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江苏省无锡市2018年中考思想品德试卷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2017年10月18日至24日，举世瞩目的中国共产党第十九次全国代表大会在北京召开。大会（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审议并表决通过了《中华人民共和国宪法修正案》</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作出了中国特色社会主义进入新时代的重大政治论断</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擘划了到21世纪末建成社会主义现代化强国的宏伟蓝图</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确立了习近平新时代中国特色社会主义思想的历史地位</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①③</w:t>
      </w:r>
      <w:r>
        <w:tab/>
      </w:r>
      <w:r>
        <w:rPr>
          <w:rFonts w:ascii="Times New Roman" w:hAnsi="Times New Roman"/>
          <w:b w:val="0"/>
          <w:i w:val="0"/>
          <w:color w:val="000000"/>
          <w:sz w:val="22"/>
        </w:rPr>
        <w:t>C．</w:t>
      </w:r>
      <w:r>
        <w:rPr>
          <w:rFonts w:ascii="Calibri" w:hAnsi="Calibri"/>
          <w:b w:val="0"/>
          <w:i w:val="0"/>
          <w:color w:val="000000"/>
          <w:sz w:val="22"/>
        </w:rPr>
        <w:t>②④</w:t>
      </w:r>
      <w:r>
        <w:tab/>
      </w:r>
      <w:r>
        <w:rPr>
          <w:rFonts w:ascii="Times New Roman" w:hAnsi="Times New Roman"/>
          <w:b w:val="0"/>
          <w:i w:val="0"/>
          <w:color w:val="000000"/>
          <w:sz w:val="22"/>
        </w:rPr>
        <w:t>D．</w:t>
      </w:r>
      <w:r>
        <w:rPr>
          <w:rFonts w:ascii="Calibri" w:hAnsi="Calibri"/>
          <w:b w:val="0"/>
          <w:i w:val="0"/>
          <w:color w:val="000000"/>
          <w:sz w:val="22"/>
        </w:rPr>
        <w:t>③④</w:t>
      </w:r>
    </w:p>
    <w:p>
      <w:pPr>
        <w:spacing w:line="360" w:lineRule="auto"/>
        <w:ind w:left="0"/>
        <w:jc w:val="left"/>
      </w:pPr>
      <w:r>
        <w:t>2．</w:t>
      </w:r>
      <w:r>
        <w:rPr>
          <w:rFonts w:ascii="Times New Roman" w:hAnsi="Times New Roman"/>
          <w:b w:val="0"/>
          <w:i w:val="0"/>
          <w:color w:val="000000"/>
          <w:sz w:val="22"/>
        </w:rPr>
        <w:t>为深化监察体制改革，党中央作出了具有全局性的重大政治体制改革，其中一个重要任务就是设立监察委员会。新成立的各地监察委和纪委合署办公，代表党和国家行使_______，对所有行使公权力的公职人员进行监察。（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A．立法权</w:t>
      </w:r>
      <w:r>
        <w:tab/>
      </w:r>
      <w:r>
        <w:rPr>
          <w:rFonts w:ascii="Times New Roman" w:hAnsi="Times New Roman"/>
          <w:b w:val="0"/>
          <w:i w:val="0"/>
          <w:color w:val="000000"/>
          <w:sz w:val="22"/>
        </w:rPr>
        <w:t>B．监督权</w:t>
      </w:r>
      <w:r>
        <w:tab/>
      </w:r>
      <w:r>
        <w:rPr>
          <w:rFonts w:ascii="Times New Roman" w:hAnsi="Times New Roman"/>
          <w:b w:val="0"/>
          <w:i w:val="0"/>
          <w:color w:val="000000"/>
          <w:sz w:val="22"/>
        </w:rPr>
        <w:t>C．决定权</w:t>
      </w:r>
      <w:r>
        <w:tab/>
      </w:r>
      <w:r>
        <w:rPr>
          <w:rFonts w:ascii="Times New Roman" w:hAnsi="Times New Roman"/>
          <w:b w:val="0"/>
          <w:i w:val="0"/>
          <w:color w:val="000000"/>
          <w:sz w:val="22"/>
        </w:rPr>
        <w:t>D．任免权</w:t>
      </w:r>
    </w:p>
    <w:p>
      <w:pPr>
        <w:spacing w:line="360" w:lineRule="auto"/>
        <w:ind w:left="0"/>
        <w:jc w:val="left"/>
      </w:pPr>
      <w:r>
        <w:t>3．</w:t>
      </w:r>
      <w:r>
        <w:rPr>
          <w:rFonts w:ascii="Times New Roman" w:hAnsi="Times New Roman"/>
          <w:b w:val="0"/>
          <w:i w:val="0"/>
          <w:color w:val="000000"/>
          <w:sz w:val="22"/>
        </w:rPr>
        <w:t>国务院在《新一代人工智能发展规划》中提出，到2030年要使我国成为世界主要的人工智能创新中心。为实现这一目标，必须（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把创新作为一切工作中心</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全面推进创新教育</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实施创新驱动发展战略</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加大科技创新投入</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4．</w:t>
      </w:r>
      <w:r>
        <w:rPr>
          <w:rFonts w:ascii="Times New Roman" w:hAnsi="Times New Roman"/>
          <w:b w:val="0"/>
          <w:i w:val="0"/>
          <w:color w:val="000000"/>
          <w:sz w:val="22"/>
        </w:rPr>
        <w:t>2018年1月17日，国家公布《三江源国家公园总体规划》，明确至2020年正式设立三江源国家公园。作为“中华水塔”的三江源是______的发源地，是生命之源、文明之源。（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长江</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澜沧江</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雅鲁藏布江</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黄河</w:t>
      </w:r>
      <w:bookmarkStart w:id="0" w:name="_GoBack"/>
      <w:bookmarkEnd w:id="0"/>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5．</w:t>
      </w:r>
      <w:r>
        <w:rPr>
          <w:rFonts w:ascii="Times New Roman" w:hAnsi="Times New Roman"/>
          <w:b w:val="0"/>
          <w:i w:val="0"/>
          <w:color w:val="000000"/>
          <w:sz w:val="22"/>
        </w:rPr>
        <w:t>继第23届冬季奥林匹克运动会在韩国平昌举办，第24届冬奥会将在中国_______举办。（　　）</w:t>
      </w:r>
    </w:p>
    <w:p>
      <w:pPr>
        <w:tabs>
          <w:tab w:val="left" w:pos="5137"/>
        </w:tabs>
        <w:spacing w:line="360" w:lineRule="auto"/>
        <w:ind w:firstLine="286" w:firstLineChars="130"/>
        <w:jc w:val="left"/>
        <w:textAlignment w:val="center"/>
        <w:sectPr>
          <w:headerReference w:type="default" r:id="rId4"/>
          <w:footerReference w:type="default" r:id="rId5"/>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A．哈尔滨、长春</w:t>
      </w:r>
      <w:r>
        <w:tab/>
      </w:r>
      <w:r>
        <w:rPr>
          <w:rFonts w:ascii="Times New Roman" w:hAnsi="Times New Roman"/>
          <w:b w:val="0"/>
          <w:i w:val="0"/>
          <w:color w:val="000000"/>
          <w:sz w:val="22"/>
        </w:rPr>
        <w:t>B．北京、哈尔滨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C．张家口、长春</w:t>
      </w:r>
      <w:r>
        <w:tab/>
      </w:r>
      <w:r>
        <w:rPr>
          <w:rFonts w:ascii="Times New Roman" w:hAnsi="Times New Roman"/>
          <w:b w:val="0"/>
          <w:i w:val="0"/>
          <w:color w:val="000000"/>
          <w:sz w:val="22"/>
        </w:rPr>
        <w:t>D．北京、张家口</w:t>
      </w:r>
    </w:p>
    <w:p>
      <w:pPr>
        <w:spacing w:line="360" w:lineRule="auto"/>
        <w:ind w:left="0"/>
        <w:jc w:val="left"/>
      </w:pPr>
      <w:r>
        <w:t>6．</w:t>
      </w:r>
      <w:r>
        <w:rPr>
          <w:rFonts w:ascii="Times New Roman" w:hAnsi="Times New Roman"/>
          <w:b w:val="0"/>
          <w:i w:val="0"/>
          <w:color w:val="000000"/>
          <w:sz w:val="22"/>
        </w:rPr>
        <w:t>在公共场所发生人群拥挤踩踏事件是非常危险的。当出现混乱局面，而你又不幸被卷入其中时，你应该（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A．低下腰，身体前倾缓慢地前进</w:t>
      </w:r>
      <w:r>
        <w:tab/>
      </w:r>
      <w:r>
        <w:rPr>
          <w:rFonts w:ascii="Times New Roman" w:hAnsi="Times New Roman"/>
          <w:b w:val="0"/>
          <w:i w:val="0"/>
          <w:color w:val="000000"/>
          <w:sz w:val="22"/>
        </w:rPr>
        <w:t>B．尽全力，以最快的速度向前冲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C．不惊慌，与人群前进方向一致</w:t>
      </w:r>
      <w:r>
        <w:tab/>
      </w:r>
      <w:r>
        <w:rPr>
          <w:rFonts w:ascii="Times New Roman" w:hAnsi="Times New Roman"/>
          <w:b w:val="0"/>
          <w:i w:val="0"/>
          <w:color w:val="000000"/>
          <w:sz w:val="22"/>
        </w:rPr>
        <w:t>D．逆人流，赶快往相反方向跑走</w:t>
      </w:r>
    </w:p>
    <w:p>
      <w:pPr>
        <w:spacing w:line="360" w:lineRule="auto"/>
        <w:ind w:left="0"/>
        <w:jc w:val="left"/>
      </w:pPr>
      <w:r>
        <w:t>7．</w:t>
      </w:r>
      <w:r>
        <w:rPr>
          <w:rFonts w:ascii="Times New Roman" w:hAnsi="Times New Roman"/>
          <w:b w:val="0"/>
          <w:i w:val="0"/>
          <w:color w:val="000000"/>
          <w:sz w:val="22"/>
        </w:rPr>
        <w:t>青少年犯罪、环境污染与吸毒犯罪，被称为“世界三大公害”，目前，我国青少年犯罪呈低龄化趋势，已引起社会各界的高度重视。由此可见（　　）</w:t>
      </w:r>
    </w:p>
    <w:p>
      <w:pPr>
        <w:spacing w:line="360" w:lineRule="auto"/>
        <w:ind w:firstLine="286" w:firstLineChars="130"/>
        <w:jc w:val="left"/>
      </w:pPr>
      <w:r>
        <w:rPr>
          <w:rFonts w:ascii="Times New Roman" w:hAnsi="Times New Roman"/>
          <w:b w:val="0"/>
          <w:i w:val="0"/>
          <w:color w:val="000000"/>
          <w:sz w:val="22"/>
        </w:rPr>
        <w:t>A．青少年要认真学习法律，做到依法律己</w:t>
      </w:r>
    </w:p>
    <w:p>
      <w:pPr>
        <w:spacing w:line="360" w:lineRule="auto"/>
        <w:ind w:firstLine="286" w:firstLineChars="130"/>
        <w:jc w:val="left"/>
      </w:pPr>
      <w:r>
        <w:rPr>
          <w:rFonts w:ascii="Times New Roman" w:hAnsi="Times New Roman"/>
          <w:b w:val="0"/>
          <w:i w:val="0"/>
          <w:color w:val="000000"/>
          <w:sz w:val="22"/>
        </w:rPr>
        <w:t>B．我们要保护青少年的健康成长</w:t>
      </w:r>
    </w:p>
    <w:p>
      <w:pPr>
        <w:spacing w:line="360" w:lineRule="auto"/>
        <w:ind w:firstLine="286" w:firstLineChars="130"/>
        <w:jc w:val="left"/>
      </w:pPr>
      <w:r>
        <w:rPr>
          <w:rFonts w:ascii="Times New Roman" w:hAnsi="Times New Roman"/>
          <w:b w:val="0"/>
          <w:i w:val="0"/>
          <w:color w:val="000000"/>
          <w:sz w:val="22"/>
        </w:rPr>
        <w:t>C．青少年要依法维护自身的合法权益</w:t>
      </w:r>
    </w:p>
    <w:p>
      <w:pPr>
        <w:spacing w:line="360" w:lineRule="auto"/>
        <w:ind w:firstLine="286" w:firstLineChars="130"/>
        <w:jc w:val="left"/>
      </w:pPr>
      <w:r>
        <w:rPr>
          <w:rFonts w:ascii="Times New Roman" w:hAnsi="Times New Roman"/>
          <w:b w:val="0"/>
          <w:i w:val="0"/>
          <w:color w:val="000000"/>
          <w:sz w:val="22"/>
        </w:rPr>
        <w:t>D．青少年要敢于同违法犯罪作斗争</w:t>
      </w:r>
    </w:p>
    <w:p>
      <w:pPr>
        <w:spacing w:line="360" w:lineRule="auto"/>
        <w:ind w:left="0"/>
        <w:jc w:val="left"/>
      </w:pPr>
      <w:r>
        <w:t>8．</w:t>
      </w:r>
      <w:r>
        <w:rPr>
          <w:rFonts w:ascii="Times New Roman" w:hAnsi="Times New Roman"/>
          <w:b w:val="0"/>
          <w:i w:val="0"/>
          <w:color w:val="000000"/>
          <w:sz w:val="22"/>
        </w:rPr>
        <w:t>如图所示图标的含意是（　　）</w:t>
      </w:r>
    </w:p>
    <w:p>
      <w:pPr>
        <w:spacing w:line="360" w:lineRule="auto"/>
        <w:ind w:firstLine="273" w:firstLineChars="130"/>
        <w:jc w:val="left"/>
        <w:textAlignment w:val="center"/>
      </w:pPr>
      <w:r>
        <w:drawing>
          <wp:inline distT="0" distB="0" distL="0" distR="0">
            <wp:extent cx="744855" cy="812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745067" cy="8128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A．禁止一切行人通行的路口</w:t>
      </w:r>
      <w:r>
        <w:tab/>
      </w:r>
      <w:r>
        <w:rPr>
          <w:rFonts w:ascii="Times New Roman" w:hAnsi="Times New Roman"/>
          <w:b w:val="0"/>
          <w:i w:val="0"/>
          <w:color w:val="000000"/>
          <w:sz w:val="22"/>
        </w:rPr>
        <w:t>B．专供行人横穿马路的通道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C．禁止一切行人作短暂停留</w:t>
      </w:r>
      <w:r>
        <w:tab/>
      </w:r>
      <w:r>
        <w:rPr>
          <w:rFonts w:ascii="Times New Roman" w:hAnsi="Times New Roman"/>
          <w:b w:val="0"/>
          <w:i w:val="0"/>
          <w:color w:val="000000"/>
          <w:sz w:val="22"/>
        </w:rPr>
        <w:t>D．密切注意横穿马路的行人</w:t>
      </w:r>
    </w:p>
    <w:p>
      <w:pPr>
        <w:spacing w:line="360" w:lineRule="auto"/>
        <w:ind w:left="0"/>
        <w:jc w:val="left"/>
      </w:pPr>
      <w:r>
        <w:t>9．</w:t>
      </w:r>
      <w:r>
        <w:rPr>
          <w:rFonts w:ascii="Times New Roman" w:hAnsi="Times New Roman"/>
          <w:b w:val="0"/>
          <w:i w:val="0"/>
          <w:color w:val="000000"/>
          <w:sz w:val="22"/>
        </w:rPr>
        <w:t>2017年9月7日，《互联网群组信息服务管理规定》出台，强调互联网群组建立者、管理者应履行群组管理责任，即“谁建群谁负责”“谁管理谁负责”，依据法律法规、用户协议和平台公约，规范群组网络行为和信息发布。对此认识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A．法律维护网络公共秩序</w:t>
      </w:r>
      <w:r>
        <w:tab/>
      </w:r>
      <w:r>
        <w:rPr>
          <w:rFonts w:ascii="Times New Roman" w:hAnsi="Times New Roman"/>
          <w:b w:val="0"/>
          <w:i w:val="0"/>
          <w:color w:val="000000"/>
          <w:sz w:val="22"/>
        </w:rPr>
        <w:t>B．群主只建群，不应担责</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C．群主担责，群员可妄为</w:t>
      </w:r>
      <w:r>
        <w:tab/>
      </w:r>
      <w:r>
        <w:rPr>
          <w:rFonts w:ascii="Times New Roman" w:hAnsi="Times New Roman"/>
          <w:b w:val="0"/>
          <w:i w:val="0"/>
          <w:color w:val="000000"/>
          <w:sz w:val="22"/>
        </w:rPr>
        <w:t>D．建群担责，要远离网络</w:t>
      </w:r>
    </w:p>
    <w:p>
      <w:pPr>
        <w:spacing w:line="360" w:lineRule="auto"/>
        <w:ind w:left="0"/>
        <w:jc w:val="left"/>
      </w:pPr>
      <w:r>
        <w:t>10．</w:t>
      </w:r>
      <w:r>
        <w:rPr>
          <w:rFonts w:ascii="Times New Roman" w:hAnsi="Times New Roman"/>
          <w:b w:val="0"/>
          <w:i w:val="0"/>
          <w:color w:val="000000"/>
          <w:sz w:val="22"/>
        </w:rPr>
        <w:t>我国宪法规定：“中华人民共和国公民有维护祖国的安全、荣誉和利益的义务，不得有危害祖国的安全、荣誉和利益的行为。“教育部印发的《关于加强大中小学国家安全教育的实施意见》指出，应构建完善的国家安全教育内容体系。材料表明（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维护国家安全是每个公民的基本义务</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大中小学生都应该增强国家安全意识</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每个公民都要服兵役和参加民兵组织</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我们要树立宪法意识和增强宪法观念</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①②③</w:t>
      </w:r>
      <w:r>
        <w:tab/>
      </w:r>
      <w:r>
        <w:rPr>
          <w:rFonts w:ascii="Times New Roman" w:hAnsi="Times New Roman"/>
          <w:b w:val="0"/>
          <w:i w:val="0"/>
          <w:color w:val="000000"/>
          <w:sz w:val="22"/>
        </w:rPr>
        <w:t>C．</w:t>
      </w:r>
      <w:r>
        <w:rPr>
          <w:rFonts w:ascii="Calibri" w:hAnsi="Calibri"/>
          <w:b w:val="0"/>
          <w:i w:val="0"/>
          <w:color w:val="000000"/>
          <w:sz w:val="22"/>
        </w:rPr>
        <w:t>①②④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sectPr>
          <w:headerReference w:type="default" r:id="rId7"/>
          <w:footerReference w:type="default" r:id="rId8"/>
          <w:type w:val="nextPage"/>
          <w:pgSz w:w="11906" w:h="16838"/>
          <w:pgMar w:top="1134" w:right="707" w:bottom="937" w:left="1134" w:header="426" w:footer="515" w:gutter="0"/>
          <w:pgNumType w:start="2"/>
          <w:cols w:num="1" w:space="425"/>
          <w:titlePg w:val="0"/>
          <w:docGrid w:type="lines" w:linePitch="312" w:charSpace="0"/>
        </w:sectPr>
      </w:pPr>
      <w:r>
        <w:t>11．</w:t>
      </w:r>
      <w:r>
        <w:rPr>
          <w:rFonts w:ascii="Times New Roman" w:hAnsi="Times New Roman"/>
          <w:b w:val="0"/>
          <w:i w:val="0"/>
          <w:color w:val="000000"/>
          <w:sz w:val="22"/>
        </w:rPr>
        <w:t>理智和成熟的消费，可以主动避免不必要的损失和烦恼。为此，我们应该（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接受商家打折，但不开发票的建议</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善于识别各种消费陷阱，提防上当受骗</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受到不法侵害后，向消费者协会提起诉讼</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努力掌握所需商品或者服务的知识和使用技能</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w:t>
      </w:r>
      <w:r>
        <w:tab/>
      </w:r>
      <w:r>
        <w:rPr>
          <w:rFonts w:ascii="Times New Roman" w:hAnsi="Times New Roman"/>
          <w:b w:val="0"/>
          <w:i w:val="0"/>
          <w:color w:val="000000"/>
          <w:sz w:val="22"/>
        </w:rPr>
        <w:t>B．</w:t>
      </w:r>
      <w:r>
        <w:rPr>
          <w:rFonts w:ascii="Calibri" w:hAnsi="Calibri"/>
          <w:b w:val="0"/>
          <w:i w:val="0"/>
          <w:color w:val="000000"/>
          <w:sz w:val="22"/>
        </w:rPr>
        <w:t>①③</w:t>
      </w:r>
      <w:r>
        <w:tab/>
      </w:r>
      <w:r>
        <w:rPr>
          <w:rFonts w:ascii="Times New Roman" w:hAnsi="Times New Roman"/>
          <w:b w:val="0"/>
          <w:i w:val="0"/>
          <w:color w:val="000000"/>
          <w:sz w:val="22"/>
        </w:rPr>
        <w:t>C．</w:t>
      </w:r>
      <w:r>
        <w:rPr>
          <w:rFonts w:ascii="Calibri" w:hAnsi="Calibri"/>
          <w:b w:val="0"/>
          <w:i w:val="0"/>
          <w:color w:val="000000"/>
          <w:sz w:val="22"/>
        </w:rPr>
        <w:t>②③</w:t>
      </w:r>
      <w:r>
        <w:tab/>
      </w:r>
      <w:r>
        <w:rPr>
          <w:rFonts w:ascii="Times New Roman" w:hAnsi="Times New Roman"/>
          <w:b w:val="0"/>
          <w:i w:val="0"/>
          <w:color w:val="000000"/>
          <w:sz w:val="22"/>
        </w:rPr>
        <w:t>D．</w:t>
      </w:r>
      <w:r>
        <w:rPr>
          <w:rFonts w:ascii="Calibri" w:hAnsi="Calibri"/>
          <w:b w:val="0"/>
          <w:i w:val="0"/>
          <w:color w:val="000000"/>
          <w:sz w:val="22"/>
        </w:rPr>
        <w:t>②④</w:t>
      </w:r>
    </w:p>
    <w:p>
      <w:pPr>
        <w:spacing w:line="360" w:lineRule="auto"/>
        <w:ind w:left="0"/>
        <w:jc w:val="left"/>
      </w:pPr>
      <w:r>
        <w:t>12．</w:t>
      </w:r>
      <w:r>
        <w:rPr>
          <w:rFonts w:ascii="Times New Roman" w:hAnsi="Times New Roman"/>
          <w:b w:val="0"/>
          <w:i w:val="0"/>
          <w:color w:val="000000"/>
          <w:sz w:val="22"/>
        </w:rPr>
        <w:t>教育部、国家民委印发《学校民族团结教育指导纲要（试行）》，要求各中小学把民族团结教育贯穿于学校教育工作的各个环节。作为公民，维护民族团结必须（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信仰其他民族的宗教</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尊重其他民族的风俗习惯</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与各民族同胞平等相处</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同破坏民族团结的言行作斗争</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13．</w:t>
      </w:r>
      <w:r>
        <w:rPr>
          <w:rFonts w:ascii="Times New Roman" w:hAnsi="Times New Roman"/>
          <w:b w:val="0"/>
          <w:i w:val="0"/>
          <w:color w:val="000000"/>
          <w:sz w:val="22"/>
        </w:rPr>
        <w:t>党的十九大报告中指出：“建设教育强国是中华民族伟大复兴的基础工程。”为此（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必须把教育事业放在优先位置</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要努力发展公平全面有质量的教育</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必须坚持科教兴国和人才强国战略</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全社会都应当关心和支持教育事业的发展</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①②③</w:t>
      </w:r>
      <w:r>
        <w:tab/>
      </w:r>
      <w:r>
        <w:rPr>
          <w:rFonts w:ascii="Times New Roman" w:hAnsi="Times New Roman"/>
          <w:b w:val="0"/>
          <w:i w:val="0"/>
          <w:color w:val="000000"/>
          <w:sz w:val="22"/>
        </w:rPr>
        <w:t>C．</w:t>
      </w:r>
      <w:r>
        <w:rPr>
          <w:rFonts w:ascii="Calibri" w:hAnsi="Calibri"/>
          <w:b w:val="0"/>
          <w:i w:val="0"/>
          <w:color w:val="000000"/>
          <w:sz w:val="22"/>
        </w:rPr>
        <w:t>①②④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14．</w:t>
      </w:r>
      <w:r>
        <w:rPr>
          <w:rFonts w:ascii="Times New Roman" w:hAnsi="Times New Roman"/>
          <w:b w:val="0"/>
          <w:i w:val="0"/>
          <w:color w:val="000000"/>
          <w:sz w:val="22"/>
        </w:rPr>
        <w:t>阅读漫画《文明观光》，该漫画告诉我们（　　）</w:t>
      </w:r>
    </w:p>
    <w:p>
      <w:pPr>
        <w:spacing w:line="360" w:lineRule="auto"/>
        <w:ind w:firstLine="273" w:firstLineChars="130"/>
        <w:jc w:val="left"/>
        <w:textAlignment w:val="center"/>
      </w:pPr>
      <w:r>
        <w:drawing>
          <wp:inline distT="0" distB="0" distL="0" distR="0">
            <wp:extent cx="1981200" cy="1879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9"/>
                    <a:stretch>
                      <a:fillRect/>
                    </a:stretch>
                  </pic:blipFill>
                  <pic:spPr>
                    <a:xfrm>
                      <a:off x="0" y="0"/>
                      <a:ext cx="1981200" cy="1879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A．要合理利用自然资源</w:t>
      </w:r>
      <w:r>
        <w:tab/>
      </w:r>
      <w:r>
        <w:rPr>
          <w:rFonts w:ascii="Times New Roman" w:hAnsi="Times New Roman"/>
          <w:b w:val="0"/>
          <w:i w:val="0"/>
          <w:color w:val="000000"/>
          <w:sz w:val="22"/>
        </w:rPr>
        <w:t>B．要保护我们共有的家园</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C．我国的环境形势相当严峻</w:t>
      </w:r>
      <w:r>
        <w:tab/>
      </w:r>
      <w:r>
        <w:rPr>
          <w:rFonts w:ascii="Times New Roman" w:hAnsi="Times New Roman"/>
          <w:b w:val="0"/>
          <w:i w:val="0"/>
          <w:color w:val="000000"/>
          <w:sz w:val="22"/>
        </w:rPr>
        <w:t>D．我国面临严峻的人口形势</w:t>
      </w:r>
    </w:p>
    <w:p>
      <w:pPr>
        <w:spacing w:line="360" w:lineRule="auto"/>
        <w:ind w:left="0"/>
        <w:jc w:val="left"/>
      </w:pPr>
      <w:r>
        <w:t>15．</w:t>
      </w:r>
      <w:r>
        <w:rPr>
          <w:rFonts w:ascii="Times New Roman" w:hAnsi="Times New Roman"/>
          <w:b w:val="0"/>
          <w:i w:val="0"/>
          <w:color w:val="000000"/>
          <w:sz w:val="22"/>
        </w:rPr>
        <w:t>近年来，在“感动中国人物”“道德模范”“美德少年”等评选活动中涌现出大量的优秀个人、先进集体，他们用行动（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积极继承和发扬中华传统美德</w:t>
      </w:r>
    </w:p>
    <w:p>
      <w:pPr>
        <w:spacing w:line="360" w:lineRule="auto"/>
        <w:ind w:firstLine="286" w:firstLineChars="130"/>
        <w:jc w:val="left"/>
        <w:textAlignment w:val="center"/>
        <w:sectPr>
          <w:headerReference w:type="default" r:id="rId10"/>
          <w:footerReference w:type="default" r:id="rId11"/>
          <w:type w:val="nextPage"/>
          <w:pgSz w:w="11906" w:h="16838"/>
          <w:pgMar w:top="1134" w:right="707" w:bottom="937" w:left="1134" w:header="426" w:footer="515" w:gutter="0"/>
          <w:pgNumType w:start="3"/>
          <w:cols w:num="1" w:space="425"/>
          <w:titlePg w:val="0"/>
          <w:docGrid w:type="lines" w:linePitch="312" w:charSpace="0"/>
        </w:sectPr>
      </w:pPr>
      <w:r>
        <w:rPr>
          <w:rFonts w:ascii="Calibri" w:hAnsi="Calibri"/>
          <w:b w:val="0"/>
          <w:i w:val="0"/>
          <w:color w:val="000000"/>
          <w:sz w:val="22"/>
        </w:rPr>
        <w:t>②</w:t>
      </w:r>
      <w:r>
        <w:rPr>
          <w:rFonts w:ascii="Times New Roman" w:hAnsi="Times New Roman"/>
          <w:b w:val="0"/>
          <w:i w:val="0"/>
          <w:color w:val="000000"/>
          <w:sz w:val="22"/>
        </w:rPr>
        <w:t>传递了社会正能量</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积极践行社会主义核心价值观</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说明人生意义可通过评选活动来实现</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16．</w:t>
      </w:r>
      <w:r>
        <w:rPr>
          <w:rFonts w:ascii="Times New Roman" w:hAnsi="Times New Roman"/>
          <w:b w:val="0"/>
          <w:i w:val="0"/>
          <w:color w:val="000000"/>
          <w:sz w:val="22"/>
        </w:rPr>
        <w:t>《中华人民共和国刑法修正案（十）》规定：在公共场合，故意篡改中华人民共和国国歌歌词、曲谱，以歪曲、贬损方式奏唱国歌，或者以其他方式侮辱国歌，情节严重的，处三年以下有期徒刑、拘役、管制或者剥夺政治权利。这样做（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有利于维护宪法的权威和尊严</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有利于建设社会主义法治国家</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有利于维护国家的形象和尊严</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说明法律以权威性和强制性规范社会成员的行为</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②③④</w:t>
      </w:r>
      <w:r>
        <w:tab/>
      </w:r>
      <w:r>
        <w:rPr>
          <w:rFonts w:ascii="Times New Roman" w:hAnsi="Times New Roman"/>
          <w:b w:val="0"/>
          <w:i w:val="0"/>
          <w:color w:val="000000"/>
          <w:sz w:val="22"/>
        </w:rPr>
        <w:t>D．</w:t>
      </w:r>
      <w:r>
        <w:rPr>
          <w:rFonts w:ascii="Calibri" w:hAnsi="Calibri"/>
          <w:b w:val="0"/>
          <w:i w:val="0"/>
          <w:color w:val="000000"/>
          <w:sz w:val="22"/>
        </w:rPr>
        <w:t>①②③④</w:t>
      </w:r>
    </w:p>
    <w:p>
      <w:pPr>
        <w:spacing w:line="360" w:lineRule="auto"/>
        <w:ind w:left="0"/>
        <w:jc w:val="left"/>
      </w:pPr>
      <w:r>
        <w:t>17．</w:t>
      </w:r>
      <w:r>
        <w:rPr>
          <w:rFonts w:ascii="Times New Roman" w:hAnsi="Times New Roman"/>
          <w:b w:val="0"/>
          <w:i w:val="0"/>
          <w:color w:val="000000"/>
          <w:sz w:val="22"/>
        </w:rPr>
        <w:t>党的十九大报告“把我国建设成为富强民主文明和谐美丽的社会主义现代化强国”作为建国百年的宏伟目标。其中，建设美丽中国（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是以人为本的科学发展观的要求</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有利于满足人民美好生活的需要</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可以为全球生态安全作出贡献</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可为人民创造良好的生产生活环境</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w:t>
      </w:r>
      <w:r>
        <w:tab/>
      </w:r>
      <w:r>
        <w:rPr>
          <w:rFonts w:ascii="Times New Roman" w:hAnsi="Times New Roman"/>
          <w:b w:val="0"/>
          <w:i w:val="0"/>
          <w:color w:val="000000"/>
          <w:sz w:val="22"/>
        </w:rPr>
        <w:t>B．</w:t>
      </w:r>
      <w:r>
        <w:rPr>
          <w:rFonts w:ascii="Calibri" w:hAnsi="Calibri"/>
          <w:b w:val="0"/>
          <w:i w:val="0"/>
          <w:color w:val="000000"/>
          <w:sz w:val="22"/>
        </w:rPr>
        <w:t>①②④</w:t>
      </w:r>
      <w:r>
        <w:tab/>
      </w:r>
      <w:r>
        <w:rPr>
          <w:rFonts w:ascii="Times New Roman" w:hAnsi="Times New Roman"/>
          <w:b w:val="0"/>
          <w:i w:val="0"/>
          <w:color w:val="000000"/>
          <w:sz w:val="22"/>
        </w:rPr>
        <w:t>C．</w:t>
      </w:r>
      <w:r>
        <w:rPr>
          <w:rFonts w:ascii="Calibri" w:hAnsi="Calibri"/>
          <w:b w:val="0"/>
          <w:i w:val="0"/>
          <w:color w:val="000000"/>
          <w:sz w:val="22"/>
        </w:rPr>
        <w:t>①②③④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pPr>
      <w:r>
        <w:t>18．</w:t>
      </w:r>
      <w:r>
        <w:rPr>
          <w:rFonts w:ascii="Times New Roman" w:hAnsi="Times New Roman"/>
          <w:b w:val="0"/>
          <w:i w:val="0"/>
          <w:color w:val="000000"/>
          <w:sz w:val="22"/>
        </w:rPr>
        <w:t>发展社会主义民主政治，必须坚持党的领导、人民当家作主和依法治国三者有机统一。其中，社会主义民主政治的本质要求是（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A．人民当家作主</w:t>
      </w:r>
      <w:r>
        <w:tab/>
      </w:r>
      <w:r>
        <w:rPr>
          <w:rFonts w:ascii="Times New Roman" w:hAnsi="Times New Roman"/>
          <w:b w:val="0"/>
          <w:i w:val="0"/>
          <w:color w:val="000000"/>
          <w:sz w:val="22"/>
        </w:rPr>
        <w:t>B．坚持依法治国</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C．坚持党的领导</w:t>
      </w:r>
      <w:r>
        <w:tab/>
      </w:r>
      <w:r>
        <w:rPr>
          <w:rFonts w:ascii="Times New Roman" w:hAnsi="Times New Roman"/>
          <w:b w:val="0"/>
          <w:i w:val="0"/>
          <w:color w:val="000000"/>
          <w:sz w:val="22"/>
        </w:rPr>
        <w:t>D．民族区域自治</w:t>
      </w:r>
    </w:p>
    <w:p>
      <w:pPr>
        <w:spacing w:line="360" w:lineRule="auto"/>
        <w:ind w:left="0"/>
        <w:jc w:val="left"/>
      </w:pPr>
      <w:r>
        <w:t>19．</w:t>
      </w:r>
      <w:r>
        <w:rPr>
          <w:rFonts w:ascii="Times New Roman" w:hAnsi="Times New Roman"/>
          <w:b w:val="0"/>
          <w:i w:val="0"/>
          <w:color w:val="000000"/>
          <w:sz w:val="22"/>
        </w:rPr>
        <w:t>新修订的《中国共产党章程》指出：在国际事务中，坚持正确义利观，维护我国的独立和主权，反对新权主义和强权政治，维护世界和平促进人类进步推动构建人类命运共同体，推动建设持久和平、共同繁荣的和谐世界。”这体现了（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我们中国是一个负责任的大国</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我国奉行互利共赢的开放战略</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我国努力维护世界和平与发展</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我国坚持独立自主的和平外交政策</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①②③</w:t>
      </w:r>
      <w:r>
        <w:tab/>
      </w:r>
      <w:r>
        <w:rPr>
          <w:rFonts w:ascii="Times New Roman" w:hAnsi="Times New Roman"/>
          <w:b w:val="0"/>
          <w:i w:val="0"/>
          <w:color w:val="000000"/>
          <w:sz w:val="22"/>
        </w:rPr>
        <w:t>C．</w:t>
      </w:r>
      <w:r>
        <w:rPr>
          <w:rFonts w:ascii="Calibri" w:hAnsi="Calibri"/>
          <w:b w:val="0"/>
          <w:i w:val="0"/>
          <w:color w:val="000000"/>
          <w:sz w:val="22"/>
        </w:rPr>
        <w:t>①③④</w:t>
      </w:r>
      <w:r>
        <w:tab/>
      </w:r>
      <w:r>
        <w:rPr>
          <w:rFonts w:ascii="Times New Roman" w:hAnsi="Times New Roman"/>
          <w:b w:val="0"/>
          <w:i w:val="0"/>
          <w:color w:val="000000"/>
          <w:sz w:val="22"/>
        </w:rPr>
        <w:t>D．</w:t>
      </w:r>
      <w:r>
        <w:rPr>
          <w:rFonts w:ascii="Calibri" w:hAnsi="Calibri"/>
          <w:b w:val="0"/>
          <w:i w:val="0"/>
          <w:color w:val="000000"/>
          <w:sz w:val="22"/>
        </w:rPr>
        <w:t>②③④</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4"/>
          <w:cols w:num="1" w:space="425"/>
          <w:titlePg w:val="0"/>
          <w:docGrid w:type="lines" w:linePitch="312" w:charSpace="0"/>
        </w:sectPr>
      </w:pPr>
      <w:r>
        <w:t>20．</w:t>
      </w:r>
    </w:p>
    <w:p>
      <w:pPr>
        <w:spacing w:line="360" w:lineRule="auto"/>
        <w:ind w:left="0"/>
        <w:jc w:val="left"/>
      </w:pPr>
      <w:r>
        <w:rPr>
          <w:rFonts w:ascii="Times New Roman" w:hAnsi="Times New Roman"/>
          <w:b w:val="0"/>
          <w:i w:val="0"/>
          <w:color w:val="000000"/>
          <w:sz w:val="22"/>
        </w:rPr>
        <w:t>2017年8月17日，教育部印发《中小学德育工作指南》，提出中小学德育包括理想信念教育等主要内容。之所以要对中小学生加强理想信念教育，是因为（　　）</w:t>
      </w:r>
    </w:p>
    <w:p>
      <w:pPr>
        <w:spacing w:line="360" w:lineRule="auto"/>
        <w:ind w:firstLine="286" w:firstLineChars="130"/>
        <w:jc w:val="left"/>
      </w:pPr>
      <w:r>
        <w:rPr>
          <w:rFonts w:ascii="Times New Roman" w:hAnsi="Times New Roman"/>
          <w:b w:val="0"/>
          <w:i w:val="0"/>
          <w:color w:val="000000"/>
          <w:sz w:val="22"/>
        </w:rPr>
        <w:t>A．有了理想信念，我们就能实现个人价值</w:t>
      </w:r>
    </w:p>
    <w:p>
      <w:pPr>
        <w:spacing w:line="360" w:lineRule="auto"/>
        <w:ind w:firstLine="286" w:firstLineChars="130"/>
        <w:jc w:val="left"/>
      </w:pPr>
      <w:r>
        <w:rPr>
          <w:rFonts w:ascii="Times New Roman" w:hAnsi="Times New Roman"/>
          <w:b w:val="0"/>
          <w:i w:val="0"/>
          <w:color w:val="000000"/>
          <w:sz w:val="22"/>
        </w:rPr>
        <w:t>B．人民有理想，民族有希望，国家有力量</w:t>
      </w:r>
    </w:p>
    <w:p>
      <w:pPr>
        <w:spacing w:line="360" w:lineRule="auto"/>
        <w:ind w:firstLine="286" w:firstLineChars="130"/>
        <w:jc w:val="left"/>
      </w:pPr>
      <w:r>
        <w:rPr>
          <w:rFonts w:ascii="Times New Roman" w:hAnsi="Times New Roman"/>
          <w:b w:val="0"/>
          <w:i w:val="0"/>
          <w:color w:val="000000"/>
          <w:sz w:val="22"/>
        </w:rPr>
        <w:t>C．生活的所有乐趣就在于不断实现个人理想</w:t>
      </w:r>
    </w:p>
    <w:p>
      <w:pPr>
        <w:spacing w:line="360" w:lineRule="auto"/>
        <w:ind w:firstLine="286" w:firstLineChars="130"/>
        <w:jc w:val="left"/>
      </w:pPr>
      <w:r>
        <w:rPr>
          <w:rFonts w:ascii="Times New Roman" w:hAnsi="Times New Roman"/>
          <w:b w:val="0"/>
          <w:i w:val="0"/>
          <w:color w:val="000000"/>
          <w:sz w:val="22"/>
        </w:rPr>
        <w:t>D．理想是人生的精神支柱和社会进步的助推器</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我们要懂得生命的价值，理解父母的养育之恩。（　　）</w:t>
      </w:r>
    </w:p>
    <w:p>
      <w:pPr>
        <w:spacing w:line="360" w:lineRule="auto"/>
        <w:ind w:left="0"/>
        <w:jc w:val="left"/>
      </w:pPr>
      <w:r>
        <w:t>22．</w:t>
      </w:r>
      <w:r>
        <w:rPr>
          <w:rFonts w:ascii="Times New Roman" w:hAnsi="Times New Roman"/>
          <w:b w:val="0"/>
          <w:i w:val="0"/>
          <w:color w:val="000000"/>
          <w:sz w:val="22"/>
        </w:rPr>
        <w:t>青少年要自觉抵制各种不良诱惑。（　　）</w:t>
      </w:r>
    </w:p>
    <w:p>
      <w:pPr>
        <w:spacing w:line="360" w:lineRule="auto"/>
        <w:ind w:left="0"/>
        <w:jc w:val="left"/>
      </w:pPr>
      <w:r>
        <w:t>23．</w:t>
      </w:r>
      <w:r>
        <w:rPr>
          <w:rFonts w:ascii="Times New Roman" w:hAnsi="Times New Roman"/>
          <w:b w:val="0"/>
          <w:i w:val="0"/>
          <w:color w:val="000000"/>
          <w:sz w:val="22"/>
        </w:rPr>
        <w:t>不遵守公共秩序的行为都应由公安机关做出刑事处罚。（　　）</w:t>
      </w:r>
    </w:p>
    <w:p>
      <w:pPr>
        <w:spacing w:line="360" w:lineRule="auto"/>
        <w:ind w:left="0"/>
        <w:jc w:val="left"/>
      </w:pPr>
      <w:r>
        <w:t>24．</w:t>
      </w:r>
      <w:r>
        <w:rPr>
          <w:rFonts w:ascii="Times New Roman" w:hAnsi="Times New Roman"/>
          <w:b w:val="0"/>
          <w:i w:val="0"/>
          <w:color w:val="000000"/>
          <w:sz w:val="22"/>
        </w:rPr>
        <w:t>消费者没有知悉其购买、使用的商品或接受的服务的真实情况的权利。（　　）</w:t>
      </w:r>
    </w:p>
    <w:p>
      <w:pPr>
        <w:spacing w:line="360" w:lineRule="auto"/>
        <w:ind w:left="0"/>
        <w:jc w:val="left"/>
      </w:pPr>
      <w:r>
        <w:t>25．</w:t>
      </w:r>
      <w:r>
        <w:rPr>
          <w:rFonts w:ascii="Times New Roman" w:hAnsi="Times New Roman"/>
          <w:b w:val="0"/>
          <w:i w:val="0"/>
          <w:color w:val="000000"/>
          <w:sz w:val="22"/>
        </w:rPr>
        <w:t>维护民族团结，既是公民的义务，也是一种良好的道德风尚。（　　）</w:t>
      </w:r>
    </w:p>
    <w:p>
      <w:pPr>
        <w:spacing w:line="360" w:lineRule="auto"/>
        <w:ind w:left="0"/>
        <w:jc w:val="left"/>
        <w:textAlignment w:val="center"/>
      </w:pPr>
      <w:r>
        <w:t>26．</w:t>
      </w:r>
      <w:r>
        <w:rPr>
          <w:rFonts w:ascii="Times New Roman" w:hAnsi="Times New Roman"/>
          <w:b w:val="0"/>
          <w:i w:val="0"/>
          <w:color w:val="000000"/>
          <w:sz w:val="22"/>
        </w:rPr>
        <w:t>如图漫画说明科技创新有利于我国经济结构优化升级。（　　）</w:t>
      </w:r>
      <w:r>
        <w:br/>
      </w:r>
    </w:p>
    <w:p>
      <w:pPr>
        <w:spacing w:line="360" w:lineRule="auto"/>
        <w:ind w:firstLine="273" w:firstLineChars="130"/>
        <w:jc w:val="left"/>
        <w:textAlignment w:val="center"/>
      </w:pPr>
      <w:r>
        <w:drawing>
          <wp:inline distT="0" distB="0" distL="0" distR="0">
            <wp:extent cx="1168400" cy="14052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4"/>
                    <a:stretch>
                      <a:fillRect/>
                    </a:stretch>
                  </pic:blipFill>
                  <pic:spPr>
                    <a:xfrm>
                      <a:off x="0" y="0"/>
                      <a:ext cx="1168400" cy="1405467"/>
                    </a:xfrm>
                    <a:prstGeom prst="rect">
                      <a:avLst/>
                    </a:prstGeom>
                  </pic:spPr>
                </pic:pic>
              </a:graphicData>
            </a:graphic>
          </wp:inline>
        </w:drawing>
      </w:r>
    </w:p>
    <w:p>
      <w:pPr>
        <w:spacing w:line="360" w:lineRule="auto"/>
        <w:ind w:left="0"/>
        <w:jc w:val="left"/>
      </w:pPr>
      <w:r>
        <w:t>27．</w:t>
      </w:r>
      <w:r>
        <w:rPr>
          <w:rFonts w:ascii="Times New Roman" w:hAnsi="Times New Roman"/>
          <w:b w:val="0"/>
          <w:i w:val="0"/>
          <w:color w:val="000000"/>
          <w:sz w:val="22"/>
        </w:rPr>
        <w:t>我国人力资源丰富，自然资源缺乏。（　　）</w:t>
      </w:r>
    </w:p>
    <w:p>
      <w:pPr>
        <w:spacing w:line="360" w:lineRule="auto"/>
        <w:ind w:left="0"/>
        <w:jc w:val="left"/>
      </w:pPr>
      <w:r>
        <w:t>28．</w:t>
      </w:r>
      <w:r>
        <w:rPr>
          <w:rFonts w:ascii="Times New Roman" w:hAnsi="Times New Roman"/>
          <w:b w:val="0"/>
          <w:i w:val="0"/>
          <w:color w:val="000000"/>
          <w:sz w:val="22"/>
        </w:rPr>
        <w:t>高度的民族自豪感、责任心，源于对民族文化的认同。</w:t>
      </w:r>
    </w:p>
    <w:p>
      <w:pPr>
        <w:spacing w:line="360" w:lineRule="auto"/>
        <w:ind w:left="0"/>
        <w:jc w:val="left"/>
      </w:pPr>
      <w:r>
        <w:t>29．</w:t>
      </w:r>
      <w:r>
        <w:rPr>
          <w:rFonts w:ascii="Times New Roman" w:hAnsi="Times New Roman"/>
          <w:b w:val="0"/>
          <w:i w:val="0"/>
          <w:color w:val="000000"/>
          <w:sz w:val="22"/>
        </w:rPr>
        <w:t>改革开放是中国当代最鲜明的特色。（　　）</w:t>
      </w:r>
    </w:p>
    <w:p>
      <w:pPr>
        <w:spacing w:line="360" w:lineRule="auto"/>
        <w:ind w:left="0"/>
        <w:jc w:val="left"/>
      </w:pPr>
      <w:r>
        <w:t>30．</w:t>
      </w:r>
      <w:r>
        <w:rPr>
          <w:rFonts w:ascii="Times New Roman" w:hAnsi="Times New Roman"/>
          <w:b w:val="0"/>
          <w:i w:val="0"/>
          <w:color w:val="000000"/>
          <w:sz w:val="22"/>
        </w:rPr>
        <w:t>我们青少年学生要积极关心社会发展，但不必关注全球性问题。（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三、辨析题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15"/>
          <w:footerReference w:type="default" r:id="rId16"/>
          <w:type w:val="nextPage"/>
          <w:pgSz w:w="11906" w:h="16838"/>
          <w:pgMar w:top="1134" w:right="707" w:bottom="937" w:left="1134" w:header="426" w:footer="515" w:gutter="0"/>
          <w:pgNumType w:start="5"/>
          <w:cols w:num="1" w:space="425"/>
          <w:titlePg w:val="0"/>
          <w:docGrid w:type="lines" w:linePitch="312" w:charSpace="0"/>
        </w:sectPr>
      </w:pPr>
      <w:r>
        <w:t>31．</w:t>
      </w:r>
      <w:r>
        <w:rPr>
          <w:rFonts w:ascii="Times New Roman" w:hAnsi="Times New Roman"/>
          <w:b w:val="0"/>
          <w:i w:val="0"/>
          <w:color w:val="000000"/>
          <w:sz w:val="22"/>
        </w:rPr>
        <w:t>材料：移动互联网时代，网络信息的传播更为广泛、快捷，但由于网络的虚拟性，网络世界的问题也随之而来。如图漫画反映了部分同学在上网时的想法。</w:t>
      </w:r>
    </w:p>
    <w:p>
      <w:pPr>
        <w:spacing w:line="360" w:lineRule="auto"/>
        <w:ind w:firstLine="273" w:firstLineChars="130"/>
        <w:jc w:val="left"/>
        <w:textAlignment w:val="center"/>
      </w:pPr>
      <w:r>
        <w:drawing>
          <wp:inline distT="0" distB="0" distL="0" distR="0">
            <wp:extent cx="1794510" cy="16421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7"/>
                    <a:stretch>
                      <a:fillRect/>
                    </a:stretch>
                  </pic:blipFill>
                  <pic:spPr>
                    <a:xfrm>
                      <a:off x="0" y="0"/>
                      <a:ext cx="1794933" cy="1642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A．网络交往中不会受到任何限制</w:t>
      </w:r>
    </w:p>
    <w:p>
      <w:pPr>
        <w:spacing w:line="360" w:lineRule="auto"/>
        <w:ind w:firstLine="286" w:firstLineChars="130"/>
        <w:jc w:val="left"/>
      </w:pPr>
      <w:r>
        <w:rPr>
          <w:rFonts w:ascii="Times New Roman" w:hAnsi="Times New Roman"/>
          <w:b w:val="0"/>
          <w:i w:val="0"/>
          <w:color w:val="000000"/>
          <w:sz w:val="22"/>
        </w:rPr>
        <w:t>B．网络世界也有规则，也要遵守道德和法律</w:t>
      </w:r>
    </w:p>
    <w:p>
      <w:pPr>
        <w:spacing w:line="360" w:lineRule="auto"/>
        <w:ind w:firstLine="286" w:firstLineChars="130"/>
        <w:jc w:val="left"/>
      </w:pPr>
      <w:r>
        <w:rPr>
          <w:rFonts w:ascii="Times New Roman" w:hAnsi="Times New Roman"/>
          <w:b w:val="0"/>
          <w:i w:val="0"/>
          <w:color w:val="000000"/>
          <w:sz w:val="22"/>
        </w:rPr>
        <w:t>C．在网路世界中，人们可以享受到真正的自由</w:t>
      </w:r>
    </w:p>
    <w:p>
      <w:pPr>
        <w:spacing w:line="360" w:lineRule="auto"/>
        <w:ind w:firstLine="286" w:firstLineChars="130"/>
        <w:jc w:val="left"/>
      </w:pPr>
      <w:r>
        <w:rPr>
          <w:rFonts w:ascii="Times New Roman" w:hAnsi="Times New Roman"/>
          <w:b w:val="0"/>
          <w:i w:val="0"/>
          <w:color w:val="000000"/>
          <w:sz w:val="22"/>
        </w:rPr>
        <w:t>D．国家、政府和有关部门尚未制定有关网络管理的规定</w:t>
      </w:r>
    </w:p>
    <w:p>
      <w:pPr>
        <w:spacing w:line="360" w:lineRule="auto"/>
        <w:ind w:firstLine="286" w:firstLineChars="130"/>
        <w:jc w:val="left"/>
      </w:pPr>
      <w:r>
        <w:rPr>
          <w:rFonts w:ascii="Times New Roman" w:hAnsi="Times New Roman"/>
          <w:b w:val="0"/>
          <w:i w:val="0"/>
          <w:color w:val="000000"/>
          <w:sz w:val="22"/>
        </w:rPr>
        <w:t>（1）在上述四个选项中，只有一个正确的选项，请选出正确选项。</w:t>
      </w:r>
    </w:p>
    <w:p>
      <w:pPr>
        <w:spacing w:line="360" w:lineRule="auto"/>
        <w:ind w:firstLine="286" w:firstLineChars="130"/>
        <w:jc w:val="left"/>
      </w:pPr>
      <w:r>
        <w:rPr>
          <w:rFonts w:ascii="Times New Roman" w:hAnsi="Times New Roman"/>
          <w:b w:val="0"/>
          <w:i w:val="0"/>
          <w:color w:val="000000"/>
          <w:sz w:val="22"/>
        </w:rPr>
        <w:t>（2）有同学认为，“只要加强立法，就可以净化网络世界”。运用所学相关知识，对这一观点进行评析。</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四、非选择题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32．</w:t>
      </w:r>
      <w:r>
        <w:rPr>
          <w:rFonts w:ascii="Times New Roman" w:hAnsi="Times New Roman"/>
          <w:b w:val="0"/>
          <w:i w:val="0"/>
          <w:color w:val="000000"/>
          <w:sz w:val="22"/>
        </w:rPr>
        <w:t>习近平总书记在十九大报告中指出：“实现伟大梦想，必质推进伟大事业。中国特色社会主义是改革开放以来党的全部理论和实践的主题，是党和人民历尽千辛万苦，付出巨大代价取得的根本成就。”</w:t>
      </w:r>
    </w:p>
    <w:p>
      <w:pPr>
        <w:spacing w:line="360" w:lineRule="auto"/>
        <w:ind w:firstLine="286" w:firstLineChars="130"/>
        <w:jc w:val="left"/>
      </w:pPr>
      <w:r>
        <w:rPr>
          <w:rFonts w:ascii="Times New Roman" w:hAnsi="Times New Roman"/>
          <w:b w:val="0"/>
          <w:i w:val="0"/>
          <w:color w:val="000000"/>
          <w:sz w:val="22"/>
        </w:rPr>
        <w:t>中国特色社会主义最本质的特征是什么？</w:t>
      </w:r>
    </w:p>
    <w:p>
      <w:pPr>
        <w:spacing w:line="360" w:lineRule="auto"/>
        <w:ind w:left="0"/>
        <w:jc w:val="left"/>
      </w:pPr>
      <w:r>
        <w:t>33．</w:t>
      </w:r>
      <w:r>
        <w:rPr>
          <w:rFonts w:ascii="Times New Roman" w:hAnsi="Times New Roman"/>
          <w:b w:val="0"/>
          <w:i w:val="0"/>
          <w:color w:val="000000"/>
          <w:sz w:val="22"/>
        </w:rPr>
        <w:t>阅读下列漫画，并回答问题：</w:t>
      </w:r>
    </w:p>
    <w:p>
      <w:pPr>
        <w:spacing w:line="360" w:lineRule="auto"/>
        <w:ind w:firstLine="273" w:firstLineChars="130"/>
        <w:jc w:val="left"/>
        <w:textAlignment w:val="center"/>
      </w:pPr>
      <w:r>
        <w:drawing>
          <wp:inline distT="0" distB="0" distL="0" distR="0">
            <wp:extent cx="2878455" cy="1219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8"/>
                    <a:stretch>
                      <a:fillRect/>
                    </a:stretch>
                  </pic:blipFill>
                  <pic:spPr>
                    <a:xfrm>
                      <a:off x="0" y="0"/>
                      <a:ext cx="2878667" cy="1219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（1）这两幅漫画共同反映了什么现象？</w:t>
      </w:r>
    </w:p>
    <w:p>
      <w:pPr>
        <w:spacing w:line="360" w:lineRule="auto"/>
        <w:ind w:firstLine="286" w:firstLineChars="130"/>
        <w:jc w:val="left"/>
      </w:pPr>
      <w:r>
        <w:rPr>
          <w:rFonts w:ascii="Times New Roman" w:hAnsi="Times New Roman"/>
          <w:b w:val="0"/>
          <w:i w:val="0"/>
          <w:color w:val="000000"/>
          <w:sz w:val="22"/>
        </w:rPr>
        <w:t>（2）请你为减少这种现象提出三条合理化建议。</w:t>
      </w:r>
    </w:p>
    <w:p>
      <w:pPr>
        <w:spacing w:line="360" w:lineRule="auto"/>
        <w:ind w:left="0"/>
        <w:jc w:val="left"/>
      </w:pPr>
      <w:r>
        <w:t>34．</w:t>
      </w:r>
      <w:r>
        <w:rPr>
          <w:rFonts w:ascii="Times New Roman" w:hAnsi="Times New Roman"/>
          <w:b w:val="0"/>
          <w:i w:val="0"/>
          <w:color w:val="000000"/>
          <w:sz w:val="22"/>
        </w:rPr>
        <w:t>阅读材料，探究回答下列问题：</w:t>
      </w:r>
    </w:p>
    <w:p>
      <w:pPr>
        <w:spacing w:line="360" w:lineRule="auto"/>
        <w:ind w:firstLine="286" w:firstLineChars="130"/>
        <w:jc w:val="left"/>
      </w:pPr>
      <w:r>
        <w:rPr>
          <w:rFonts w:ascii="Times New Roman" w:hAnsi="Times New Roman"/>
          <w:b w:val="0"/>
          <w:i w:val="0"/>
          <w:color w:val="000000"/>
          <w:sz w:val="22"/>
        </w:rPr>
        <w:t>材料一：党的十八大以来，以习近平同志为核心的党中央高度重视宪法在治国理政中的重要地位和作用，多次强调“竖持依法治国首先要坚持依宪治国”。</w:t>
      </w:r>
    </w:p>
    <w:p>
      <w:pPr>
        <w:spacing w:line="360" w:lineRule="auto"/>
        <w:ind w:firstLine="273" w:firstLineChars="130"/>
        <w:jc w:val="left"/>
        <w:sectPr>
          <w:headerReference w:type="default" r:id="rId19"/>
          <w:footerReference w:type="default" r:id="rId20"/>
          <w:type w:val="nextPage"/>
          <w:pgSz w:w="11906" w:h="16838"/>
          <w:pgMar w:top="1134" w:right="707" w:bottom="937" w:left="1134" w:header="426" w:footer="515" w:gutter="0"/>
          <w:pgNumType w:start="6"/>
          <w:cols w:num="1" w:space="425"/>
          <w:titlePg w:val="0"/>
          <w:docGrid w:type="lines" w:linePitch="312" w:charSpace="0"/>
        </w:sectPr>
      </w:pPr>
    </w:p>
    <w:p>
      <w:pPr>
        <w:spacing w:line="360" w:lineRule="auto"/>
        <w:ind w:firstLine="286" w:firstLineChars="130"/>
        <w:jc w:val="left"/>
      </w:pPr>
      <w:r>
        <w:rPr>
          <w:rFonts w:ascii="Times New Roman" w:hAnsi="Times New Roman"/>
          <w:b w:val="0"/>
          <w:i w:val="0"/>
          <w:color w:val="000000"/>
          <w:sz w:val="22"/>
        </w:rPr>
        <w:t>材料二：2018年3月17日，十三届全国人大一次会议举行全体会议，选举产生新一届国家机构领导人员。随后，在人民大会堂举行了隆重的宪法宣誓仪式，彰显宪法尊严。这是首次在全国人民代表大会上举行的宪法宣警活动，足以载入史册。</w:t>
      </w:r>
    </w:p>
    <w:p>
      <w:pPr>
        <w:spacing w:line="360" w:lineRule="auto"/>
        <w:ind w:firstLine="286" w:firstLineChars="130"/>
        <w:jc w:val="left"/>
      </w:pPr>
      <w:r>
        <w:rPr>
          <w:rFonts w:ascii="Times New Roman" w:hAnsi="Times New Roman"/>
          <w:b w:val="0"/>
          <w:i w:val="0"/>
          <w:color w:val="000000"/>
          <w:sz w:val="22"/>
        </w:rPr>
        <w:t>（1）为什么坚持依法治国首先要坚持依宪治国？</w:t>
      </w:r>
    </w:p>
    <w:p>
      <w:pPr>
        <w:spacing w:line="360" w:lineRule="auto"/>
        <w:ind w:firstLine="286" w:firstLineChars="130"/>
        <w:jc w:val="left"/>
      </w:pPr>
      <w:r>
        <w:rPr>
          <w:rFonts w:ascii="Times New Roman" w:hAnsi="Times New Roman"/>
          <w:b w:val="0"/>
          <w:i w:val="0"/>
          <w:color w:val="000000"/>
          <w:sz w:val="22"/>
        </w:rPr>
        <w:t>（2）为什么要举行隆重的宪法宣誓仪式？</w:t>
      </w:r>
    </w:p>
    <w:p>
      <w:pPr>
        <w:spacing w:line="360" w:lineRule="auto"/>
        <w:ind w:firstLine="286" w:firstLineChars="130"/>
        <w:jc w:val="left"/>
        <w:sectPr>
          <w:headerReference w:type="default" r:id="rId21"/>
          <w:footerReference w:type="default" r:id="rId22"/>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（3）我们青少年应该怎样维护宪法尊严？</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2017年时事政治；2018年时事政治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【分析】根据时事，中国共产党第十九次全国代表大会于2017年10月18日至10月24日在北京召开。习近平代表第十八届中央委员会向大会作了题为《决胜全面建成小康社会 夺取新时代中国特色社会主义伟大胜利》的报告。这次大会作出了中国特色社会主义进入新时代的重大政治论断，确立了习近平新时代中国特色社会主义思想的历史地位，</w:t>
      </w:r>
      <w:r>
        <w:rPr>
          <w:rFonts w:ascii="Calibri" w:hAnsi="Calibri"/>
          <w:b w:val="0"/>
          <w:i w:val="0"/>
          <w:color w:val="000000"/>
          <w:sz w:val="22"/>
        </w:rPr>
        <w:t>②④</w:t>
      </w:r>
      <w:r>
        <w:rPr>
          <w:rFonts w:ascii="Times New Roman" w:hAnsi="Times New Roman"/>
          <w:b w:val="0"/>
          <w:i w:val="0"/>
          <w:color w:val="000000"/>
          <w:sz w:val="22"/>
        </w:rPr>
        <w:t>符合题意；</w:t>
      </w:r>
      <w:r>
        <w:br/>
      </w:r>
      <w:r>
        <w:rPr>
          <w:rFonts w:ascii="Calibri" w:hAnsi="Calibri"/>
          <w:b w:val="0"/>
          <w:i w:val="0"/>
          <w:color w:val="000000"/>
          <w:sz w:val="22"/>
        </w:rPr>
        <w:t>①</w:t>
      </w:r>
      <w:r>
        <w:rPr>
          <w:rFonts w:ascii="Times New Roman" w:hAnsi="Times New Roman"/>
          <w:b w:val="0"/>
          <w:i w:val="0"/>
          <w:color w:val="000000"/>
          <w:sz w:val="22"/>
        </w:rPr>
        <w:t>不符合题意，十三届全国人大一次会议审议并表决通过了《中华人民共和国宪法修正案》，</w:t>
      </w:r>
      <w:r>
        <w:br/>
      </w:r>
      <w:r>
        <w:rPr>
          <w:rFonts w:ascii="Calibri" w:hAnsi="Calibri"/>
          <w:b w:val="0"/>
          <w:i w:val="0"/>
          <w:color w:val="000000"/>
          <w:sz w:val="22"/>
        </w:rPr>
        <w:t>③</w:t>
      </w:r>
      <w:r>
        <w:rPr>
          <w:rFonts w:ascii="Times New Roman" w:hAnsi="Times New Roman"/>
          <w:b w:val="0"/>
          <w:i w:val="0"/>
          <w:color w:val="000000"/>
          <w:sz w:val="22"/>
        </w:rPr>
        <w:t>说法错误，十九大擘划了到21世纪中叶建成社会主义现代化强国的宏伟蓝图，</w:t>
      </w:r>
      <w:r>
        <w:br/>
      </w: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2018年3月11日，第十三届全国人民代表大会第一次会议经投票表决，通过了《中华人民共和国宪法修正案》。此次宪法修改在第三章“国家机构”中新增了“监察委员会”一节。这是深化监察体制改革的需要。深化监察体制改革是以习近平同志为核心的党中央做出的具有全局性的重大政治体制改革，新成立的各地监察委和纪委合署办公，代表党和国家行使监督权，对所有行使公权力的公职人员进行监察。B说法正确，符合题意。</w:t>
      </w:r>
      <w:r>
        <w:br/>
      </w:r>
      <w:r>
        <w:rPr>
          <w:rFonts w:ascii="Times New Roman" w:hAnsi="Times New Roman"/>
          <w:b w:val="0"/>
          <w:i w:val="0"/>
          <w:color w:val="000000"/>
          <w:sz w:val="22"/>
        </w:rPr>
        <w:t>ACD选项不合题意。</w:t>
      </w:r>
      <w:r>
        <w:br/>
      </w: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3．</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加强我国的科技创新能力</w:t>
      </w:r>
    </w:p>
    <w:p>
      <w:pPr>
        <w:spacing w:line="360" w:lineRule="auto"/>
        <w:ind w:left="0"/>
        <w:jc w:val="left"/>
        <w:textAlignment w:val="center"/>
      </w:pPr>
      <w:r>
        <w:rPr>
          <w:color w:val="0000FF"/>
        </w:rPr>
        <w:t>【解析】</w:t>
      </w:r>
      <w:r>
        <w:rPr>
          <w:rFonts w:ascii="Times New Roman" w:hAnsi="Times New Roman"/>
          <w:b w:val="0"/>
          <w:i w:val="0"/>
          <w:color w:val="000000"/>
          <w:sz w:val="22"/>
        </w:rPr>
        <w:t>【分析】国务院《新一代人工智能发展规划》印发，提出到2030年要使我国成为世界主要的人工智能创新中心，为实现这一目标，必须实施创新驱动发展战略，提高自主创新能力，加大创新投入，重奖创新型人才，积极推进创新教育，培养创新人才，故</w:t>
      </w:r>
      <w:r>
        <w:rPr>
          <w:rFonts w:ascii="Calibri" w:hAnsi="Calibri"/>
          <w:b w:val="0"/>
          <w:i w:val="0"/>
          <w:color w:val="000000"/>
          <w:sz w:val="22"/>
        </w:rPr>
        <w:t>②③④</w:t>
      </w:r>
      <w:r>
        <w:rPr>
          <w:rFonts w:ascii="Times New Roman" w:hAnsi="Times New Roman"/>
          <w:b w:val="0"/>
          <w:i w:val="0"/>
          <w:color w:val="000000"/>
          <w:sz w:val="22"/>
        </w:rPr>
        <w:t>选项正确；</w:t>
      </w:r>
      <w:r>
        <w:br/>
      </w:r>
      <w:r>
        <w:rPr>
          <w:rFonts w:ascii="Times New Roman" w:hAnsi="Times New Roman"/>
          <w:b w:val="0"/>
          <w:i w:val="0"/>
          <w:color w:val="000000"/>
          <w:sz w:val="22"/>
        </w:rPr>
        <w:t>A说法错误，经济建设是当前的中心工作，</w:t>
      </w:r>
      <w:r>
        <w:br/>
      </w:r>
      <w:r>
        <w:rPr>
          <w:rFonts w:ascii="Times New Roman" w:hAnsi="Times New Roman"/>
          <w:b w:val="0"/>
          <w:i w:val="0"/>
          <w:color w:val="000000"/>
          <w:sz w:val="22"/>
        </w:rPr>
        <w:t>故答案为：D。</w:t>
      </w:r>
    </w:p>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【点评】此题考查如何推动科技创新，主要考查学生的理解能力，创新是引领社会发展的第一动力，时代呼唤创新。</w:t>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【分析】根据时事政治。2018年1月17日，国家公布《三江源国家公园总体规划》，明确至2020年正式设立三江源国家公园。三江源为长江、黄河、澜沧江等大江大河的重要水源，被誉为“中华水塔”。</w:t>
      </w:r>
      <w:r>
        <w:rPr>
          <w:rFonts w:ascii="Calibri" w:hAnsi="Calibri"/>
          <w:b w:val="0"/>
          <w:i w:val="0"/>
          <w:color w:val="000000"/>
          <w:sz w:val="22"/>
        </w:rPr>
        <w:t>①②④</w:t>
      </w:r>
      <w:r>
        <w:rPr>
          <w:rFonts w:ascii="Times New Roman" w:hAnsi="Times New Roman"/>
          <w:b w:val="0"/>
          <w:i w:val="0"/>
          <w:color w:val="000000"/>
          <w:sz w:val="22"/>
        </w:rPr>
        <w:t>说法正确，符合题意。</w:t>
      </w:r>
      <w:r>
        <w:br/>
      </w:r>
      <w:r>
        <w:rPr>
          <w:rFonts w:ascii="Calibri" w:hAnsi="Calibri"/>
          <w:b w:val="0"/>
          <w:i w:val="0"/>
          <w:color w:val="000000"/>
          <w:sz w:val="22"/>
        </w:rPr>
        <w:t>③</w:t>
      </w:r>
      <w:r>
        <w:rPr>
          <w:rFonts w:ascii="Times New Roman" w:hAnsi="Times New Roman"/>
          <w:b w:val="0"/>
          <w:i w:val="0"/>
          <w:color w:val="000000"/>
          <w:sz w:val="22"/>
        </w:rPr>
        <w:t>不合题意。</w:t>
      </w:r>
      <w:r>
        <w:br/>
      </w: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2018年时事政治</w:t>
      </w:r>
    </w:p>
    <w:p>
      <w:pPr>
        <w:spacing w:line="360" w:lineRule="auto"/>
        <w:ind w:left="0"/>
        <w:jc w:val="left"/>
        <w:textAlignment w:val="center"/>
      </w:pPr>
      <w:r>
        <w:rPr>
          <w:color w:val="0000FF"/>
        </w:rPr>
        <w:t>【解析】</w:t>
      </w:r>
      <w:r>
        <w:rPr>
          <w:rFonts w:ascii="Times New Roman" w:hAnsi="Times New Roman"/>
          <w:b w:val="0"/>
          <w:i w:val="0"/>
          <w:color w:val="000000"/>
          <w:sz w:val="22"/>
        </w:rPr>
        <w:t>【分析】根据时事政治。2018年2月9日至25日，第23届冬季奥林匹克运动会在韩国平昌举行，第24届冬季奥林匹克运动会，将在2022年02月04日～2022年02月20日在中华人民共和国北京市和张家口市联合举行，D说法正确，符合题意；</w:t>
      </w:r>
      <w:r>
        <w:br/>
      </w:r>
      <w:r>
        <w:rPr>
          <w:rFonts w:ascii="Times New Roman" w:hAnsi="Times New Roman"/>
          <w:b w:val="0"/>
          <w:i w:val="0"/>
          <w:color w:val="000000"/>
          <w:sz w:val="22"/>
        </w:rPr>
        <w:t>ABC选项不合题意。</w:t>
      </w:r>
      <w:r>
        <w:br/>
      </w:r>
      <w:r>
        <w:rPr>
          <w:rFonts w:ascii="Times New Roman" w:hAnsi="Times New Roman"/>
          <w:b w:val="0"/>
          <w:i w:val="0"/>
          <w:color w:val="000000"/>
          <w:sz w:val="22"/>
        </w:rPr>
        <w:t>故答案为：D。</w:t>
      </w:r>
    </w:p>
    <w:p>
      <w:pPr>
        <w:spacing w:line="360" w:lineRule="auto"/>
        <w:ind w:left="0"/>
        <w:jc w:val="left"/>
      </w:pPr>
      <w:r>
        <w:rPr>
          <w:rFonts w:ascii="Times New Roman" w:hAnsi="Times New Roman"/>
          <w:b w:val="0"/>
          <w:i w:val="0"/>
          <w:color w:val="000000"/>
          <w:sz w:val="22"/>
        </w:rPr>
        <w:t>【点评】本题考查时政内容，解答该题需要多留心、多识记时政知识，做到“家事、国事、天下事，事事关心”。</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爱护身体</w:t>
      </w:r>
    </w:p>
    <w:p>
      <w:pPr>
        <w:spacing w:line="360" w:lineRule="auto"/>
        <w:ind w:left="0"/>
        <w:jc w:val="left"/>
        <w:textAlignment w:val="center"/>
      </w:pPr>
      <w:r>
        <w:rPr>
          <w:color w:val="0000FF"/>
        </w:rPr>
        <w:t>【解析】</w:t>
      </w:r>
      <w:r>
        <w:rPr>
          <w:rFonts w:ascii="Times New Roman" w:hAnsi="Times New Roman"/>
          <w:b w:val="0"/>
          <w:i w:val="0"/>
          <w:color w:val="000000"/>
          <w:sz w:val="22"/>
        </w:rPr>
        <w:t>【分析】保护自我，要掌握一定的方法。公共场所发生人群拥挤踩踏，不幸被卷入其中时，我们要冷静不惊慌，与人群前进方向一致，C说法正确，符合题意。</w:t>
      </w:r>
      <w:r>
        <w:br/>
      </w:r>
      <w:r>
        <w:rPr>
          <w:rFonts w:ascii="Times New Roman" w:hAnsi="Times New Roman"/>
          <w:b w:val="0"/>
          <w:i w:val="0"/>
          <w:color w:val="000000"/>
          <w:sz w:val="22"/>
        </w:rPr>
        <w:t>A错误，低下腰，身体前倾缓慢地前进，可能被践踏，有生命危险。</w:t>
      </w:r>
      <w:r>
        <w:br/>
      </w:r>
      <w:r>
        <w:rPr>
          <w:rFonts w:ascii="Times New Roman" w:hAnsi="Times New Roman"/>
          <w:b w:val="0"/>
          <w:i w:val="0"/>
          <w:color w:val="000000"/>
          <w:sz w:val="22"/>
        </w:rPr>
        <w:t>B错误，尽全力，以最快速度向前冲，秩序更乱，伤害更大，</w:t>
      </w:r>
      <w:r>
        <w:br/>
      </w:r>
      <w:r>
        <w:rPr>
          <w:rFonts w:ascii="Times New Roman" w:hAnsi="Times New Roman"/>
          <w:b w:val="0"/>
          <w:i w:val="0"/>
          <w:color w:val="000000"/>
          <w:sz w:val="22"/>
        </w:rPr>
        <w:t>D错误，逆人流，往相反方向跑，使挤压严重、伤害更大，</w:t>
      </w:r>
      <w:r>
        <w:br/>
      </w: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【点评】本题考查如何保护自己，主要考查学生的基本安全知识，本题根据学校的安全教育的知识，就可以选出正确的答案。</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依法办事</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https://d.book118.com/376145020035010044</w:t>
        </w:r>
      </w:hyperlink>
    </w:p>
    <w:p>
      <w:pPr>
        <w:spacing w:before="0" w:after="0" w:line="360" w:lineRule="auto"/>
      </w:pPr>
    </w:p>
    <w:sectPr>
      <w:headerReference w:type="default" r:id="rId26"/>
      <w:footerReference w:type="default" r:id="rId27"/>
      <w:type w:val="nextPage"/>
      <w:pgSz w:w="11906" w:h="16838"/>
      <w:pgMar w:top="1134" w:right="707" w:bottom="937" w:left="1134" w:header="426" w:footer="515"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760E40AF"/>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3.png"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yperlink" Target="https://d.book118.com/376145020035010044" TargetMode="Externa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江苏省无锡市2018年中考思想品德试卷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2024-02-05T17:26:36Z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827A527F8CC84547B4A06CC4346C6A10_12</vt:lpwstr>
  </property>
  <property fmtid="{D5CDD505-2E9C-101B-9397-08002B2CF9AE}" pid="3" name="KSOProductBuildVer">
    <vt:lpwstr>2052-12.1.0.16250</vt:lpwstr>
  </property>
</Properties>
</file>