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制冷饮水机项目规划设计方案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86" w:history="1">
        <w:r>
          <w:rPr>
            <w:rFonts w:ascii="仿宋" w:eastAsia="仿宋" w:hAnsi="仿宋" w:cs="仿宋" w:hint="eastAsia"/>
            <w:lang w:eastAsia="zh-CN"/>
          </w:rPr>
          <w:t>前言</w:t>
        </w:r>
        <w:r>
          <w:tab/>
        </w:r>
        <w:r>
          <w:fldChar w:fldCharType="begin"/>
        </w:r>
        <w:r>
          <w:instrText xml:space="preserve"> PAGEREF _Toc11686 \h </w:instrText>
        </w:r>
        <w:r>
          <w:fldChar w:fldCharType="separate"/>
        </w:r>
        <w:r>
          <w:t>3</w:t>
        </w:r>
        <w:r>
          <w:fldChar w:fldCharType="end"/>
        </w:r>
      </w:hyperlink>
    </w:p>
    <w:p>
      <w:pPr>
        <w:pStyle w:val="TOC1"/>
        <w:tabs>
          <w:tab w:val="right" w:leader="dot" w:pos="8306"/>
        </w:tabs>
      </w:pPr>
      <w:hyperlink w:anchor="_Toc4410" w:history="1">
        <w:r>
          <w:rPr>
            <w:rFonts w:ascii="仿宋" w:eastAsia="仿宋" w:hAnsi="仿宋" w:cs="仿宋" w:hint="eastAsia"/>
            <w:lang w:eastAsia="zh-CN"/>
          </w:rPr>
          <w:t>一、制冷饮水机项目文档管理</w:t>
        </w:r>
        <w:r>
          <w:tab/>
        </w:r>
        <w:r>
          <w:fldChar w:fldCharType="begin"/>
        </w:r>
        <w:r>
          <w:instrText xml:space="preserve"> PAGEREF _Toc4410 \h </w:instrText>
        </w:r>
        <w:r>
          <w:fldChar w:fldCharType="separate"/>
        </w:r>
        <w:r>
          <w:t>3</w:t>
        </w:r>
        <w:r>
          <w:fldChar w:fldCharType="end"/>
        </w:r>
      </w:hyperlink>
    </w:p>
    <w:p>
      <w:pPr>
        <w:pStyle w:val="TOC2"/>
        <w:tabs>
          <w:tab w:val="right" w:leader="dot" w:pos="8306"/>
        </w:tabs>
      </w:pPr>
      <w:hyperlink w:anchor="_Toc853" w:history="1">
        <w:r>
          <w:rPr>
            <w:rFonts w:ascii="仿宋" w:eastAsia="仿宋" w:hAnsi="仿宋" w:cs="仿宋" w:hint="eastAsia"/>
            <w:lang w:eastAsia="zh-CN"/>
          </w:rPr>
          <w:t>(一)、文档编制与审查</w:t>
        </w:r>
        <w:r>
          <w:tab/>
        </w:r>
        <w:r>
          <w:fldChar w:fldCharType="begin"/>
        </w:r>
        <w:r>
          <w:instrText xml:space="preserve"> PAGEREF _Toc853 \h </w:instrText>
        </w:r>
        <w:r>
          <w:fldChar w:fldCharType="separate"/>
        </w:r>
        <w:r>
          <w:t>3</w:t>
        </w:r>
        <w:r>
          <w:fldChar w:fldCharType="end"/>
        </w:r>
      </w:hyperlink>
    </w:p>
    <w:p>
      <w:pPr>
        <w:pStyle w:val="TOC2"/>
        <w:tabs>
          <w:tab w:val="right" w:leader="dot" w:pos="8306"/>
        </w:tabs>
      </w:pPr>
      <w:hyperlink w:anchor="_Toc9905" w:history="1">
        <w:r>
          <w:rPr>
            <w:rFonts w:ascii="仿宋" w:eastAsia="仿宋" w:hAnsi="仿宋" w:cs="仿宋" w:hint="eastAsia"/>
            <w:lang w:eastAsia="zh-CN"/>
          </w:rPr>
          <w:t>(二)、文档发布与分发</w:t>
        </w:r>
        <w:r>
          <w:tab/>
        </w:r>
        <w:r>
          <w:fldChar w:fldCharType="begin"/>
        </w:r>
        <w:r>
          <w:instrText xml:space="preserve"> PAGEREF _Toc9905 \h </w:instrText>
        </w:r>
        <w:r>
          <w:fldChar w:fldCharType="separate"/>
        </w:r>
        <w:r>
          <w:t>4</w:t>
        </w:r>
        <w:r>
          <w:fldChar w:fldCharType="end"/>
        </w:r>
      </w:hyperlink>
    </w:p>
    <w:p>
      <w:pPr>
        <w:pStyle w:val="TOC2"/>
        <w:tabs>
          <w:tab w:val="right" w:leader="dot" w:pos="8306"/>
        </w:tabs>
      </w:pPr>
      <w:hyperlink w:anchor="_Toc7941" w:history="1">
        <w:r>
          <w:rPr>
            <w:rFonts w:ascii="仿宋" w:eastAsia="仿宋" w:hAnsi="仿宋" w:cs="仿宋" w:hint="eastAsia"/>
            <w:lang w:eastAsia="zh-CN"/>
          </w:rPr>
          <w:t>(三)、文档存档与归档</w:t>
        </w:r>
        <w:r>
          <w:tab/>
        </w:r>
        <w:r>
          <w:fldChar w:fldCharType="begin"/>
        </w:r>
        <w:r>
          <w:instrText xml:space="preserve"> PAGEREF _Toc7941 \h </w:instrText>
        </w:r>
        <w:r>
          <w:fldChar w:fldCharType="separate"/>
        </w:r>
        <w:r>
          <w:t>5</w:t>
        </w:r>
        <w:r>
          <w:fldChar w:fldCharType="end"/>
        </w:r>
      </w:hyperlink>
    </w:p>
    <w:p>
      <w:pPr>
        <w:pStyle w:val="TOC1"/>
        <w:tabs>
          <w:tab w:val="right" w:leader="dot" w:pos="8306"/>
        </w:tabs>
      </w:pPr>
      <w:hyperlink w:anchor="_Toc24704" w:history="1">
        <w:r>
          <w:rPr>
            <w:rFonts w:ascii="仿宋" w:eastAsia="仿宋" w:hAnsi="仿宋" w:cs="仿宋" w:hint="eastAsia"/>
            <w:lang w:eastAsia="zh-CN"/>
          </w:rPr>
          <w:t>二、制冷饮水机项目可持续发展</w:t>
        </w:r>
        <w:r>
          <w:tab/>
        </w:r>
        <w:r>
          <w:fldChar w:fldCharType="begin"/>
        </w:r>
        <w:r>
          <w:instrText xml:space="preserve"> PAGEREF _Toc24704 \h </w:instrText>
        </w:r>
        <w:r>
          <w:fldChar w:fldCharType="separate"/>
        </w:r>
        <w:r>
          <w:t>6</w:t>
        </w:r>
        <w:r>
          <w:fldChar w:fldCharType="end"/>
        </w:r>
      </w:hyperlink>
    </w:p>
    <w:p>
      <w:pPr>
        <w:pStyle w:val="TOC2"/>
        <w:tabs>
          <w:tab w:val="right" w:leader="dot" w:pos="8306"/>
        </w:tabs>
      </w:pPr>
      <w:hyperlink w:anchor="_Toc26526" w:history="1">
        <w:r>
          <w:rPr>
            <w:rFonts w:ascii="仿宋" w:eastAsia="仿宋" w:hAnsi="仿宋" w:cs="仿宋" w:hint="eastAsia"/>
            <w:lang w:eastAsia="zh-CN"/>
          </w:rPr>
          <w:t>(一)、可持续战略与实践</w:t>
        </w:r>
        <w:r>
          <w:tab/>
        </w:r>
        <w:r>
          <w:fldChar w:fldCharType="begin"/>
        </w:r>
        <w:r>
          <w:instrText xml:space="preserve"> PAGEREF _Toc26526 \h </w:instrText>
        </w:r>
        <w:r>
          <w:fldChar w:fldCharType="separate"/>
        </w:r>
        <w:r>
          <w:t>6</w:t>
        </w:r>
        <w:r>
          <w:fldChar w:fldCharType="end"/>
        </w:r>
      </w:hyperlink>
    </w:p>
    <w:p>
      <w:pPr>
        <w:pStyle w:val="TOC2"/>
        <w:tabs>
          <w:tab w:val="right" w:leader="dot" w:pos="8306"/>
        </w:tabs>
      </w:pPr>
      <w:hyperlink w:anchor="_Toc20169" w:history="1">
        <w:r>
          <w:rPr>
            <w:rFonts w:ascii="仿宋" w:eastAsia="仿宋" w:hAnsi="仿宋" w:cs="仿宋" w:hint="eastAsia"/>
            <w:lang w:eastAsia="zh-CN"/>
          </w:rPr>
          <w:t>(二)、环保与社会责任</w:t>
        </w:r>
        <w:r>
          <w:tab/>
        </w:r>
        <w:r>
          <w:fldChar w:fldCharType="begin"/>
        </w:r>
        <w:r>
          <w:instrText xml:space="preserve"> PAGEREF _Toc20169 \h </w:instrText>
        </w:r>
        <w:r>
          <w:fldChar w:fldCharType="separate"/>
        </w:r>
        <w:r>
          <w:t>7</w:t>
        </w:r>
        <w:r>
          <w:fldChar w:fldCharType="end"/>
        </w:r>
      </w:hyperlink>
    </w:p>
    <w:p>
      <w:pPr>
        <w:pStyle w:val="TOC1"/>
        <w:tabs>
          <w:tab w:val="right" w:leader="dot" w:pos="8306"/>
        </w:tabs>
      </w:pPr>
      <w:hyperlink w:anchor="_Toc17958" w:history="1">
        <w:r>
          <w:rPr>
            <w:rFonts w:ascii="仿宋" w:eastAsia="仿宋" w:hAnsi="仿宋" w:cs="仿宋" w:hint="eastAsia"/>
            <w:lang w:eastAsia="zh-CN"/>
          </w:rPr>
          <w:t>三、制冷饮水机项目概论</w:t>
        </w:r>
        <w:r>
          <w:tab/>
        </w:r>
        <w:r>
          <w:fldChar w:fldCharType="begin"/>
        </w:r>
        <w:r>
          <w:instrText xml:space="preserve"> PAGEREF _Toc17958 \h </w:instrText>
        </w:r>
        <w:r>
          <w:fldChar w:fldCharType="separate"/>
        </w:r>
        <w:r>
          <w:t>8</w:t>
        </w:r>
        <w:r>
          <w:fldChar w:fldCharType="end"/>
        </w:r>
      </w:hyperlink>
    </w:p>
    <w:p>
      <w:pPr>
        <w:pStyle w:val="TOC2"/>
        <w:tabs>
          <w:tab w:val="right" w:leader="dot" w:pos="8306"/>
        </w:tabs>
      </w:pPr>
      <w:hyperlink w:anchor="_Toc12834" w:history="1">
        <w:r>
          <w:rPr>
            <w:rFonts w:ascii="仿宋" w:eastAsia="仿宋" w:hAnsi="仿宋" w:cs="仿宋" w:hint="eastAsia"/>
            <w:lang w:eastAsia="zh-CN"/>
          </w:rPr>
          <w:t>(一)、制冷饮水机项目概况</w:t>
        </w:r>
        <w:r>
          <w:tab/>
        </w:r>
        <w:r>
          <w:fldChar w:fldCharType="begin"/>
        </w:r>
        <w:r>
          <w:instrText xml:space="preserve"> PAGEREF _Toc12834 \h </w:instrText>
        </w:r>
        <w:r>
          <w:fldChar w:fldCharType="separate"/>
        </w:r>
        <w:r>
          <w:t>8</w:t>
        </w:r>
        <w:r>
          <w:fldChar w:fldCharType="end"/>
        </w:r>
      </w:hyperlink>
    </w:p>
    <w:p>
      <w:pPr>
        <w:pStyle w:val="TOC2"/>
        <w:tabs>
          <w:tab w:val="right" w:leader="dot" w:pos="8306"/>
        </w:tabs>
      </w:pPr>
      <w:hyperlink w:anchor="_Toc11745" w:history="1">
        <w:r>
          <w:rPr>
            <w:rFonts w:ascii="仿宋" w:eastAsia="仿宋" w:hAnsi="仿宋" w:cs="仿宋" w:hint="eastAsia"/>
            <w:lang w:eastAsia="zh-CN"/>
          </w:rPr>
          <w:t>(二)、制冷饮水机项目目标</w:t>
        </w:r>
        <w:r>
          <w:tab/>
        </w:r>
        <w:r>
          <w:fldChar w:fldCharType="begin"/>
        </w:r>
        <w:r>
          <w:instrText xml:space="preserve"> PAGEREF _Toc11745 \h </w:instrText>
        </w:r>
        <w:r>
          <w:fldChar w:fldCharType="separate"/>
        </w:r>
        <w:r>
          <w:t>10</w:t>
        </w:r>
        <w:r>
          <w:fldChar w:fldCharType="end"/>
        </w:r>
      </w:hyperlink>
    </w:p>
    <w:p>
      <w:pPr>
        <w:pStyle w:val="TOC2"/>
        <w:tabs>
          <w:tab w:val="right" w:leader="dot" w:pos="8306"/>
        </w:tabs>
      </w:pPr>
      <w:hyperlink w:anchor="_Toc6592" w:history="1">
        <w:r>
          <w:rPr>
            <w:rFonts w:ascii="仿宋" w:eastAsia="仿宋" w:hAnsi="仿宋" w:cs="仿宋" w:hint="eastAsia"/>
            <w:lang w:eastAsia="zh-CN"/>
          </w:rPr>
          <w:t>(三)、制冷饮水机项目提出的理由</w:t>
        </w:r>
        <w:r>
          <w:tab/>
        </w:r>
        <w:r>
          <w:fldChar w:fldCharType="begin"/>
        </w:r>
        <w:r>
          <w:instrText xml:space="preserve"> PAGEREF _Toc6592 \h </w:instrText>
        </w:r>
        <w:r>
          <w:fldChar w:fldCharType="separate"/>
        </w:r>
        <w:r>
          <w:t>11</w:t>
        </w:r>
        <w:r>
          <w:fldChar w:fldCharType="end"/>
        </w:r>
      </w:hyperlink>
    </w:p>
    <w:p>
      <w:pPr>
        <w:pStyle w:val="TOC2"/>
        <w:tabs>
          <w:tab w:val="right" w:leader="dot" w:pos="8306"/>
        </w:tabs>
      </w:pPr>
      <w:hyperlink w:anchor="_Toc7746" w:history="1">
        <w:r>
          <w:rPr>
            <w:rFonts w:ascii="仿宋" w:eastAsia="仿宋" w:hAnsi="仿宋" w:cs="仿宋" w:hint="eastAsia"/>
            <w:lang w:eastAsia="zh-CN"/>
          </w:rPr>
          <w:t>(四)、制冷饮水机项目意义</w:t>
        </w:r>
        <w:r>
          <w:tab/>
        </w:r>
        <w:r>
          <w:fldChar w:fldCharType="begin"/>
        </w:r>
        <w:r>
          <w:instrText xml:space="preserve"> PAGEREF _Toc7746 \h </w:instrText>
        </w:r>
        <w:r>
          <w:fldChar w:fldCharType="separate"/>
        </w:r>
        <w:r>
          <w:t>13</w:t>
        </w:r>
        <w:r>
          <w:fldChar w:fldCharType="end"/>
        </w:r>
      </w:hyperlink>
    </w:p>
    <w:p>
      <w:pPr>
        <w:pStyle w:val="TOC2"/>
        <w:tabs>
          <w:tab w:val="right" w:leader="dot" w:pos="8306"/>
        </w:tabs>
      </w:pPr>
      <w:hyperlink w:anchor="_Toc18443" w:history="1">
        <w:r>
          <w:rPr>
            <w:rFonts w:ascii="仿宋" w:eastAsia="仿宋" w:hAnsi="仿宋" w:cs="仿宋" w:hint="eastAsia"/>
            <w:lang w:eastAsia="zh-CN"/>
          </w:rPr>
          <w:t>(五)、制冷饮水机项目背景</w:t>
        </w:r>
        <w:r>
          <w:tab/>
        </w:r>
        <w:r>
          <w:fldChar w:fldCharType="begin"/>
        </w:r>
        <w:r>
          <w:instrText xml:space="preserve"> PAGEREF _Toc18443 \h </w:instrText>
        </w:r>
        <w:r>
          <w:fldChar w:fldCharType="separate"/>
        </w:r>
        <w:r>
          <w:t>14</w:t>
        </w:r>
        <w:r>
          <w:fldChar w:fldCharType="end"/>
        </w:r>
      </w:hyperlink>
    </w:p>
    <w:p>
      <w:pPr>
        <w:pStyle w:val="TOC1"/>
        <w:tabs>
          <w:tab w:val="right" w:leader="dot" w:pos="8306"/>
        </w:tabs>
      </w:pPr>
      <w:hyperlink w:anchor="_Toc13746" w:history="1">
        <w:r>
          <w:rPr>
            <w:rFonts w:ascii="仿宋" w:eastAsia="仿宋" w:hAnsi="仿宋" w:cs="仿宋" w:hint="eastAsia"/>
            <w:lang w:eastAsia="zh-CN"/>
          </w:rPr>
          <w:t>四、工艺说明</w:t>
        </w:r>
        <w:r>
          <w:tab/>
        </w:r>
        <w:r>
          <w:fldChar w:fldCharType="begin"/>
        </w:r>
        <w:r>
          <w:instrText xml:space="preserve"> PAGEREF _Toc13746 \h </w:instrText>
        </w:r>
        <w:r>
          <w:fldChar w:fldCharType="separate"/>
        </w:r>
        <w:r>
          <w:t>15</w:t>
        </w:r>
        <w:r>
          <w:fldChar w:fldCharType="end"/>
        </w:r>
      </w:hyperlink>
    </w:p>
    <w:p>
      <w:pPr>
        <w:pStyle w:val="TOC2"/>
        <w:tabs>
          <w:tab w:val="right" w:leader="dot" w:pos="8306"/>
        </w:tabs>
      </w:pPr>
      <w:hyperlink w:anchor="_Toc14568" w:history="1">
        <w:r>
          <w:rPr>
            <w:rFonts w:ascii="仿宋" w:eastAsia="仿宋" w:hAnsi="仿宋" w:cs="仿宋" w:hint="eastAsia"/>
            <w:lang w:eastAsia="zh-CN"/>
          </w:rPr>
          <w:t>(一)、技术管理特点</w:t>
        </w:r>
        <w:r>
          <w:tab/>
        </w:r>
        <w:r>
          <w:fldChar w:fldCharType="begin"/>
        </w:r>
        <w:r>
          <w:instrText xml:space="preserve"> PAGEREF _Toc14568 \h </w:instrText>
        </w:r>
        <w:r>
          <w:fldChar w:fldCharType="separate"/>
        </w:r>
        <w:r>
          <w:t>15</w:t>
        </w:r>
        <w:r>
          <w:fldChar w:fldCharType="end"/>
        </w:r>
      </w:hyperlink>
    </w:p>
    <w:p>
      <w:pPr>
        <w:pStyle w:val="TOC2"/>
        <w:tabs>
          <w:tab w:val="right" w:leader="dot" w:pos="8306"/>
        </w:tabs>
      </w:pPr>
      <w:hyperlink w:anchor="_Toc25395" w:history="1">
        <w:r>
          <w:rPr>
            <w:rFonts w:ascii="仿宋" w:eastAsia="仿宋" w:hAnsi="仿宋" w:cs="仿宋" w:hint="eastAsia"/>
            <w:lang w:eastAsia="zh-CN"/>
          </w:rPr>
          <w:t>(二)、制冷饮水机项目工艺技术设计方案</w:t>
        </w:r>
        <w:r>
          <w:tab/>
        </w:r>
        <w:r>
          <w:fldChar w:fldCharType="begin"/>
        </w:r>
        <w:r>
          <w:instrText xml:space="preserve"> PAGEREF _Toc25395 \h </w:instrText>
        </w:r>
        <w:r>
          <w:fldChar w:fldCharType="separate"/>
        </w:r>
        <w:r>
          <w:t>16</w:t>
        </w:r>
        <w:r>
          <w:fldChar w:fldCharType="end"/>
        </w:r>
      </w:hyperlink>
    </w:p>
    <w:p>
      <w:pPr>
        <w:pStyle w:val="TOC2"/>
        <w:tabs>
          <w:tab w:val="right" w:leader="dot" w:pos="8306"/>
        </w:tabs>
      </w:pPr>
      <w:hyperlink w:anchor="_Toc16185" w:history="1">
        <w:r>
          <w:rPr>
            <w:rFonts w:ascii="仿宋" w:eastAsia="仿宋" w:hAnsi="仿宋" w:cs="仿宋" w:hint="eastAsia"/>
            <w:lang w:eastAsia="zh-CN"/>
          </w:rPr>
          <w:t>(三)、设备选型方案</w:t>
        </w:r>
        <w:r>
          <w:tab/>
        </w:r>
        <w:r>
          <w:fldChar w:fldCharType="begin"/>
        </w:r>
        <w:r>
          <w:instrText xml:space="preserve"> PAGEREF _Toc16185 \h </w:instrText>
        </w:r>
        <w:r>
          <w:fldChar w:fldCharType="separate"/>
        </w:r>
        <w:r>
          <w:t>17</w:t>
        </w:r>
        <w:r>
          <w:fldChar w:fldCharType="end"/>
        </w:r>
      </w:hyperlink>
    </w:p>
    <w:p>
      <w:pPr>
        <w:pStyle w:val="TOC1"/>
        <w:tabs>
          <w:tab w:val="right" w:leader="dot" w:pos="8306"/>
        </w:tabs>
      </w:pPr>
      <w:hyperlink w:anchor="_Toc30308" w:history="1">
        <w:r>
          <w:rPr>
            <w:rFonts w:ascii="仿宋" w:eastAsia="仿宋" w:hAnsi="仿宋" w:cs="仿宋" w:hint="eastAsia"/>
            <w:lang w:eastAsia="zh-CN"/>
          </w:rPr>
          <w:t>五、制冷饮水机项目建设背景及必要性分析</w:t>
        </w:r>
        <w:r>
          <w:tab/>
        </w:r>
        <w:r>
          <w:fldChar w:fldCharType="begin"/>
        </w:r>
        <w:r>
          <w:instrText xml:space="preserve"> PAGEREF _Toc30308 \h </w:instrText>
        </w:r>
        <w:r>
          <w:fldChar w:fldCharType="separate"/>
        </w:r>
        <w:r>
          <w:t>18</w:t>
        </w:r>
        <w:r>
          <w:fldChar w:fldCharType="end"/>
        </w:r>
      </w:hyperlink>
    </w:p>
    <w:p>
      <w:pPr>
        <w:pStyle w:val="TOC2"/>
        <w:tabs>
          <w:tab w:val="right" w:leader="dot" w:pos="8306"/>
        </w:tabs>
      </w:pPr>
      <w:hyperlink w:anchor="_Toc7004" w:history="1">
        <w:r>
          <w:rPr>
            <w:rFonts w:ascii="仿宋" w:eastAsia="仿宋" w:hAnsi="仿宋" w:cs="仿宋" w:hint="eastAsia"/>
            <w:lang w:eastAsia="zh-CN"/>
          </w:rPr>
          <w:t>(一)、制冷饮水机项目背景分析</w:t>
        </w:r>
        <w:r>
          <w:tab/>
        </w:r>
        <w:r>
          <w:fldChar w:fldCharType="begin"/>
        </w:r>
        <w:r>
          <w:instrText xml:space="preserve"> PAGEREF _Toc7004 \h </w:instrText>
        </w:r>
        <w:r>
          <w:fldChar w:fldCharType="separate"/>
        </w:r>
        <w:r>
          <w:t>18</w:t>
        </w:r>
        <w:r>
          <w:fldChar w:fldCharType="end"/>
        </w:r>
      </w:hyperlink>
    </w:p>
    <w:p>
      <w:pPr>
        <w:pStyle w:val="TOC2"/>
        <w:tabs>
          <w:tab w:val="right" w:leader="dot" w:pos="8306"/>
        </w:tabs>
      </w:pPr>
      <w:hyperlink w:anchor="_Toc2171" w:history="1">
        <w:r>
          <w:rPr>
            <w:rFonts w:ascii="仿宋" w:eastAsia="仿宋" w:hAnsi="仿宋" w:cs="仿宋" w:hint="eastAsia"/>
            <w:lang w:eastAsia="zh-CN"/>
          </w:rPr>
          <w:t>(二)、制冷饮水机项目建设必要性分析</w:t>
        </w:r>
        <w:r>
          <w:tab/>
        </w:r>
        <w:r>
          <w:fldChar w:fldCharType="begin"/>
        </w:r>
        <w:r>
          <w:instrText xml:space="preserve"> PAGEREF _Toc2171 \h </w:instrText>
        </w:r>
        <w:r>
          <w:fldChar w:fldCharType="separate"/>
        </w:r>
        <w:r>
          <w:t>20</w:t>
        </w:r>
        <w:r>
          <w:fldChar w:fldCharType="end"/>
        </w:r>
      </w:hyperlink>
    </w:p>
    <w:p>
      <w:pPr>
        <w:pStyle w:val="TOC1"/>
        <w:tabs>
          <w:tab w:val="right" w:leader="dot" w:pos="8306"/>
        </w:tabs>
      </w:pPr>
      <w:hyperlink w:anchor="_Toc15031" w:history="1">
        <w:r>
          <w:rPr>
            <w:rFonts w:ascii="仿宋" w:eastAsia="仿宋" w:hAnsi="仿宋" w:cs="仿宋" w:hint="eastAsia"/>
            <w:lang w:eastAsia="zh-CN"/>
          </w:rPr>
          <w:t>六、产品规划分析</w:t>
        </w:r>
        <w:r>
          <w:tab/>
        </w:r>
        <w:r>
          <w:fldChar w:fldCharType="begin"/>
        </w:r>
        <w:r>
          <w:instrText xml:space="preserve"> PAGEREF _Toc15031 \h </w:instrText>
        </w:r>
        <w:r>
          <w:fldChar w:fldCharType="separate"/>
        </w:r>
        <w:r>
          <w:t>21</w:t>
        </w:r>
        <w:r>
          <w:fldChar w:fldCharType="end"/>
        </w:r>
      </w:hyperlink>
    </w:p>
    <w:p>
      <w:pPr>
        <w:pStyle w:val="TOC2"/>
        <w:tabs>
          <w:tab w:val="right" w:leader="dot" w:pos="8306"/>
        </w:tabs>
      </w:pPr>
      <w:hyperlink w:anchor="_Toc20010" w:history="1">
        <w:r>
          <w:rPr>
            <w:rFonts w:ascii="仿宋" w:eastAsia="仿宋" w:hAnsi="仿宋" w:cs="仿宋" w:hint="eastAsia"/>
            <w:lang w:eastAsia="zh-CN"/>
          </w:rPr>
          <w:t>(一)、产品规划</w:t>
        </w:r>
        <w:r>
          <w:tab/>
        </w:r>
        <w:r>
          <w:fldChar w:fldCharType="begin"/>
        </w:r>
        <w:r>
          <w:instrText xml:space="preserve"> PAGEREF _Toc20010 \h </w:instrText>
        </w:r>
        <w:r>
          <w:fldChar w:fldCharType="separate"/>
        </w:r>
        <w:r>
          <w:t>21</w:t>
        </w:r>
        <w:r>
          <w:fldChar w:fldCharType="end"/>
        </w:r>
      </w:hyperlink>
    </w:p>
    <w:p>
      <w:pPr>
        <w:pStyle w:val="TOC2"/>
        <w:tabs>
          <w:tab w:val="right" w:leader="dot" w:pos="8306"/>
        </w:tabs>
      </w:pPr>
      <w:hyperlink w:anchor="_Toc4241" w:history="1">
        <w:r>
          <w:rPr>
            <w:rFonts w:ascii="仿宋" w:eastAsia="仿宋" w:hAnsi="仿宋" w:cs="仿宋" w:hint="eastAsia"/>
            <w:lang w:eastAsia="zh-CN"/>
          </w:rPr>
          <w:t>(二)、建设规模</w:t>
        </w:r>
        <w:r>
          <w:tab/>
        </w:r>
        <w:r>
          <w:fldChar w:fldCharType="begin"/>
        </w:r>
        <w:r>
          <w:instrText xml:space="preserve"> PAGEREF _Toc4241 \h </w:instrText>
        </w:r>
        <w:r>
          <w:fldChar w:fldCharType="separate"/>
        </w:r>
        <w:r>
          <w:t>22</w:t>
        </w:r>
        <w:r>
          <w:fldChar w:fldCharType="end"/>
        </w:r>
      </w:hyperlink>
    </w:p>
    <w:p>
      <w:pPr>
        <w:pStyle w:val="TOC1"/>
        <w:tabs>
          <w:tab w:val="right" w:leader="dot" w:pos="8306"/>
        </w:tabs>
      </w:pPr>
      <w:hyperlink w:anchor="_Toc8584" w:history="1">
        <w:r>
          <w:rPr>
            <w:rFonts w:ascii="仿宋" w:eastAsia="仿宋" w:hAnsi="仿宋" w:cs="仿宋" w:hint="eastAsia"/>
            <w:lang w:eastAsia="zh-CN"/>
          </w:rPr>
          <w:t>七、制冷饮水机项目创新与研发</w:t>
        </w:r>
        <w:r>
          <w:tab/>
        </w:r>
        <w:r>
          <w:fldChar w:fldCharType="begin"/>
        </w:r>
        <w:r>
          <w:instrText xml:space="preserve"> PAGEREF _Toc8584 \h </w:instrText>
        </w:r>
        <w:r>
          <w:fldChar w:fldCharType="separate"/>
        </w:r>
        <w:r>
          <w:t>23</w:t>
        </w:r>
        <w:r>
          <w:fldChar w:fldCharType="end"/>
        </w:r>
      </w:hyperlink>
    </w:p>
    <w:p>
      <w:pPr>
        <w:pStyle w:val="TOC2"/>
        <w:tabs>
          <w:tab w:val="right" w:leader="dot" w:pos="8306"/>
        </w:tabs>
      </w:pPr>
      <w:hyperlink w:anchor="_Toc15051" w:history="1">
        <w:r>
          <w:rPr>
            <w:rFonts w:ascii="仿宋" w:eastAsia="仿宋" w:hAnsi="仿宋" w:cs="仿宋" w:hint="eastAsia"/>
            <w:lang w:eastAsia="zh-CN"/>
          </w:rPr>
          <w:t>(一)、创新策略与方向</w:t>
        </w:r>
        <w:r>
          <w:tab/>
        </w:r>
        <w:r>
          <w:fldChar w:fldCharType="begin"/>
        </w:r>
        <w:r>
          <w:instrText xml:space="preserve"> PAGEREF _Toc15051 \h </w:instrText>
        </w:r>
        <w:r>
          <w:fldChar w:fldCharType="separate"/>
        </w:r>
        <w:r>
          <w:t>23</w:t>
        </w:r>
        <w:r>
          <w:fldChar w:fldCharType="end"/>
        </w:r>
      </w:hyperlink>
    </w:p>
    <w:p>
      <w:pPr>
        <w:pStyle w:val="TOC2"/>
        <w:tabs>
          <w:tab w:val="right" w:leader="dot" w:pos="8306"/>
        </w:tabs>
      </w:pPr>
      <w:hyperlink w:anchor="_Toc19580" w:history="1">
        <w:r>
          <w:rPr>
            <w:rFonts w:ascii="仿宋" w:eastAsia="仿宋" w:hAnsi="仿宋" w:cs="仿宋" w:hint="eastAsia"/>
            <w:lang w:eastAsia="zh-CN"/>
          </w:rPr>
          <w:t>(二)、研发规划与投入</w:t>
        </w:r>
        <w:r>
          <w:tab/>
        </w:r>
        <w:r>
          <w:fldChar w:fldCharType="begin"/>
        </w:r>
        <w:r>
          <w:instrText xml:space="preserve"> PAGEREF _Toc19580 \h </w:instrText>
        </w:r>
        <w:r>
          <w:fldChar w:fldCharType="separate"/>
        </w:r>
        <w:r>
          <w:t>25</w:t>
        </w:r>
        <w:r>
          <w:fldChar w:fldCharType="end"/>
        </w:r>
      </w:hyperlink>
    </w:p>
    <w:p>
      <w:pPr>
        <w:pStyle w:val="TOC1"/>
        <w:tabs>
          <w:tab w:val="right" w:leader="dot" w:pos="8306"/>
        </w:tabs>
      </w:pPr>
      <w:hyperlink w:anchor="_Toc31022" w:history="1">
        <w:r>
          <w:rPr>
            <w:rFonts w:ascii="仿宋" w:eastAsia="仿宋" w:hAnsi="仿宋" w:cs="仿宋" w:hint="eastAsia"/>
            <w:lang w:eastAsia="zh-CN"/>
          </w:rPr>
          <w:t>八、制冷饮水机项目风险管理</w:t>
        </w:r>
        <w:r>
          <w:tab/>
        </w:r>
        <w:r>
          <w:fldChar w:fldCharType="begin"/>
        </w:r>
        <w:r>
          <w:instrText xml:space="preserve"> PAGEREF _Toc31022 \h </w:instrText>
        </w:r>
        <w:r>
          <w:fldChar w:fldCharType="separate"/>
        </w:r>
        <w:r>
          <w:t>26</w:t>
        </w:r>
        <w:r>
          <w:fldChar w:fldCharType="end"/>
        </w:r>
      </w:hyperlink>
    </w:p>
    <w:p>
      <w:pPr>
        <w:pStyle w:val="TOC2"/>
        <w:tabs>
          <w:tab w:val="right" w:leader="dot" w:pos="8306"/>
        </w:tabs>
      </w:pPr>
      <w:hyperlink w:anchor="_Toc7991" w:history="1">
        <w:r>
          <w:rPr>
            <w:rFonts w:ascii="仿宋" w:eastAsia="仿宋" w:hAnsi="仿宋" w:cs="仿宋" w:hint="eastAsia"/>
            <w:lang w:eastAsia="zh-CN"/>
          </w:rPr>
          <w:t>(一)、风险识别与评估</w:t>
        </w:r>
        <w:r>
          <w:tab/>
        </w:r>
        <w:r>
          <w:fldChar w:fldCharType="begin"/>
        </w:r>
        <w:r>
          <w:instrText xml:space="preserve"> PAGEREF _Toc7991 \h </w:instrText>
        </w:r>
        <w:r>
          <w:fldChar w:fldCharType="separate"/>
        </w:r>
        <w:r>
          <w:t>26</w:t>
        </w:r>
        <w:r>
          <w:fldChar w:fldCharType="end"/>
        </w:r>
      </w:hyperlink>
    </w:p>
    <w:p>
      <w:pPr>
        <w:pStyle w:val="TOC2"/>
        <w:tabs>
          <w:tab w:val="right" w:leader="dot" w:pos="8306"/>
        </w:tabs>
      </w:pPr>
      <w:hyperlink w:anchor="_Toc29808" w:history="1">
        <w:r>
          <w:rPr>
            <w:rFonts w:ascii="仿宋" w:eastAsia="仿宋" w:hAnsi="仿宋" w:cs="仿宋" w:hint="eastAsia"/>
            <w:lang w:eastAsia="zh-CN"/>
          </w:rPr>
          <w:t>(二)、风险应对策略</w:t>
        </w:r>
        <w:r>
          <w:tab/>
        </w:r>
        <w:r>
          <w:fldChar w:fldCharType="begin"/>
        </w:r>
        <w:r>
          <w:instrText xml:space="preserve"> PAGEREF _Toc29808 \h </w:instrText>
        </w:r>
        <w:r>
          <w:fldChar w:fldCharType="separate"/>
        </w:r>
        <w:r>
          <w:t>28</w:t>
        </w:r>
        <w:r>
          <w:fldChar w:fldCharType="end"/>
        </w:r>
      </w:hyperlink>
    </w:p>
    <w:p>
      <w:pPr>
        <w:pStyle w:val="TOC2"/>
        <w:tabs>
          <w:tab w:val="right" w:leader="dot" w:pos="8306"/>
        </w:tabs>
      </w:pPr>
      <w:hyperlink w:anchor="_Toc31676" w:history="1">
        <w:r>
          <w:rPr>
            <w:rFonts w:ascii="仿宋" w:eastAsia="仿宋" w:hAnsi="仿宋" w:cs="仿宋" w:hint="eastAsia"/>
            <w:lang w:eastAsia="zh-CN"/>
          </w:rPr>
          <w:t>(三)、风险监控与控制</w:t>
        </w:r>
        <w:r>
          <w:tab/>
        </w:r>
        <w:r>
          <w:fldChar w:fldCharType="begin"/>
        </w:r>
        <w:r>
          <w:instrText xml:space="preserve"> PAGEREF _Toc31676 \h </w:instrText>
        </w:r>
        <w:r>
          <w:fldChar w:fldCharType="separate"/>
        </w:r>
        <w:r>
          <w:t>29</w:t>
        </w:r>
        <w:r>
          <w:fldChar w:fldCharType="end"/>
        </w:r>
      </w:hyperlink>
    </w:p>
    <w:p>
      <w:pPr>
        <w:pStyle w:val="TOC1"/>
        <w:tabs>
          <w:tab w:val="right" w:leader="dot" w:pos="8306"/>
        </w:tabs>
      </w:pPr>
      <w:hyperlink w:anchor="_Toc31262" w:history="1">
        <w:r>
          <w:rPr>
            <w:rFonts w:ascii="仿宋" w:eastAsia="仿宋" w:hAnsi="仿宋" w:cs="仿宋" w:hint="eastAsia"/>
            <w:lang w:eastAsia="zh-CN"/>
          </w:rPr>
          <w:t>九、制冷饮水机项目财务管理</w:t>
        </w:r>
        <w:r>
          <w:tab/>
        </w:r>
        <w:r>
          <w:fldChar w:fldCharType="begin"/>
        </w:r>
        <w:r>
          <w:instrText xml:space="preserve"> PAGEREF _Toc31262 \h </w:instrText>
        </w:r>
        <w:r>
          <w:fldChar w:fldCharType="separate"/>
        </w:r>
        <w:r>
          <w:t>30</w:t>
        </w:r>
        <w:r>
          <w:fldChar w:fldCharType="end"/>
        </w:r>
      </w:hyperlink>
    </w:p>
    <w:p>
      <w:pPr>
        <w:pStyle w:val="TOC2"/>
        <w:tabs>
          <w:tab w:val="right" w:leader="dot" w:pos="8306"/>
        </w:tabs>
      </w:pPr>
      <w:hyperlink w:anchor="_Toc1686" w:history="1">
        <w:r>
          <w:rPr>
            <w:rFonts w:ascii="仿宋" w:eastAsia="仿宋" w:hAnsi="仿宋" w:cs="仿宋" w:hint="eastAsia"/>
            <w:lang w:eastAsia="zh-CN"/>
          </w:rPr>
          <w:t>(一)、资金需求大</w:t>
        </w:r>
        <w:r>
          <w:tab/>
        </w:r>
        <w:r>
          <w:fldChar w:fldCharType="begin"/>
        </w:r>
        <w:r>
          <w:instrText xml:space="preserve"> PAGEREF _Toc1686 \h </w:instrText>
        </w:r>
        <w:r>
          <w:fldChar w:fldCharType="separate"/>
        </w:r>
        <w:r>
          <w:t>30</w:t>
        </w:r>
        <w:r>
          <w:fldChar w:fldCharType="end"/>
        </w:r>
      </w:hyperlink>
    </w:p>
    <w:p>
      <w:pPr>
        <w:pStyle w:val="TOC2"/>
        <w:tabs>
          <w:tab w:val="right" w:leader="dot" w:pos="8306"/>
        </w:tabs>
      </w:pPr>
      <w:hyperlink w:anchor="_Toc15622" w:history="1">
        <w:r>
          <w:rPr>
            <w:rFonts w:ascii="仿宋" w:eastAsia="仿宋" w:hAnsi="仿宋" w:cs="仿宋" w:hint="eastAsia"/>
            <w:lang w:eastAsia="zh-CN"/>
          </w:rPr>
          <w:t>(二)、研发周期长</w:t>
        </w:r>
        <w:r>
          <w:tab/>
        </w:r>
        <w:r>
          <w:fldChar w:fldCharType="begin"/>
        </w:r>
        <w:r>
          <w:instrText xml:space="preserve"> PAGEREF _Toc15622 \h </w:instrText>
        </w:r>
        <w:r>
          <w:fldChar w:fldCharType="separate"/>
        </w:r>
        <w:r>
          <w:t>31</w:t>
        </w:r>
        <w:r>
          <w:fldChar w:fldCharType="end"/>
        </w:r>
      </w:hyperlink>
    </w:p>
    <w:p>
      <w:pPr>
        <w:pStyle w:val="TOC2"/>
        <w:tabs>
          <w:tab w:val="right" w:leader="dot" w:pos="8306"/>
        </w:tabs>
      </w:pPr>
      <w:hyperlink w:anchor="_Toc28186" w:history="1">
        <w:r>
          <w:rPr>
            <w:rFonts w:ascii="仿宋" w:eastAsia="仿宋" w:hAnsi="仿宋" w:cs="仿宋" w:hint="eastAsia"/>
            <w:lang w:eastAsia="zh-CN"/>
          </w:rPr>
          <w:t>(三)、市场风险大</w:t>
        </w:r>
        <w:r>
          <w:tab/>
        </w:r>
        <w:r>
          <w:fldChar w:fldCharType="begin"/>
        </w:r>
        <w:r>
          <w:instrText xml:space="preserve"> PAGEREF _Toc28186 \h </w:instrText>
        </w:r>
        <w:r>
          <w:fldChar w:fldCharType="separate"/>
        </w:r>
        <w:r>
          <w:t>33</w:t>
        </w:r>
        <w:r>
          <w:fldChar w:fldCharType="end"/>
        </w:r>
      </w:hyperlink>
    </w:p>
    <w:p>
      <w:pPr>
        <w:pStyle w:val="TOC2"/>
        <w:tabs>
          <w:tab w:val="right" w:leader="dot" w:pos="8306"/>
        </w:tabs>
      </w:pPr>
      <w:hyperlink w:anchor="_Toc26083" w:history="1">
        <w:r>
          <w:rPr>
            <w:rFonts w:ascii="仿宋" w:eastAsia="仿宋" w:hAnsi="仿宋" w:cs="仿宋" w:hint="eastAsia"/>
            <w:lang w:eastAsia="zh-CN"/>
          </w:rPr>
          <w:t>(四)、利润率高</w:t>
        </w:r>
        <w:r>
          <w:tab/>
        </w:r>
        <w:r>
          <w:fldChar w:fldCharType="begin"/>
        </w:r>
        <w:r>
          <w:instrText xml:space="preserve"> PAGEREF _Toc26083 \h </w:instrText>
        </w:r>
        <w:r>
          <w:fldChar w:fldCharType="separate"/>
        </w:r>
        <w:r>
          <w:t>35</w:t>
        </w:r>
        <w:r>
          <w:fldChar w:fldCharType="end"/>
        </w:r>
      </w:hyperlink>
    </w:p>
    <w:p>
      <w:pPr>
        <w:pStyle w:val="TOC1"/>
        <w:tabs>
          <w:tab w:val="right" w:leader="dot" w:pos="8306"/>
        </w:tabs>
      </w:pPr>
      <w:hyperlink w:anchor="_Toc1262" w:history="1">
        <w:r>
          <w:rPr>
            <w:rFonts w:ascii="仿宋" w:eastAsia="仿宋" w:hAnsi="仿宋" w:cs="仿宋" w:hint="eastAsia"/>
            <w:lang w:eastAsia="zh-CN"/>
          </w:rPr>
          <w:t>十、制冷饮水机项目环境影响分析</w:t>
        </w:r>
        <w:r>
          <w:tab/>
        </w:r>
        <w:r>
          <w:fldChar w:fldCharType="begin"/>
        </w:r>
        <w:r>
          <w:instrText xml:space="preserve"> PAGEREF _Toc1262 \h </w:instrText>
        </w:r>
        <w:r>
          <w:fldChar w:fldCharType="separate"/>
        </w:r>
        <w:r>
          <w:t>37</w:t>
        </w:r>
        <w:r>
          <w:fldChar w:fldCharType="end"/>
        </w:r>
      </w:hyperlink>
    </w:p>
    <w:p>
      <w:pPr>
        <w:pStyle w:val="TOC2"/>
        <w:tabs>
          <w:tab w:val="right" w:leader="dot" w:pos="8306"/>
        </w:tabs>
      </w:pPr>
      <w:hyperlink w:anchor="_Toc24137" w:history="1">
        <w:r>
          <w:rPr>
            <w:rFonts w:ascii="仿宋" w:eastAsia="仿宋" w:hAnsi="仿宋" w:cs="仿宋" w:hint="eastAsia"/>
            <w:lang w:eastAsia="zh-CN"/>
          </w:rPr>
          <w:t>(一)、建设区域环境质量现状</w:t>
        </w:r>
        <w:r>
          <w:tab/>
        </w:r>
        <w:r>
          <w:fldChar w:fldCharType="begin"/>
        </w:r>
        <w:r>
          <w:instrText xml:space="preserve"> PAGEREF _Toc24137 \h </w:instrText>
        </w:r>
        <w:r>
          <w:fldChar w:fldCharType="separate"/>
        </w:r>
        <w:r>
          <w:t>37</w:t>
        </w:r>
        <w:r>
          <w:fldChar w:fldCharType="end"/>
        </w:r>
      </w:hyperlink>
    </w:p>
    <w:p>
      <w:pPr>
        <w:pStyle w:val="TOC2"/>
        <w:tabs>
          <w:tab w:val="right" w:leader="dot" w:pos="8306"/>
        </w:tabs>
      </w:pPr>
      <w:hyperlink w:anchor="_Toc4533" w:history="1">
        <w:r>
          <w:rPr>
            <w:rFonts w:ascii="仿宋" w:eastAsia="仿宋" w:hAnsi="仿宋" w:cs="仿宋" w:hint="eastAsia"/>
            <w:lang w:eastAsia="zh-CN"/>
          </w:rPr>
          <w:t>(二)、建设期环境保护</w:t>
        </w:r>
        <w:r>
          <w:tab/>
        </w:r>
        <w:r>
          <w:fldChar w:fldCharType="begin"/>
        </w:r>
        <w:r>
          <w:instrText xml:space="preserve"> PAGEREF _Toc4533 \h </w:instrText>
        </w:r>
        <w:r>
          <w:fldChar w:fldCharType="separate"/>
        </w:r>
        <w:r>
          <w:t>39</w:t>
        </w:r>
        <w:r>
          <w:fldChar w:fldCharType="end"/>
        </w:r>
      </w:hyperlink>
    </w:p>
    <w:p>
      <w:pPr>
        <w:pStyle w:val="TOC2"/>
        <w:tabs>
          <w:tab w:val="right" w:leader="dot" w:pos="8306"/>
        </w:tabs>
      </w:pPr>
      <w:hyperlink w:anchor="_Toc20525" w:history="1">
        <w:r>
          <w:rPr>
            <w:rFonts w:ascii="仿宋" w:eastAsia="仿宋" w:hAnsi="仿宋" w:cs="仿宋" w:hint="eastAsia"/>
            <w:lang w:eastAsia="zh-CN"/>
          </w:rPr>
          <w:t>(三)、运营期环境保护</w:t>
        </w:r>
        <w:r>
          <w:tab/>
        </w:r>
        <w:r>
          <w:fldChar w:fldCharType="begin"/>
        </w:r>
        <w:r>
          <w:instrText xml:space="preserve"> PAGEREF _Toc20525 \h </w:instrText>
        </w:r>
        <w:r>
          <w:fldChar w:fldCharType="separate"/>
        </w:r>
        <w:r>
          <w:t>40</w:t>
        </w:r>
        <w:r>
          <w:fldChar w:fldCharType="end"/>
        </w:r>
      </w:hyperlink>
    </w:p>
    <w:p>
      <w:pPr>
        <w:pStyle w:val="TOC2"/>
        <w:tabs>
          <w:tab w:val="right" w:leader="dot" w:pos="8306"/>
        </w:tabs>
      </w:pPr>
      <w:hyperlink w:anchor="_Toc1281" w:history="1">
        <w:r>
          <w:rPr>
            <w:rFonts w:ascii="仿宋" w:eastAsia="仿宋" w:hAnsi="仿宋" w:cs="仿宋" w:hint="eastAsia"/>
            <w:lang w:eastAsia="zh-CN"/>
          </w:rPr>
          <w:t>(四)、制冷饮水机项目建设对区域经济的影响</w:t>
        </w:r>
        <w:r>
          <w:tab/>
        </w:r>
        <w:r>
          <w:fldChar w:fldCharType="begin"/>
        </w:r>
        <w:r>
          <w:instrText xml:space="preserve"> PAGEREF _Toc1281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40" w:history="1">
        <w:r>
          <w:rPr>
            <w:rFonts w:ascii="仿宋" w:eastAsia="仿宋" w:hAnsi="仿宋" w:cs="仿宋" w:hint="eastAsia"/>
            <w:lang w:eastAsia="zh-CN"/>
          </w:rPr>
          <w:t>(五)、废弃物处理</w:t>
        </w:r>
        <w:r>
          <w:tab/>
        </w:r>
        <w:r>
          <w:fldChar w:fldCharType="begin"/>
        </w:r>
        <w:r>
          <w:instrText xml:space="preserve"> PAGEREF _Toc26240 \h </w:instrText>
        </w:r>
        <w:r>
          <w:fldChar w:fldCharType="separate"/>
        </w:r>
        <w:r>
          <w:t>43</w:t>
        </w:r>
        <w:r>
          <w:fldChar w:fldCharType="end"/>
        </w:r>
      </w:hyperlink>
    </w:p>
    <w:p>
      <w:pPr>
        <w:pStyle w:val="TOC2"/>
        <w:tabs>
          <w:tab w:val="right" w:leader="dot" w:pos="8306"/>
        </w:tabs>
      </w:pPr>
      <w:hyperlink w:anchor="_Toc4098" w:history="1">
        <w:r>
          <w:rPr>
            <w:rFonts w:ascii="仿宋" w:eastAsia="仿宋" w:hAnsi="仿宋" w:cs="仿宋" w:hint="eastAsia"/>
            <w:lang w:eastAsia="zh-CN"/>
          </w:rPr>
          <w:t>(六)、特殊环境影响分析</w:t>
        </w:r>
        <w:r>
          <w:tab/>
        </w:r>
        <w:r>
          <w:fldChar w:fldCharType="begin"/>
        </w:r>
        <w:r>
          <w:instrText xml:space="preserve"> PAGEREF _Toc4098 \h </w:instrText>
        </w:r>
        <w:r>
          <w:fldChar w:fldCharType="separate"/>
        </w:r>
        <w:r>
          <w:t>45</w:t>
        </w:r>
        <w:r>
          <w:fldChar w:fldCharType="end"/>
        </w:r>
      </w:hyperlink>
    </w:p>
    <w:p>
      <w:pPr>
        <w:pStyle w:val="TOC2"/>
        <w:tabs>
          <w:tab w:val="right" w:leader="dot" w:pos="8306"/>
        </w:tabs>
      </w:pPr>
      <w:hyperlink w:anchor="_Toc32683" w:history="1">
        <w:r>
          <w:rPr>
            <w:rFonts w:ascii="仿宋" w:eastAsia="仿宋" w:hAnsi="仿宋" w:cs="仿宋" w:hint="eastAsia"/>
            <w:lang w:eastAsia="zh-CN"/>
          </w:rPr>
          <w:t>(七)、清洁生产</w:t>
        </w:r>
        <w:r>
          <w:tab/>
        </w:r>
        <w:r>
          <w:fldChar w:fldCharType="begin"/>
        </w:r>
        <w:r>
          <w:instrText xml:space="preserve"> PAGEREF _Toc32683 \h </w:instrText>
        </w:r>
        <w:r>
          <w:fldChar w:fldCharType="separate"/>
        </w:r>
        <w:r>
          <w:t>46</w:t>
        </w:r>
        <w:r>
          <w:fldChar w:fldCharType="end"/>
        </w:r>
      </w:hyperlink>
    </w:p>
    <w:p>
      <w:pPr>
        <w:pStyle w:val="TOC2"/>
        <w:tabs>
          <w:tab w:val="right" w:leader="dot" w:pos="8306"/>
        </w:tabs>
      </w:pPr>
      <w:hyperlink w:anchor="_Toc10640" w:history="1">
        <w:r>
          <w:rPr>
            <w:rFonts w:ascii="仿宋" w:eastAsia="仿宋" w:hAnsi="仿宋" w:cs="仿宋" w:hint="eastAsia"/>
            <w:lang w:eastAsia="zh-CN"/>
          </w:rPr>
          <w:t>(八)、环境保护综合评价</w:t>
        </w:r>
        <w:r>
          <w:tab/>
        </w:r>
        <w:r>
          <w:fldChar w:fldCharType="begin"/>
        </w:r>
        <w:r>
          <w:instrText xml:space="preserve"> PAGEREF _Toc10640 \h </w:instrText>
        </w:r>
        <w:r>
          <w:fldChar w:fldCharType="separate"/>
        </w:r>
        <w:r>
          <w:t>47</w:t>
        </w:r>
        <w:r>
          <w:fldChar w:fldCharType="end"/>
        </w:r>
      </w:hyperlink>
    </w:p>
    <w:p>
      <w:pPr>
        <w:pStyle w:val="TOC1"/>
        <w:tabs>
          <w:tab w:val="right" w:leader="dot" w:pos="8306"/>
        </w:tabs>
      </w:pPr>
      <w:hyperlink w:anchor="_Toc18678" w:history="1">
        <w:r>
          <w:rPr>
            <w:rFonts w:ascii="仿宋" w:eastAsia="仿宋" w:hAnsi="仿宋" w:cs="仿宋" w:hint="eastAsia"/>
            <w:lang w:eastAsia="zh-CN"/>
          </w:rPr>
          <w:t>十一、制冷饮水机项目人力资源培养与发展</w:t>
        </w:r>
        <w:r>
          <w:tab/>
        </w:r>
        <w:r>
          <w:fldChar w:fldCharType="begin"/>
        </w:r>
        <w:r>
          <w:instrText xml:space="preserve"> PAGEREF _Toc18678 \h </w:instrText>
        </w:r>
        <w:r>
          <w:fldChar w:fldCharType="separate"/>
        </w:r>
        <w:r>
          <w:t>48</w:t>
        </w:r>
        <w:r>
          <w:fldChar w:fldCharType="end"/>
        </w:r>
      </w:hyperlink>
    </w:p>
    <w:p>
      <w:pPr>
        <w:pStyle w:val="TOC2"/>
        <w:tabs>
          <w:tab w:val="right" w:leader="dot" w:pos="8306"/>
        </w:tabs>
      </w:pPr>
      <w:hyperlink w:anchor="_Toc15474" w:history="1">
        <w:r>
          <w:rPr>
            <w:rFonts w:ascii="仿宋" w:eastAsia="仿宋" w:hAnsi="仿宋" w:cs="仿宋" w:hint="eastAsia"/>
            <w:lang w:eastAsia="zh-CN"/>
          </w:rPr>
          <w:t>(一)、人才需求与规划</w:t>
        </w:r>
        <w:r>
          <w:tab/>
        </w:r>
        <w:r>
          <w:fldChar w:fldCharType="begin"/>
        </w:r>
        <w:r>
          <w:instrText xml:space="preserve"> PAGEREF _Toc15474 \h </w:instrText>
        </w:r>
        <w:r>
          <w:fldChar w:fldCharType="separate"/>
        </w:r>
        <w:r>
          <w:t>48</w:t>
        </w:r>
        <w:r>
          <w:fldChar w:fldCharType="end"/>
        </w:r>
      </w:hyperlink>
    </w:p>
    <w:p>
      <w:pPr>
        <w:pStyle w:val="TOC2"/>
        <w:tabs>
          <w:tab w:val="right" w:leader="dot" w:pos="8306"/>
        </w:tabs>
      </w:pPr>
      <w:hyperlink w:anchor="_Toc12833" w:history="1">
        <w:r>
          <w:rPr>
            <w:rFonts w:ascii="仿宋" w:eastAsia="仿宋" w:hAnsi="仿宋" w:cs="仿宋" w:hint="eastAsia"/>
            <w:lang w:eastAsia="zh-CN"/>
          </w:rPr>
          <w:t>(二)、培训与发展计划</w:t>
        </w:r>
        <w:r>
          <w:tab/>
        </w:r>
        <w:r>
          <w:fldChar w:fldCharType="begin"/>
        </w:r>
        <w:r>
          <w:instrText xml:space="preserve"> PAGEREF _Toc12833 \h </w:instrText>
        </w:r>
        <w:r>
          <w:fldChar w:fldCharType="separate"/>
        </w:r>
        <w:r>
          <w:t>48</w:t>
        </w:r>
        <w:r>
          <w:fldChar w:fldCharType="end"/>
        </w:r>
      </w:hyperlink>
    </w:p>
    <w:p>
      <w:pPr>
        <w:pStyle w:val="TOC1"/>
        <w:tabs>
          <w:tab w:val="right" w:leader="dot" w:pos="8306"/>
        </w:tabs>
      </w:pPr>
      <w:hyperlink w:anchor="_Toc20768" w:history="1">
        <w:r>
          <w:rPr>
            <w:rFonts w:ascii="仿宋" w:eastAsia="仿宋" w:hAnsi="仿宋" w:cs="仿宋" w:hint="eastAsia"/>
            <w:lang w:eastAsia="zh-CN"/>
          </w:rPr>
          <w:t>十二、生产安全保护</w:t>
        </w:r>
        <w:r>
          <w:tab/>
        </w:r>
        <w:r>
          <w:fldChar w:fldCharType="begin"/>
        </w:r>
        <w:r>
          <w:instrText xml:space="preserve"> PAGEREF _Toc20768 \h </w:instrText>
        </w:r>
        <w:r>
          <w:fldChar w:fldCharType="separate"/>
        </w:r>
        <w:r>
          <w:t>49</w:t>
        </w:r>
        <w:r>
          <w:fldChar w:fldCharType="end"/>
        </w:r>
      </w:hyperlink>
    </w:p>
    <w:p>
      <w:pPr>
        <w:pStyle w:val="TOC2"/>
        <w:tabs>
          <w:tab w:val="right" w:leader="dot" w:pos="8306"/>
        </w:tabs>
      </w:pPr>
      <w:hyperlink w:anchor="_Toc25262" w:history="1">
        <w:r>
          <w:rPr>
            <w:rFonts w:ascii="仿宋" w:eastAsia="仿宋" w:hAnsi="仿宋" w:cs="仿宋" w:hint="eastAsia"/>
            <w:lang w:eastAsia="zh-CN"/>
          </w:rPr>
          <w:t>(一)、消防安全</w:t>
        </w:r>
        <w:r>
          <w:tab/>
        </w:r>
        <w:r>
          <w:fldChar w:fldCharType="begin"/>
        </w:r>
        <w:r>
          <w:instrText xml:space="preserve"> PAGEREF _Toc25262 \h </w:instrText>
        </w:r>
        <w:r>
          <w:fldChar w:fldCharType="separate"/>
        </w:r>
        <w:r>
          <w:t>49</w:t>
        </w:r>
        <w:r>
          <w:fldChar w:fldCharType="end"/>
        </w:r>
      </w:hyperlink>
    </w:p>
    <w:p>
      <w:pPr>
        <w:pStyle w:val="TOC2"/>
        <w:tabs>
          <w:tab w:val="right" w:leader="dot" w:pos="8306"/>
        </w:tabs>
      </w:pPr>
      <w:hyperlink w:anchor="_Toc22095" w:history="1">
        <w:r>
          <w:rPr>
            <w:rFonts w:ascii="仿宋" w:eastAsia="仿宋" w:hAnsi="仿宋" w:cs="仿宋" w:hint="eastAsia"/>
            <w:lang w:eastAsia="zh-CN"/>
          </w:rPr>
          <w:t>(二)、防火防爆总图布置措施</w:t>
        </w:r>
        <w:r>
          <w:tab/>
        </w:r>
        <w:r>
          <w:fldChar w:fldCharType="begin"/>
        </w:r>
        <w:r>
          <w:instrText xml:space="preserve"> PAGEREF _Toc22095 \h </w:instrText>
        </w:r>
        <w:r>
          <w:fldChar w:fldCharType="separate"/>
        </w:r>
        <w:r>
          <w:t>51</w:t>
        </w:r>
        <w:r>
          <w:fldChar w:fldCharType="end"/>
        </w:r>
      </w:hyperlink>
    </w:p>
    <w:p>
      <w:pPr>
        <w:pStyle w:val="TOC2"/>
        <w:tabs>
          <w:tab w:val="right" w:leader="dot" w:pos="8306"/>
        </w:tabs>
      </w:pPr>
      <w:hyperlink w:anchor="_Toc26299" w:history="1">
        <w:r>
          <w:rPr>
            <w:rFonts w:ascii="仿宋" w:eastAsia="仿宋" w:hAnsi="仿宋" w:cs="仿宋" w:hint="eastAsia"/>
            <w:lang w:eastAsia="zh-CN"/>
          </w:rPr>
          <w:t>(三)、自然灾害防范措施</w:t>
        </w:r>
        <w:r>
          <w:tab/>
        </w:r>
        <w:r>
          <w:fldChar w:fldCharType="begin"/>
        </w:r>
        <w:r>
          <w:instrText xml:space="preserve"> PAGEREF _Toc26299 \h </w:instrText>
        </w:r>
        <w:r>
          <w:fldChar w:fldCharType="separate"/>
        </w:r>
        <w:r>
          <w:t>51</w:t>
        </w:r>
        <w:r>
          <w:fldChar w:fldCharType="end"/>
        </w:r>
      </w:hyperlink>
    </w:p>
    <w:p>
      <w:pPr>
        <w:pStyle w:val="TOC2"/>
        <w:tabs>
          <w:tab w:val="right" w:leader="dot" w:pos="8306"/>
        </w:tabs>
      </w:pPr>
      <w:hyperlink w:anchor="_Toc1790" w:history="1">
        <w:r>
          <w:rPr>
            <w:rFonts w:ascii="仿宋" w:eastAsia="仿宋" w:hAnsi="仿宋" w:cs="仿宋" w:hint="eastAsia"/>
            <w:lang w:eastAsia="zh-CN"/>
          </w:rPr>
          <w:t>(四)、安全色及安全标志使用要求</w:t>
        </w:r>
        <w:r>
          <w:tab/>
        </w:r>
        <w:r>
          <w:fldChar w:fldCharType="begin"/>
        </w:r>
        <w:r>
          <w:instrText xml:space="preserve"> PAGEREF _Toc1790 \h </w:instrText>
        </w:r>
        <w:r>
          <w:fldChar w:fldCharType="separate"/>
        </w:r>
        <w:r>
          <w:t>52</w:t>
        </w:r>
        <w:r>
          <w:fldChar w:fldCharType="end"/>
        </w:r>
      </w:hyperlink>
    </w:p>
    <w:p>
      <w:pPr>
        <w:pStyle w:val="TOC2"/>
        <w:tabs>
          <w:tab w:val="right" w:leader="dot" w:pos="8306"/>
        </w:tabs>
      </w:pPr>
      <w:hyperlink w:anchor="_Toc14163" w:history="1">
        <w:r>
          <w:rPr>
            <w:rFonts w:ascii="仿宋" w:eastAsia="仿宋" w:hAnsi="仿宋" w:cs="仿宋" w:hint="eastAsia"/>
            <w:lang w:eastAsia="zh-CN"/>
          </w:rPr>
          <w:t>(五)、防尘防毒措施</w:t>
        </w:r>
        <w:r>
          <w:tab/>
        </w:r>
        <w:r>
          <w:fldChar w:fldCharType="begin"/>
        </w:r>
        <w:r>
          <w:instrText xml:space="preserve"> PAGEREF _Toc14163 \h </w:instrText>
        </w:r>
        <w:r>
          <w:fldChar w:fldCharType="separate"/>
        </w:r>
        <w:r>
          <w:t>53</w:t>
        </w:r>
        <w:r>
          <w:fldChar w:fldCharType="end"/>
        </w:r>
      </w:hyperlink>
    </w:p>
    <w:p>
      <w:pPr>
        <w:pStyle w:val="TOC2"/>
        <w:tabs>
          <w:tab w:val="right" w:leader="dot" w:pos="8306"/>
        </w:tabs>
      </w:pPr>
      <w:hyperlink w:anchor="_Toc8679" w:history="1">
        <w:r>
          <w:rPr>
            <w:rFonts w:ascii="仿宋" w:eastAsia="仿宋" w:hAnsi="仿宋" w:cs="仿宋" w:hint="eastAsia"/>
            <w:lang w:eastAsia="zh-CN"/>
          </w:rPr>
          <w:t>(六)、防静电、触电防护及防雷措施</w:t>
        </w:r>
        <w:r>
          <w:tab/>
        </w:r>
        <w:r>
          <w:fldChar w:fldCharType="begin"/>
        </w:r>
        <w:r>
          <w:instrText xml:space="preserve"> PAGEREF _Toc8679 \h </w:instrText>
        </w:r>
        <w:r>
          <w:fldChar w:fldCharType="separate"/>
        </w:r>
        <w:r>
          <w:t>54</w:t>
        </w:r>
        <w:r>
          <w:fldChar w:fldCharType="end"/>
        </w:r>
      </w:hyperlink>
    </w:p>
    <w:p>
      <w:pPr>
        <w:pStyle w:val="TOC2"/>
        <w:tabs>
          <w:tab w:val="right" w:leader="dot" w:pos="8306"/>
        </w:tabs>
      </w:pPr>
      <w:hyperlink w:anchor="_Toc8865" w:history="1">
        <w:r>
          <w:rPr>
            <w:rFonts w:ascii="仿宋" w:eastAsia="仿宋" w:hAnsi="仿宋" w:cs="仿宋" w:hint="eastAsia"/>
            <w:lang w:eastAsia="zh-CN"/>
          </w:rPr>
          <w:t>(七)、机械设备安全保障措施</w:t>
        </w:r>
        <w:r>
          <w:tab/>
        </w:r>
        <w:r>
          <w:fldChar w:fldCharType="begin"/>
        </w:r>
        <w:r>
          <w:instrText xml:space="preserve"> PAGEREF _Toc8865 \h </w:instrText>
        </w:r>
        <w:r>
          <w:fldChar w:fldCharType="separate"/>
        </w:r>
        <w:r>
          <w:t>56</w:t>
        </w:r>
        <w:r>
          <w:fldChar w:fldCharType="end"/>
        </w:r>
      </w:hyperlink>
    </w:p>
    <w:p>
      <w:pPr>
        <w:pStyle w:val="TOC1"/>
        <w:tabs>
          <w:tab w:val="right" w:leader="dot" w:pos="8306"/>
        </w:tabs>
      </w:pPr>
      <w:hyperlink w:anchor="_Toc1409" w:history="1">
        <w:r>
          <w:rPr>
            <w:rFonts w:ascii="仿宋" w:eastAsia="仿宋" w:hAnsi="仿宋" w:cs="仿宋" w:hint="eastAsia"/>
            <w:lang w:eastAsia="zh-CN"/>
          </w:rPr>
          <w:t>十三、制冷饮水机项目实施保障措施</w:t>
        </w:r>
        <w:r>
          <w:tab/>
        </w:r>
        <w:r>
          <w:fldChar w:fldCharType="begin"/>
        </w:r>
        <w:r>
          <w:instrText xml:space="preserve"> PAGEREF _Toc1409 \h </w:instrText>
        </w:r>
        <w:r>
          <w:fldChar w:fldCharType="separate"/>
        </w:r>
        <w:r>
          <w:t>57</w:t>
        </w:r>
        <w:r>
          <w:fldChar w:fldCharType="end"/>
        </w:r>
      </w:hyperlink>
    </w:p>
    <w:p>
      <w:pPr>
        <w:pStyle w:val="TOC2"/>
        <w:tabs>
          <w:tab w:val="right" w:leader="dot" w:pos="8306"/>
        </w:tabs>
      </w:pPr>
      <w:hyperlink w:anchor="_Toc31342" w:history="1">
        <w:r>
          <w:rPr>
            <w:rFonts w:ascii="仿宋" w:eastAsia="仿宋" w:hAnsi="仿宋" w:cs="仿宋" w:hint="eastAsia"/>
            <w:lang w:eastAsia="zh-CN"/>
          </w:rPr>
          <w:t>(一)、制冷饮水机项目实施保障机制</w:t>
        </w:r>
        <w:r>
          <w:tab/>
        </w:r>
        <w:r>
          <w:fldChar w:fldCharType="begin"/>
        </w:r>
        <w:r>
          <w:instrText xml:space="preserve"> PAGEREF _Toc31342 \h </w:instrText>
        </w:r>
        <w:r>
          <w:fldChar w:fldCharType="separate"/>
        </w:r>
        <w:r>
          <w:t>57</w:t>
        </w:r>
        <w:r>
          <w:fldChar w:fldCharType="end"/>
        </w:r>
      </w:hyperlink>
    </w:p>
    <w:p>
      <w:pPr>
        <w:pStyle w:val="TOC2"/>
        <w:tabs>
          <w:tab w:val="right" w:leader="dot" w:pos="8306"/>
        </w:tabs>
      </w:pPr>
      <w:hyperlink w:anchor="_Toc7405" w:history="1">
        <w:r>
          <w:rPr>
            <w:rFonts w:ascii="仿宋" w:eastAsia="仿宋" w:hAnsi="仿宋" w:cs="仿宋" w:hint="eastAsia"/>
            <w:lang w:eastAsia="zh-CN"/>
          </w:rPr>
          <w:t>(二)、制冷饮水机项目法律合规要求</w:t>
        </w:r>
        <w:r>
          <w:tab/>
        </w:r>
        <w:r>
          <w:fldChar w:fldCharType="begin"/>
        </w:r>
        <w:r>
          <w:instrText xml:space="preserve"> PAGEREF _Toc7405 \h </w:instrText>
        </w:r>
        <w:r>
          <w:fldChar w:fldCharType="separate"/>
        </w:r>
        <w:r>
          <w:t>61</w:t>
        </w:r>
        <w:r>
          <w:fldChar w:fldCharType="end"/>
        </w:r>
      </w:hyperlink>
    </w:p>
    <w:p>
      <w:pPr>
        <w:pStyle w:val="TOC2"/>
        <w:tabs>
          <w:tab w:val="right" w:leader="dot" w:pos="8306"/>
        </w:tabs>
      </w:pPr>
      <w:hyperlink w:anchor="_Toc25547" w:history="1">
        <w:r>
          <w:rPr>
            <w:rFonts w:ascii="仿宋" w:eastAsia="仿宋" w:hAnsi="仿宋" w:cs="仿宋" w:hint="eastAsia"/>
            <w:lang w:eastAsia="zh-CN"/>
          </w:rPr>
          <w:t>(三)、制冷饮水机项目合同管理与法律事务</w:t>
        </w:r>
        <w:r>
          <w:tab/>
        </w:r>
        <w:r>
          <w:fldChar w:fldCharType="begin"/>
        </w:r>
        <w:r>
          <w:instrText xml:space="preserve"> PAGEREF _Toc25547 \h </w:instrText>
        </w:r>
        <w:r>
          <w:fldChar w:fldCharType="separate"/>
        </w:r>
        <w:r>
          <w:t>65</w:t>
        </w:r>
        <w:r>
          <w:fldChar w:fldCharType="end"/>
        </w:r>
      </w:hyperlink>
    </w:p>
    <w:p>
      <w:pPr>
        <w:pStyle w:val="TOC2"/>
        <w:tabs>
          <w:tab w:val="right" w:leader="dot" w:pos="8306"/>
        </w:tabs>
      </w:pPr>
      <w:hyperlink w:anchor="_Toc11663" w:history="1">
        <w:r>
          <w:rPr>
            <w:rFonts w:ascii="仿宋" w:eastAsia="仿宋" w:hAnsi="仿宋" w:cs="仿宋" w:hint="eastAsia"/>
            <w:lang w:eastAsia="zh-CN"/>
          </w:rPr>
          <w:t>(四)、制冷饮水机项目知识产权保护策略</w:t>
        </w:r>
        <w:r>
          <w:tab/>
        </w:r>
        <w:r>
          <w:fldChar w:fldCharType="begin"/>
        </w:r>
        <w:r>
          <w:instrText xml:space="preserve"> PAGEREF _Toc11663 \h </w:instrText>
        </w:r>
        <w:r>
          <w:fldChar w:fldCharType="separate"/>
        </w:r>
        <w:r>
          <w:t>71</w:t>
        </w:r>
        <w:r>
          <w:fldChar w:fldCharType="end"/>
        </w:r>
      </w:hyperlink>
    </w:p>
    <w:p>
      <w:pPr>
        <w:pStyle w:val="TOC1"/>
        <w:tabs>
          <w:tab w:val="right" w:leader="dot" w:pos="8306"/>
        </w:tabs>
      </w:pPr>
      <w:hyperlink w:anchor="_Toc14556" w:history="1">
        <w:r>
          <w:rPr>
            <w:rFonts w:ascii="仿宋" w:eastAsia="仿宋" w:hAnsi="仿宋" w:cs="仿宋" w:hint="eastAsia"/>
            <w:lang w:eastAsia="zh-CN"/>
          </w:rPr>
          <w:t>十四、制冷饮水机项目工程方案分析</w:t>
        </w:r>
        <w:r>
          <w:tab/>
        </w:r>
        <w:r>
          <w:fldChar w:fldCharType="begin"/>
        </w:r>
        <w:r>
          <w:instrText xml:space="preserve"> PAGEREF _Toc14556 \h </w:instrText>
        </w:r>
        <w:r>
          <w:fldChar w:fldCharType="separate"/>
        </w:r>
        <w:r>
          <w:t>74</w:t>
        </w:r>
        <w:r>
          <w:fldChar w:fldCharType="end"/>
        </w:r>
      </w:hyperlink>
    </w:p>
    <w:p>
      <w:pPr>
        <w:pStyle w:val="TOC2"/>
        <w:tabs>
          <w:tab w:val="right" w:leader="dot" w:pos="8306"/>
        </w:tabs>
      </w:pPr>
      <w:hyperlink w:anchor="_Toc21020" w:history="1">
        <w:r>
          <w:rPr>
            <w:rFonts w:ascii="仿宋" w:eastAsia="仿宋" w:hAnsi="仿宋" w:cs="仿宋" w:hint="eastAsia"/>
            <w:lang w:eastAsia="zh-CN"/>
          </w:rPr>
          <w:t>(一)、建筑工程设计原则</w:t>
        </w:r>
        <w:r>
          <w:tab/>
        </w:r>
        <w:r>
          <w:fldChar w:fldCharType="begin"/>
        </w:r>
        <w:r>
          <w:instrText xml:space="preserve"> PAGEREF _Toc21020 \h </w:instrText>
        </w:r>
        <w:r>
          <w:fldChar w:fldCharType="separate"/>
        </w:r>
        <w:r>
          <w:t>74</w:t>
        </w:r>
        <w:r>
          <w:fldChar w:fldCharType="end"/>
        </w:r>
      </w:hyperlink>
    </w:p>
    <w:p>
      <w:pPr>
        <w:pStyle w:val="TOC2"/>
        <w:tabs>
          <w:tab w:val="right" w:leader="dot" w:pos="8306"/>
        </w:tabs>
      </w:pPr>
      <w:hyperlink w:anchor="_Toc13847" w:history="1">
        <w:r>
          <w:rPr>
            <w:rFonts w:ascii="仿宋" w:eastAsia="仿宋" w:hAnsi="仿宋" w:cs="仿宋" w:hint="eastAsia"/>
            <w:lang w:eastAsia="zh-CN"/>
          </w:rPr>
          <w:t>(二)、土建工程建设指标</w:t>
        </w:r>
        <w:r>
          <w:tab/>
        </w:r>
        <w:r>
          <w:fldChar w:fldCharType="begin"/>
        </w:r>
        <w:r>
          <w:instrText xml:space="preserve"> PAGEREF _Toc13847 \h </w:instrText>
        </w:r>
        <w:r>
          <w:fldChar w:fldCharType="separate"/>
        </w:r>
        <w:r>
          <w:t>77</w:t>
        </w:r>
        <w:r>
          <w:fldChar w:fldCharType="end"/>
        </w:r>
      </w:hyperlink>
    </w:p>
    <w:p>
      <w:pPr>
        <w:pStyle w:val="TOC1"/>
        <w:tabs>
          <w:tab w:val="right" w:leader="dot" w:pos="8306"/>
        </w:tabs>
      </w:pPr>
      <w:hyperlink w:anchor="_Toc5986" w:history="1">
        <w:r>
          <w:rPr>
            <w:rFonts w:ascii="仿宋" w:eastAsia="仿宋" w:hAnsi="仿宋" w:cs="仿宋" w:hint="eastAsia"/>
            <w:lang w:eastAsia="zh-CN"/>
          </w:rPr>
          <w:t>十五、风险识别与分类</w:t>
        </w:r>
        <w:r>
          <w:tab/>
        </w:r>
        <w:r>
          <w:fldChar w:fldCharType="begin"/>
        </w:r>
        <w:r>
          <w:instrText xml:space="preserve"> PAGEREF _Toc5986 \h </w:instrText>
        </w:r>
        <w:r>
          <w:fldChar w:fldCharType="separate"/>
        </w:r>
        <w:r>
          <w:t>79</w:t>
        </w:r>
        <w:r>
          <w:fldChar w:fldCharType="end"/>
        </w:r>
      </w:hyperlink>
    </w:p>
    <w:p>
      <w:pPr>
        <w:pStyle w:val="TOC2"/>
        <w:tabs>
          <w:tab w:val="right" w:leader="dot" w:pos="8306"/>
        </w:tabs>
      </w:pPr>
      <w:hyperlink w:anchor="_Toc13950" w:history="1">
        <w:r>
          <w:rPr>
            <w:rFonts w:ascii="仿宋" w:eastAsia="仿宋" w:hAnsi="仿宋" w:cs="仿宋" w:hint="eastAsia"/>
            <w:lang w:eastAsia="zh-CN"/>
          </w:rPr>
          <w:t>(一)、风险识别</w:t>
        </w:r>
        <w:r>
          <w:tab/>
        </w:r>
        <w:r>
          <w:fldChar w:fldCharType="begin"/>
        </w:r>
        <w:r>
          <w:instrText xml:space="preserve"> PAGEREF _Toc13950 \h </w:instrText>
        </w:r>
        <w:r>
          <w:fldChar w:fldCharType="separate"/>
        </w:r>
        <w:r>
          <w:t>79</w:t>
        </w:r>
        <w:r>
          <w:fldChar w:fldCharType="end"/>
        </w:r>
      </w:hyperlink>
    </w:p>
    <w:p>
      <w:pPr>
        <w:pStyle w:val="TOC2"/>
        <w:tabs>
          <w:tab w:val="right" w:leader="dot" w:pos="8306"/>
        </w:tabs>
      </w:pPr>
      <w:hyperlink w:anchor="_Toc4125" w:history="1">
        <w:r>
          <w:rPr>
            <w:rFonts w:ascii="仿宋" w:eastAsia="仿宋" w:hAnsi="仿宋" w:cs="仿宋" w:hint="eastAsia"/>
            <w:lang w:eastAsia="zh-CN"/>
          </w:rPr>
          <w:t>(二)、风险分类</w:t>
        </w:r>
        <w:r>
          <w:tab/>
        </w:r>
        <w:r>
          <w:fldChar w:fldCharType="begin"/>
        </w:r>
        <w:r>
          <w:instrText xml:space="preserve"> PAGEREF _Toc4125 \h </w:instrText>
        </w:r>
        <w:r>
          <w:fldChar w:fldCharType="separate"/>
        </w:r>
        <w:r>
          <w:t>80</w:t>
        </w:r>
        <w:r>
          <w:fldChar w:fldCharType="end"/>
        </w:r>
      </w:hyperlink>
    </w:p>
    <w:p>
      <w:pPr>
        <w:pStyle w:val="TOC1"/>
        <w:tabs>
          <w:tab w:val="right" w:leader="dot" w:pos="8306"/>
        </w:tabs>
      </w:pPr>
      <w:hyperlink w:anchor="_Toc7832" w:history="1">
        <w:r>
          <w:rPr>
            <w:rFonts w:ascii="仿宋" w:eastAsia="仿宋" w:hAnsi="仿宋" w:cs="仿宋" w:hint="eastAsia"/>
            <w:lang w:eastAsia="zh-CN"/>
          </w:rPr>
          <w:t>十六、营销与推广策略</w:t>
        </w:r>
        <w:r>
          <w:tab/>
        </w:r>
        <w:r>
          <w:fldChar w:fldCharType="begin"/>
        </w:r>
        <w:r>
          <w:instrText xml:space="preserve"> PAGEREF _Toc7832 \h </w:instrText>
        </w:r>
        <w:r>
          <w:fldChar w:fldCharType="separate"/>
        </w:r>
        <w:r>
          <w:t>82</w:t>
        </w:r>
        <w:r>
          <w:fldChar w:fldCharType="end"/>
        </w:r>
      </w:hyperlink>
    </w:p>
    <w:p>
      <w:pPr>
        <w:pStyle w:val="TOC2"/>
        <w:tabs>
          <w:tab w:val="right" w:leader="dot" w:pos="8306"/>
        </w:tabs>
      </w:pPr>
      <w:hyperlink w:anchor="_Toc8332" w:history="1">
        <w:r>
          <w:rPr>
            <w:rFonts w:ascii="仿宋" w:eastAsia="仿宋" w:hAnsi="仿宋" w:cs="仿宋" w:hint="eastAsia"/>
            <w:lang w:eastAsia="zh-CN"/>
          </w:rPr>
          <w:t>(一)、产品/服务定位与特点</w:t>
        </w:r>
        <w:r>
          <w:tab/>
        </w:r>
        <w:r>
          <w:fldChar w:fldCharType="begin"/>
        </w:r>
        <w:r>
          <w:instrText xml:space="preserve"> PAGEREF _Toc8332 \h </w:instrText>
        </w:r>
        <w:r>
          <w:fldChar w:fldCharType="separate"/>
        </w:r>
        <w:r>
          <w:t>82</w:t>
        </w:r>
        <w:r>
          <w:fldChar w:fldCharType="end"/>
        </w:r>
      </w:hyperlink>
    </w:p>
    <w:p>
      <w:pPr>
        <w:pStyle w:val="TOC2"/>
        <w:tabs>
          <w:tab w:val="right" w:leader="dot" w:pos="8306"/>
        </w:tabs>
      </w:pPr>
      <w:hyperlink w:anchor="_Toc21554" w:history="1">
        <w:r>
          <w:rPr>
            <w:rFonts w:ascii="仿宋" w:eastAsia="仿宋" w:hAnsi="仿宋" w:cs="仿宋" w:hint="eastAsia"/>
            <w:lang w:eastAsia="zh-CN"/>
          </w:rPr>
          <w:t>(二)、市场定位与竞争分析</w:t>
        </w:r>
        <w:r>
          <w:tab/>
        </w:r>
        <w:r>
          <w:fldChar w:fldCharType="begin"/>
        </w:r>
        <w:r>
          <w:instrText xml:space="preserve"> PAGEREF _Toc21554 \h </w:instrText>
        </w:r>
        <w:r>
          <w:fldChar w:fldCharType="separate"/>
        </w:r>
        <w:r>
          <w:t>83</w:t>
        </w:r>
        <w:r>
          <w:fldChar w:fldCharType="end"/>
        </w:r>
      </w:hyperlink>
    </w:p>
    <w:p>
      <w:pPr>
        <w:pStyle w:val="TOC2"/>
        <w:tabs>
          <w:tab w:val="right" w:leader="dot" w:pos="8306"/>
        </w:tabs>
      </w:pPr>
      <w:hyperlink w:anchor="_Toc1963" w:history="1">
        <w:r>
          <w:rPr>
            <w:rFonts w:ascii="仿宋" w:eastAsia="仿宋" w:hAnsi="仿宋" w:cs="仿宋" w:hint="eastAsia"/>
            <w:lang w:eastAsia="zh-CN"/>
          </w:rPr>
          <w:t>(三)、营销渠道与策略</w:t>
        </w:r>
        <w:r>
          <w:tab/>
        </w:r>
        <w:r>
          <w:fldChar w:fldCharType="begin"/>
        </w:r>
        <w:r>
          <w:instrText xml:space="preserve"> PAGEREF _Toc1963 \h </w:instrText>
        </w:r>
        <w:r>
          <w:fldChar w:fldCharType="separate"/>
        </w:r>
        <w:r>
          <w:t>84</w:t>
        </w:r>
        <w:r>
          <w:fldChar w:fldCharType="end"/>
        </w:r>
      </w:hyperlink>
    </w:p>
    <w:p>
      <w:pPr>
        <w:pStyle w:val="TOC2"/>
        <w:tabs>
          <w:tab w:val="right" w:leader="dot" w:pos="8306"/>
        </w:tabs>
      </w:pPr>
      <w:hyperlink w:anchor="_Toc20785" w:history="1">
        <w:r>
          <w:rPr>
            <w:rFonts w:ascii="仿宋" w:eastAsia="仿宋" w:hAnsi="仿宋" w:cs="仿宋" w:hint="eastAsia"/>
            <w:lang w:eastAsia="zh-CN"/>
          </w:rPr>
          <w:t>(四)、推广与宣传活动</w:t>
        </w:r>
        <w:r>
          <w:tab/>
        </w:r>
        <w:r>
          <w:fldChar w:fldCharType="begin"/>
        </w:r>
        <w:r>
          <w:instrText xml:space="preserve"> PAGEREF _Toc20785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10"/>
      <w:r>
        <w:rPr>
          <w:rFonts w:ascii="仿宋" w:eastAsia="仿宋" w:hAnsi="仿宋" w:cs="仿宋" w:hint="eastAsia"/>
          <w:sz w:val="28"/>
          <w:lang w:eastAsia="zh-CN"/>
        </w:rPr>
        <w:t>一、制冷饮水机项目文档管理</w:t>
      </w:r>
      <w:bookmarkEnd w:id="2"/>
    </w:p>
    <w:p>
      <w:pPr>
        <w:pStyle w:val="Heading2"/>
        <w:rPr>
          <w:rFonts w:ascii="仿宋" w:eastAsia="仿宋" w:hAnsi="仿宋" w:cs="仿宋" w:hint="eastAsia"/>
          <w:lang w:eastAsia="zh-CN"/>
        </w:rPr>
      </w:pPr>
      <w:bookmarkStart w:id="3" w:name="_Toc85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制冷饮水机项目高度重视文档的质量和准确性，以支持制冷饮水机项目的各项活动和决策。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文档的编制始于制冷饮水机项目计划的初期，我们制定了详细的文档编制计划，明确了每个文档的内容、格式和编写责任人。在制冷饮水机项目启动阶段，我们首先编制了制冷饮水机项目章程，明确定义了制冷饮水机项目的目标、范围、风险等关键要素。随后，制冷饮水机项目团队根据计划陆续编制了需求文档、设计文档、测试文档等各类文档，确保制冷饮水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冷饮水机项目管理中的重要环节，旨在确保制冷饮水机项目文档符合质量标准和制冷饮水机项目需求。在制冷饮水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冷饮水机项目相关利益方和专业领域的专家对文档进行独立审查。这有助于获取更全面、客观的反馈，确保制冷饮水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制冷饮水机项目在文档编制与审查方面建立了严格的管理机制，通过规范的流程和多维度的审查，确保制冷饮水机项目文档的质量、准确性和可靠性，为制冷饮水机项目的顺利推进提供了有力支持。</w:t>
      </w:r>
    </w:p>
    <w:p>
      <w:pPr>
        <w:pStyle w:val="Heading2"/>
        <w:ind w:firstLine="560" w:firstLineChars="200"/>
        <w:rPr>
          <w:rFonts w:ascii="仿宋" w:eastAsia="仿宋" w:hAnsi="仿宋" w:cs="仿宋" w:hint="eastAsia"/>
          <w:sz w:val="28"/>
          <w:lang w:eastAsia="zh-CN"/>
        </w:rPr>
      </w:pPr>
      <w:bookmarkStart w:id="4" w:name="_Toc990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在制冷饮水机项目中，我们致力于优化文档发布与分发过程，以确保信息的高效传递和团队间协作的顺畅进行。以下是我们采取的关键优化策略：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我们通过多渠道发布文档，包括电子邮件、制冷饮水机项目管理平台、内部网站等，以满足不同团队成员的偏好和需求。多渠道发布确保了信息的全面覆盖。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我们采用了精细的权限控制，确保只有授权人员可以访问敏感信息。这种安全措施保护了制冷饮水机项目文档的机密性，防止了未经授权的信息泄露。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94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文档存档与归档是制冷饮水机项目生命周期中一个至关重要的环节，直接关系到制冷饮水机项目信息的长期保存和历史记录的完整性。在制冷饮水机项目中，我们实施了一系列有效的文档存档与归档管理策略：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704"/>
      <w:r>
        <w:rPr>
          <w:rFonts w:ascii="仿宋" w:eastAsia="仿宋" w:hAnsi="仿宋" w:cs="仿宋" w:hint="eastAsia"/>
          <w:sz w:val="28"/>
          <w:lang w:eastAsia="zh-CN"/>
        </w:rPr>
        <w:t>二、制冷饮水机项目可持续发展</w:t>
      </w:r>
      <w:bookmarkEnd w:id="6"/>
    </w:p>
    <w:p>
      <w:pPr>
        <w:pStyle w:val="Heading2"/>
        <w:rPr>
          <w:rFonts w:ascii="仿宋" w:eastAsia="仿宋" w:hAnsi="仿宋" w:cs="仿宋" w:hint="eastAsia"/>
          <w:lang w:eastAsia="zh-CN"/>
        </w:rPr>
      </w:pPr>
      <w:bookmarkStart w:id="7" w:name="_Toc2652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饮水机项目中，制冷饮水机项目团队着眼于未来，明确了可持续发展的战略方向。制定的具体可持续发展目标包括降低资源使用、采用环保技术、最大化社会效益等。这一步骤不仅有助于制冷饮水机项目在环保和社会责任方面达到最高标准，也为未来提供了明确的指引，确保制冷饮水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可持续实践的融入制冷饮水机项目管理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制冷饮水机项目管理周期。从制冷饮水机项目规划开始，制冷饮水机项目团队就考虑了环境和社会的因素。在执行阶段，制冷饮水机项目团队积极推动绿色技术的应用，优化资源利用。此外，关注员工的社会责任，通过培训和沟通活动提高员工对可持续发展的认知，使他们能够在日常工作中践行可持续实践。这些举措不仅为制冷饮水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016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扎根于制冷饮水机项目的可持续发展理念，我们深信环保与社会责任是制冷饮水机项目成功的关键支柱。在制冷饮水机项目的每一步，我们都致力于通过创新和实践，履行对环境和社会的坚定责任。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团队通过引入先进的环保技术、建立高效的废物处理系统以及推动能源节约措施，积极履行环保责任。定期的环保监测和评估确保制冷饮水机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不仅致力于自身可持续发展，还注重对社会的回馈。通过支持社区制冷饮水机项目、参与慈善事业、提供培训机会等方式，制冷饮水机项目积极履行社会责任。与当地社区建立积极互动，关注员工的工作与生活平衡，以及员工的身心健康，是制冷饮水机项目在社会责任层面的关键举措。这样的实践不仅增强了制冷饮水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7958"/>
      <w:r>
        <w:rPr>
          <w:rFonts w:ascii="仿宋" w:eastAsia="仿宋" w:hAnsi="仿宋" w:cs="仿宋" w:hint="eastAsia"/>
          <w:sz w:val="28"/>
          <w:lang w:eastAsia="zh-CN"/>
        </w:rPr>
        <w:t>三、制冷饮水机项目概论</w:t>
      </w:r>
      <w:bookmarkEnd w:id="9"/>
    </w:p>
    <w:p>
      <w:pPr>
        <w:pStyle w:val="Heading2"/>
        <w:rPr>
          <w:rFonts w:ascii="仿宋" w:eastAsia="仿宋" w:hAnsi="仿宋" w:cs="仿宋" w:hint="eastAsia"/>
          <w:lang w:eastAsia="zh-CN"/>
        </w:rPr>
      </w:pPr>
      <w:bookmarkStart w:id="10" w:name="_Toc12834"/>
      <w:r>
        <w:rPr>
          <w:rFonts w:ascii="仿宋" w:eastAsia="仿宋" w:hAnsi="仿宋" w:cs="仿宋" w:hint="eastAsia"/>
          <w:lang w:eastAsia="zh-CN"/>
        </w:rPr>
        <w:t>(一)、制冷饮水机项目概况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起源追溯至对市场的深入洞察。市场的不断演变与变革为制冷饮水机项目提供了难得的机遇。当前市场存在的需求缺口和变革的大环境共同构成了制冷饮水机项目的背景。这个制冷饮水机项目旨在充分利用市场机遇，填补行业中尚未满足的需求，为客户提供全新的解决方案。市场的变革和需求的增长使得这个制冷饮水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制冷饮水机项目名称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正式命名为制冷饮水机。这个名称不仅仅是一个标识，更代表了制冷饮水机项目的核心理念和愿景。它蕴含着制冷饮水机项目所要解决问题的关键字，具有强烈的表达和辨识度，为制冷饮水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制冷饮水机项目目标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核心目标是提供一种全新、高效的解决方案，满足客户日益增长的需求。制冷饮水机项目追求的不仅仅是满足市场需求，更是在市场中获得卓越的竞争优势。通过不断提升产品或服务的质量和创新水平，制冷饮水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制冷饮水机项目范围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全面涵盖了产品研发、制造、市场推广和售后服务，确保从产品设计到最终用户体验的全方位关注。这一全面的制冷饮水机项目范围是为了确保制冷饮水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制冷饮水机项目时间表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制冷饮水机项目计划在未来18个月内完成，包括研发、测试、市场试点和正式推出等不同阶段。这个时间表的合理设计是为了确保制冷饮水机项目各个阶段的顺利推进，以便按时交付高质量的成果。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制冷饮水机项目预算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制冷饮水机项目总预算估算为XX百万美元，主要分配在研发、市场推广、人员培训和运营等方面。这一充足的预算为制冷饮水机项目提供了充足的资源，确保制冷饮水机项目在各个方面都能取得优异的表现。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制冷饮水机项目风险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可能面临的风险包括市场接受度低、技术难题、竞争激烈等。制冷饮水机项目团队已经制定了相应的风险应对计划，通过前瞻性的风险管理，确保制冷饮水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制冷饮水机项目团队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制冷饮水机项目汇聚了一支经验丰富、多领域专业素养的核心团队，确保制冷饮水机项目在各个方面都能拥有高水平的执行力。团队的协同作战是制冷饮水机项目成功的关键因素之一。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制冷饮水机项目背景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制冷饮水机项目的背景根植于市场对更高效、创新产品的渴望，同时也受到科技发展对行业格局的深刻改变的影响。这为制冷饮水机项目提供了广阔的发展空间和市场需求。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制冷饮水机项目现状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截至目前，制冷饮水机项目已完成市场调研和技术验证，取得了初步的成功。这为制冷饮水机项目在未来的发展奠定了坚实的基础，为更远大的目标打下了坚实的基石。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1745"/>
      <w:r>
        <w:rPr>
          <w:rFonts w:ascii="仿宋" w:eastAsia="仿宋" w:hAnsi="仿宋" w:cs="仿宋" w:hint="eastAsia"/>
          <w:sz w:val="28"/>
          <w:lang w:eastAsia="zh-CN"/>
        </w:rPr>
        <w:t>(二)、制冷饮水机项目目标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keyword》制冷饮水机项目首要业务目标是在市场中占据有利地位，实现产品/服务的成功推广和销售。通过不断提升产品质量、创新性，制冷饮水机项目追求成为行业中的领导者，赢得更多客户的青睐。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在科技迅速发展的时代，制冷饮水机项目着眼于技术创新。通过持续的研发和技术升级，制冷饮水机项目旨在推出更具创新性的产品或服务，以满足市场对新鲜、先进解决方案的需求。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为了建立可持续的客户关系，制冷饮水机项目设定了客户满意度目标。通过提供卓越的产品质量和优质的客户服务，制冷饮水机项目追求赢得客户的信任和忠诚度，确保他们的满意度达到行业领先水平。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制冷饮水机项目注重社会责任和可持续发展。通过实施环保、社会责任制冷饮水机项目，制冷饮水机项目致力于在经济发展的同时保护环境，促进社会公平，实现可持续经营。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制冷饮水机项目的团队是实现目标的核心驱动力。因此，制冷饮水机项目设定了团队发展目标，包括提升团队成员的专业技能、培养领导力，以及搭建协同高效的团队工作氛围。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6592"/>
      <w:r>
        <w:rPr>
          <w:rFonts w:ascii="仿宋" w:eastAsia="仿宋" w:hAnsi="仿宋" w:cs="仿宋" w:hint="eastAsia"/>
          <w:sz w:val="28"/>
          <w:lang w:eastAsia="zh-CN"/>
        </w:rPr>
        <w:t>(三)、制冷饮水机项目提出的理由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制冷饮水机项目提出的理由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提出源于对市场机遇的深刻洞察。当前市场中存在的需求缺口和行业发展趋势表明，有巨大的商业机会等待被开发。通过准确捕捉市场机遇，制冷饮水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理念基于对技术创新的信仰。通过持续的研发和技术投入，制冷饮水机项目有望推出更具创新性的产品或服务。在科技飞速发展的当下，制冷饮水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提出是为了增强企业的行业竞争力。通过提升产品或服务的质量和独特性，制冷饮水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响应了消费者需求的变化。随着社会和科技的不断发展，消费者对产品和服务的需求也在发生变化。通过深入了解并及时回应消费者的新需求，制冷饮水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制冷饮水机项目的提出是企业战略发展规划的一部分。在面对日益激烈的市场竞争和不断变化的商业环境中，制冷饮水机项目作为企业战略的一环，旨在为企业开辟新的增长领域，巩固企业在行业中的地位。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制冷饮水机项目的提出不仅仅是基于商业考量，还注重社会责任。通过推出环保、社会责任等方面的制冷饮水机项目，制冷饮水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制冷饮水机项目的提出反映了对利益相关者期望的关注。包括客户、员工、投资者等利益相关者在企业发展中都有着各自的期望，制冷饮水机项目力求在满足这些期望的同时，取得更大的共赢。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7746"/>
      <w:r>
        <w:rPr>
          <w:rFonts w:ascii="仿宋" w:eastAsia="仿宋" w:hAnsi="仿宋" w:cs="仿宋" w:hint="eastAsia"/>
          <w:sz w:val="28"/>
          <w:lang w:eastAsia="zh-CN"/>
        </w:rPr>
        <w:t>(四)、制冷饮水机项目意义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在实施制冷饮水机项目的过程中，我们不仅仅是在追逐商业成功，更是为企业和社会的多个层面创造了深远的意义。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首要意义在于提升企业的市场竞争力。通过持续的创新和对产品质量的高标准要求，制冷饮水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冷饮水机项目的推进将促使行业技术水平的提升。通过引入先进技术和创新性解决方案，制冷饮水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冷饮水机项目不仅创造了大量就业机会，提高了就业水平，还注重社会责任和环保。通过参与社会公益事业和推动环保制冷饮水机项目，制冷饮水机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综合而言，制冷饮水机项目意义重大，不仅推动了企业的发展，也为行业和社会的进步贡献了积极力量。这是一个全面而深刻的影响，将在未来产生可持续的正面效应。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8443"/>
      <w:r>
        <w:rPr>
          <w:rFonts w:ascii="仿宋" w:eastAsia="仿宋" w:hAnsi="仿宋" w:cs="仿宋" w:hint="eastAsia"/>
          <w:sz w:val="28"/>
          <w:lang w:eastAsia="zh-CN"/>
        </w:rPr>
        <w:t>(五)、制冷饮水机项目背景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在当今迅猛发展的商业环境中，制冷饮水机项目的动因根植于对多方面因素的审慎考量。这个制冷饮水机项目的提出并非孤立的决策，而是对企业所处背景深入思考的产物。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制冷饮水机项目背后的首要原因。科技的迅速发展和全球市场的快速变化使得企业必须灵活应对。制冷饮水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竞争的激烈程度也是制冷饮水机项目背景中不可忽视的一环。企业需要在激烈竞争中脱颖而出，为此，制冷饮水机项目致力于打破常规，提供独特的价值主张，以吸引客户并确保市场份额的增长。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技术的迅速发展为企业带来了机遇与挑战。作为制冷饮水机项目启动的背景之一，对新兴技术的应用将有助于提升企业的技术水平，使其在不断演进的商业环境中保持竞争优势。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此外，社会对企业责任的期望也在逐渐升高。制冷饮水机项目充分融入了社会责任的理念，通过可持续经营和社会公益制冷饮水机项目，企图为社会贡献一份力量，在商业成功的同时关注社会价值。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3746"/>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456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技术管理特点体现在其创新导向。通过引入最先进的技术趋势和解决方案，制冷饮水机项目致力于提升科技含量、提高质量和效率水平。这意味着我们将采用最新的工具和方法，确保制冷饮水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冷饮水机项目技术管理的显著特征。通过整合不同领域的技术资源，我们实现了跨学科的协同工作。这有助于优化技术架构，提高整体效能。此外，整合性策略还促进了不同技术团队之间的紧密沟通和高效合作，确保制冷饮水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冷饮水机项目所采用的技术。通过不断优化技术方案，制冷饮水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制冷饮水机项目团队将在制冷饮水机项目初期识别可能的技术风险，并采取相应的预防和应对措施。通过建立健全的风险评估机制，制冷饮水机项目能够在实施过程中及时发现并解决潜在的技术问题，保障制冷饮水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冷饮水机项目中，技术将成为制冷饮水机项目成功的有力支持。这一深度剖析揭示了技术管理在制冷饮水机项目实施中的关键作用，为制冷饮水机项目的技术基础奠定了坚实的基础。</w:t>
      </w:r>
    </w:p>
    <w:p>
      <w:pPr>
        <w:pStyle w:val="Heading2"/>
        <w:ind w:firstLine="560" w:firstLineChars="200"/>
        <w:rPr>
          <w:rFonts w:ascii="仿宋" w:eastAsia="仿宋" w:hAnsi="仿宋" w:cs="仿宋" w:hint="eastAsia"/>
          <w:sz w:val="28"/>
          <w:lang w:eastAsia="zh-CN"/>
        </w:rPr>
      </w:pPr>
      <w:bookmarkStart w:id="17" w:name="_Toc25395"/>
      <w:r>
        <w:rPr>
          <w:rFonts w:ascii="仿宋" w:eastAsia="仿宋" w:hAnsi="仿宋" w:cs="仿宋" w:hint="eastAsia"/>
          <w:sz w:val="28"/>
          <w:lang w:eastAsia="zh-CN"/>
        </w:rPr>
        <w:t>(二)、制冷饮水机项目工艺技术设计方案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冷饮水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冷饮水机项目将严格按照相关行业规范要求进行组织。通过有效控制产品质量，制冷饮水机项目将致力于为顾客提供优质的制冷饮水机项目产品和良好的服务。这体现了制冷饮水机项目对于生产活动合规性和质量标准的高度重视，为制冷饮水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制冷饮水机项目注重生态效益和清洁生产原则。制冷饮水机项目建设将紧密结合地方特色经济发展，与社会经济发展规划和区域环境保护规划方案相协调一致。通过与当地区域自然生态系统的结合，制冷饮水机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https://d.book118.com/376154201214010032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D136D5"/>
    <w:rsid w:val="1FD136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15420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2024-01-08T16:24:00Z</dcterms:created>
  <dcterms:modified xsi:type="dcterms:W3CDTF">2024-01-08T16:25:02Z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BB5EA424B243436E8498892AEAA45CD7_11</vt:lpwstr>
  </property>
  <property fmtid="{D5CDD505-2E9C-101B-9397-08002B2CF9AE}" pid="3" name="KSOProductBuildVer">
    <vt:lpwstr>2052-12.1.0.16120</vt:lpwstr>
  </property>
</Properties>
</file>