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弹性磨块项目规划设计蓝图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14" w:history="1">
        <w:r>
          <w:rPr>
            <w:rFonts w:ascii="仿宋" w:eastAsia="仿宋" w:hAnsi="仿宋" w:cs="仿宋" w:hint="eastAsia"/>
            <w:lang w:eastAsia="zh-CN"/>
          </w:rPr>
          <w:t>序言</w:t>
        </w:r>
        <w:r>
          <w:tab/>
        </w:r>
        <w:r>
          <w:fldChar w:fldCharType="begin"/>
        </w:r>
        <w:r>
          <w:instrText xml:space="preserve"> PAGEREF _Toc29014 \h </w:instrText>
        </w:r>
        <w:r>
          <w:fldChar w:fldCharType="separate"/>
        </w:r>
        <w:r>
          <w:t>3</w:t>
        </w:r>
        <w:r>
          <w:fldChar w:fldCharType="end"/>
        </w:r>
      </w:hyperlink>
    </w:p>
    <w:p>
      <w:pPr>
        <w:pStyle w:val="TOC1"/>
        <w:tabs>
          <w:tab w:val="right" w:leader="dot" w:pos="8306"/>
        </w:tabs>
      </w:pPr>
      <w:hyperlink w:anchor="_Toc6193" w:history="1">
        <w:r>
          <w:rPr>
            <w:rFonts w:ascii="仿宋" w:eastAsia="仿宋" w:hAnsi="仿宋" w:cs="仿宋" w:hint="eastAsia"/>
            <w:lang w:eastAsia="zh-CN"/>
          </w:rPr>
          <w:t>一、弹性磨块项目选址可行性分析</w:t>
        </w:r>
        <w:r>
          <w:tab/>
        </w:r>
        <w:r>
          <w:fldChar w:fldCharType="begin"/>
        </w:r>
        <w:r>
          <w:instrText xml:space="preserve"> PAGEREF _Toc6193 \h </w:instrText>
        </w:r>
        <w:r>
          <w:fldChar w:fldCharType="separate"/>
        </w:r>
        <w:r>
          <w:t>3</w:t>
        </w:r>
        <w:r>
          <w:fldChar w:fldCharType="end"/>
        </w:r>
      </w:hyperlink>
    </w:p>
    <w:p>
      <w:pPr>
        <w:pStyle w:val="TOC2"/>
        <w:tabs>
          <w:tab w:val="right" w:leader="dot" w:pos="8306"/>
        </w:tabs>
      </w:pPr>
      <w:hyperlink w:anchor="_Toc6903" w:history="1">
        <w:r>
          <w:rPr>
            <w:rFonts w:ascii="仿宋" w:eastAsia="仿宋" w:hAnsi="仿宋" w:cs="仿宋" w:hint="eastAsia"/>
            <w:lang w:eastAsia="zh-CN"/>
          </w:rPr>
          <w:t>(一)、弹性磨块项目选址</w:t>
        </w:r>
        <w:r>
          <w:tab/>
        </w:r>
        <w:r>
          <w:fldChar w:fldCharType="begin"/>
        </w:r>
        <w:r>
          <w:instrText xml:space="preserve"> PAGEREF _Toc6903 \h </w:instrText>
        </w:r>
        <w:r>
          <w:fldChar w:fldCharType="separate"/>
        </w:r>
        <w:r>
          <w:t>3</w:t>
        </w:r>
        <w:r>
          <w:fldChar w:fldCharType="end"/>
        </w:r>
      </w:hyperlink>
    </w:p>
    <w:p>
      <w:pPr>
        <w:pStyle w:val="TOC2"/>
        <w:tabs>
          <w:tab w:val="right" w:leader="dot" w:pos="8306"/>
        </w:tabs>
      </w:pPr>
      <w:hyperlink w:anchor="_Toc29268" w:history="1">
        <w:r>
          <w:rPr>
            <w:rFonts w:ascii="仿宋" w:eastAsia="仿宋" w:hAnsi="仿宋" w:cs="仿宋" w:hint="eastAsia"/>
            <w:lang w:eastAsia="zh-CN"/>
          </w:rPr>
          <w:t>(二)、用地控制指标</w:t>
        </w:r>
        <w:r>
          <w:tab/>
        </w:r>
        <w:r>
          <w:fldChar w:fldCharType="begin"/>
        </w:r>
        <w:r>
          <w:instrText xml:space="preserve"> PAGEREF _Toc29268 \h </w:instrText>
        </w:r>
        <w:r>
          <w:fldChar w:fldCharType="separate"/>
        </w:r>
        <w:r>
          <w:t>3</w:t>
        </w:r>
        <w:r>
          <w:fldChar w:fldCharType="end"/>
        </w:r>
      </w:hyperlink>
    </w:p>
    <w:p>
      <w:pPr>
        <w:pStyle w:val="TOC2"/>
        <w:tabs>
          <w:tab w:val="right" w:leader="dot" w:pos="8306"/>
        </w:tabs>
      </w:pPr>
      <w:hyperlink w:anchor="_Toc15391" w:history="1">
        <w:r>
          <w:rPr>
            <w:rFonts w:ascii="仿宋" w:eastAsia="仿宋" w:hAnsi="仿宋" w:cs="仿宋" w:hint="eastAsia"/>
            <w:lang w:eastAsia="zh-CN"/>
          </w:rPr>
          <w:t>(三)、节约用地措施</w:t>
        </w:r>
        <w:r>
          <w:tab/>
        </w:r>
        <w:r>
          <w:fldChar w:fldCharType="begin"/>
        </w:r>
        <w:r>
          <w:instrText xml:space="preserve"> PAGEREF _Toc15391 \h </w:instrText>
        </w:r>
        <w:r>
          <w:fldChar w:fldCharType="separate"/>
        </w:r>
        <w:r>
          <w:t>5</w:t>
        </w:r>
        <w:r>
          <w:fldChar w:fldCharType="end"/>
        </w:r>
      </w:hyperlink>
    </w:p>
    <w:p>
      <w:pPr>
        <w:pStyle w:val="TOC2"/>
        <w:tabs>
          <w:tab w:val="right" w:leader="dot" w:pos="8306"/>
        </w:tabs>
      </w:pPr>
      <w:hyperlink w:anchor="_Toc25159" w:history="1">
        <w:r>
          <w:rPr>
            <w:rFonts w:ascii="仿宋" w:eastAsia="仿宋" w:hAnsi="仿宋" w:cs="仿宋" w:hint="eastAsia"/>
            <w:lang w:eastAsia="zh-CN"/>
          </w:rPr>
          <w:t>(四)、总图布置方案</w:t>
        </w:r>
        <w:r>
          <w:tab/>
        </w:r>
        <w:r>
          <w:fldChar w:fldCharType="begin"/>
        </w:r>
        <w:r>
          <w:instrText xml:space="preserve"> PAGEREF _Toc25159 \h </w:instrText>
        </w:r>
        <w:r>
          <w:fldChar w:fldCharType="separate"/>
        </w:r>
        <w:r>
          <w:t>6</w:t>
        </w:r>
        <w:r>
          <w:fldChar w:fldCharType="end"/>
        </w:r>
      </w:hyperlink>
    </w:p>
    <w:p>
      <w:pPr>
        <w:pStyle w:val="TOC2"/>
        <w:tabs>
          <w:tab w:val="right" w:leader="dot" w:pos="8306"/>
        </w:tabs>
      </w:pPr>
      <w:hyperlink w:anchor="_Toc19369" w:history="1">
        <w:r>
          <w:rPr>
            <w:rFonts w:ascii="仿宋" w:eastAsia="仿宋" w:hAnsi="仿宋" w:cs="仿宋" w:hint="eastAsia"/>
            <w:lang w:eastAsia="zh-CN"/>
          </w:rPr>
          <w:t>(五)、选址综合评价</w:t>
        </w:r>
        <w:r>
          <w:tab/>
        </w:r>
        <w:r>
          <w:fldChar w:fldCharType="begin"/>
        </w:r>
        <w:r>
          <w:instrText xml:space="preserve"> PAGEREF _Toc19369 \h </w:instrText>
        </w:r>
        <w:r>
          <w:fldChar w:fldCharType="separate"/>
        </w:r>
        <w:r>
          <w:t>7</w:t>
        </w:r>
        <w:r>
          <w:fldChar w:fldCharType="end"/>
        </w:r>
      </w:hyperlink>
    </w:p>
    <w:p>
      <w:pPr>
        <w:pStyle w:val="TOC1"/>
        <w:tabs>
          <w:tab w:val="right" w:leader="dot" w:pos="8306"/>
        </w:tabs>
      </w:pPr>
      <w:hyperlink w:anchor="_Toc2209" w:history="1">
        <w:r>
          <w:rPr>
            <w:rFonts w:ascii="仿宋" w:eastAsia="仿宋" w:hAnsi="仿宋" w:cs="仿宋" w:hint="eastAsia"/>
            <w:lang w:eastAsia="zh-CN"/>
          </w:rPr>
          <w:t>二、产品规划分析</w:t>
        </w:r>
        <w:r>
          <w:tab/>
        </w:r>
        <w:r>
          <w:fldChar w:fldCharType="begin"/>
        </w:r>
        <w:r>
          <w:instrText xml:space="preserve"> PAGEREF _Toc2209 \h </w:instrText>
        </w:r>
        <w:r>
          <w:fldChar w:fldCharType="separate"/>
        </w:r>
        <w:r>
          <w:t>8</w:t>
        </w:r>
        <w:r>
          <w:fldChar w:fldCharType="end"/>
        </w:r>
      </w:hyperlink>
    </w:p>
    <w:p>
      <w:pPr>
        <w:pStyle w:val="TOC2"/>
        <w:tabs>
          <w:tab w:val="right" w:leader="dot" w:pos="8306"/>
        </w:tabs>
      </w:pPr>
      <w:hyperlink w:anchor="_Toc79" w:history="1">
        <w:r>
          <w:rPr>
            <w:rFonts w:ascii="仿宋" w:eastAsia="仿宋" w:hAnsi="仿宋" w:cs="仿宋" w:hint="eastAsia"/>
            <w:lang w:eastAsia="zh-CN"/>
          </w:rPr>
          <w:t>(一)、产品规划</w:t>
        </w:r>
        <w:r>
          <w:tab/>
        </w:r>
        <w:r>
          <w:fldChar w:fldCharType="begin"/>
        </w:r>
        <w:r>
          <w:instrText xml:space="preserve"> PAGEREF _Toc79 \h </w:instrText>
        </w:r>
        <w:r>
          <w:fldChar w:fldCharType="separate"/>
        </w:r>
        <w:r>
          <w:t>8</w:t>
        </w:r>
        <w:r>
          <w:fldChar w:fldCharType="end"/>
        </w:r>
      </w:hyperlink>
    </w:p>
    <w:p>
      <w:pPr>
        <w:pStyle w:val="TOC2"/>
        <w:tabs>
          <w:tab w:val="right" w:leader="dot" w:pos="8306"/>
        </w:tabs>
      </w:pPr>
      <w:hyperlink w:anchor="_Toc32689" w:history="1">
        <w:r>
          <w:rPr>
            <w:rFonts w:ascii="仿宋" w:eastAsia="仿宋" w:hAnsi="仿宋" w:cs="仿宋" w:hint="eastAsia"/>
            <w:lang w:eastAsia="zh-CN"/>
          </w:rPr>
          <w:t>(二)、建设规模</w:t>
        </w:r>
        <w:r>
          <w:tab/>
        </w:r>
        <w:r>
          <w:fldChar w:fldCharType="begin"/>
        </w:r>
        <w:r>
          <w:instrText xml:space="preserve"> PAGEREF _Toc32689 \h </w:instrText>
        </w:r>
        <w:r>
          <w:fldChar w:fldCharType="separate"/>
        </w:r>
        <w:r>
          <w:t>9</w:t>
        </w:r>
        <w:r>
          <w:fldChar w:fldCharType="end"/>
        </w:r>
      </w:hyperlink>
    </w:p>
    <w:p>
      <w:pPr>
        <w:pStyle w:val="TOC1"/>
        <w:tabs>
          <w:tab w:val="right" w:leader="dot" w:pos="8306"/>
        </w:tabs>
      </w:pPr>
      <w:hyperlink w:anchor="_Toc14266" w:history="1">
        <w:r>
          <w:rPr>
            <w:rFonts w:ascii="仿宋" w:eastAsia="仿宋" w:hAnsi="仿宋" w:cs="仿宋" w:hint="eastAsia"/>
            <w:lang w:eastAsia="zh-CN"/>
          </w:rPr>
          <w:t>三、工艺说明</w:t>
        </w:r>
        <w:r>
          <w:tab/>
        </w:r>
        <w:r>
          <w:fldChar w:fldCharType="begin"/>
        </w:r>
        <w:r>
          <w:instrText xml:space="preserve"> PAGEREF _Toc14266 \h </w:instrText>
        </w:r>
        <w:r>
          <w:fldChar w:fldCharType="separate"/>
        </w:r>
        <w:r>
          <w:t>10</w:t>
        </w:r>
        <w:r>
          <w:fldChar w:fldCharType="end"/>
        </w:r>
      </w:hyperlink>
    </w:p>
    <w:p>
      <w:pPr>
        <w:pStyle w:val="TOC2"/>
        <w:tabs>
          <w:tab w:val="right" w:leader="dot" w:pos="8306"/>
        </w:tabs>
      </w:pPr>
      <w:hyperlink w:anchor="_Toc28872" w:history="1">
        <w:r>
          <w:rPr>
            <w:rFonts w:ascii="仿宋" w:eastAsia="仿宋" w:hAnsi="仿宋" w:cs="仿宋" w:hint="eastAsia"/>
            <w:lang w:eastAsia="zh-CN"/>
          </w:rPr>
          <w:t>(一)、技术管理特点</w:t>
        </w:r>
        <w:r>
          <w:tab/>
        </w:r>
        <w:r>
          <w:fldChar w:fldCharType="begin"/>
        </w:r>
        <w:r>
          <w:instrText xml:space="preserve"> PAGEREF _Toc28872 \h </w:instrText>
        </w:r>
        <w:r>
          <w:fldChar w:fldCharType="separate"/>
        </w:r>
        <w:r>
          <w:t>10</w:t>
        </w:r>
        <w:r>
          <w:fldChar w:fldCharType="end"/>
        </w:r>
      </w:hyperlink>
    </w:p>
    <w:p>
      <w:pPr>
        <w:pStyle w:val="TOC2"/>
        <w:tabs>
          <w:tab w:val="right" w:leader="dot" w:pos="8306"/>
        </w:tabs>
      </w:pPr>
      <w:hyperlink w:anchor="_Toc22292" w:history="1">
        <w:r>
          <w:rPr>
            <w:rFonts w:ascii="仿宋" w:eastAsia="仿宋" w:hAnsi="仿宋" w:cs="仿宋" w:hint="eastAsia"/>
            <w:lang w:eastAsia="zh-CN"/>
          </w:rPr>
          <w:t>(二)、弹性磨块项目工艺技术设计方案</w:t>
        </w:r>
        <w:r>
          <w:tab/>
        </w:r>
        <w:r>
          <w:fldChar w:fldCharType="begin"/>
        </w:r>
        <w:r>
          <w:instrText xml:space="preserve"> PAGEREF _Toc22292 \h </w:instrText>
        </w:r>
        <w:r>
          <w:fldChar w:fldCharType="separate"/>
        </w:r>
        <w:r>
          <w:t>11</w:t>
        </w:r>
        <w:r>
          <w:fldChar w:fldCharType="end"/>
        </w:r>
      </w:hyperlink>
    </w:p>
    <w:p>
      <w:pPr>
        <w:pStyle w:val="TOC2"/>
        <w:tabs>
          <w:tab w:val="right" w:leader="dot" w:pos="8306"/>
        </w:tabs>
      </w:pPr>
      <w:hyperlink w:anchor="_Toc4347" w:history="1">
        <w:r>
          <w:rPr>
            <w:rFonts w:ascii="仿宋" w:eastAsia="仿宋" w:hAnsi="仿宋" w:cs="仿宋" w:hint="eastAsia"/>
            <w:lang w:eastAsia="zh-CN"/>
          </w:rPr>
          <w:t>(三)、设备选型方案</w:t>
        </w:r>
        <w:r>
          <w:tab/>
        </w:r>
        <w:r>
          <w:fldChar w:fldCharType="begin"/>
        </w:r>
        <w:r>
          <w:instrText xml:space="preserve"> PAGEREF _Toc4347 \h </w:instrText>
        </w:r>
        <w:r>
          <w:fldChar w:fldCharType="separate"/>
        </w:r>
        <w:r>
          <w:t>12</w:t>
        </w:r>
        <w:r>
          <w:fldChar w:fldCharType="end"/>
        </w:r>
      </w:hyperlink>
    </w:p>
    <w:p>
      <w:pPr>
        <w:pStyle w:val="TOC1"/>
        <w:tabs>
          <w:tab w:val="right" w:leader="dot" w:pos="8306"/>
        </w:tabs>
      </w:pPr>
      <w:hyperlink w:anchor="_Toc31059" w:history="1">
        <w:r>
          <w:rPr>
            <w:rFonts w:ascii="仿宋" w:eastAsia="仿宋" w:hAnsi="仿宋" w:cs="仿宋" w:hint="eastAsia"/>
            <w:lang w:eastAsia="zh-CN"/>
          </w:rPr>
          <w:t>四、弹性磨块项目危机管理</w:t>
        </w:r>
        <w:r>
          <w:tab/>
        </w:r>
        <w:r>
          <w:fldChar w:fldCharType="begin"/>
        </w:r>
        <w:r>
          <w:instrText xml:space="preserve"> PAGEREF _Toc31059 \h </w:instrText>
        </w:r>
        <w:r>
          <w:fldChar w:fldCharType="separate"/>
        </w:r>
        <w:r>
          <w:t>14</w:t>
        </w:r>
        <w:r>
          <w:fldChar w:fldCharType="end"/>
        </w:r>
      </w:hyperlink>
    </w:p>
    <w:p>
      <w:pPr>
        <w:pStyle w:val="TOC2"/>
        <w:tabs>
          <w:tab w:val="right" w:leader="dot" w:pos="8306"/>
        </w:tabs>
      </w:pPr>
      <w:hyperlink w:anchor="_Toc10458" w:history="1">
        <w:r>
          <w:rPr>
            <w:rFonts w:ascii="仿宋" w:eastAsia="仿宋" w:hAnsi="仿宋" w:cs="仿宋" w:hint="eastAsia"/>
            <w:lang w:eastAsia="zh-CN"/>
          </w:rPr>
          <w:t>(一)、危机预警与识别</w:t>
        </w:r>
        <w:r>
          <w:tab/>
        </w:r>
        <w:r>
          <w:fldChar w:fldCharType="begin"/>
        </w:r>
        <w:r>
          <w:instrText xml:space="preserve"> PAGEREF _Toc10458 \h </w:instrText>
        </w:r>
        <w:r>
          <w:fldChar w:fldCharType="separate"/>
        </w:r>
        <w:r>
          <w:t>14</w:t>
        </w:r>
        <w:r>
          <w:fldChar w:fldCharType="end"/>
        </w:r>
      </w:hyperlink>
    </w:p>
    <w:p>
      <w:pPr>
        <w:pStyle w:val="TOC2"/>
        <w:tabs>
          <w:tab w:val="right" w:leader="dot" w:pos="8306"/>
        </w:tabs>
      </w:pPr>
      <w:hyperlink w:anchor="_Toc8326" w:history="1">
        <w:r>
          <w:rPr>
            <w:rFonts w:ascii="仿宋" w:eastAsia="仿宋" w:hAnsi="仿宋" w:cs="仿宋" w:hint="eastAsia"/>
            <w:lang w:eastAsia="zh-CN"/>
          </w:rPr>
          <w:t>(二)、危机应对与恢复</w:t>
        </w:r>
        <w:r>
          <w:tab/>
        </w:r>
        <w:r>
          <w:fldChar w:fldCharType="begin"/>
        </w:r>
        <w:r>
          <w:instrText xml:space="preserve"> PAGEREF _Toc8326 \h </w:instrText>
        </w:r>
        <w:r>
          <w:fldChar w:fldCharType="separate"/>
        </w:r>
        <w:r>
          <w:t>15</w:t>
        </w:r>
        <w:r>
          <w:fldChar w:fldCharType="end"/>
        </w:r>
      </w:hyperlink>
    </w:p>
    <w:p>
      <w:pPr>
        <w:pStyle w:val="TOC1"/>
        <w:tabs>
          <w:tab w:val="right" w:leader="dot" w:pos="8306"/>
        </w:tabs>
      </w:pPr>
      <w:hyperlink w:anchor="_Toc9961" w:history="1">
        <w:r>
          <w:rPr>
            <w:rFonts w:ascii="仿宋" w:eastAsia="仿宋" w:hAnsi="仿宋" w:cs="仿宋" w:hint="eastAsia"/>
            <w:lang w:eastAsia="zh-CN"/>
          </w:rPr>
          <w:t>五、弹性磨块项目文档管理</w:t>
        </w:r>
        <w:r>
          <w:tab/>
        </w:r>
        <w:r>
          <w:fldChar w:fldCharType="begin"/>
        </w:r>
        <w:r>
          <w:instrText xml:space="preserve"> PAGEREF _Toc9961 \h </w:instrText>
        </w:r>
        <w:r>
          <w:fldChar w:fldCharType="separate"/>
        </w:r>
        <w:r>
          <w:t>16</w:t>
        </w:r>
        <w:r>
          <w:fldChar w:fldCharType="end"/>
        </w:r>
      </w:hyperlink>
    </w:p>
    <w:p>
      <w:pPr>
        <w:pStyle w:val="TOC2"/>
        <w:tabs>
          <w:tab w:val="right" w:leader="dot" w:pos="8306"/>
        </w:tabs>
      </w:pPr>
      <w:hyperlink w:anchor="_Toc2805" w:history="1">
        <w:r>
          <w:rPr>
            <w:rFonts w:ascii="仿宋" w:eastAsia="仿宋" w:hAnsi="仿宋" w:cs="仿宋" w:hint="eastAsia"/>
            <w:lang w:eastAsia="zh-CN"/>
          </w:rPr>
          <w:t>(一)、文档编制与审查</w:t>
        </w:r>
        <w:r>
          <w:tab/>
        </w:r>
        <w:r>
          <w:fldChar w:fldCharType="begin"/>
        </w:r>
        <w:r>
          <w:instrText xml:space="preserve"> PAGEREF _Toc2805 \h </w:instrText>
        </w:r>
        <w:r>
          <w:fldChar w:fldCharType="separate"/>
        </w:r>
        <w:r>
          <w:t>16</w:t>
        </w:r>
        <w:r>
          <w:fldChar w:fldCharType="end"/>
        </w:r>
      </w:hyperlink>
    </w:p>
    <w:p>
      <w:pPr>
        <w:pStyle w:val="TOC2"/>
        <w:tabs>
          <w:tab w:val="right" w:leader="dot" w:pos="8306"/>
        </w:tabs>
      </w:pPr>
      <w:hyperlink w:anchor="_Toc31460" w:history="1">
        <w:r>
          <w:rPr>
            <w:rFonts w:ascii="仿宋" w:eastAsia="仿宋" w:hAnsi="仿宋" w:cs="仿宋" w:hint="eastAsia"/>
            <w:lang w:eastAsia="zh-CN"/>
          </w:rPr>
          <w:t>(二)、文档发布与分发</w:t>
        </w:r>
        <w:r>
          <w:tab/>
        </w:r>
        <w:r>
          <w:fldChar w:fldCharType="begin"/>
        </w:r>
        <w:r>
          <w:instrText xml:space="preserve"> PAGEREF _Toc31460 \h </w:instrText>
        </w:r>
        <w:r>
          <w:fldChar w:fldCharType="separate"/>
        </w:r>
        <w:r>
          <w:t>17</w:t>
        </w:r>
        <w:r>
          <w:fldChar w:fldCharType="end"/>
        </w:r>
      </w:hyperlink>
    </w:p>
    <w:p>
      <w:pPr>
        <w:pStyle w:val="TOC2"/>
        <w:tabs>
          <w:tab w:val="right" w:leader="dot" w:pos="8306"/>
        </w:tabs>
      </w:pPr>
      <w:hyperlink w:anchor="_Toc4560" w:history="1">
        <w:r>
          <w:rPr>
            <w:rFonts w:ascii="仿宋" w:eastAsia="仿宋" w:hAnsi="仿宋" w:cs="仿宋" w:hint="eastAsia"/>
            <w:lang w:eastAsia="zh-CN"/>
          </w:rPr>
          <w:t>(三)、文档存档与归档</w:t>
        </w:r>
        <w:r>
          <w:tab/>
        </w:r>
        <w:r>
          <w:fldChar w:fldCharType="begin"/>
        </w:r>
        <w:r>
          <w:instrText xml:space="preserve"> PAGEREF _Toc4560 \h </w:instrText>
        </w:r>
        <w:r>
          <w:fldChar w:fldCharType="separate"/>
        </w:r>
        <w:r>
          <w:t>18</w:t>
        </w:r>
        <w:r>
          <w:fldChar w:fldCharType="end"/>
        </w:r>
      </w:hyperlink>
    </w:p>
    <w:p>
      <w:pPr>
        <w:pStyle w:val="TOC1"/>
        <w:tabs>
          <w:tab w:val="right" w:leader="dot" w:pos="8306"/>
        </w:tabs>
      </w:pPr>
      <w:hyperlink w:anchor="_Toc10255" w:history="1">
        <w:r>
          <w:rPr>
            <w:rFonts w:ascii="仿宋" w:eastAsia="仿宋" w:hAnsi="仿宋" w:cs="仿宋" w:hint="eastAsia"/>
            <w:lang w:eastAsia="zh-CN"/>
          </w:rPr>
          <w:t>六、弹性磨块项目可持续发展</w:t>
        </w:r>
        <w:r>
          <w:tab/>
        </w:r>
        <w:r>
          <w:fldChar w:fldCharType="begin"/>
        </w:r>
        <w:r>
          <w:instrText xml:space="preserve"> PAGEREF _Toc10255 \h </w:instrText>
        </w:r>
        <w:r>
          <w:fldChar w:fldCharType="separate"/>
        </w:r>
        <w:r>
          <w:t>20</w:t>
        </w:r>
        <w:r>
          <w:fldChar w:fldCharType="end"/>
        </w:r>
      </w:hyperlink>
    </w:p>
    <w:p>
      <w:pPr>
        <w:pStyle w:val="TOC2"/>
        <w:tabs>
          <w:tab w:val="right" w:leader="dot" w:pos="8306"/>
        </w:tabs>
      </w:pPr>
      <w:hyperlink w:anchor="_Toc26301" w:history="1">
        <w:r>
          <w:rPr>
            <w:rFonts w:ascii="仿宋" w:eastAsia="仿宋" w:hAnsi="仿宋" w:cs="仿宋" w:hint="eastAsia"/>
            <w:lang w:eastAsia="zh-CN"/>
          </w:rPr>
          <w:t>(一)、可持续战略与实践</w:t>
        </w:r>
        <w:r>
          <w:tab/>
        </w:r>
        <w:r>
          <w:fldChar w:fldCharType="begin"/>
        </w:r>
        <w:r>
          <w:instrText xml:space="preserve"> PAGEREF _Toc26301 \h </w:instrText>
        </w:r>
        <w:r>
          <w:fldChar w:fldCharType="separate"/>
        </w:r>
        <w:r>
          <w:t>20</w:t>
        </w:r>
        <w:r>
          <w:fldChar w:fldCharType="end"/>
        </w:r>
      </w:hyperlink>
    </w:p>
    <w:p>
      <w:pPr>
        <w:pStyle w:val="TOC2"/>
        <w:tabs>
          <w:tab w:val="right" w:leader="dot" w:pos="8306"/>
        </w:tabs>
      </w:pPr>
      <w:hyperlink w:anchor="_Toc12066" w:history="1">
        <w:r>
          <w:rPr>
            <w:rFonts w:ascii="仿宋" w:eastAsia="仿宋" w:hAnsi="仿宋" w:cs="仿宋" w:hint="eastAsia"/>
            <w:lang w:eastAsia="zh-CN"/>
          </w:rPr>
          <w:t>(二)、环保与社会责任</w:t>
        </w:r>
        <w:r>
          <w:tab/>
        </w:r>
        <w:r>
          <w:fldChar w:fldCharType="begin"/>
        </w:r>
        <w:r>
          <w:instrText xml:space="preserve"> PAGEREF _Toc12066 \h </w:instrText>
        </w:r>
        <w:r>
          <w:fldChar w:fldCharType="separate"/>
        </w:r>
        <w:r>
          <w:t>20</w:t>
        </w:r>
        <w:r>
          <w:fldChar w:fldCharType="end"/>
        </w:r>
      </w:hyperlink>
    </w:p>
    <w:p>
      <w:pPr>
        <w:pStyle w:val="TOC1"/>
        <w:tabs>
          <w:tab w:val="right" w:leader="dot" w:pos="8306"/>
        </w:tabs>
      </w:pPr>
      <w:hyperlink w:anchor="_Toc28305" w:history="1">
        <w:r>
          <w:rPr>
            <w:rFonts w:ascii="仿宋" w:eastAsia="仿宋" w:hAnsi="仿宋" w:cs="仿宋" w:hint="eastAsia"/>
            <w:lang w:eastAsia="zh-CN"/>
          </w:rPr>
          <w:t>七、弹性磨块项目财务管理</w:t>
        </w:r>
        <w:r>
          <w:tab/>
        </w:r>
        <w:r>
          <w:fldChar w:fldCharType="begin"/>
        </w:r>
        <w:r>
          <w:instrText xml:space="preserve"> PAGEREF _Toc28305 \h </w:instrText>
        </w:r>
        <w:r>
          <w:fldChar w:fldCharType="separate"/>
        </w:r>
        <w:r>
          <w:t>21</w:t>
        </w:r>
        <w:r>
          <w:fldChar w:fldCharType="end"/>
        </w:r>
      </w:hyperlink>
    </w:p>
    <w:p>
      <w:pPr>
        <w:pStyle w:val="TOC2"/>
        <w:tabs>
          <w:tab w:val="right" w:leader="dot" w:pos="8306"/>
        </w:tabs>
      </w:pPr>
      <w:hyperlink w:anchor="_Toc13468" w:history="1">
        <w:r>
          <w:rPr>
            <w:rFonts w:ascii="仿宋" w:eastAsia="仿宋" w:hAnsi="仿宋" w:cs="仿宋" w:hint="eastAsia"/>
            <w:lang w:eastAsia="zh-CN"/>
          </w:rPr>
          <w:t>(一)、资金需求大</w:t>
        </w:r>
        <w:r>
          <w:tab/>
        </w:r>
        <w:r>
          <w:fldChar w:fldCharType="begin"/>
        </w:r>
        <w:r>
          <w:instrText xml:space="preserve"> PAGEREF _Toc13468 \h </w:instrText>
        </w:r>
        <w:r>
          <w:fldChar w:fldCharType="separate"/>
        </w:r>
        <w:r>
          <w:t>21</w:t>
        </w:r>
        <w:r>
          <w:fldChar w:fldCharType="end"/>
        </w:r>
      </w:hyperlink>
    </w:p>
    <w:p>
      <w:pPr>
        <w:pStyle w:val="TOC2"/>
        <w:tabs>
          <w:tab w:val="right" w:leader="dot" w:pos="8306"/>
        </w:tabs>
      </w:pPr>
      <w:hyperlink w:anchor="_Toc10983" w:history="1">
        <w:r>
          <w:rPr>
            <w:rFonts w:ascii="仿宋" w:eastAsia="仿宋" w:hAnsi="仿宋" w:cs="仿宋" w:hint="eastAsia"/>
            <w:lang w:eastAsia="zh-CN"/>
          </w:rPr>
          <w:t>(二)、研发周期长</w:t>
        </w:r>
        <w:r>
          <w:tab/>
        </w:r>
        <w:r>
          <w:fldChar w:fldCharType="begin"/>
        </w:r>
        <w:r>
          <w:instrText xml:space="preserve"> PAGEREF _Toc10983 \h </w:instrText>
        </w:r>
        <w:r>
          <w:fldChar w:fldCharType="separate"/>
        </w:r>
        <w:r>
          <w:t>22</w:t>
        </w:r>
        <w:r>
          <w:fldChar w:fldCharType="end"/>
        </w:r>
      </w:hyperlink>
    </w:p>
    <w:p>
      <w:pPr>
        <w:pStyle w:val="TOC2"/>
        <w:tabs>
          <w:tab w:val="right" w:leader="dot" w:pos="8306"/>
        </w:tabs>
      </w:pPr>
      <w:hyperlink w:anchor="_Toc11889" w:history="1">
        <w:r>
          <w:rPr>
            <w:rFonts w:ascii="仿宋" w:eastAsia="仿宋" w:hAnsi="仿宋" w:cs="仿宋" w:hint="eastAsia"/>
            <w:lang w:eastAsia="zh-CN"/>
          </w:rPr>
          <w:t>(三)、市场风险大</w:t>
        </w:r>
        <w:r>
          <w:tab/>
        </w:r>
        <w:r>
          <w:fldChar w:fldCharType="begin"/>
        </w:r>
        <w:r>
          <w:instrText xml:space="preserve"> PAGEREF _Toc11889 \h </w:instrText>
        </w:r>
        <w:r>
          <w:fldChar w:fldCharType="separate"/>
        </w:r>
        <w:r>
          <w:t>24</w:t>
        </w:r>
        <w:r>
          <w:fldChar w:fldCharType="end"/>
        </w:r>
      </w:hyperlink>
    </w:p>
    <w:p>
      <w:pPr>
        <w:pStyle w:val="TOC2"/>
        <w:tabs>
          <w:tab w:val="right" w:leader="dot" w:pos="8306"/>
        </w:tabs>
      </w:pPr>
      <w:hyperlink w:anchor="_Toc29058" w:history="1">
        <w:r>
          <w:rPr>
            <w:rFonts w:ascii="仿宋" w:eastAsia="仿宋" w:hAnsi="仿宋" w:cs="仿宋" w:hint="eastAsia"/>
            <w:lang w:eastAsia="zh-CN"/>
          </w:rPr>
          <w:t>(四)、利润率高</w:t>
        </w:r>
        <w:r>
          <w:tab/>
        </w:r>
        <w:r>
          <w:fldChar w:fldCharType="begin"/>
        </w:r>
        <w:r>
          <w:instrText xml:space="preserve"> PAGEREF _Toc29058 \h </w:instrText>
        </w:r>
        <w:r>
          <w:fldChar w:fldCharType="separate"/>
        </w:r>
        <w:r>
          <w:t>26</w:t>
        </w:r>
        <w:r>
          <w:fldChar w:fldCharType="end"/>
        </w:r>
      </w:hyperlink>
    </w:p>
    <w:p>
      <w:pPr>
        <w:pStyle w:val="TOC1"/>
        <w:tabs>
          <w:tab w:val="right" w:leader="dot" w:pos="8306"/>
        </w:tabs>
      </w:pPr>
      <w:hyperlink w:anchor="_Toc31863" w:history="1">
        <w:r>
          <w:rPr>
            <w:rFonts w:ascii="仿宋" w:eastAsia="仿宋" w:hAnsi="仿宋" w:cs="仿宋" w:hint="eastAsia"/>
            <w:lang w:eastAsia="zh-CN"/>
          </w:rPr>
          <w:t>八、弹性磨块项目经营效益</w:t>
        </w:r>
        <w:r>
          <w:tab/>
        </w:r>
        <w:r>
          <w:fldChar w:fldCharType="begin"/>
        </w:r>
        <w:r>
          <w:instrText xml:space="preserve"> PAGEREF _Toc31863 \h </w:instrText>
        </w:r>
        <w:r>
          <w:fldChar w:fldCharType="separate"/>
        </w:r>
        <w:r>
          <w:t>28</w:t>
        </w:r>
        <w:r>
          <w:fldChar w:fldCharType="end"/>
        </w:r>
      </w:hyperlink>
    </w:p>
    <w:p>
      <w:pPr>
        <w:pStyle w:val="TOC2"/>
        <w:tabs>
          <w:tab w:val="right" w:leader="dot" w:pos="8306"/>
        </w:tabs>
      </w:pPr>
      <w:hyperlink w:anchor="_Toc26514" w:history="1">
        <w:r>
          <w:rPr>
            <w:rFonts w:ascii="仿宋" w:eastAsia="仿宋" w:hAnsi="仿宋" w:cs="仿宋" w:hint="eastAsia"/>
            <w:lang w:eastAsia="zh-CN"/>
          </w:rPr>
          <w:t>(一)、经济评价财务测算</w:t>
        </w:r>
        <w:r>
          <w:tab/>
        </w:r>
        <w:r>
          <w:fldChar w:fldCharType="begin"/>
        </w:r>
        <w:r>
          <w:instrText xml:space="preserve"> PAGEREF _Toc26514 \h </w:instrText>
        </w:r>
        <w:r>
          <w:fldChar w:fldCharType="separate"/>
        </w:r>
        <w:r>
          <w:t>28</w:t>
        </w:r>
        <w:r>
          <w:fldChar w:fldCharType="end"/>
        </w:r>
      </w:hyperlink>
    </w:p>
    <w:p>
      <w:pPr>
        <w:pStyle w:val="TOC2"/>
        <w:tabs>
          <w:tab w:val="right" w:leader="dot" w:pos="8306"/>
        </w:tabs>
      </w:pPr>
      <w:hyperlink w:anchor="_Toc10499" w:history="1">
        <w:r>
          <w:rPr>
            <w:rFonts w:ascii="仿宋" w:eastAsia="仿宋" w:hAnsi="仿宋" w:cs="仿宋" w:hint="eastAsia"/>
            <w:lang w:eastAsia="zh-CN"/>
          </w:rPr>
          <w:t>(二)、弹性磨块项目盈利能力分析</w:t>
        </w:r>
        <w:r>
          <w:tab/>
        </w:r>
        <w:r>
          <w:fldChar w:fldCharType="begin"/>
        </w:r>
        <w:r>
          <w:instrText xml:space="preserve"> PAGEREF _Toc10499 \h </w:instrText>
        </w:r>
        <w:r>
          <w:fldChar w:fldCharType="separate"/>
        </w:r>
        <w:r>
          <w:t>30</w:t>
        </w:r>
        <w:r>
          <w:fldChar w:fldCharType="end"/>
        </w:r>
      </w:hyperlink>
    </w:p>
    <w:p>
      <w:pPr>
        <w:pStyle w:val="TOC1"/>
        <w:tabs>
          <w:tab w:val="right" w:leader="dot" w:pos="8306"/>
        </w:tabs>
      </w:pPr>
      <w:hyperlink w:anchor="_Toc10328" w:history="1">
        <w:r>
          <w:rPr>
            <w:rFonts w:ascii="仿宋" w:eastAsia="仿宋" w:hAnsi="仿宋" w:cs="仿宋" w:hint="eastAsia"/>
            <w:lang w:eastAsia="zh-CN"/>
          </w:rPr>
          <w:t>九、生产安全保护</w:t>
        </w:r>
        <w:r>
          <w:tab/>
        </w:r>
        <w:r>
          <w:fldChar w:fldCharType="begin"/>
        </w:r>
        <w:r>
          <w:instrText xml:space="preserve"> PAGEREF _Toc10328 \h </w:instrText>
        </w:r>
        <w:r>
          <w:fldChar w:fldCharType="separate"/>
        </w:r>
        <w:r>
          <w:t>30</w:t>
        </w:r>
        <w:r>
          <w:fldChar w:fldCharType="end"/>
        </w:r>
      </w:hyperlink>
    </w:p>
    <w:p>
      <w:pPr>
        <w:pStyle w:val="TOC2"/>
        <w:tabs>
          <w:tab w:val="right" w:leader="dot" w:pos="8306"/>
        </w:tabs>
      </w:pPr>
      <w:hyperlink w:anchor="_Toc15245" w:history="1">
        <w:r>
          <w:rPr>
            <w:rFonts w:ascii="仿宋" w:eastAsia="仿宋" w:hAnsi="仿宋" w:cs="仿宋" w:hint="eastAsia"/>
            <w:lang w:eastAsia="zh-CN"/>
          </w:rPr>
          <w:t>(一)、消防安全</w:t>
        </w:r>
        <w:r>
          <w:tab/>
        </w:r>
        <w:r>
          <w:fldChar w:fldCharType="begin"/>
        </w:r>
        <w:r>
          <w:instrText xml:space="preserve"> PAGEREF _Toc15245 \h </w:instrText>
        </w:r>
        <w:r>
          <w:fldChar w:fldCharType="separate"/>
        </w:r>
        <w:r>
          <w:t>30</w:t>
        </w:r>
        <w:r>
          <w:fldChar w:fldCharType="end"/>
        </w:r>
      </w:hyperlink>
    </w:p>
    <w:p>
      <w:pPr>
        <w:pStyle w:val="TOC2"/>
        <w:tabs>
          <w:tab w:val="right" w:leader="dot" w:pos="8306"/>
        </w:tabs>
      </w:pPr>
      <w:hyperlink w:anchor="_Toc31170" w:history="1">
        <w:r>
          <w:rPr>
            <w:rFonts w:ascii="仿宋" w:eastAsia="仿宋" w:hAnsi="仿宋" w:cs="仿宋" w:hint="eastAsia"/>
            <w:lang w:eastAsia="zh-CN"/>
          </w:rPr>
          <w:t>(二)、防火防爆总图布置措施</w:t>
        </w:r>
        <w:r>
          <w:tab/>
        </w:r>
        <w:r>
          <w:fldChar w:fldCharType="begin"/>
        </w:r>
        <w:r>
          <w:instrText xml:space="preserve"> PAGEREF _Toc31170 \h </w:instrText>
        </w:r>
        <w:r>
          <w:fldChar w:fldCharType="separate"/>
        </w:r>
        <w:r>
          <w:t>32</w:t>
        </w:r>
        <w:r>
          <w:fldChar w:fldCharType="end"/>
        </w:r>
      </w:hyperlink>
    </w:p>
    <w:p>
      <w:pPr>
        <w:pStyle w:val="TOC2"/>
        <w:tabs>
          <w:tab w:val="right" w:leader="dot" w:pos="8306"/>
        </w:tabs>
      </w:pPr>
      <w:hyperlink w:anchor="_Toc5462" w:history="1">
        <w:r>
          <w:rPr>
            <w:rFonts w:ascii="仿宋" w:eastAsia="仿宋" w:hAnsi="仿宋" w:cs="仿宋" w:hint="eastAsia"/>
            <w:lang w:eastAsia="zh-CN"/>
          </w:rPr>
          <w:t>(三)、自然灾害防范措施</w:t>
        </w:r>
        <w:r>
          <w:tab/>
        </w:r>
        <w:r>
          <w:fldChar w:fldCharType="begin"/>
        </w:r>
        <w:r>
          <w:instrText xml:space="preserve"> PAGEREF _Toc5462 \h </w:instrText>
        </w:r>
        <w:r>
          <w:fldChar w:fldCharType="separate"/>
        </w:r>
        <w:r>
          <w:t>33</w:t>
        </w:r>
        <w:r>
          <w:fldChar w:fldCharType="end"/>
        </w:r>
      </w:hyperlink>
    </w:p>
    <w:p>
      <w:pPr>
        <w:pStyle w:val="TOC2"/>
        <w:tabs>
          <w:tab w:val="right" w:leader="dot" w:pos="8306"/>
        </w:tabs>
      </w:pPr>
      <w:hyperlink w:anchor="_Toc18156" w:history="1">
        <w:r>
          <w:rPr>
            <w:rFonts w:ascii="仿宋" w:eastAsia="仿宋" w:hAnsi="仿宋" w:cs="仿宋" w:hint="eastAsia"/>
            <w:lang w:eastAsia="zh-CN"/>
          </w:rPr>
          <w:t>(四)、安全色及安全标志使用要求</w:t>
        </w:r>
        <w:r>
          <w:tab/>
        </w:r>
        <w:r>
          <w:fldChar w:fldCharType="begin"/>
        </w:r>
        <w:r>
          <w:instrText xml:space="preserve"> PAGEREF _Toc18156 \h </w:instrText>
        </w:r>
        <w:r>
          <w:fldChar w:fldCharType="separate"/>
        </w:r>
        <w:r>
          <w:t>34</w:t>
        </w:r>
        <w:r>
          <w:fldChar w:fldCharType="end"/>
        </w:r>
      </w:hyperlink>
    </w:p>
    <w:p>
      <w:pPr>
        <w:pStyle w:val="TOC2"/>
        <w:tabs>
          <w:tab w:val="right" w:leader="dot" w:pos="8306"/>
        </w:tabs>
      </w:pPr>
      <w:hyperlink w:anchor="_Toc20585" w:history="1">
        <w:r>
          <w:rPr>
            <w:rFonts w:ascii="仿宋" w:eastAsia="仿宋" w:hAnsi="仿宋" w:cs="仿宋" w:hint="eastAsia"/>
            <w:lang w:eastAsia="zh-CN"/>
          </w:rPr>
          <w:t>(五)、防尘防毒措施</w:t>
        </w:r>
        <w:r>
          <w:tab/>
        </w:r>
        <w:r>
          <w:fldChar w:fldCharType="begin"/>
        </w:r>
        <w:r>
          <w:instrText xml:space="preserve"> PAGEREF _Toc20585 \h </w:instrText>
        </w:r>
        <w:r>
          <w:fldChar w:fldCharType="separate"/>
        </w:r>
        <w:r>
          <w:t>35</w:t>
        </w:r>
        <w:r>
          <w:fldChar w:fldCharType="end"/>
        </w:r>
      </w:hyperlink>
    </w:p>
    <w:p>
      <w:pPr>
        <w:pStyle w:val="TOC2"/>
        <w:tabs>
          <w:tab w:val="right" w:leader="dot" w:pos="8306"/>
        </w:tabs>
      </w:pPr>
      <w:hyperlink w:anchor="_Toc6059" w:history="1">
        <w:r>
          <w:rPr>
            <w:rFonts w:ascii="仿宋" w:eastAsia="仿宋" w:hAnsi="仿宋" w:cs="仿宋" w:hint="eastAsia"/>
            <w:lang w:eastAsia="zh-CN"/>
          </w:rPr>
          <w:t>(六)、防静电、触电防护及防雷措施</w:t>
        </w:r>
        <w:r>
          <w:tab/>
        </w:r>
        <w:r>
          <w:fldChar w:fldCharType="begin"/>
        </w:r>
        <w:r>
          <w:instrText xml:space="preserve"> PAGEREF _Toc6059 \h </w:instrText>
        </w:r>
        <w:r>
          <w:fldChar w:fldCharType="separate"/>
        </w:r>
        <w:r>
          <w:t>35</w:t>
        </w:r>
        <w:r>
          <w:fldChar w:fldCharType="end"/>
        </w:r>
      </w:hyperlink>
    </w:p>
    <w:p>
      <w:pPr>
        <w:pStyle w:val="TOC2"/>
        <w:tabs>
          <w:tab w:val="right" w:leader="dot" w:pos="8306"/>
        </w:tabs>
      </w:pPr>
      <w:hyperlink w:anchor="_Toc7015" w:history="1">
        <w:r>
          <w:rPr>
            <w:rFonts w:ascii="仿宋" w:eastAsia="仿宋" w:hAnsi="仿宋" w:cs="仿宋" w:hint="eastAsia"/>
            <w:lang w:eastAsia="zh-CN"/>
          </w:rPr>
          <w:t>(七)、机械设备安全保障措施</w:t>
        </w:r>
        <w:r>
          <w:tab/>
        </w:r>
        <w:r>
          <w:fldChar w:fldCharType="begin"/>
        </w:r>
        <w:r>
          <w:instrText xml:space="preserve"> PAGEREF _Toc7015 \h </w:instrText>
        </w:r>
        <w:r>
          <w:fldChar w:fldCharType="separate"/>
        </w:r>
        <w:r>
          <w:t>37</w:t>
        </w:r>
        <w:r>
          <w:fldChar w:fldCharType="end"/>
        </w:r>
      </w:hyperlink>
    </w:p>
    <w:p>
      <w:pPr>
        <w:pStyle w:val="TOC1"/>
        <w:tabs>
          <w:tab w:val="right" w:leader="dot" w:pos="8306"/>
        </w:tabs>
      </w:pPr>
      <w:hyperlink w:anchor="_Toc13721" w:history="1">
        <w:r>
          <w:rPr>
            <w:rFonts w:ascii="仿宋" w:eastAsia="仿宋" w:hAnsi="仿宋" w:cs="仿宋" w:hint="eastAsia"/>
            <w:lang w:eastAsia="zh-CN"/>
          </w:rPr>
          <w:t>十、弹性磨块项目技术管理</w:t>
        </w:r>
        <w:r>
          <w:tab/>
        </w:r>
        <w:r>
          <w:fldChar w:fldCharType="begin"/>
        </w:r>
        <w:r>
          <w:instrText xml:space="preserve"> PAGEREF _Toc13721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53" w:history="1">
        <w:r>
          <w:rPr>
            <w:rFonts w:ascii="仿宋" w:eastAsia="仿宋" w:hAnsi="仿宋" w:cs="仿宋" w:hint="eastAsia"/>
            <w:lang w:eastAsia="zh-CN"/>
          </w:rPr>
          <w:t>(一)、技术方案选用方向</w:t>
        </w:r>
        <w:r>
          <w:tab/>
        </w:r>
        <w:r>
          <w:fldChar w:fldCharType="begin"/>
        </w:r>
        <w:r>
          <w:instrText xml:space="preserve"> PAGEREF _Toc8453 \h </w:instrText>
        </w:r>
        <w:r>
          <w:fldChar w:fldCharType="separate"/>
        </w:r>
        <w:r>
          <w:t>38</w:t>
        </w:r>
        <w:r>
          <w:fldChar w:fldCharType="end"/>
        </w:r>
      </w:hyperlink>
    </w:p>
    <w:p>
      <w:pPr>
        <w:pStyle w:val="TOC2"/>
        <w:tabs>
          <w:tab w:val="right" w:leader="dot" w:pos="8306"/>
        </w:tabs>
      </w:pPr>
      <w:hyperlink w:anchor="_Toc29229" w:history="1">
        <w:r>
          <w:rPr>
            <w:rFonts w:ascii="仿宋" w:eastAsia="仿宋" w:hAnsi="仿宋" w:cs="仿宋" w:hint="eastAsia"/>
            <w:lang w:eastAsia="zh-CN"/>
          </w:rPr>
          <w:t>(二)、工艺技术方案选用原则</w:t>
        </w:r>
        <w:r>
          <w:tab/>
        </w:r>
        <w:r>
          <w:fldChar w:fldCharType="begin"/>
        </w:r>
        <w:r>
          <w:instrText xml:space="preserve"> PAGEREF _Toc29229 \h </w:instrText>
        </w:r>
        <w:r>
          <w:fldChar w:fldCharType="separate"/>
        </w:r>
        <w:r>
          <w:t>40</w:t>
        </w:r>
        <w:r>
          <w:fldChar w:fldCharType="end"/>
        </w:r>
      </w:hyperlink>
    </w:p>
    <w:p>
      <w:pPr>
        <w:pStyle w:val="TOC2"/>
        <w:tabs>
          <w:tab w:val="right" w:leader="dot" w:pos="8306"/>
        </w:tabs>
      </w:pPr>
      <w:hyperlink w:anchor="_Toc16419" w:history="1">
        <w:r>
          <w:rPr>
            <w:rFonts w:ascii="仿宋" w:eastAsia="仿宋" w:hAnsi="仿宋" w:cs="仿宋" w:hint="eastAsia"/>
            <w:lang w:eastAsia="zh-CN"/>
          </w:rPr>
          <w:t>(三)、工艺技术方案要求</w:t>
        </w:r>
        <w:r>
          <w:tab/>
        </w:r>
        <w:r>
          <w:fldChar w:fldCharType="begin"/>
        </w:r>
        <w:r>
          <w:instrText xml:space="preserve"> PAGEREF _Toc16419 \h </w:instrText>
        </w:r>
        <w:r>
          <w:fldChar w:fldCharType="separate"/>
        </w:r>
        <w:r>
          <w:t>42</w:t>
        </w:r>
        <w:r>
          <w:fldChar w:fldCharType="end"/>
        </w:r>
      </w:hyperlink>
    </w:p>
    <w:p>
      <w:pPr>
        <w:pStyle w:val="TOC1"/>
        <w:tabs>
          <w:tab w:val="right" w:leader="dot" w:pos="8306"/>
        </w:tabs>
      </w:pPr>
      <w:hyperlink w:anchor="_Toc24293" w:history="1">
        <w:r>
          <w:rPr>
            <w:rFonts w:ascii="仿宋" w:eastAsia="仿宋" w:hAnsi="仿宋" w:cs="仿宋" w:hint="eastAsia"/>
            <w:lang w:eastAsia="zh-CN"/>
          </w:rPr>
          <w:t>十一、弹性磨块项目环境影响分析</w:t>
        </w:r>
        <w:r>
          <w:tab/>
        </w:r>
        <w:r>
          <w:fldChar w:fldCharType="begin"/>
        </w:r>
        <w:r>
          <w:instrText xml:space="preserve"> PAGEREF _Toc24293 \h </w:instrText>
        </w:r>
        <w:r>
          <w:fldChar w:fldCharType="separate"/>
        </w:r>
        <w:r>
          <w:t>44</w:t>
        </w:r>
        <w:r>
          <w:fldChar w:fldCharType="end"/>
        </w:r>
      </w:hyperlink>
    </w:p>
    <w:p>
      <w:pPr>
        <w:pStyle w:val="TOC2"/>
        <w:tabs>
          <w:tab w:val="right" w:leader="dot" w:pos="8306"/>
        </w:tabs>
      </w:pPr>
      <w:hyperlink w:anchor="_Toc16863" w:history="1">
        <w:r>
          <w:rPr>
            <w:rFonts w:ascii="仿宋" w:eastAsia="仿宋" w:hAnsi="仿宋" w:cs="仿宋" w:hint="eastAsia"/>
            <w:lang w:eastAsia="zh-CN"/>
          </w:rPr>
          <w:t>(一)、建设区域环境质量现状</w:t>
        </w:r>
        <w:r>
          <w:tab/>
        </w:r>
        <w:r>
          <w:fldChar w:fldCharType="begin"/>
        </w:r>
        <w:r>
          <w:instrText xml:space="preserve"> PAGEREF _Toc16863 \h </w:instrText>
        </w:r>
        <w:r>
          <w:fldChar w:fldCharType="separate"/>
        </w:r>
        <w:r>
          <w:t>44</w:t>
        </w:r>
        <w:r>
          <w:fldChar w:fldCharType="end"/>
        </w:r>
      </w:hyperlink>
    </w:p>
    <w:p>
      <w:pPr>
        <w:pStyle w:val="TOC2"/>
        <w:tabs>
          <w:tab w:val="right" w:leader="dot" w:pos="8306"/>
        </w:tabs>
      </w:pPr>
      <w:hyperlink w:anchor="_Toc3995" w:history="1">
        <w:r>
          <w:rPr>
            <w:rFonts w:ascii="仿宋" w:eastAsia="仿宋" w:hAnsi="仿宋" w:cs="仿宋" w:hint="eastAsia"/>
            <w:lang w:eastAsia="zh-CN"/>
          </w:rPr>
          <w:t>(二)、建设期环境保护</w:t>
        </w:r>
        <w:r>
          <w:tab/>
        </w:r>
        <w:r>
          <w:fldChar w:fldCharType="begin"/>
        </w:r>
        <w:r>
          <w:instrText xml:space="preserve"> PAGEREF _Toc3995 \h </w:instrText>
        </w:r>
        <w:r>
          <w:fldChar w:fldCharType="separate"/>
        </w:r>
        <w:r>
          <w:t>46</w:t>
        </w:r>
        <w:r>
          <w:fldChar w:fldCharType="end"/>
        </w:r>
      </w:hyperlink>
    </w:p>
    <w:p>
      <w:pPr>
        <w:pStyle w:val="TOC2"/>
        <w:tabs>
          <w:tab w:val="right" w:leader="dot" w:pos="8306"/>
        </w:tabs>
      </w:pPr>
      <w:hyperlink w:anchor="_Toc25886" w:history="1">
        <w:r>
          <w:rPr>
            <w:rFonts w:ascii="仿宋" w:eastAsia="仿宋" w:hAnsi="仿宋" w:cs="仿宋" w:hint="eastAsia"/>
            <w:lang w:eastAsia="zh-CN"/>
          </w:rPr>
          <w:t>(三)、运营期环境保护</w:t>
        </w:r>
        <w:r>
          <w:tab/>
        </w:r>
        <w:r>
          <w:fldChar w:fldCharType="begin"/>
        </w:r>
        <w:r>
          <w:instrText xml:space="preserve"> PAGEREF _Toc25886 \h </w:instrText>
        </w:r>
        <w:r>
          <w:fldChar w:fldCharType="separate"/>
        </w:r>
        <w:r>
          <w:t>47</w:t>
        </w:r>
        <w:r>
          <w:fldChar w:fldCharType="end"/>
        </w:r>
      </w:hyperlink>
    </w:p>
    <w:p>
      <w:pPr>
        <w:pStyle w:val="TOC2"/>
        <w:tabs>
          <w:tab w:val="right" w:leader="dot" w:pos="8306"/>
        </w:tabs>
      </w:pPr>
      <w:hyperlink w:anchor="_Toc100" w:history="1">
        <w:r>
          <w:rPr>
            <w:rFonts w:ascii="仿宋" w:eastAsia="仿宋" w:hAnsi="仿宋" w:cs="仿宋" w:hint="eastAsia"/>
            <w:lang w:eastAsia="zh-CN"/>
          </w:rPr>
          <w:t>(四)、弹性磨块项目建设对区域经济的影响</w:t>
        </w:r>
        <w:r>
          <w:tab/>
        </w:r>
        <w:r>
          <w:fldChar w:fldCharType="begin"/>
        </w:r>
        <w:r>
          <w:instrText xml:space="preserve"> PAGEREF _Toc100 \h </w:instrText>
        </w:r>
        <w:r>
          <w:fldChar w:fldCharType="separate"/>
        </w:r>
        <w:r>
          <w:t>48</w:t>
        </w:r>
        <w:r>
          <w:fldChar w:fldCharType="end"/>
        </w:r>
      </w:hyperlink>
    </w:p>
    <w:p>
      <w:pPr>
        <w:pStyle w:val="TOC2"/>
        <w:tabs>
          <w:tab w:val="right" w:leader="dot" w:pos="8306"/>
        </w:tabs>
      </w:pPr>
      <w:hyperlink w:anchor="_Toc4944" w:history="1">
        <w:r>
          <w:rPr>
            <w:rFonts w:ascii="仿宋" w:eastAsia="仿宋" w:hAnsi="仿宋" w:cs="仿宋" w:hint="eastAsia"/>
            <w:lang w:eastAsia="zh-CN"/>
          </w:rPr>
          <w:t>(五)、废弃物处理</w:t>
        </w:r>
        <w:r>
          <w:tab/>
        </w:r>
        <w:r>
          <w:fldChar w:fldCharType="begin"/>
        </w:r>
        <w:r>
          <w:instrText xml:space="preserve"> PAGEREF _Toc4944 \h </w:instrText>
        </w:r>
        <w:r>
          <w:fldChar w:fldCharType="separate"/>
        </w:r>
        <w:r>
          <w:t>50</w:t>
        </w:r>
        <w:r>
          <w:fldChar w:fldCharType="end"/>
        </w:r>
      </w:hyperlink>
    </w:p>
    <w:p>
      <w:pPr>
        <w:pStyle w:val="TOC2"/>
        <w:tabs>
          <w:tab w:val="right" w:leader="dot" w:pos="8306"/>
        </w:tabs>
      </w:pPr>
      <w:hyperlink w:anchor="_Toc17344" w:history="1">
        <w:r>
          <w:rPr>
            <w:rFonts w:ascii="仿宋" w:eastAsia="仿宋" w:hAnsi="仿宋" w:cs="仿宋" w:hint="eastAsia"/>
            <w:lang w:eastAsia="zh-CN"/>
          </w:rPr>
          <w:t>(六)、特殊环境影响分析</w:t>
        </w:r>
        <w:r>
          <w:tab/>
        </w:r>
        <w:r>
          <w:fldChar w:fldCharType="begin"/>
        </w:r>
        <w:r>
          <w:instrText xml:space="preserve"> PAGEREF _Toc17344 \h </w:instrText>
        </w:r>
        <w:r>
          <w:fldChar w:fldCharType="separate"/>
        </w:r>
        <w:r>
          <w:t>51</w:t>
        </w:r>
        <w:r>
          <w:fldChar w:fldCharType="end"/>
        </w:r>
      </w:hyperlink>
    </w:p>
    <w:p>
      <w:pPr>
        <w:pStyle w:val="TOC2"/>
        <w:tabs>
          <w:tab w:val="right" w:leader="dot" w:pos="8306"/>
        </w:tabs>
      </w:pPr>
      <w:hyperlink w:anchor="_Toc28807" w:history="1">
        <w:r>
          <w:rPr>
            <w:rFonts w:ascii="仿宋" w:eastAsia="仿宋" w:hAnsi="仿宋" w:cs="仿宋" w:hint="eastAsia"/>
            <w:lang w:eastAsia="zh-CN"/>
          </w:rPr>
          <w:t>(七)、清洁生产</w:t>
        </w:r>
        <w:r>
          <w:tab/>
        </w:r>
        <w:r>
          <w:fldChar w:fldCharType="begin"/>
        </w:r>
        <w:r>
          <w:instrText xml:space="preserve"> PAGEREF _Toc28807 \h </w:instrText>
        </w:r>
        <w:r>
          <w:fldChar w:fldCharType="separate"/>
        </w:r>
        <w:r>
          <w:t>52</w:t>
        </w:r>
        <w:r>
          <w:fldChar w:fldCharType="end"/>
        </w:r>
      </w:hyperlink>
    </w:p>
    <w:p>
      <w:pPr>
        <w:pStyle w:val="TOC2"/>
        <w:tabs>
          <w:tab w:val="right" w:leader="dot" w:pos="8306"/>
        </w:tabs>
      </w:pPr>
      <w:hyperlink w:anchor="_Toc730" w:history="1">
        <w:r>
          <w:rPr>
            <w:rFonts w:ascii="仿宋" w:eastAsia="仿宋" w:hAnsi="仿宋" w:cs="仿宋" w:hint="eastAsia"/>
            <w:lang w:eastAsia="zh-CN"/>
          </w:rPr>
          <w:t>(八)、环境保护综合评价</w:t>
        </w:r>
        <w:r>
          <w:tab/>
        </w:r>
        <w:r>
          <w:fldChar w:fldCharType="begin"/>
        </w:r>
        <w:r>
          <w:instrText xml:space="preserve"> PAGEREF _Toc730 \h </w:instrText>
        </w:r>
        <w:r>
          <w:fldChar w:fldCharType="separate"/>
        </w:r>
        <w:r>
          <w:t>54</w:t>
        </w:r>
        <w:r>
          <w:fldChar w:fldCharType="end"/>
        </w:r>
      </w:hyperlink>
    </w:p>
    <w:p>
      <w:pPr>
        <w:pStyle w:val="TOC1"/>
        <w:tabs>
          <w:tab w:val="right" w:leader="dot" w:pos="8306"/>
        </w:tabs>
      </w:pPr>
      <w:hyperlink w:anchor="_Toc18713" w:history="1">
        <w:r>
          <w:rPr>
            <w:rFonts w:ascii="仿宋" w:eastAsia="仿宋" w:hAnsi="仿宋" w:cs="仿宋" w:hint="eastAsia"/>
            <w:lang w:eastAsia="zh-CN"/>
          </w:rPr>
          <w:t>十二、弹性磨块项目风险管理</w:t>
        </w:r>
        <w:r>
          <w:tab/>
        </w:r>
        <w:r>
          <w:fldChar w:fldCharType="begin"/>
        </w:r>
        <w:r>
          <w:instrText xml:space="preserve"> PAGEREF _Toc18713 \h </w:instrText>
        </w:r>
        <w:r>
          <w:fldChar w:fldCharType="separate"/>
        </w:r>
        <w:r>
          <w:t>55</w:t>
        </w:r>
        <w:r>
          <w:fldChar w:fldCharType="end"/>
        </w:r>
      </w:hyperlink>
    </w:p>
    <w:p>
      <w:pPr>
        <w:pStyle w:val="TOC2"/>
        <w:tabs>
          <w:tab w:val="right" w:leader="dot" w:pos="8306"/>
        </w:tabs>
      </w:pPr>
      <w:hyperlink w:anchor="_Toc26916" w:history="1">
        <w:r>
          <w:rPr>
            <w:rFonts w:ascii="仿宋" w:eastAsia="仿宋" w:hAnsi="仿宋" w:cs="仿宋" w:hint="eastAsia"/>
            <w:lang w:eastAsia="zh-CN"/>
          </w:rPr>
          <w:t>(一)、风险识别与评估</w:t>
        </w:r>
        <w:r>
          <w:tab/>
        </w:r>
        <w:r>
          <w:fldChar w:fldCharType="begin"/>
        </w:r>
        <w:r>
          <w:instrText xml:space="preserve"> PAGEREF _Toc26916 \h </w:instrText>
        </w:r>
        <w:r>
          <w:fldChar w:fldCharType="separate"/>
        </w:r>
        <w:r>
          <w:t>55</w:t>
        </w:r>
        <w:r>
          <w:fldChar w:fldCharType="end"/>
        </w:r>
      </w:hyperlink>
    </w:p>
    <w:p>
      <w:pPr>
        <w:pStyle w:val="TOC2"/>
        <w:tabs>
          <w:tab w:val="right" w:leader="dot" w:pos="8306"/>
        </w:tabs>
      </w:pPr>
      <w:hyperlink w:anchor="_Toc12636" w:history="1">
        <w:r>
          <w:rPr>
            <w:rFonts w:ascii="仿宋" w:eastAsia="仿宋" w:hAnsi="仿宋" w:cs="仿宋" w:hint="eastAsia"/>
            <w:lang w:eastAsia="zh-CN"/>
          </w:rPr>
          <w:t>(二)、风险应对策略</w:t>
        </w:r>
        <w:r>
          <w:tab/>
        </w:r>
        <w:r>
          <w:fldChar w:fldCharType="begin"/>
        </w:r>
        <w:r>
          <w:instrText xml:space="preserve"> PAGEREF _Toc12636 \h </w:instrText>
        </w:r>
        <w:r>
          <w:fldChar w:fldCharType="separate"/>
        </w:r>
        <w:r>
          <w:t>56</w:t>
        </w:r>
        <w:r>
          <w:fldChar w:fldCharType="end"/>
        </w:r>
      </w:hyperlink>
    </w:p>
    <w:p>
      <w:pPr>
        <w:pStyle w:val="TOC2"/>
        <w:tabs>
          <w:tab w:val="right" w:leader="dot" w:pos="8306"/>
        </w:tabs>
      </w:pPr>
      <w:hyperlink w:anchor="_Toc7584" w:history="1">
        <w:r>
          <w:rPr>
            <w:rFonts w:ascii="仿宋" w:eastAsia="仿宋" w:hAnsi="仿宋" w:cs="仿宋" w:hint="eastAsia"/>
            <w:lang w:eastAsia="zh-CN"/>
          </w:rPr>
          <w:t>(三)、风险监控与控制</w:t>
        </w:r>
        <w:r>
          <w:tab/>
        </w:r>
        <w:r>
          <w:fldChar w:fldCharType="begin"/>
        </w:r>
        <w:r>
          <w:instrText xml:space="preserve"> PAGEREF _Toc7584 \h </w:instrText>
        </w:r>
        <w:r>
          <w:fldChar w:fldCharType="separate"/>
        </w:r>
        <w:r>
          <w:t>58</w:t>
        </w:r>
        <w:r>
          <w:fldChar w:fldCharType="end"/>
        </w:r>
      </w:hyperlink>
    </w:p>
    <w:p>
      <w:pPr>
        <w:pStyle w:val="TOC1"/>
        <w:tabs>
          <w:tab w:val="right" w:leader="dot" w:pos="8306"/>
        </w:tabs>
      </w:pPr>
      <w:hyperlink w:anchor="_Toc4159" w:history="1">
        <w:r>
          <w:rPr>
            <w:rFonts w:ascii="仿宋" w:eastAsia="仿宋" w:hAnsi="仿宋" w:cs="仿宋" w:hint="eastAsia"/>
            <w:lang w:eastAsia="zh-CN"/>
          </w:rPr>
          <w:t>十三、弹性磨块项目变更管理</w:t>
        </w:r>
        <w:r>
          <w:tab/>
        </w:r>
        <w:r>
          <w:fldChar w:fldCharType="begin"/>
        </w:r>
        <w:r>
          <w:instrText xml:space="preserve"> PAGEREF _Toc4159 \h </w:instrText>
        </w:r>
        <w:r>
          <w:fldChar w:fldCharType="separate"/>
        </w:r>
        <w:r>
          <w:t>59</w:t>
        </w:r>
        <w:r>
          <w:fldChar w:fldCharType="end"/>
        </w:r>
      </w:hyperlink>
    </w:p>
    <w:p>
      <w:pPr>
        <w:pStyle w:val="TOC2"/>
        <w:tabs>
          <w:tab w:val="right" w:leader="dot" w:pos="8306"/>
        </w:tabs>
      </w:pPr>
      <w:hyperlink w:anchor="_Toc16267" w:history="1">
        <w:r>
          <w:rPr>
            <w:rFonts w:ascii="仿宋" w:eastAsia="仿宋" w:hAnsi="仿宋" w:cs="仿宋" w:hint="eastAsia"/>
            <w:lang w:eastAsia="zh-CN"/>
          </w:rPr>
          <w:t>(一)、变更申请与评估</w:t>
        </w:r>
        <w:r>
          <w:tab/>
        </w:r>
        <w:r>
          <w:fldChar w:fldCharType="begin"/>
        </w:r>
        <w:r>
          <w:instrText xml:space="preserve"> PAGEREF _Toc16267 \h </w:instrText>
        </w:r>
        <w:r>
          <w:fldChar w:fldCharType="separate"/>
        </w:r>
        <w:r>
          <w:t>59</w:t>
        </w:r>
        <w:r>
          <w:fldChar w:fldCharType="end"/>
        </w:r>
      </w:hyperlink>
    </w:p>
    <w:p>
      <w:pPr>
        <w:pStyle w:val="TOC2"/>
        <w:tabs>
          <w:tab w:val="right" w:leader="dot" w:pos="8306"/>
        </w:tabs>
      </w:pPr>
      <w:hyperlink w:anchor="_Toc21466" w:history="1">
        <w:r>
          <w:rPr>
            <w:rFonts w:ascii="仿宋" w:eastAsia="仿宋" w:hAnsi="仿宋" w:cs="仿宋" w:hint="eastAsia"/>
            <w:lang w:eastAsia="zh-CN"/>
          </w:rPr>
          <w:t>(二)、变更实施与控制</w:t>
        </w:r>
        <w:r>
          <w:tab/>
        </w:r>
        <w:r>
          <w:fldChar w:fldCharType="begin"/>
        </w:r>
        <w:r>
          <w:instrText xml:space="preserve"> PAGEREF _Toc21466 \h </w:instrText>
        </w:r>
        <w:r>
          <w:fldChar w:fldCharType="separate"/>
        </w:r>
        <w:r>
          <w:t>59</w:t>
        </w:r>
        <w:r>
          <w:fldChar w:fldCharType="end"/>
        </w:r>
      </w:hyperlink>
    </w:p>
    <w:p>
      <w:pPr>
        <w:pStyle w:val="TOC1"/>
        <w:tabs>
          <w:tab w:val="right" w:leader="dot" w:pos="8306"/>
        </w:tabs>
      </w:pPr>
      <w:hyperlink w:anchor="_Toc18761" w:history="1">
        <w:r>
          <w:rPr>
            <w:rFonts w:ascii="仿宋" w:eastAsia="仿宋" w:hAnsi="仿宋" w:cs="仿宋" w:hint="eastAsia"/>
            <w:lang w:eastAsia="zh-CN"/>
          </w:rPr>
          <w:t>十四、弹性磨块项目实施时间节点</w:t>
        </w:r>
        <w:r>
          <w:tab/>
        </w:r>
        <w:r>
          <w:fldChar w:fldCharType="begin"/>
        </w:r>
        <w:r>
          <w:instrText xml:space="preserve"> PAGEREF _Toc18761 \h </w:instrText>
        </w:r>
        <w:r>
          <w:fldChar w:fldCharType="separate"/>
        </w:r>
        <w:r>
          <w:t>60</w:t>
        </w:r>
        <w:r>
          <w:fldChar w:fldCharType="end"/>
        </w:r>
      </w:hyperlink>
    </w:p>
    <w:p>
      <w:pPr>
        <w:pStyle w:val="TOC2"/>
        <w:tabs>
          <w:tab w:val="right" w:leader="dot" w:pos="8306"/>
        </w:tabs>
      </w:pPr>
      <w:hyperlink w:anchor="_Toc18202" w:history="1">
        <w:r>
          <w:rPr>
            <w:rFonts w:ascii="仿宋" w:eastAsia="仿宋" w:hAnsi="仿宋" w:cs="仿宋" w:hint="eastAsia"/>
            <w:lang w:eastAsia="zh-CN"/>
          </w:rPr>
          <w:t>(一)、弹性磨块项目启动阶段时间节点</w:t>
        </w:r>
        <w:r>
          <w:tab/>
        </w:r>
        <w:r>
          <w:fldChar w:fldCharType="begin"/>
        </w:r>
        <w:r>
          <w:instrText xml:space="preserve"> PAGEREF _Toc18202 \h </w:instrText>
        </w:r>
        <w:r>
          <w:fldChar w:fldCharType="separate"/>
        </w:r>
        <w:r>
          <w:t>60</w:t>
        </w:r>
        <w:r>
          <w:fldChar w:fldCharType="end"/>
        </w:r>
      </w:hyperlink>
    </w:p>
    <w:p>
      <w:pPr>
        <w:pStyle w:val="TOC2"/>
        <w:tabs>
          <w:tab w:val="right" w:leader="dot" w:pos="8306"/>
        </w:tabs>
      </w:pPr>
      <w:hyperlink w:anchor="_Toc5055" w:history="1">
        <w:r>
          <w:rPr>
            <w:rFonts w:ascii="仿宋" w:eastAsia="仿宋" w:hAnsi="仿宋" w:cs="仿宋" w:hint="eastAsia"/>
            <w:lang w:eastAsia="zh-CN"/>
          </w:rPr>
          <w:t>(二)、弹性磨块项目执行阶段时间节点</w:t>
        </w:r>
        <w:r>
          <w:tab/>
        </w:r>
        <w:r>
          <w:fldChar w:fldCharType="begin"/>
        </w:r>
        <w:r>
          <w:instrText xml:space="preserve"> PAGEREF _Toc5055 \h </w:instrText>
        </w:r>
        <w:r>
          <w:fldChar w:fldCharType="separate"/>
        </w:r>
        <w:r>
          <w:t>61</w:t>
        </w:r>
        <w:r>
          <w:fldChar w:fldCharType="end"/>
        </w:r>
      </w:hyperlink>
    </w:p>
    <w:p>
      <w:pPr>
        <w:pStyle w:val="TOC2"/>
        <w:tabs>
          <w:tab w:val="right" w:leader="dot" w:pos="8306"/>
        </w:tabs>
      </w:pPr>
      <w:hyperlink w:anchor="_Toc31288" w:history="1">
        <w:r>
          <w:rPr>
            <w:rFonts w:ascii="仿宋" w:eastAsia="仿宋" w:hAnsi="仿宋" w:cs="仿宋" w:hint="eastAsia"/>
            <w:lang w:eastAsia="zh-CN"/>
          </w:rPr>
          <w:t>(三)、弹性磨块项目完成阶段时间节点</w:t>
        </w:r>
        <w:r>
          <w:tab/>
        </w:r>
        <w:r>
          <w:fldChar w:fldCharType="begin"/>
        </w:r>
        <w:r>
          <w:instrText xml:space="preserve"> PAGEREF _Toc31288 \h </w:instrText>
        </w:r>
        <w:r>
          <w:fldChar w:fldCharType="separate"/>
        </w:r>
        <w:r>
          <w:t>62</w:t>
        </w:r>
        <w:r>
          <w:fldChar w:fldCharType="end"/>
        </w:r>
      </w:hyperlink>
    </w:p>
    <w:p>
      <w:pPr>
        <w:pStyle w:val="TOC1"/>
        <w:tabs>
          <w:tab w:val="right" w:leader="dot" w:pos="8306"/>
        </w:tabs>
      </w:pPr>
      <w:hyperlink w:anchor="_Toc17796" w:history="1">
        <w:r>
          <w:rPr>
            <w:rFonts w:ascii="仿宋" w:eastAsia="仿宋" w:hAnsi="仿宋" w:cs="仿宋" w:hint="eastAsia"/>
            <w:lang w:eastAsia="zh-CN"/>
          </w:rPr>
          <w:t>十五、利益相关者分析与沟通计划</w:t>
        </w:r>
        <w:r>
          <w:tab/>
        </w:r>
        <w:r>
          <w:fldChar w:fldCharType="begin"/>
        </w:r>
        <w:r>
          <w:instrText xml:space="preserve"> PAGEREF _Toc17796 \h </w:instrText>
        </w:r>
        <w:r>
          <w:fldChar w:fldCharType="separate"/>
        </w:r>
        <w:r>
          <w:t>63</w:t>
        </w:r>
        <w:r>
          <w:fldChar w:fldCharType="end"/>
        </w:r>
      </w:hyperlink>
    </w:p>
    <w:p>
      <w:pPr>
        <w:pStyle w:val="TOC2"/>
        <w:tabs>
          <w:tab w:val="right" w:leader="dot" w:pos="8306"/>
        </w:tabs>
      </w:pPr>
      <w:hyperlink w:anchor="_Toc31656" w:history="1">
        <w:r>
          <w:rPr>
            <w:rFonts w:ascii="仿宋" w:eastAsia="仿宋" w:hAnsi="仿宋" w:cs="仿宋" w:hint="eastAsia"/>
            <w:lang w:eastAsia="zh-CN"/>
          </w:rPr>
          <w:t>(一)、利益相关者分析</w:t>
        </w:r>
        <w:r>
          <w:tab/>
        </w:r>
        <w:r>
          <w:fldChar w:fldCharType="begin"/>
        </w:r>
        <w:r>
          <w:instrText xml:space="preserve"> PAGEREF _Toc31656 \h </w:instrText>
        </w:r>
        <w:r>
          <w:fldChar w:fldCharType="separate"/>
        </w:r>
        <w:r>
          <w:t>63</w:t>
        </w:r>
        <w:r>
          <w:fldChar w:fldCharType="end"/>
        </w:r>
      </w:hyperlink>
    </w:p>
    <w:p>
      <w:pPr>
        <w:pStyle w:val="TOC2"/>
        <w:tabs>
          <w:tab w:val="right" w:leader="dot" w:pos="8306"/>
        </w:tabs>
      </w:pPr>
      <w:hyperlink w:anchor="_Toc5263" w:history="1">
        <w:r>
          <w:rPr>
            <w:rFonts w:ascii="仿宋" w:eastAsia="仿宋" w:hAnsi="仿宋" w:cs="仿宋" w:hint="eastAsia"/>
            <w:lang w:eastAsia="zh-CN"/>
          </w:rPr>
          <w:t>(二)、沟通计划</w:t>
        </w:r>
        <w:r>
          <w:tab/>
        </w:r>
        <w:r>
          <w:fldChar w:fldCharType="begin"/>
        </w:r>
        <w:r>
          <w:instrText xml:space="preserve"> PAGEREF _Toc5263 \h </w:instrText>
        </w:r>
        <w:r>
          <w:fldChar w:fldCharType="separate"/>
        </w:r>
        <w:r>
          <w:t>64</w:t>
        </w:r>
        <w:r>
          <w:fldChar w:fldCharType="end"/>
        </w:r>
      </w:hyperlink>
    </w:p>
    <w:p>
      <w:pPr>
        <w:pStyle w:val="TOC1"/>
        <w:tabs>
          <w:tab w:val="right" w:leader="dot" w:pos="8306"/>
        </w:tabs>
      </w:pPr>
      <w:hyperlink w:anchor="_Toc19860" w:history="1">
        <w:r>
          <w:rPr>
            <w:rFonts w:ascii="仿宋" w:eastAsia="仿宋" w:hAnsi="仿宋" w:cs="仿宋" w:hint="eastAsia"/>
            <w:lang w:eastAsia="zh-CN"/>
          </w:rPr>
          <w:t>十六、风险识别与分类</w:t>
        </w:r>
        <w:r>
          <w:tab/>
        </w:r>
        <w:r>
          <w:fldChar w:fldCharType="begin"/>
        </w:r>
        <w:r>
          <w:instrText xml:space="preserve"> PAGEREF _Toc19860 \h </w:instrText>
        </w:r>
        <w:r>
          <w:fldChar w:fldCharType="separate"/>
        </w:r>
        <w:r>
          <w:t>65</w:t>
        </w:r>
        <w:r>
          <w:fldChar w:fldCharType="end"/>
        </w:r>
      </w:hyperlink>
    </w:p>
    <w:p>
      <w:pPr>
        <w:pStyle w:val="TOC2"/>
        <w:tabs>
          <w:tab w:val="right" w:leader="dot" w:pos="8306"/>
        </w:tabs>
      </w:pPr>
      <w:hyperlink w:anchor="_Toc13892" w:history="1">
        <w:r>
          <w:rPr>
            <w:rFonts w:ascii="仿宋" w:eastAsia="仿宋" w:hAnsi="仿宋" w:cs="仿宋" w:hint="eastAsia"/>
            <w:lang w:eastAsia="zh-CN"/>
          </w:rPr>
          <w:t>(一)、风险识别</w:t>
        </w:r>
        <w:r>
          <w:tab/>
        </w:r>
        <w:r>
          <w:fldChar w:fldCharType="begin"/>
        </w:r>
        <w:r>
          <w:instrText xml:space="preserve"> PAGEREF _Toc13892 \h </w:instrText>
        </w:r>
        <w:r>
          <w:fldChar w:fldCharType="separate"/>
        </w:r>
        <w:r>
          <w:t>65</w:t>
        </w:r>
        <w:r>
          <w:fldChar w:fldCharType="end"/>
        </w:r>
      </w:hyperlink>
    </w:p>
    <w:p>
      <w:pPr>
        <w:pStyle w:val="TOC2"/>
        <w:tabs>
          <w:tab w:val="right" w:leader="dot" w:pos="8306"/>
        </w:tabs>
      </w:pPr>
      <w:hyperlink w:anchor="_Toc9255" w:history="1">
        <w:r>
          <w:rPr>
            <w:rFonts w:ascii="仿宋" w:eastAsia="仿宋" w:hAnsi="仿宋" w:cs="仿宋" w:hint="eastAsia"/>
            <w:lang w:eastAsia="zh-CN"/>
          </w:rPr>
          <w:t>(二)、风险分类</w:t>
        </w:r>
        <w:r>
          <w:tab/>
        </w:r>
        <w:r>
          <w:fldChar w:fldCharType="begin"/>
        </w:r>
        <w:r>
          <w:instrText xml:space="preserve"> PAGEREF _Toc9255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93"/>
      <w:r>
        <w:rPr>
          <w:rFonts w:ascii="仿宋" w:eastAsia="仿宋" w:hAnsi="仿宋" w:cs="仿宋" w:hint="eastAsia"/>
          <w:sz w:val="28"/>
          <w:lang w:eastAsia="zh-CN"/>
        </w:rPr>
        <w:t>一、弹性磨块项目选址可行性分析</w:t>
      </w:r>
      <w:bookmarkEnd w:id="2"/>
    </w:p>
    <w:p>
      <w:pPr>
        <w:pStyle w:val="Heading2"/>
        <w:rPr>
          <w:rFonts w:ascii="仿宋" w:eastAsia="仿宋" w:hAnsi="仿宋" w:cs="仿宋" w:hint="eastAsia"/>
          <w:lang w:eastAsia="zh-CN"/>
        </w:rPr>
      </w:pPr>
      <w:bookmarkStart w:id="3" w:name="_Toc6903"/>
      <w:r>
        <w:rPr>
          <w:rFonts w:ascii="仿宋" w:eastAsia="仿宋" w:hAnsi="仿宋" w:cs="仿宋" w:hint="eastAsia"/>
          <w:lang w:eastAsia="zh-CN"/>
        </w:rPr>
        <w:t>(一)、弹性磨块项目选址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该弹性磨块项目选址位于XX省XX市XX区XXX街道</w:t>
      </w:r>
    </w:p>
    <w:p>
      <w:pPr>
        <w:pStyle w:val="Heading2"/>
        <w:ind w:firstLine="560" w:firstLineChars="200"/>
        <w:rPr>
          <w:rFonts w:ascii="仿宋" w:eastAsia="仿宋" w:hAnsi="仿宋" w:cs="仿宋" w:hint="eastAsia"/>
          <w:sz w:val="28"/>
          <w:lang w:eastAsia="zh-CN"/>
        </w:rPr>
      </w:pPr>
      <w:bookmarkStart w:id="4" w:name="_Toc292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弹性磨块项目的征地面积将根据弹性磨块项目的实际规模和需求进行精确规划。具体面积XXX平方米，旨在确保弹性磨块项目不仅能够满足当前的发展需求，还能够预留空间以适应未来的扩展。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净用地面积是在征地面积基础上去除不可利用面积后的实际可开发用地。具体面积XXX平方米，考虑到环保、交通、安全等多方面因素，以确保弹性磨块项目在整体利用效率上达到最优。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弹性磨块项目计划建设的建筑总规模具体面积XXX平方米。这一规模的确定综合考虑了弹性磨块项目的性质、规模，以及城市规划的相关要求，确保建筑布局与周边环境协调一致。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绿地率是弹性磨块项目用地中被规划为绿地的比例。具体面积XXX平方米，旨在通过合理规划绿地，改善弹性磨块项目周边环境，提升居民生活质量，并符合城市整体绿化规划。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容积率是用地上可以建设的建筑总体积与用地面积之比。具体面积XXX，通过合理的容积率规划，确保弹性磨块项目建筑规模与周边环境和谐共生。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确保弹性磨块项目选址与当地城市规划相一致，具体面积XXX平方米。通过与城市规划部门深入沟通，确保弹性磨块项目不仅符合城市的整体发展方向，还能够融入城市的发展布局，为城市的长远发展贡献力量。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弹性磨块项目选址符合当地产业政策，具体面积XXX平方米。这包括弹性磨块项目对当地经济的促进作用，以及对相关产业的带动效应，确保弹性磨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用地总体要求必须符合环保和可持续发展的原则，具体面积XXX平方米。通过采用绿色建筑设计、节能减排等措施，确保弹性磨块项目在建设和运营过程中对环境的影响最小化，达到可持续发展的要求。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确保弹性磨块项目选址具备必要的公共设施配套，具体面积XXX平方米。这包括交通便利性、教育、医疗等基础设施，以提高居民生活品质，使得弹性磨块项目选址更具吸引力。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考虑用地总体要求对当地社会稳定性的影响，具体面积XXX平方米。通过深入了解当地社区反馈，确保弹性磨块项目的选址和建设过程对当地社会和谐稳定产生积极作用。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弹性磨块项目选址不仅符合法规和规划，还在实际操作中具有可行性。这一全面规划将为弹性磨块项目的成功实施提供坚实的基础，确保弹性磨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39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弹性磨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弹性磨块项目的设备规划和空间设计中，我们将采取灵活设备布局的措施。设备布局将根据实际需求进行灵活设计，避免不必要的浪费。通过合理规划设备摆放位置，我们将提高设备的利用率，减少设备间距，以确保弹性磨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弹性磨块项目内部引入共享设施的概念，例如共享会议室、办公区等。通过这种方式，我们可以减少对资源的重复建设，提高资源共享效率，从而减小弹性磨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1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弹性磨块项目的总图布置中，我们将不同功能区域进行明确的规划，以最大程度满足弹性磨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36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弹性磨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弹性磨块项目对环境的影响是综合评价的重要因素之一。我们将详细考虑选址周边的自然环境、生态保护区、水源地等情况，确保弹性磨块项目的建设和运营对环境影响最小化，并符合当地的环保法规标准。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对选址的评价还需充分考虑当地政府的产业政策和法规。我们将详细了解弹性磨块项目所在地的相关政策，确保弹性磨块项目的规划和运营与当地法规相符，降低不必要的法律风险。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考虑到社会稳定性对企业运营的重要性，我们将评估选址地区的社会安全情况、劳工关系、社区反馈等方面，以确保弹性磨块项目的建设和运营不会受到社会稳定性的负面影响。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最后，我们将综合考虑用地成本，包括土地购置费用、土地开发成本等。通过对用地成本的详细评估，我们能够做出更为精确的经济效益分析，为弹性磨块项目的投资决策提供有力支持。</w:t>
      </w:r>
    </w:p>
    <w:p>
      <w:pPr>
        <w:pStyle w:val="Heading1"/>
        <w:ind w:firstLine="560" w:firstLineChars="200"/>
        <w:rPr>
          <w:rFonts w:ascii="仿宋" w:eastAsia="仿宋" w:hAnsi="仿宋" w:cs="仿宋" w:hint="eastAsia"/>
          <w:sz w:val="28"/>
          <w:lang w:eastAsia="zh-CN"/>
        </w:rPr>
      </w:pPr>
      <w:bookmarkStart w:id="8" w:name="_Toc220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7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弹性磨块项目的主要产品是XXXX，预计年产值为XXX万元。这一产品在市场中占据着重要的地位，其广泛的应用范围使得该弹性磨块项目的市场前景非常广阔。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弹性磨块项目的xxx产品作为重要的原材料之一，将在多个领域发挥关键作用。其在建筑、交通、能源等方面的广泛应用将为整个产业链提供强大的支持，形成产业协同效应。弹性磨块项目的年产值XXX万XXX万XXX万万元不仅反映了其在市场上的巨大潜力，更预示着它对国民经济的积极贡献。这种关联度高、涉及面广的产业关系，使得该弹性磨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68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磨块项目总征地面积为XXXX平方米，相当于约XX.XX亩，其中净用地面积为XXXX平方米，红线范围内相当于约XX.XX亩。这一用地规模充分考虑了弹性磨块项目的建设需求，保障了弹性磨块项目在合适的空间内得以充分发展。弹性磨块项目规划的总建筑面积为XXXX平方米，其中主体工程建设占XXXX平方米，计容建筑面积达XXXX平方米。预计建筑工程的投资将达到XXXX万元，为弹性磨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弹性磨块项目计划购置的设备共计XXXX台（套），设备购置费用为XXXX万元。这一设备购置计划充分考虑到弹性磨块项目的生产需求和技术要求，确保了弹性磨块项目在生产运营中具备先进的技术装备和高效的生产能力。设备的合理配置将为弹性磨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磨块项目计划总投资为XXXX万元，预计年实现营业收入为XXXX万元。这一产能规模的设定旨在确保弹性磨块项目能够在投资与回报之间取得平衡，实现长期可持续的发展。弹性磨块项目的总投资充分考虑到各个方面的需求，包括用地建设、设备购置等多个环节，以确保弹性磨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26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887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弹性磨块项目的技术管理特点体现在其创新导向。通过引入最先进的技术趋势和解决方案，弹性磨块项目致力于提升科技含量、提高质量和效率水平。这意味着我们将采用最新的工具和方法，确保弹性磨块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弹性磨块项目技术管理的显著特征。通过整合不同领域的技术资源，我们实现了跨学科的协同工作。这有助于优化技术架构，提高整体效能。此外，整合性策略还促进了不同技术团队之间的紧密沟通和高效合作，确保弹性磨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弹性磨块项目所采用的技术。通过不断优化技术方案，弹性磨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弹性磨块项目团队将在弹性磨块项目初期识别可能的技术风险，并采取相应的预防和应对措施。通过建立健全的风险评估机制，弹性磨块项目能够在实施过程中及时发现并解决潜在的技术问题，保障弹性磨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弹性磨块项目中，技术将成为弹性磨块项目成功的有力支持。这一深度剖析揭示了技术管理在弹性磨块项目实施中的关键作用，为弹性磨块项目的技术基础奠定了坚实的基础。</w:t>
      </w:r>
    </w:p>
    <w:p>
      <w:pPr>
        <w:pStyle w:val="Heading2"/>
        <w:ind w:firstLine="560" w:firstLineChars="200"/>
        <w:rPr>
          <w:rFonts w:ascii="仿宋" w:eastAsia="仿宋" w:hAnsi="仿宋" w:cs="仿宋" w:hint="eastAsia"/>
          <w:sz w:val="28"/>
          <w:lang w:eastAsia="zh-CN"/>
        </w:rPr>
      </w:pPr>
      <w:bookmarkStart w:id="13" w:name="_Toc22292"/>
      <w:r>
        <w:rPr>
          <w:rFonts w:ascii="仿宋" w:eastAsia="仿宋" w:hAnsi="仿宋" w:cs="仿宋" w:hint="eastAsia"/>
          <w:sz w:val="28"/>
          <w:lang w:eastAsia="zh-CN"/>
        </w:rPr>
        <w:t>(二)、弹性磨块项目工艺技术设计方案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弹性磨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弹性磨块项目将严格按照相关行业规范要求进行组织。通过有效控制产品质量，弹性磨块项目将致力于为顾客提供优质的弹性磨块项目产品和良好的服务。这体现了弹性磨块项目对于生产活动合规性和质量标准的高度重视，为弹性磨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弹性磨块项目注重生态效益和清洁生产原则。弹性磨块项目建设将紧密结合地方特色经济发展，与社会经济发展规划和区域环境保护规划方案相协调一致。通过与当地区域自然生态系统的结合，弹性磨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弹性磨块项目产品具有多样化的客户需求和个性化的特点。因此，弹性磨块项目产品规格品种多样，且单批生产数量较小。为满足这一特点，弹性磨块项目承办单位将建设先进的柔性制造生产线。通过广泛应用柔性制造技术，弹性磨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弹性磨块项目采用的技术具有较高的技术含量和自动化水平，处于国内先进水平。这一技术选用不仅体现了对生产效率、质量和环境友好性的高标准要求，同时为弹性磨块项目的可持续发展奠定了坚实的基础。</w:t>
      </w:r>
    </w:p>
    <w:p>
      <w:pPr>
        <w:pStyle w:val="Heading2"/>
        <w:ind w:firstLine="560" w:firstLineChars="200"/>
        <w:rPr>
          <w:rFonts w:ascii="仿宋" w:eastAsia="仿宋" w:hAnsi="仿宋" w:cs="仿宋" w:hint="eastAsia"/>
          <w:sz w:val="28"/>
          <w:lang w:eastAsia="zh-CN"/>
        </w:rPr>
      </w:pPr>
      <w:bookmarkStart w:id="14" w:name="_Toc434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为确保弹性磨块项目的高效生产和技术实施，我们制定了一套精心设计的设备选型方案，以满足弹性磨块项目生产、质量和环保的要求。该方案的主要特点如下：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弹性磨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针对弹性磨块项目产品的多样性和小批量生产的特点，我们将建设柔性制造生产线。通过在设备选型中考虑柔性制造技术，可以灵活应对不同产品规格和生产需求，实现生产线的高度灵活性和适应性。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059"/>
      <w:r>
        <w:rPr>
          <w:rFonts w:ascii="仿宋" w:eastAsia="仿宋" w:hAnsi="仿宋" w:cs="仿宋" w:hint="eastAsia"/>
          <w:sz w:val="28"/>
          <w:lang w:eastAsia="zh-CN"/>
        </w:rPr>
        <w:t>四、弹性磨块项目危机管理</w:t>
      </w:r>
      <w:bookmarkEnd w:id="15"/>
    </w:p>
    <w:p>
      <w:pPr>
        <w:pStyle w:val="Heading2"/>
        <w:rPr>
          <w:rFonts w:ascii="仿宋" w:eastAsia="仿宋" w:hAnsi="仿宋" w:cs="仿宋" w:hint="eastAsia"/>
          <w:lang w:eastAsia="zh-CN"/>
        </w:rPr>
      </w:pPr>
      <w:bookmarkStart w:id="16" w:name="_Toc1045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弹性磨块项目危机管理中，危机预警与识别是确保弹性磨块项目稳健运行的核心步骤。通过建立全面的监测机制，弹性磨块项目团队旨在及时发现和理解潜在的风险和危机因素，以便采取及时的预防和应对措施，确保弹性磨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首先，通过深入的风险评估，弹性磨块项目团队全面分析了整个弹性磨块项目和各个阶段可能存在的威胁。这包括准确评估每个潜在风险的发生概率和可能影响的程度，为后续危机预警提供了有力支持。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弹性磨块项目团队着重于明确定义弹性磨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弹性磨块项目进展的持续监控，团队能够及时发现潜在问题并作出迅速反应。弹性磨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在这一阶段，团队的专业素养和反应速度将发挥至关重要的作用，以确保潜在危机能够在初期得到有效的处理，最大程度地减轻负面影响。通过危机预警与识别，弹性磨块项目得以更有序、可控地推进。</w:t>
      </w:r>
    </w:p>
    <w:p>
      <w:pPr>
        <w:pStyle w:val="Heading2"/>
        <w:ind w:firstLine="560" w:firstLineChars="200"/>
        <w:rPr>
          <w:rFonts w:ascii="仿宋" w:eastAsia="仿宋" w:hAnsi="仿宋" w:cs="仿宋" w:hint="eastAsia"/>
          <w:sz w:val="28"/>
          <w:lang w:eastAsia="zh-CN"/>
        </w:rPr>
      </w:pPr>
      <w:bookmarkStart w:id="17" w:name="_Toc832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在危机发生时，弹性磨块项目团队立即行动，成立了应急小组。该小组的任务是迅速制定并实施紧急应对措施，以最小化潜在损失。以下是采取的主要措施：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暂停弹性磨块项目进度：为遏制危机蔓延，弹性磨块项目暂时停止进行，以便全面评估当前状况。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资源重新分配：重新评估弹性磨块项目资源的分配，确保最大限度地减小损失。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实时沟通：与关键利益相关者建立实时沟通机制，向他们传递弹性磨块项目危机的实际状况，保障弹性磨块项目核心利益。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在紧急应对的同时，弹性磨块项目团队强调了团队协作和有效沟通的重要性。以下是团队协作的关键举措：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信息共享机制：建立了信息共享平台，确保团队成员能够及时获取弹性磨块项目危机的实时信息。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领导者沟通：弹性磨块项目领导者通过定期会议和即时沟通工具，指导团队应对危机，保持团队稳定运行。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随着危机得到初步控制，弹性磨块项目团队转向制定恢复计划，以确保弹性磨块项目能够从中迅速恢复。主要恢复计划包括：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修复受损的进度计划：重新评估弹性磨块项目进度，制定修复计划，确保弹性磨块项目尽快回归正常进程。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重新调整资源分配：优化资源分配，确保弹性磨块项目在有限资源下高效运转。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风险管理机制加强：对弹性磨块项目风险进行全面评估，制定更强化的风险管理策略，以预防未来可能的危机。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9961"/>
      <w:r>
        <w:rPr>
          <w:rFonts w:ascii="仿宋" w:eastAsia="仿宋" w:hAnsi="仿宋" w:cs="仿宋" w:hint="eastAsia"/>
          <w:sz w:val="28"/>
          <w:lang w:eastAsia="zh-CN"/>
        </w:rPr>
        <w:t>五、弹性磨块项目文档管理</w:t>
      </w:r>
      <w:bookmarkEnd w:id="18"/>
    </w:p>
    <w:p>
      <w:pPr>
        <w:pStyle w:val="Heading2"/>
        <w:rPr>
          <w:rFonts w:ascii="仿宋" w:eastAsia="仿宋" w:hAnsi="仿宋" w:cs="仿宋" w:hint="eastAsia"/>
          <w:lang w:eastAsia="zh-CN"/>
        </w:rPr>
      </w:pPr>
      <w:bookmarkStart w:id="19" w:name="_Toc280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弹性磨块项目高度重视文档的质量和准确性，以支持弹性磨块项目的各项活动和决策。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https://d.book118.com/376200210015010052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D7B90"/>
    <w:rsid w:val="2F3D7B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0021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2024-02-21T09:55:00Z</dcterms:created>
  <dcterms:modified xsi:type="dcterms:W3CDTF">2024-02-21T09:55:22Z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77BA7D73DAD14A3598BD55AA181C6A56_11</vt:lpwstr>
  </property>
  <property fmtid="{D5CDD505-2E9C-101B-9397-08002B2CF9AE}" pid="3" name="KSOProductBuildVer">
    <vt:lpwstr>2052-12.1.0.16250</vt:lpwstr>
  </property>
</Properties>
</file>