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54D3" w14:paraId="13AE9263" w14:textId="77777777">
      <w:pPr>
        <w:rPr>
          <w:rFonts w:ascii="仿宋" w:eastAsia="仿宋" w:hAnsi="仿宋" w:cs="仿宋"/>
          <w:b/>
          <w:sz w:val="40"/>
        </w:rPr>
      </w:pPr>
    </w:p>
    <w:p w:rsidR="003C54D3" w14:paraId="2B3289C7" w14:textId="77777777">
      <w:pPr>
        <w:rPr>
          <w:rFonts w:ascii="仿宋" w:eastAsia="仿宋" w:hAnsi="仿宋" w:cs="仿宋"/>
          <w:b/>
          <w:sz w:val="40"/>
        </w:rPr>
      </w:pPr>
    </w:p>
    <w:p w:rsidR="003C54D3" w14:paraId="4CDC5868" w14:textId="77777777">
      <w:pPr>
        <w:rPr>
          <w:rFonts w:ascii="仿宋" w:eastAsia="仿宋" w:hAnsi="仿宋" w:cs="仿宋"/>
          <w:b/>
          <w:sz w:val="40"/>
        </w:rPr>
      </w:pPr>
    </w:p>
    <w:p w:rsidR="003C54D3" w14:paraId="3C3861B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移动照明行业相关投资计划提议</w:t>
      </w:r>
    </w:p>
    <w:p w:rsidR="003C54D3" w14:paraId="5A08FAA6" w14:textId="77777777">
      <w:pPr>
        <w:jc w:val="center"/>
        <w:rPr>
          <w:rFonts w:ascii="仿宋" w:eastAsia="仿宋" w:hAnsi="仿宋" w:cs="仿宋"/>
          <w:b/>
          <w:sz w:val="40"/>
        </w:rPr>
      </w:pPr>
      <w:r>
        <w:rPr>
          <w:rFonts w:ascii="仿宋" w:eastAsia="仿宋" w:hAnsi="仿宋" w:cs="仿宋" w:hint="eastAsia"/>
          <w:b/>
          <w:sz w:val="40"/>
        </w:rPr>
        <w:t>目录</w:t>
      </w:r>
    </w:p>
    <w:p w:rsidR="003C54D3" w14:paraId="25849E5A" w14:textId="77777777">
      <w:pPr>
        <w:pStyle w:val="TOC1"/>
        <w:tabs>
          <w:tab w:val="right" w:leader="dot" w:pos="8306"/>
        </w:tabs>
      </w:pPr>
      <w:r>
        <w:fldChar w:fldCharType="begin"/>
      </w:r>
      <w:r>
        <w:instrText>TOC \h \z</w:instrText>
      </w:r>
      <w:r>
        <w:fldChar w:fldCharType="separate"/>
      </w:r>
      <w:hyperlink w:anchor="_Toc2072" w:history="1">
        <w:r>
          <w:rPr>
            <w:rFonts w:ascii="仿宋" w:eastAsia="仿宋" w:hAnsi="仿宋" w:cs="仿宋" w:hint="eastAsia"/>
          </w:rPr>
          <w:t>前言</w:t>
        </w:r>
        <w:r>
          <w:tab/>
        </w:r>
        <w:r>
          <w:fldChar w:fldCharType="begin"/>
        </w:r>
        <w:r>
          <w:instrText xml:space="preserve"> PAGEREF _Toc2072 \h </w:instrText>
        </w:r>
        <w:r>
          <w:fldChar w:fldCharType="separate"/>
        </w:r>
        <w:r>
          <w:t>3</w:t>
        </w:r>
        <w:r>
          <w:fldChar w:fldCharType="end"/>
        </w:r>
      </w:hyperlink>
    </w:p>
    <w:p w:rsidR="003C54D3" w14:paraId="6BBBB9AF" w14:textId="77777777">
      <w:pPr>
        <w:pStyle w:val="TOC1"/>
        <w:tabs>
          <w:tab w:val="right" w:leader="dot" w:pos="8306"/>
        </w:tabs>
      </w:pPr>
      <w:hyperlink w:anchor="_Toc20830" w:history="1">
        <w:r>
          <w:rPr>
            <w:rFonts w:ascii="仿宋" w:eastAsia="仿宋" w:hAnsi="仿宋" w:cs="仿宋" w:hint="eastAsia"/>
          </w:rPr>
          <w:t>一、建筑工程方案</w:t>
        </w:r>
        <w:r>
          <w:tab/>
        </w:r>
        <w:r>
          <w:fldChar w:fldCharType="begin"/>
        </w:r>
        <w:r>
          <w:instrText xml:space="preserve"> PAGEREF _Toc20830 \h </w:instrText>
        </w:r>
        <w:r>
          <w:fldChar w:fldCharType="separate"/>
        </w:r>
        <w:r>
          <w:t>3</w:t>
        </w:r>
        <w:r>
          <w:fldChar w:fldCharType="end"/>
        </w:r>
      </w:hyperlink>
    </w:p>
    <w:p w:rsidR="003C54D3" w14:paraId="1BCF6A5C" w14:textId="77777777">
      <w:pPr>
        <w:pStyle w:val="TOC2"/>
        <w:tabs>
          <w:tab w:val="right" w:leader="dot" w:pos="8306"/>
        </w:tabs>
      </w:pPr>
      <w:hyperlink w:anchor="_Toc32176" w:history="1">
        <w:r>
          <w:rPr>
            <w:rFonts w:ascii="仿宋" w:eastAsia="仿宋" w:hAnsi="仿宋" w:cs="仿宋" w:hint="eastAsia"/>
          </w:rPr>
          <w:t>（一）移动照明项目工程设计总体要求</w:t>
        </w:r>
        <w:r>
          <w:tab/>
        </w:r>
        <w:r>
          <w:fldChar w:fldCharType="begin"/>
        </w:r>
        <w:r>
          <w:instrText xml:space="preserve"> PAGEREF _Toc32176 \h </w:instrText>
        </w:r>
        <w:r>
          <w:fldChar w:fldCharType="separate"/>
        </w:r>
        <w:r>
          <w:t>3</w:t>
        </w:r>
        <w:r>
          <w:fldChar w:fldCharType="end"/>
        </w:r>
      </w:hyperlink>
    </w:p>
    <w:p w:rsidR="003C54D3" w14:paraId="7F300197" w14:textId="77777777">
      <w:pPr>
        <w:pStyle w:val="TOC2"/>
        <w:tabs>
          <w:tab w:val="right" w:leader="dot" w:pos="8306"/>
        </w:tabs>
      </w:pPr>
      <w:hyperlink w:anchor="_Toc19390" w:history="1">
        <w:r>
          <w:rPr>
            <w:rFonts w:ascii="仿宋" w:eastAsia="仿宋" w:hAnsi="仿宋" w:cs="仿宋" w:hint="eastAsia"/>
          </w:rPr>
          <w:t>（二）建设方案</w:t>
        </w:r>
        <w:r>
          <w:tab/>
        </w:r>
        <w:r>
          <w:fldChar w:fldCharType="begin"/>
        </w:r>
        <w:r>
          <w:instrText xml:space="preserve"> PAGEREF _Toc19390 \h </w:instrText>
        </w:r>
        <w:r>
          <w:fldChar w:fldCharType="separate"/>
        </w:r>
        <w:r>
          <w:t>7</w:t>
        </w:r>
        <w:r>
          <w:fldChar w:fldCharType="end"/>
        </w:r>
      </w:hyperlink>
    </w:p>
    <w:p w:rsidR="003C54D3" w14:paraId="6FBA0A91" w14:textId="77777777">
      <w:pPr>
        <w:pStyle w:val="TOC2"/>
        <w:tabs>
          <w:tab w:val="right" w:leader="dot" w:pos="8306"/>
        </w:tabs>
      </w:pPr>
      <w:hyperlink w:anchor="_Toc26167" w:history="1">
        <w:r>
          <w:rPr>
            <w:rFonts w:ascii="仿宋" w:eastAsia="仿宋" w:hAnsi="仿宋" w:cs="仿宋" w:hint="eastAsia"/>
          </w:rPr>
          <w:t>（三）建筑工程建设指标</w:t>
        </w:r>
        <w:r>
          <w:tab/>
        </w:r>
        <w:r>
          <w:fldChar w:fldCharType="begin"/>
        </w:r>
        <w:r>
          <w:instrText xml:space="preserve"> PAGEREF _Toc26167 \h </w:instrText>
        </w:r>
        <w:r>
          <w:fldChar w:fldCharType="separate"/>
        </w:r>
        <w:r>
          <w:t>9</w:t>
        </w:r>
        <w:r>
          <w:fldChar w:fldCharType="end"/>
        </w:r>
      </w:hyperlink>
    </w:p>
    <w:p w:rsidR="003C54D3" w14:paraId="4F3461AC" w14:textId="77777777">
      <w:pPr>
        <w:pStyle w:val="TOC1"/>
        <w:tabs>
          <w:tab w:val="right" w:leader="dot" w:pos="8306"/>
        </w:tabs>
      </w:pPr>
      <w:hyperlink w:anchor="_Toc20428" w:history="1">
        <w:r>
          <w:rPr>
            <w:rFonts w:ascii="仿宋" w:eastAsia="仿宋" w:hAnsi="仿宋" w:cs="仿宋" w:hint="eastAsia"/>
          </w:rPr>
          <w:t>二、技术方案</w:t>
        </w:r>
        <w:r>
          <w:tab/>
        </w:r>
        <w:r>
          <w:fldChar w:fldCharType="begin"/>
        </w:r>
        <w:r>
          <w:instrText xml:space="preserve"> PAGEREF _Toc20428 \h </w:instrText>
        </w:r>
        <w:r>
          <w:fldChar w:fldCharType="separate"/>
        </w:r>
        <w:r>
          <w:t>9</w:t>
        </w:r>
        <w:r>
          <w:fldChar w:fldCharType="end"/>
        </w:r>
      </w:hyperlink>
    </w:p>
    <w:p w:rsidR="003C54D3" w14:paraId="2793ED36" w14:textId="77777777">
      <w:pPr>
        <w:pStyle w:val="TOC2"/>
        <w:tabs>
          <w:tab w:val="right" w:leader="dot" w:pos="8306"/>
        </w:tabs>
      </w:pPr>
      <w:hyperlink w:anchor="_Toc21306" w:history="1">
        <w:r>
          <w:rPr>
            <w:rFonts w:ascii="仿宋" w:eastAsia="仿宋" w:hAnsi="仿宋" w:cs="仿宋" w:hint="eastAsia"/>
          </w:rPr>
          <w:t>（一）企业技术研发分析</w:t>
        </w:r>
        <w:r>
          <w:tab/>
        </w:r>
        <w:r>
          <w:fldChar w:fldCharType="begin"/>
        </w:r>
        <w:r>
          <w:instrText xml:space="preserve"> PAGEREF _Toc21306 \h </w:instrText>
        </w:r>
        <w:r>
          <w:fldChar w:fldCharType="separate"/>
        </w:r>
        <w:r>
          <w:t>9</w:t>
        </w:r>
        <w:r>
          <w:fldChar w:fldCharType="end"/>
        </w:r>
      </w:hyperlink>
    </w:p>
    <w:p w:rsidR="003C54D3" w14:paraId="70FFEF68" w14:textId="77777777">
      <w:pPr>
        <w:pStyle w:val="TOC2"/>
        <w:tabs>
          <w:tab w:val="right" w:leader="dot" w:pos="8306"/>
        </w:tabs>
      </w:pPr>
      <w:hyperlink w:anchor="_Toc1754" w:history="1">
        <w:r>
          <w:rPr>
            <w:rFonts w:ascii="仿宋" w:eastAsia="仿宋" w:hAnsi="仿宋" w:cs="仿宋" w:hint="eastAsia"/>
          </w:rPr>
          <w:t>（二）移动照明项目技术工艺分析</w:t>
        </w:r>
        <w:r>
          <w:tab/>
        </w:r>
        <w:r>
          <w:fldChar w:fldCharType="begin"/>
        </w:r>
        <w:r>
          <w:instrText xml:space="preserve"> PAGEREF _Toc1754 \h </w:instrText>
        </w:r>
        <w:r>
          <w:fldChar w:fldCharType="separate"/>
        </w:r>
        <w:r>
          <w:t>11</w:t>
        </w:r>
        <w:r>
          <w:fldChar w:fldCharType="end"/>
        </w:r>
      </w:hyperlink>
    </w:p>
    <w:p w:rsidR="003C54D3" w14:paraId="25904ADD" w14:textId="77777777">
      <w:pPr>
        <w:pStyle w:val="TOC2"/>
        <w:tabs>
          <w:tab w:val="right" w:leader="dot" w:pos="8306"/>
        </w:tabs>
      </w:pPr>
      <w:hyperlink w:anchor="_Toc30445" w:history="1">
        <w:r>
          <w:rPr>
            <w:rFonts w:ascii="仿宋" w:eastAsia="仿宋" w:hAnsi="仿宋" w:cs="仿宋" w:hint="eastAsia"/>
          </w:rPr>
          <w:t>（三）移动照明项目技术流程</w:t>
        </w:r>
        <w:r>
          <w:tab/>
        </w:r>
        <w:r>
          <w:fldChar w:fldCharType="begin"/>
        </w:r>
        <w:r>
          <w:instrText xml:space="preserve"> PAGEREF _Toc30445 \h </w:instrText>
        </w:r>
        <w:r>
          <w:fldChar w:fldCharType="separate"/>
        </w:r>
        <w:r>
          <w:t>12</w:t>
        </w:r>
        <w:r>
          <w:fldChar w:fldCharType="end"/>
        </w:r>
      </w:hyperlink>
    </w:p>
    <w:p w:rsidR="003C54D3" w14:paraId="2B94D149" w14:textId="77777777">
      <w:pPr>
        <w:pStyle w:val="TOC2"/>
        <w:tabs>
          <w:tab w:val="right" w:leader="dot" w:pos="8306"/>
        </w:tabs>
      </w:pPr>
      <w:hyperlink w:anchor="_Toc30666" w:history="1">
        <w:r>
          <w:rPr>
            <w:rFonts w:ascii="仿宋" w:eastAsia="仿宋" w:hAnsi="仿宋" w:cs="仿宋" w:hint="eastAsia"/>
          </w:rPr>
          <w:t>（四）设备选型方案</w:t>
        </w:r>
        <w:r>
          <w:tab/>
        </w:r>
        <w:r>
          <w:fldChar w:fldCharType="begin"/>
        </w:r>
        <w:r>
          <w:instrText xml:space="preserve"> PAGEREF _Toc30666 \h </w:instrText>
        </w:r>
        <w:r>
          <w:fldChar w:fldCharType="separate"/>
        </w:r>
        <w:r>
          <w:t>14</w:t>
        </w:r>
        <w:r>
          <w:fldChar w:fldCharType="end"/>
        </w:r>
      </w:hyperlink>
    </w:p>
    <w:p w:rsidR="003C54D3" w14:paraId="072D9E90" w14:textId="77777777">
      <w:pPr>
        <w:pStyle w:val="TOC1"/>
        <w:tabs>
          <w:tab w:val="right" w:leader="dot" w:pos="8306"/>
        </w:tabs>
      </w:pPr>
      <w:hyperlink w:anchor="_Toc27686" w:history="1">
        <w:r>
          <w:rPr>
            <w:rFonts w:ascii="仿宋" w:eastAsia="仿宋" w:hAnsi="仿宋" w:cs="仿宋" w:hint="eastAsia"/>
          </w:rPr>
          <w:t>三、产品方案与建设规划</w:t>
        </w:r>
        <w:r>
          <w:tab/>
        </w:r>
        <w:r>
          <w:fldChar w:fldCharType="begin"/>
        </w:r>
        <w:r>
          <w:instrText xml:space="preserve"> PAGEREF _Toc27686 \h </w:instrText>
        </w:r>
        <w:r>
          <w:fldChar w:fldCharType="separate"/>
        </w:r>
        <w:r>
          <w:t>15</w:t>
        </w:r>
        <w:r>
          <w:fldChar w:fldCharType="end"/>
        </w:r>
      </w:hyperlink>
    </w:p>
    <w:p w:rsidR="003C54D3" w14:paraId="7C28A0E6" w14:textId="77777777">
      <w:pPr>
        <w:pStyle w:val="TOC2"/>
        <w:tabs>
          <w:tab w:val="right" w:leader="dot" w:pos="8306"/>
        </w:tabs>
      </w:pPr>
      <w:hyperlink w:anchor="_Toc11180" w:history="1">
        <w:r>
          <w:rPr>
            <w:rFonts w:ascii="仿宋" w:eastAsia="仿宋" w:hAnsi="仿宋" w:cs="仿宋" w:hint="eastAsia"/>
          </w:rPr>
          <w:t>（一）移动照明项目场地规模</w:t>
        </w:r>
        <w:r>
          <w:tab/>
        </w:r>
        <w:r>
          <w:fldChar w:fldCharType="begin"/>
        </w:r>
        <w:r>
          <w:instrText xml:space="preserve"> PAGEREF _Toc11180 \h </w:instrText>
        </w:r>
        <w:r>
          <w:fldChar w:fldCharType="separate"/>
        </w:r>
        <w:r>
          <w:t>15</w:t>
        </w:r>
        <w:r>
          <w:fldChar w:fldCharType="end"/>
        </w:r>
      </w:hyperlink>
    </w:p>
    <w:p w:rsidR="003C54D3" w14:paraId="3DB1864D" w14:textId="77777777">
      <w:pPr>
        <w:pStyle w:val="TOC2"/>
        <w:tabs>
          <w:tab w:val="right" w:leader="dot" w:pos="8306"/>
        </w:tabs>
      </w:pPr>
      <w:hyperlink w:anchor="_Toc21239" w:history="1">
        <w:r>
          <w:rPr>
            <w:rFonts w:ascii="仿宋" w:eastAsia="仿宋" w:hAnsi="仿宋" w:cs="仿宋" w:hint="eastAsia"/>
          </w:rPr>
          <w:t>（二）产能规模</w:t>
        </w:r>
        <w:r>
          <w:tab/>
        </w:r>
        <w:r>
          <w:fldChar w:fldCharType="begin"/>
        </w:r>
        <w:r>
          <w:instrText xml:space="preserve"> PAGEREF _Toc21239 \h </w:instrText>
        </w:r>
        <w:r>
          <w:fldChar w:fldCharType="separate"/>
        </w:r>
        <w:r>
          <w:t>15</w:t>
        </w:r>
        <w:r>
          <w:fldChar w:fldCharType="end"/>
        </w:r>
      </w:hyperlink>
    </w:p>
    <w:p w:rsidR="003C54D3" w14:paraId="5E79FD6E" w14:textId="77777777">
      <w:pPr>
        <w:pStyle w:val="TOC2"/>
        <w:tabs>
          <w:tab w:val="right" w:leader="dot" w:pos="8306"/>
        </w:tabs>
      </w:pPr>
      <w:hyperlink w:anchor="_Toc14443" w:history="1">
        <w:r>
          <w:rPr>
            <w:rFonts w:ascii="仿宋" w:eastAsia="仿宋" w:hAnsi="仿宋" w:cs="仿宋" w:hint="eastAsia"/>
          </w:rPr>
          <w:t>（三）产品规划方案及生产纲领</w:t>
        </w:r>
        <w:r>
          <w:tab/>
        </w:r>
        <w:r>
          <w:fldChar w:fldCharType="begin"/>
        </w:r>
        <w:r>
          <w:instrText xml:space="preserve"> PAGEREF _Toc14443 \h </w:instrText>
        </w:r>
        <w:r>
          <w:fldChar w:fldCharType="separate"/>
        </w:r>
        <w:r>
          <w:t>16</w:t>
        </w:r>
        <w:r>
          <w:fldChar w:fldCharType="end"/>
        </w:r>
      </w:hyperlink>
    </w:p>
    <w:p w:rsidR="003C54D3" w14:paraId="08FC4D6A" w14:textId="77777777">
      <w:pPr>
        <w:pStyle w:val="TOC1"/>
        <w:tabs>
          <w:tab w:val="right" w:leader="dot" w:pos="8306"/>
        </w:tabs>
      </w:pPr>
      <w:hyperlink w:anchor="_Toc3906" w:history="1">
        <w:r>
          <w:rPr>
            <w:rFonts w:ascii="仿宋" w:eastAsia="仿宋" w:hAnsi="仿宋" w:cs="仿宋" w:hint="eastAsia"/>
          </w:rPr>
          <w:t>四、移动照明项目选址方案</w:t>
        </w:r>
        <w:r>
          <w:tab/>
        </w:r>
        <w:r>
          <w:fldChar w:fldCharType="begin"/>
        </w:r>
        <w:r>
          <w:instrText xml:space="preserve"> PAGEREF _Toc3906 \h </w:instrText>
        </w:r>
        <w:r>
          <w:fldChar w:fldCharType="separate"/>
        </w:r>
        <w:r>
          <w:t>16</w:t>
        </w:r>
        <w:r>
          <w:fldChar w:fldCharType="end"/>
        </w:r>
      </w:hyperlink>
    </w:p>
    <w:p w:rsidR="003C54D3" w14:paraId="523296ED" w14:textId="77777777">
      <w:pPr>
        <w:pStyle w:val="TOC2"/>
        <w:tabs>
          <w:tab w:val="right" w:leader="dot" w:pos="8306"/>
        </w:tabs>
      </w:pPr>
      <w:hyperlink w:anchor="_Toc27032" w:history="1">
        <w:r>
          <w:rPr>
            <w:rFonts w:ascii="仿宋" w:eastAsia="仿宋" w:hAnsi="仿宋" w:cs="仿宋" w:hint="eastAsia"/>
          </w:rPr>
          <w:t>（一）移动照明项目选址原则</w:t>
        </w:r>
        <w:r>
          <w:tab/>
        </w:r>
        <w:r>
          <w:fldChar w:fldCharType="begin"/>
        </w:r>
        <w:r>
          <w:instrText xml:space="preserve"> PAGEREF _Toc27032 \h </w:instrText>
        </w:r>
        <w:r>
          <w:fldChar w:fldCharType="separate"/>
        </w:r>
        <w:r>
          <w:t>16</w:t>
        </w:r>
        <w:r>
          <w:fldChar w:fldCharType="end"/>
        </w:r>
      </w:hyperlink>
    </w:p>
    <w:p w:rsidR="003C54D3" w14:paraId="79D4DD82" w14:textId="77777777">
      <w:pPr>
        <w:pStyle w:val="TOC2"/>
        <w:tabs>
          <w:tab w:val="right" w:leader="dot" w:pos="8306"/>
        </w:tabs>
      </w:pPr>
      <w:hyperlink w:anchor="_Toc8378" w:history="1">
        <w:r>
          <w:rPr>
            <w:rFonts w:ascii="仿宋" w:eastAsia="仿宋" w:hAnsi="仿宋" w:cs="仿宋" w:hint="eastAsia"/>
          </w:rPr>
          <w:t>（二）建设区基本情况</w:t>
        </w:r>
        <w:r>
          <w:tab/>
        </w:r>
        <w:r>
          <w:fldChar w:fldCharType="begin"/>
        </w:r>
        <w:r>
          <w:instrText xml:space="preserve"> PAGEREF _Toc8378 \h </w:instrText>
        </w:r>
        <w:r>
          <w:fldChar w:fldCharType="separate"/>
        </w:r>
        <w:r>
          <w:t>17</w:t>
        </w:r>
        <w:r>
          <w:fldChar w:fldCharType="end"/>
        </w:r>
      </w:hyperlink>
    </w:p>
    <w:p w:rsidR="003C54D3" w14:paraId="7642B524" w14:textId="77777777">
      <w:pPr>
        <w:pStyle w:val="TOC2"/>
        <w:tabs>
          <w:tab w:val="right" w:leader="dot" w:pos="8306"/>
        </w:tabs>
      </w:pPr>
      <w:hyperlink w:anchor="_Toc16596" w:history="1">
        <w:r>
          <w:rPr>
            <w:rFonts w:ascii="仿宋" w:eastAsia="仿宋" w:hAnsi="仿宋" w:cs="仿宋" w:hint="eastAsia"/>
          </w:rPr>
          <w:t>（三）产业发展方向</w:t>
        </w:r>
        <w:r>
          <w:tab/>
        </w:r>
        <w:r>
          <w:fldChar w:fldCharType="begin"/>
        </w:r>
        <w:r>
          <w:instrText xml:space="preserve"> PAGEREF _Toc16596 \h </w:instrText>
        </w:r>
        <w:r>
          <w:fldChar w:fldCharType="separate"/>
        </w:r>
        <w:r>
          <w:t>18</w:t>
        </w:r>
        <w:r>
          <w:fldChar w:fldCharType="end"/>
        </w:r>
      </w:hyperlink>
    </w:p>
    <w:p w:rsidR="003C54D3" w14:paraId="782C1C16" w14:textId="77777777">
      <w:pPr>
        <w:pStyle w:val="TOC2"/>
        <w:tabs>
          <w:tab w:val="right" w:leader="dot" w:pos="8306"/>
        </w:tabs>
      </w:pPr>
      <w:hyperlink w:anchor="_Toc2100" w:history="1">
        <w:r>
          <w:rPr>
            <w:rFonts w:ascii="仿宋" w:eastAsia="仿宋" w:hAnsi="仿宋" w:cs="仿宋" w:hint="eastAsia"/>
          </w:rPr>
          <w:t>（四）移动照明项目选址综合评价</w:t>
        </w:r>
        <w:r>
          <w:tab/>
        </w:r>
        <w:r>
          <w:fldChar w:fldCharType="begin"/>
        </w:r>
        <w:r>
          <w:instrText xml:space="preserve"> PAGEREF _Toc2100 \h </w:instrText>
        </w:r>
        <w:r>
          <w:fldChar w:fldCharType="separate"/>
        </w:r>
        <w:r>
          <w:t>19</w:t>
        </w:r>
        <w:r>
          <w:fldChar w:fldCharType="end"/>
        </w:r>
      </w:hyperlink>
    </w:p>
    <w:p w:rsidR="003C54D3" w14:paraId="4F3E7B7E" w14:textId="77777777">
      <w:pPr>
        <w:pStyle w:val="TOC1"/>
        <w:tabs>
          <w:tab w:val="right" w:leader="dot" w:pos="8306"/>
        </w:tabs>
      </w:pPr>
      <w:hyperlink w:anchor="_Toc4728" w:history="1">
        <w:r>
          <w:rPr>
            <w:rFonts w:ascii="仿宋" w:eastAsia="仿宋" w:hAnsi="仿宋" w:cs="仿宋" w:hint="eastAsia"/>
          </w:rPr>
          <w:t>五、移动照明项目投资背景分析</w:t>
        </w:r>
        <w:r>
          <w:tab/>
        </w:r>
        <w:r>
          <w:fldChar w:fldCharType="begin"/>
        </w:r>
        <w:r>
          <w:instrText xml:space="preserve"> PAGEREF _Toc4728 \h </w:instrText>
        </w:r>
        <w:r>
          <w:fldChar w:fldCharType="separate"/>
        </w:r>
        <w:r>
          <w:t>20</w:t>
        </w:r>
        <w:r>
          <w:fldChar w:fldCharType="end"/>
        </w:r>
      </w:hyperlink>
    </w:p>
    <w:p w:rsidR="003C54D3" w14:paraId="2B146239" w14:textId="77777777">
      <w:pPr>
        <w:pStyle w:val="TOC2"/>
        <w:tabs>
          <w:tab w:val="right" w:leader="dot" w:pos="8306"/>
        </w:tabs>
      </w:pPr>
      <w:hyperlink w:anchor="_Toc3124" w:history="1">
        <w:r>
          <w:rPr>
            <w:rFonts w:ascii="仿宋" w:eastAsia="仿宋" w:hAnsi="仿宋" w:cs="仿宋" w:hint="eastAsia"/>
          </w:rPr>
          <w:t>（一）行业背景分析</w:t>
        </w:r>
        <w:r>
          <w:tab/>
        </w:r>
        <w:r>
          <w:fldChar w:fldCharType="begin"/>
        </w:r>
        <w:r>
          <w:instrText xml:space="preserve"> PAGEREF _Toc3124 \h </w:instrText>
        </w:r>
        <w:r>
          <w:fldChar w:fldCharType="separate"/>
        </w:r>
        <w:r>
          <w:t>20</w:t>
        </w:r>
        <w:r>
          <w:fldChar w:fldCharType="end"/>
        </w:r>
      </w:hyperlink>
    </w:p>
    <w:p w:rsidR="003C54D3" w14:paraId="4808E931" w14:textId="77777777">
      <w:pPr>
        <w:pStyle w:val="TOC2"/>
        <w:tabs>
          <w:tab w:val="right" w:leader="dot" w:pos="8306"/>
        </w:tabs>
      </w:pPr>
      <w:hyperlink w:anchor="_Toc26713" w:history="1">
        <w:r>
          <w:rPr>
            <w:rFonts w:ascii="仿宋" w:eastAsia="仿宋" w:hAnsi="仿宋" w:cs="仿宋" w:hint="eastAsia"/>
          </w:rPr>
          <w:t>（二）产业发展分析</w:t>
        </w:r>
        <w:r>
          <w:tab/>
        </w:r>
        <w:r>
          <w:fldChar w:fldCharType="begin"/>
        </w:r>
        <w:r>
          <w:instrText xml:space="preserve"> PAGEREF _Toc26713 \h </w:instrText>
        </w:r>
        <w:r>
          <w:fldChar w:fldCharType="separate"/>
        </w:r>
        <w:r>
          <w:t>21</w:t>
        </w:r>
        <w:r>
          <w:fldChar w:fldCharType="end"/>
        </w:r>
      </w:hyperlink>
    </w:p>
    <w:p w:rsidR="003C54D3" w14:paraId="18E6D764" w14:textId="77777777">
      <w:pPr>
        <w:pStyle w:val="TOC1"/>
        <w:tabs>
          <w:tab w:val="right" w:leader="dot" w:pos="8306"/>
        </w:tabs>
      </w:pPr>
      <w:hyperlink w:anchor="_Toc32528" w:history="1">
        <w:r>
          <w:rPr>
            <w:rFonts w:ascii="仿宋" w:eastAsia="仿宋" w:hAnsi="仿宋" w:cs="仿宋" w:hint="eastAsia"/>
          </w:rPr>
          <w:t>六、劳动安全评价</w:t>
        </w:r>
        <w:r>
          <w:tab/>
        </w:r>
        <w:r>
          <w:fldChar w:fldCharType="begin"/>
        </w:r>
        <w:r>
          <w:instrText xml:space="preserve"> PAGEREF _Toc32528 \h </w:instrText>
        </w:r>
        <w:r>
          <w:fldChar w:fldCharType="separate"/>
        </w:r>
        <w:r>
          <w:t>22</w:t>
        </w:r>
        <w:r>
          <w:fldChar w:fldCharType="end"/>
        </w:r>
      </w:hyperlink>
    </w:p>
    <w:p w:rsidR="003C54D3" w14:paraId="6AE1E1F4" w14:textId="77777777">
      <w:pPr>
        <w:pStyle w:val="TOC2"/>
        <w:tabs>
          <w:tab w:val="right" w:leader="dot" w:pos="8306"/>
        </w:tabs>
      </w:pPr>
      <w:hyperlink w:anchor="_Toc25571" w:history="1">
        <w:r>
          <w:rPr>
            <w:rFonts w:ascii="仿宋" w:eastAsia="仿宋" w:hAnsi="仿宋" w:cs="仿宋" w:hint="eastAsia"/>
          </w:rPr>
          <w:t>（一）设计依据</w:t>
        </w:r>
        <w:r>
          <w:tab/>
        </w:r>
        <w:r>
          <w:fldChar w:fldCharType="begin"/>
        </w:r>
        <w:r>
          <w:instrText xml:space="preserve"> PAGEREF _Toc25571 \h </w:instrText>
        </w:r>
        <w:r>
          <w:fldChar w:fldCharType="separate"/>
        </w:r>
        <w:r>
          <w:t>22</w:t>
        </w:r>
        <w:r>
          <w:fldChar w:fldCharType="end"/>
        </w:r>
      </w:hyperlink>
    </w:p>
    <w:p w:rsidR="003C54D3" w14:paraId="76A64A8B" w14:textId="77777777">
      <w:pPr>
        <w:pStyle w:val="TOC2"/>
        <w:tabs>
          <w:tab w:val="right" w:leader="dot" w:pos="8306"/>
        </w:tabs>
      </w:pPr>
      <w:hyperlink w:anchor="_Toc31537" w:history="1">
        <w:r>
          <w:rPr>
            <w:rFonts w:ascii="仿宋" w:eastAsia="仿宋" w:hAnsi="仿宋" w:cs="仿宋" w:hint="eastAsia"/>
          </w:rPr>
          <w:t>（二）主要防范措施</w:t>
        </w:r>
        <w:r>
          <w:tab/>
        </w:r>
        <w:r>
          <w:fldChar w:fldCharType="begin"/>
        </w:r>
        <w:r>
          <w:instrText xml:space="preserve"> PAGEREF _Toc31537 \h </w:instrText>
        </w:r>
        <w:r>
          <w:fldChar w:fldCharType="separate"/>
        </w:r>
        <w:r>
          <w:t>24</w:t>
        </w:r>
        <w:r>
          <w:fldChar w:fldCharType="end"/>
        </w:r>
      </w:hyperlink>
    </w:p>
    <w:p w:rsidR="003C54D3" w14:paraId="6486AEE7" w14:textId="77777777">
      <w:pPr>
        <w:pStyle w:val="TOC2"/>
        <w:tabs>
          <w:tab w:val="right" w:leader="dot" w:pos="8306"/>
        </w:tabs>
      </w:pPr>
      <w:hyperlink w:anchor="_Toc25059" w:history="1">
        <w:r>
          <w:rPr>
            <w:rFonts w:ascii="仿宋" w:eastAsia="仿宋" w:hAnsi="仿宋" w:cs="仿宋" w:hint="eastAsia"/>
          </w:rPr>
          <w:t>（三）劳动安全预期效果评价</w:t>
        </w:r>
        <w:r>
          <w:tab/>
        </w:r>
        <w:r>
          <w:fldChar w:fldCharType="begin"/>
        </w:r>
        <w:r>
          <w:instrText xml:space="preserve"> PAGEREF _Toc25059 \h </w:instrText>
        </w:r>
        <w:r>
          <w:fldChar w:fldCharType="separate"/>
        </w:r>
        <w:r>
          <w:t>26</w:t>
        </w:r>
        <w:r>
          <w:fldChar w:fldCharType="end"/>
        </w:r>
      </w:hyperlink>
    </w:p>
    <w:p w:rsidR="003C54D3" w14:paraId="1DF0D03A" w14:textId="77777777">
      <w:pPr>
        <w:pStyle w:val="TOC1"/>
        <w:tabs>
          <w:tab w:val="right" w:leader="dot" w:pos="8306"/>
        </w:tabs>
      </w:pPr>
      <w:hyperlink w:anchor="_Toc28202" w:history="1">
        <w:r>
          <w:rPr>
            <w:rFonts w:ascii="仿宋" w:eastAsia="仿宋" w:hAnsi="仿宋" w:cs="仿宋" w:hint="eastAsia"/>
          </w:rPr>
          <w:t>七、移动照明项目规划进度</w:t>
        </w:r>
        <w:r>
          <w:tab/>
        </w:r>
        <w:r>
          <w:fldChar w:fldCharType="begin"/>
        </w:r>
        <w:r>
          <w:instrText xml:space="preserve"> PAGEREF _Toc28202 \h </w:instrText>
        </w:r>
        <w:r>
          <w:fldChar w:fldCharType="separate"/>
        </w:r>
        <w:r>
          <w:t>27</w:t>
        </w:r>
        <w:r>
          <w:fldChar w:fldCharType="end"/>
        </w:r>
      </w:hyperlink>
    </w:p>
    <w:p w:rsidR="003C54D3" w14:paraId="3A7101A9" w14:textId="77777777">
      <w:pPr>
        <w:pStyle w:val="TOC2"/>
        <w:tabs>
          <w:tab w:val="right" w:leader="dot" w:pos="8306"/>
        </w:tabs>
      </w:pPr>
      <w:hyperlink w:anchor="_Toc30127" w:history="1">
        <w:r>
          <w:rPr>
            <w:rFonts w:ascii="仿宋" w:eastAsia="仿宋" w:hAnsi="仿宋" w:cs="仿宋" w:hint="eastAsia"/>
          </w:rPr>
          <w:t>（一）移动照明项目进度安排</w:t>
        </w:r>
        <w:r>
          <w:tab/>
        </w:r>
        <w:r>
          <w:fldChar w:fldCharType="begin"/>
        </w:r>
        <w:r>
          <w:instrText xml:space="preserve"> PAGEREF _Toc30127 \h </w:instrText>
        </w:r>
        <w:r>
          <w:fldChar w:fldCharType="separate"/>
        </w:r>
        <w:r>
          <w:t>27</w:t>
        </w:r>
        <w:r>
          <w:fldChar w:fldCharType="end"/>
        </w:r>
      </w:hyperlink>
    </w:p>
    <w:p w:rsidR="003C54D3" w14:paraId="1C5979E7" w14:textId="77777777">
      <w:pPr>
        <w:pStyle w:val="TOC2"/>
        <w:tabs>
          <w:tab w:val="right" w:leader="dot" w:pos="8306"/>
        </w:tabs>
      </w:pPr>
      <w:hyperlink w:anchor="_Toc20930" w:history="1">
        <w:r>
          <w:rPr>
            <w:rFonts w:ascii="仿宋" w:eastAsia="仿宋" w:hAnsi="仿宋" w:cs="仿宋" w:hint="eastAsia"/>
          </w:rPr>
          <w:t>（二）移动照明项目实施保障措施</w:t>
        </w:r>
        <w:r>
          <w:tab/>
        </w:r>
        <w:r>
          <w:fldChar w:fldCharType="begin"/>
        </w:r>
        <w:r>
          <w:instrText xml:space="preserve"> PAGEREF _Toc20930 \h </w:instrText>
        </w:r>
        <w:r>
          <w:fldChar w:fldCharType="separate"/>
        </w:r>
        <w:r>
          <w:t>27</w:t>
        </w:r>
        <w:r>
          <w:fldChar w:fldCharType="end"/>
        </w:r>
      </w:hyperlink>
    </w:p>
    <w:p w:rsidR="003C54D3" w14:paraId="2FA64DAA" w14:textId="77777777">
      <w:pPr>
        <w:pStyle w:val="TOC1"/>
        <w:tabs>
          <w:tab w:val="right" w:leader="dot" w:pos="8306"/>
        </w:tabs>
      </w:pPr>
      <w:hyperlink w:anchor="_Toc16021" w:history="1">
        <w:r>
          <w:rPr>
            <w:rFonts w:ascii="仿宋" w:eastAsia="仿宋" w:hAnsi="仿宋" w:cs="仿宋" w:hint="eastAsia"/>
          </w:rPr>
          <w:t>八、组织架构分析</w:t>
        </w:r>
        <w:r>
          <w:tab/>
        </w:r>
        <w:r>
          <w:fldChar w:fldCharType="begin"/>
        </w:r>
        <w:r>
          <w:instrText xml:space="preserve"> PAGEREF _Toc16021 \h </w:instrText>
        </w:r>
        <w:r>
          <w:fldChar w:fldCharType="separate"/>
        </w:r>
        <w:r>
          <w:t>28</w:t>
        </w:r>
        <w:r>
          <w:fldChar w:fldCharType="end"/>
        </w:r>
      </w:hyperlink>
    </w:p>
    <w:p w:rsidR="003C54D3" w14:paraId="19FE35D2" w14:textId="77777777">
      <w:pPr>
        <w:pStyle w:val="TOC2"/>
        <w:tabs>
          <w:tab w:val="right" w:leader="dot" w:pos="8306"/>
        </w:tabs>
      </w:pPr>
      <w:hyperlink w:anchor="_Toc10793" w:history="1">
        <w:r>
          <w:rPr>
            <w:rFonts w:ascii="仿宋" w:eastAsia="仿宋" w:hAnsi="仿宋" w:cs="仿宋" w:hint="eastAsia"/>
          </w:rPr>
          <w:t>（一）人力资源配置</w:t>
        </w:r>
        <w:r>
          <w:tab/>
        </w:r>
        <w:r>
          <w:fldChar w:fldCharType="begin"/>
        </w:r>
        <w:r>
          <w:instrText xml:space="preserve"> PAGEREF _Toc10793 \h </w:instrText>
        </w:r>
        <w:r>
          <w:fldChar w:fldCharType="separate"/>
        </w:r>
        <w:r>
          <w:t>28</w:t>
        </w:r>
        <w:r>
          <w:fldChar w:fldCharType="end"/>
        </w:r>
      </w:hyperlink>
    </w:p>
    <w:p w:rsidR="003C54D3" w14:paraId="48638292" w14:textId="77777777">
      <w:pPr>
        <w:pStyle w:val="TOC2"/>
        <w:tabs>
          <w:tab w:val="right" w:leader="dot" w:pos="8306"/>
        </w:tabs>
      </w:pPr>
      <w:hyperlink w:anchor="_Toc29108" w:history="1">
        <w:r>
          <w:rPr>
            <w:rFonts w:ascii="仿宋" w:eastAsia="仿宋" w:hAnsi="仿宋" w:cs="仿宋" w:hint="eastAsia"/>
          </w:rPr>
          <w:t>（二）员工技能培训</w:t>
        </w:r>
        <w:r>
          <w:tab/>
        </w:r>
        <w:r>
          <w:fldChar w:fldCharType="begin"/>
        </w:r>
        <w:r>
          <w:instrText xml:space="preserve"> PAGEREF _Toc29108 \h </w:instrText>
        </w:r>
        <w:r>
          <w:fldChar w:fldCharType="separate"/>
        </w:r>
        <w:r>
          <w:t>29</w:t>
        </w:r>
        <w:r>
          <w:fldChar w:fldCharType="end"/>
        </w:r>
      </w:hyperlink>
    </w:p>
    <w:p w:rsidR="003C54D3" w14:paraId="2C94E73E" w14:textId="77777777">
      <w:pPr>
        <w:pStyle w:val="TOC1"/>
        <w:tabs>
          <w:tab w:val="right" w:leader="dot" w:pos="8306"/>
        </w:tabs>
      </w:pPr>
      <w:hyperlink w:anchor="_Toc23275" w:history="1">
        <w:r>
          <w:rPr>
            <w:rFonts w:ascii="仿宋" w:eastAsia="仿宋" w:hAnsi="仿宋" w:cs="仿宋" w:hint="eastAsia"/>
          </w:rPr>
          <w:t>九、招标方案</w:t>
        </w:r>
        <w:r>
          <w:tab/>
        </w:r>
        <w:r>
          <w:fldChar w:fldCharType="begin"/>
        </w:r>
        <w:r>
          <w:instrText xml:space="preserve"> PAGEREF _Toc23275 \h </w:instrText>
        </w:r>
        <w:r>
          <w:fldChar w:fldCharType="separate"/>
        </w:r>
        <w:r>
          <w:t>30</w:t>
        </w:r>
        <w:r>
          <w:fldChar w:fldCharType="end"/>
        </w:r>
      </w:hyperlink>
    </w:p>
    <w:p w:rsidR="003C54D3" w14:paraId="677804F2" w14:textId="77777777">
      <w:pPr>
        <w:pStyle w:val="TOC2"/>
        <w:tabs>
          <w:tab w:val="right" w:leader="dot" w:pos="8306"/>
        </w:tabs>
      </w:pPr>
      <w:hyperlink w:anchor="_Toc943" w:history="1">
        <w:r>
          <w:rPr>
            <w:rFonts w:ascii="仿宋" w:eastAsia="仿宋" w:hAnsi="仿宋" w:cs="仿宋" w:hint="eastAsia"/>
          </w:rPr>
          <w:t>（一）移动照明项目</w:t>
        </w:r>
        <w:r>
          <w:rPr>
            <w:rFonts w:ascii="仿宋" w:eastAsia="仿宋" w:hAnsi="仿宋" w:cs="仿宋" w:hint="eastAsia"/>
          </w:rPr>
          <w:t>招标依据</w:t>
        </w:r>
        <w:r>
          <w:tab/>
        </w:r>
        <w:r>
          <w:fldChar w:fldCharType="begin"/>
        </w:r>
        <w:r>
          <w:instrText xml:space="preserve"> PAGEREF _Toc943 \h </w:instrText>
        </w:r>
        <w:r>
          <w:fldChar w:fldCharType="separate"/>
        </w:r>
        <w:r>
          <w:t>30</w:t>
        </w:r>
        <w:r>
          <w:fldChar w:fldCharType="end"/>
        </w:r>
      </w:hyperlink>
    </w:p>
    <w:p w:rsidR="003C54D3" w14:paraId="0262A670" w14:textId="77777777">
      <w:pPr>
        <w:pStyle w:val="TOC2"/>
        <w:tabs>
          <w:tab w:val="right" w:leader="dot" w:pos="8306"/>
        </w:tabs>
      </w:pPr>
      <w:hyperlink w:anchor="_Toc12381" w:history="1">
        <w:r>
          <w:rPr>
            <w:rFonts w:ascii="仿宋" w:eastAsia="仿宋" w:hAnsi="仿宋" w:cs="仿宋" w:hint="eastAsia"/>
          </w:rPr>
          <w:t>（二）移动照明项目招标范围</w:t>
        </w:r>
        <w:r>
          <w:tab/>
        </w:r>
        <w:r>
          <w:fldChar w:fldCharType="begin"/>
        </w:r>
        <w:r>
          <w:instrText xml:space="preserve"> PAGEREF _Toc12381 \h </w:instrText>
        </w:r>
        <w:r>
          <w:fldChar w:fldCharType="separate"/>
        </w:r>
        <w:r>
          <w:t>31</w:t>
        </w:r>
        <w:r>
          <w:fldChar w:fldCharType="end"/>
        </w:r>
      </w:hyperlink>
    </w:p>
    <w:p w:rsidR="003C54D3" w14:paraId="1D97C718" w14:textId="77777777">
      <w:pPr>
        <w:pStyle w:val="TOC2"/>
        <w:tabs>
          <w:tab w:val="right" w:leader="dot" w:pos="8306"/>
        </w:tabs>
      </w:pPr>
      <w:hyperlink w:anchor="_Toc30931" w:history="1">
        <w:r>
          <w:rPr>
            <w:rFonts w:ascii="仿宋" w:eastAsia="仿宋" w:hAnsi="仿宋" w:cs="仿宋" w:hint="eastAsia"/>
          </w:rPr>
          <w:t>（三）招标要求</w:t>
        </w:r>
        <w:r>
          <w:tab/>
        </w:r>
        <w:r>
          <w:fldChar w:fldCharType="begin"/>
        </w:r>
        <w:r>
          <w:instrText xml:space="preserve"> PAGEREF _Toc30931 \h </w:instrText>
        </w:r>
        <w:r>
          <w:fldChar w:fldCharType="separate"/>
        </w:r>
        <w:r>
          <w:t>31</w:t>
        </w:r>
        <w:r>
          <w:fldChar w:fldCharType="end"/>
        </w:r>
      </w:hyperlink>
    </w:p>
    <w:p w:rsidR="003C54D3" w14:paraId="62BDA43C" w14:textId="77777777">
      <w:pPr>
        <w:pStyle w:val="TOC2"/>
        <w:tabs>
          <w:tab w:val="right" w:leader="dot" w:pos="8306"/>
        </w:tabs>
      </w:pPr>
      <w:hyperlink w:anchor="_Toc10652" w:history="1">
        <w:r>
          <w:rPr>
            <w:rFonts w:ascii="仿宋" w:eastAsia="仿宋" w:hAnsi="仿宋" w:cs="仿宋" w:hint="eastAsia"/>
          </w:rPr>
          <w:t>（四）招标组织方式</w:t>
        </w:r>
        <w:r>
          <w:tab/>
        </w:r>
        <w:r>
          <w:fldChar w:fldCharType="begin"/>
        </w:r>
        <w:r>
          <w:instrText xml:space="preserve"> PAGEREF _Toc10652 \h </w:instrText>
        </w:r>
        <w:r>
          <w:fldChar w:fldCharType="separate"/>
        </w:r>
        <w:r>
          <w:t>32</w:t>
        </w:r>
        <w:r>
          <w:fldChar w:fldCharType="end"/>
        </w:r>
      </w:hyperlink>
    </w:p>
    <w:p w:rsidR="003C54D3" w14:paraId="20526B57" w14:textId="77777777">
      <w:pPr>
        <w:pStyle w:val="TOC2"/>
        <w:tabs>
          <w:tab w:val="right" w:leader="dot" w:pos="8306"/>
        </w:tabs>
      </w:pPr>
      <w:hyperlink w:anchor="_Toc22450" w:history="1">
        <w:r>
          <w:rPr>
            <w:rFonts w:ascii="仿宋" w:eastAsia="仿宋" w:hAnsi="仿宋" w:cs="仿宋" w:hint="eastAsia"/>
          </w:rPr>
          <w:t>（五）招标信息发布</w:t>
        </w:r>
        <w:r>
          <w:tab/>
        </w:r>
        <w:r>
          <w:fldChar w:fldCharType="begin"/>
        </w:r>
        <w:r>
          <w:instrText xml:space="preserve"> PAGEREF _Toc22450 \h </w:instrText>
        </w:r>
        <w:r>
          <w:fldChar w:fldCharType="separate"/>
        </w:r>
        <w:r>
          <w:t>35</w:t>
        </w:r>
        <w:r>
          <w:fldChar w:fldCharType="end"/>
        </w:r>
      </w:hyperlink>
    </w:p>
    <w:p w:rsidR="003C54D3" w14:paraId="14EC9E68" w14:textId="77777777">
      <w:pPr>
        <w:pStyle w:val="TOC1"/>
        <w:tabs>
          <w:tab w:val="right" w:leader="dot" w:pos="8306"/>
        </w:tabs>
      </w:pPr>
      <w:hyperlink w:anchor="_Toc12115" w:history="1">
        <w:r>
          <w:rPr>
            <w:rFonts w:ascii="仿宋" w:eastAsia="仿宋" w:hAnsi="仿宋" w:cs="仿宋" w:hint="eastAsia"/>
          </w:rPr>
          <w:t>十、经济效益分析</w:t>
        </w:r>
        <w:r>
          <w:tab/>
        </w:r>
        <w:r>
          <w:fldChar w:fldCharType="begin"/>
        </w:r>
        <w:r>
          <w:instrText xml:space="preserve"> PAGEREF _Toc12115 \h </w:instrText>
        </w:r>
        <w:r>
          <w:fldChar w:fldCharType="separate"/>
        </w:r>
        <w:r>
          <w:t>36</w:t>
        </w:r>
        <w:r>
          <w:fldChar w:fldCharType="end"/>
        </w:r>
      </w:hyperlink>
    </w:p>
    <w:p w:rsidR="003C54D3" w14:paraId="5485BF4A" w14:textId="77777777">
      <w:pPr>
        <w:pStyle w:val="TOC2"/>
        <w:tabs>
          <w:tab w:val="right" w:leader="dot" w:pos="8306"/>
        </w:tabs>
      </w:pPr>
      <w:hyperlink w:anchor="_Toc22840" w:history="1">
        <w:r>
          <w:rPr>
            <w:rFonts w:ascii="仿宋" w:eastAsia="仿宋" w:hAnsi="仿宋" w:cs="仿宋" w:hint="eastAsia"/>
          </w:rPr>
          <w:t>（一）基本假设</w:t>
        </w:r>
        <w:r>
          <w:rPr>
            <w:rFonts w:ascii="仿宋" w:eastAsia="仿宋" w:hAnsi="仿宋" w:cs="仿宋" w:hint="eastAsia"/>
          </w:rPr>
          <w:t>及基础参数选取</w:t>
        </w:r>
        <w:r>
          <w:tab/>
        </w:r>
        <w:r>
          <w:fldChar w:fldCharType="begin"/>
        </w:r>
        <w:r>
          <w:instrText xml:space="preserve"> PAGEREF _Toc22840 \h </w:instrText>
        </w:r>
        <w:r>
          <w:fldChar w:fldCharType="separate"/>
        </w:r>
        <w:r>
          <w:t>36</w:t>
        </w:r>
        <w:r>
          <w:fldChar w:fldCharType="end"/>
        </w:r>
      </w:hyperlink>
    </w:p>
    <w:p w:rsidR="003C54D3" w14:paraId="2A086CF9" w14:textId="77777777">
      <w:pPr>
        <w:pStyle w:val="TOC2"/>
        <w:tabs>
          <w:tab w:val="right" w:leader="dot" w:pos="8306"/>
        </w:tabs>
      </w:pPr>
      <w:hyperlink w:anchor="_Toc1506" w:history="1">
        <w:r>
          <w:rPr>
            <w:rFonts w:ascii="仿宋" w:eastAsia="仿宋" w:hAnsi="仿宋" w:cs="仿宋" w:hint="eastAsia"/>
          </w:rPr>
          <w:t>（二）经济评价财务测算</w:t>
        </w:r>
        <w:r>
          <w:tab/>
        </w:r>
        <w:r>
          <w:fldChar w:fldCharType="begin"/>
        </w:r>
        <w:r>
          <w:instrText xml:space="preserve"> PAGEREF _Toc1506 \h </w:instrText>
        </w:r>
        <w:r>
          <w:fldChar w:fldCharType="separate"/>
        </w:r>
        <w:r>
          <w:t>36</w:t>
        </w:r>
        <w:r>
          <w:fldChar w:fldCharType="end"/>
        </w:r>
      </w:hyperlink>
    </w:p>
    <w:p w:rsidR="003C54D3" w14:paraId="2049664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757" w:history="1">
        <w:r>
          <w:rPr>
            <w:rFonts w:ascii="仿宋" w:eastAsia="仿宋" w:hAnsi="仿宋" w:cs="仿宋" w:hint="eastAsia"/>
          </w:rPr>
          <w:t>（三）移动照明项目盈利能力分析</w:t>
        </w:r>
        <w:r>
          <w:tab/>
        </w:r>
        <w:r>
          <w:fldChar w:fldCharType="begin"/>
        </w:r>
        <w:r>
          <w:instrText xml:space="preserve"> PAGEREF _Toc2757 \h </w:instrText>
        </w:r>
        <w:r>
          <w:fldChar w:fldCharType="separate"/>
        </w:r>
        <w:r>
          <w:t>39</w:t>
        </w:r>
        <w:r>
          <w:fldChar w:fldCharType="end"/>
        </w:r>
      </w:hyperlink>
    </w:p>
    <w:p w:rsidR="003C54D3" w14:paraId="3AE64348" w14:textId="77777777">
      <w:pPr>
        <w:pStyle w:val="TOC2"/>
        <w:tabs>
          <w:tab w:val="right" w:leader="dot" w:pos="8306"/>
        </w:tabs>
      </w:pPr>
      <w:hyperlink w:anchor="_Toc32166" w:history="1">
        <w:r>
          <w:rPr>
            <w:rFonts w:ascii="仿宋" w:eastAsia="仿宋" w:hAnsi="仿宋" w:cs="仿宋" w:hint="eastAsia"/>
          </w:rPr>
          <w:t>（四）财务生存能力分析</w:t>
        </w:r>
        <w:r>
          <w:tab/>
        </w:r>
        <w:r>
          <w:fldChar w:fldCharType="begin"/>
        </w:r>
        <w:r>
          <w:instrText xml:space="preserve"> PAGEREF _Toc32166 \h </w:instrText>
        </w:r>
        <w:r>
          <w:fldChar w:fldCharType="separate"/>
        </w:r>
        <w:r>
          <w:t>40</w:t>
        </w:r>
        <w:r>
          <w:fldChar w:fldCharType="end"/>
        </w:r>
      </w:hyperlink>
    </w:p>
    <w:p w:rsidR="003C54D3" w14:paraId="2EAFFA8C" w14:textId="77777777">
      <w:pPr>
        <w:pStyle w:val="TOC2"/>
        <w:tabs>
          <w:tab w:val="right" w:leader="dot" w:pos="8306"/>
        </w:tabs>
      </w:pPr>
      <w:hyperlink w:anchor="_Toc31195" w:history="1">
        <w:r>
          <w:rPr>
            <w:rFonts w:ascii="仿宋" w:eastAsia="仿宋" w:hAnsi="仿宋" w:cs="仿宋" w:hint="eastAsia"/>
          </w:rPr>
          <w:t>（五）偿债能力分析</w:t>
        </w:r>
        <w:r>
          <w:tab/>
        </w:r>
        <w:r>
          <w:fldChar w:fldCharType="begin"/>
        </w:r>
        <w:r>
          <w:instrText xml:space="preserve"> PAGEREF _Toc31195 \h </w:instrText>
        </w:r>
        <w:r>
          <w:fldChar w:fldCharType="separate"/>
        </w:r>
        <w:r>
          <w:t>40</w:t>
        </w:r>
        <w:r>
          <w:fldChar w:fldCharType="end"/>
        </w:r>
      </w:hyperlink>
    </w:p>
    <w:p w:rsidR="003C54D3" w14:paraId="302B9B16" w14:textId="77777777">
      <w:pPr>
        <w:pStyle w:val="TOC2"/>
        <w:tabs>
          <w:tab w:val="right" w:leader="dot" w:pos="8306"/>
        </w:tabs>
      </w:pPr>
      <w:hyperlink w:anchor="_Toc14943" w:history="1">
        <w:r>
          <w:rPr>
            <w:rFonts w:ascii="仿宋" w:eastAsia="仿宋" w:hAnsi="仿宋" w:cs="仿宋" w:hint="eastAsia"/>
          </w:rPr>
          <w:t>（六）经济评价结论</w:t>
        </w:r>
        <w:r>
          <w:tab/>
        </w:r>
        <w:r>
          <w:fldChar w:fldCharType="begin"/>
        </w:r>
        <w:r>
          <w:instrText xml:space="preserve"> PAGEREF _Toc14943 \h </w:instrText>
        </w:r>
        <w:r>
          <w:fldChar w:fldCharType="separate"/>
        </w:r>
        <w:r>
          <w:t>41</w:t>
        </w:r>
        <w:r>
          <w:fldChar w:fldCharType="end"/>
        </w:r>
      </w:hyperlink>
    </w:p>
    <w:p w:rsidR="003C54D3" w14:paraId="13E966BF" w14:textId="77777777">
      <w:pPr>
        <w:pStyle w:val="TOC1"/>
        <w:tabs>
          <w:tab w:val="right" w:leader="dot" w:pos="8306"/>
        </w:tabs>
      </w:pPr>
      <w:hyperlink w:anchor="_Toc32343" w:history="1">
        <w:r>
          <w:rPr>
            <w:rFonts w:ascii="仿宋" w:eastAsia="仿宋" w:hAnsi="仿宋" w:cs="仿宋" w:hint="eastAsia"/>
          </w:rPr>
          <w:t>十一、管理团队</w:t>
        </w:r>
        <w:r>
          <w:tab/>
        </w:r>
        <w:r>
          <w:fldChar w:fldCharType="begin"/>
        </w:r>
        <w:r>
          <w:instrText xml:space="preserve"> PAGEREF _Toc32343 \h </w:instrText>
        </w:r>
        <w:r>
          <w:fldChar w:fldCharType="separate"/>
        </w:r>
        <w:r>
          <w:t>42</w:t>
        </w:r>
        <w:r>
          <w:fldChar w:fldCharType="end"/>
        </w:r>
      </w:hyperlink>
    </w:p>
    <w:p w:rsidR="003C54D3" w14:paraId="7C17795C" w14:textId="77777777">
      <w:pPr>
        <w:pStyle w:val="TOC2"/>
        <w:tabs>
          <w:tab w:val="right" w:leader="dot" w:pos="8306"/>
        </w:tabs>
      </w:pPr>
      <w:hyperlink w:anchor="_Toc29463" w:history="1">
        <w:r>
          <w:rPr>
            <w:rFonts w:ascii="仿宋" w:eastAsia="仿宋" w:hAnsi="仿宋" w:cs="仿宋" w:hint="eastAsia"/>
          </w:rPr>
          <w:t>（一）管理层简介</w:t>
        </w:r>
        <w:r>
          <w:tab/>
        </w:r>
        <w:r>
          <w:fldChar w:fldCharType="begin"/>
        </w:r>
        <w:r>
          <w:instrText xml:space="preserve"> PAGEREF _Toc29463 \h </w:instrText>
        </w:r>
        <w:r>
          <w:fldChar w:fldCharType="separate"/>
        </w:r>
        <w:r>
          <w:t>42</w:t>
        </w:r>
        <w:r>
          <w:fldChar w:fldCharType="end"/>
        </w:r>
      </w:hyperlink>
    </w:p>
    <w:p w:rsidR="003C54D3" w14:paraId="2B97C5AB" w14:textId="77777777">
      <w:pPr>
        <w:pStyle w:val="TOC2"/>
        <w:tabs>
          <w:tab w:val="right" w:leader="dot" w:pos="8306"/>
        </w:tabs>
      </w:pPr>
      <w:hyperlink w:anchor="_Toc8013" w:history="1">
        <w:r>
          <w:rPr>
            <w:rFonts w:ascii="仿宋" w:eastAsia="仿宋" w:hAnsi="仿宋" w:cs="仿宋" w:hint="eastAsia"/>
          </w:rPr>
          <w:t>（二）组织结构</w:t>
        </w:r>
        <w:r>
          <w:tab/>
        </w:r>
        <w:r>
          <w:fldChar w:fldCharType="begin"/>
        </w:r>
        <w:r>
          <w:instrText xml:space="preserve"> PAGEREF _Toc8013 \h </w:instrText>
        </w:r>
        <w:r>
          <w:fldChar w:fldCharType="separate"/>
        </w:r>
        <w:r>
          <w:t>43</w:t>
        </w:r>
        <w:r>
          <w:fldChar w:fldCharType="end"/>
        </w:r>
      </w:hyperlink>
    </w:p>
    <w:p w:rsidR="003C54D3" w14:paraId="788705B6" w14:textId="77777777">
      <w:pPr>
        <w:pStyle w:val="TOC2"/>
        <w:tabs>
          <w:tab w:val="right" w:leader="dot" w:pos="8306"/>
        </w:tabs>
      </w:pPr>
      <w:hyperlink w:anchor="_Toc22008" w:history="1">
        <w:r>
          <w:rPr>
            <w:rFonts w:ascii="仿宋" w:eastAsia="仿宋" w:hAnsi="仿宋" w:cs="仿宋" w:hint="eastAsia"/>
          </w:rPr>
          <w:t>（三）岗位职责</w:t>
        </w:r>
        <w:r>
          <w:tab/>
        </w:r>
        <w:r>
          <w:fldChar w:fldCharType="begin"/>
        </w:r>
        <w:r>
          <w:instrText xml:space="preserve"> PAGEREF _Toc22008 \h </w:instrText>
        </w:r>
        <w:r>
          <w:fldChar w:fldCharType="separate"/>
        </w:r>
        <w:r>
          <w:t>45</w:t>
        </w:r>
        <w:r>
          <w:fldChar w:fldCharType="end"/>
        </w:r>
      </w:hyperlink>
    </w:p>
    <w:p w:rsidR="003C54D3" w14:paraId="6EF31A17" w14:textId="77777777">
      <w:pPr>
        <w:pStyle w:val="TOC1"/>
        <w:tabs>
          <w:tab w:val="right" w:leader="dot" w:pos="8306"/>
        </w:tabs>
      </w:pPr>
      <w:hyperlink w:anchor="_Toc12294" w:history="1">
        <w:r>
          <w:rPr>
            <w:rFonts w:ascii="仿宋" w:eastAsia="仿宋" w:hAnsi="仿宋" w:cs="仿宋" w:hint="eastAsia"/>
          </w:rPr>
          <w:t>十二、移动照明项目工艺及设备分析</w:t>
        </w:r>
        <w:r>
          <w:tab/>
        </w:r>
        <w:r>
          <w:fldChar w:fldCharType="begin"/>
        </w:r>
        <w:r>
          <w:instrText xml:space="preserve"> PAGEREF _Toc12294 \h </w:instrText>
        </w:r>
        <w:r>
          <w:fldChar w:fldCharType="separate"/>
        </w:r>
        <w:r>
          <w:t>47</w:t>
        </w:r>
        <w:r>
          <w:fldChar w:fldCharType="end"/>
        </w:r>
      </w:hyperlink>
    </w:p>
    <w:p w:rsidR="003C54D3" w14:paraId="7F3CD1AC" w14:textId="77777777">
      <w:pPr>
        <w:pStyle w:val="TOC2"/>
        <w:tabs>
          <w:tab w:val="right" w:leader="dot" w:pos="8306"/>
        </w:tabs>
      </w:pPr>
      <w:hyperlink w:anchor="_Toc22496" w:history="1">
        <w:r>
          <w:rPr>
            <w:rFonts w:ascii="仿宋" w:eastAsia="仿宋" w:hAnsi="仿宋" w:cs="仿宋" w:hint="eastAsia"/>
          </w:rPr>
          <w:t>（一）技术管理特点</w:t>
        </w:r>
        <w:r>
          <w:tab/>
        </w:r>
        <w:r>
          <w:fldChar w:fldCharType="begin"/>
        </w:r>
        <w:r>
          <w:instrText xml:space="preserve"> PAGEREF _Toc22496 \h </w:instrText>
        </w:r>
        <w:r>
          <w:fldChar w:fldCharType="separate"/>
        </w:r>
        <w:r>
          <w:t>47</w:t>
        </w:r>
        <w:r>
          <w:fldChar w:fldCharType="end"/>
        </w:r>
      </w:hyperlink>
    </w:p>
    <w:p w:rsidR="003C54D3" w14:paraId="5B44B449" w14:textId="77777777">
      <w:pPr>
        <w:pStyle w:val="TOC2"/>
        <w:tabs>
          <w:tab w:val="right" w:leader="dot" w:pos="8306"/>
        </w:tabs>
      </w:pPr>
      <w:hyperlink w:anchor="_Toc28081" w:history="1">
        <w:r>
          <w:rPr>
            <w:rFonts w:ascii="仿宋" w:eastAsia="仿宋" w:hAnsi="仿宋" w:cs="仿宋" w:hint="eastAsia"/>
          </w:rPr>
          <w:t>（二）移动照明项目工艺技术设计方案</w:t>
        </w:r>
        <w:r>
          <w:tab/>
        </w:r>
        <w:r>
          <w:fldChar w:fldCharType="begin"/>
        </w:r>
        <w:r>
          <w:instrText xml:space="preserve"> PAGEREF _Toc28081 \h </w:instrText>
        </w:r>
        <w:r>
          <w:fldChar w:fldCharType="separate"/>
        </w:r>
        <w:r>
          <w:t>47</w:t>
        </w:r>
        <w:r>
          <w:fldChar w:fldCharType="end"/>
        </w:r>
      </w:hyperlink>
    </w:p>
    <w:p w:rsidR="003C54D3" w14:paraId="75C537A6" w14:textId="77777777">
      <w:pPr>
        <w:pStyle w:val="TOC2"/>
        <w:tabs>
          <w:tab w:val="right" w:leader="dot" w:pos="8306"/>
        </w:tabs>
      </w:pPr>
      <w:hyperlink w:anchor="_Toc13773" w:history="1">
        <w:r>
          <w:rPr>
            <w:rFonts w:ascii="仿宋" w:eastAsia="仿宋" w:hAnsi="仿宋" w:cs="仿宋" w:hint="eastAsia"/>
          </w:rPr>
          <w:t>（三）设备选型方案</w:t>
        </w:r>
        <w:r>
          <w:tab/>
        </w:r>
        <w:r>
          <w:fldChar w:fldCharType="begin"/>
        </w:r>
        <w:r>
          <w:instrText xml:space="preserve"> PAGEREF _Toc13773 \h </w:instrText>
        </w:r>
        <w:r>
          <w:fldChar w:fldCharType="separate"/>
        </w:r>
        <w:r>
          <w:t>48</w:t>
        </w:r>
        <w:r>
          <w:fldChar w:fldCharType="end"/>
        </w:r>
      </w:hyperlink>
    </w:p>
    <w:p w:rsidR="003C54D3" w14:paraId="29F4C10F" w14:textId="77777777">
      <w:pPr>
        <w:pStyle w:val="TOC1"/>
        <w:tabs>
          <w:tab w:val="right" w:leader="dot" w:pos="8306"/>
        </w:tabs>
      </w:pPr>
      <w:hyperlink w:anchor="_Toc27583" w:history="1">
        <w:r>
          <w:rPr>
            <w:rFonts w:ascii="仿宋" w:eastAsia="仿宋" w:hAnsi="仿宋" w:cs="仿宋" w:hint="eastAsia"/>
          </w:rPr>
          <w:t>十三、建设规模</w:t>
        </w:r>
        <w:r>
          <w:tab/>
        </w:r>
        <w:r>
          <w:fldChar w:fldCharType="begin"/>
        </w:r>
        <w:r>
          <w:instrText xml:space="preserve"> PAGEREF _Toc27583 \h </w:instrText>
        </w:r>
        <w:r>
          <w:fldChar w:fldCharType="separate"/>
        </w:r>
        <w:r>
          <w:t>49</w:t>
        </w:r>
        <w:r>
          <w:fldChar w:fldCharType="end"/>
        </w:r>
      </w:hyperlink>
    </w:p>
    <w:p w:rsidR="003C54D3" w14:paraId="2D9F29B4" w14:textId="77777777">
      <w:pPr>
        <w:pStyle w:val="TOC2"/>
        <w:tabs>
          <w:tab w:val="right" w:leader="dot" w:pos="8306"/>
        </w:tabs>
      </w:pPr>
      <w:hyperlink w:anchor="_Toc24134" w:history="1">
        <w:r>
          <w:rPr>
            <w:rFonts w:ascii="仿宋" w:eastAsia="仿宋" w:hAnsi="仿宋" w:cs="仿宋" w:hint="eastAsia"/>
          </w:rPr>
          <w:t>（一）产品规划</w:t>
        </w:r>
        <w:r>
          <w:tab/>
        </w:r>
        <w:r>
          <w:fldChar w:fldCharType="begin"/>
        </w:r>
        <w:r>
          <w:instrText xml:space="preserve"> PAGEREF _Toc24134 \h </w:instrText>
        </w:r>
        <w:r>
          <w:fldChar w:fldCharType="separate"/>
        </w:r>
        <w:r>
          <w:t>49</w:t>
        </w:r>
        <w:r>
          <w:fldChar w:fldCharType="end"/>
        </w:r>
      </w:hyperlink>
    </w:p>
    <w:p w:rsidR="003C54D3" w14:paraId="4E0F9C48" w14:textId="77777777">
      <w:pPr>
        <w:pStyle w:val="TOC2"/>
        <w:tabs>
          <w:tab w:val="right" w:leader="dot" w:pos="8306"/>
        </w:tabs>
      </w:pPr>
      <w:hyperlink w:anchor="_Toc19464" w:history="1">
        <w:r>
          <w:rPr>
            <w:rFonts w:ascii="仿宋" w:eastAsia="仿宋" w:hAnsi="仿宋" w:cs="仿宋" w:hint="eastAsia"/>
          </w:rPr>
          <w:t>（二）建设规模</w:t>
        </w:r>
        <w:r>
          <w:tab/>
        </w:r>
        <w:r>
          <w:fldChar w:fldCharType="begin"/>
        </w:r>
        <w:r>
          <w:instrText xml:space="preserve"> PAGEREF _Toc19464 \h </w:instrText>
        </w:r>
        <w:r>
          <w:fldChar w:fldCharType="separate"/>
        </w:r>
        <w:r>
          <w:t>50</w:t>
        </w:r>
        <w:r>
          <w:fldChar w:fldCharType="end"/>
        </w:r>
      </w:hyperlink>
    </w:p>
    <w:p w:rsidR="003C54D3" w14:paraId="47EB5158" w14:textId="77777777">
      <w:pPr>
        <w:pStyle w:val="TOC1"/>
        <w:tabs>
          <w:tab w:val="right" w:leader="dot" w:pos="8306"/>
        </w:tabs>
      </w:pPr>
      <w:hyperlink w:anchor="_Toc27502" w:history="1">
        <w:r>
          <w:rPr>
            <w:rFonts w:ascii="仿宋" w:eastAsia="仿宋" w:hAnsi="仿宋" w:cs="仿宋" w:hint="eastAsia"/>
          </w:rPr>
          <w:t>十四、移动照明项目工程方案</w:t>
        </w:r>
        <w:r>
          <w:tab/>
        </w:r>
        <w:r>
          <w:fldChar w:fldCharType="begin"/>
        </w:r>
        <w:r>
          <w:instrText xml:space="preserve"> PAGEREF _Toc27502 \h </w:instrText>
        </w:r>
        <w:r>
          <w:fldChar w:fldCharType="separate"/>
        </w:r>
        <w:r>
          <w:t>50</w:t>
        </w:r>
        <w:r>
          <w:fldChar w:fldCharType="end"/>
        </w:r>
      </w:hyperlink>
    </w:p>
    <w:p w:rsidR="003C54D3" w14:paraId="299C78FB" w14:textId="77777777">
      <w:pPr>
        <w:pStyle w:val="TOC2"/>
        <w:tabs>
          <w:tab w:val="right" w:leader="dot" w:pos="8306"/>
        </w:tabs>
      </w:pPr>
      <w:hyperlink w:anchor="_Toc26919" w:history="1">
        <w:r>
          <w:rPr>
            <w:rFonts w:ascii="仿宋" w:eastAsia="仿宋" w:hAnsi="仿宋" w:cs="仿宋" w:hint="eastAsia"/>
          </w:rPr>
          <w:t>（一）建筑工程</w:t>
        </w:r>
        <w:r>
          <w:rPr>
            <w:rFonts w:ascii="仿宋" w:eastAsia="仿宋" w:hAnsi="仿宋" w:cs="仿宋" w:hint="eastAsia"/>
          </w:rPr>
          <w:t>设计原则</w:t>
        </w:r>
        <w:r>
          <w:tab/>
        </w:r>
        <w:r>
          <w:fldChar w:fldCharType="begin"/>
        </w:r>
        <w:r>
          <w:instrText xml:space="preserve"> PAGEREF _Toc26919 \h </w:instrText>
        </w:r>
        <w:r>
          <w:fldChar w:fldCharType="separate"/>
        </w:r>
        <w:r>
          <w:t>50</w:t>
        </w:r>
        <w:r>
          <w:fldChar w:fldCharType="end"/>
        </w:r>
      </w:hyperlink>
    </w:p>
    <w:p w:rsidR="003C54D3" w14:paraId="72DA111E" w14:textId="77777777">
      <w:pPr>
        <w:pStyle w:val="TOC2"/>
        <w:tabs>
          <w:tab w:val="right" w:leader="dot" w:pos="8306"/>
        </w:tabs>
      </w:pPr>
      <w:hyperlink w:anchor="_Toc23150" w:history="1">
        <w:r>
          <w:rPr>
            <w:rFonts w:ascii="仿宋" w:eastAsia="仿宋" w:hAnsi="仿宋" w:cs="仿宋" w:hint="eastAsia"/>
          </w:rPr>
          <w:t>（二）土建工程设计年限及安全等级</w:t>
        </w:r>
        <w:r>
          <w:tab/>
        </w:r>
        <w:r>
          <w:fldChar w:fldCharType="begin"/>
        </w:r>
        <w:r>
          <w:instrText xml:space="preserve"> PAGEREF _Toc23150 \h </w:instrText>
        </w:r>
        <w:r>
          <w:fldChar w:fldCharType="separate"/>
        </w:r>
        <w:r>
          <w:t>51</w:t>
        </w:r>
        <w:r>
          <w:fldChar w:fldCharType="end"/>
        </w:r>
      </w:hyperlink>
    </w:p>
    <w:p w:rsidR="003C54D3" w14:paraId="32CFA73B" w14:textId="77777777">
      <w:pPr>
        <w:pStyle w:val="TOC2"/>
        <w:tabs>
          <w:tab w:val="right" w:leader="dot" w:pos="8306"/>
        </w:tabs>
      </w:pPr>
      <w:hyperlink w:anchor="_Toc3251" w:history="1">
        <w:r>
          <w:rPr>
            <w:rFonts w:ascii="仿宋" w:eastAsia="仿宋" w:hAnsi="仿宋" w:cs="仿宋" w:hint="eastAsia"/>
          </w:rPr>
          <w:t>（三）建筑工程设计总体要求</w:t>
        </w:r>
        <w:r>
          <w:tab/>
        </w:r>
        <w:r>
          <w:fldChar w:fldCharType="begin"/>
        </w:r>
        <w:r>
          <w:instrText xml:space="preserve"> PAGEREF _Toc3251 \h </w:instrText>
        </w:r>
        <w:r>
          <w:fldChar w:fldCharType="separate"/>
        </w:r>
        <w:r>
          <w:t>52</w:t>
        </w:r>
        <w:r>
          <w:fldChar w:fldCharType="end"/>
        </w:r>
      </w:hyperlink>
    </w:p>
    <w:p w:rsidR="003C54D3" w14:paraId="634F5BAC" w14:textId="77777777">
      <w:pPr>
        <w:pStyle w:val="TOC2"/>
        <w:tabs>
          <w:tab w:val="right" w:leader="dot" w:pos="8306"/>
        </w:tabs>
      </w:pPr>
      <w:hyperlink w:anchor="_Toc21324" w:history="1">
        <w:r>
          <w:rPr>
            <w:rFonts w:ascii="仿宋" w:eastAsia="仿宋" w:hAnsi="仿宋" w:cs="仿宋" w:hint="eastAsia"/>
          </w:rPr>
          <w:t>（四）土建工程建设指标</w:t>
        </w:r>
        <w:r>
          <w:tab/>
        </w:r>
        <w:r>
          <w:fldChar w:fldCharType="begin"/>
        </w:r>
        <w:r>
          <w:instrText xml:space="preserve"> PAGEREF _Toc21324 \h </w:instrText>
        </w:r>
        <w:r>
          <w:fldChar w:fldCharType="separate"/>
        </w:r>
        <w:r>
          <w:t>52</w:t>
        </w:r>
        <w:r>
          <w:fldChar w:fldCharType="end"/>
        </w:r>
      </w:hyperlink>
    </w:p>
    <w:p w:rsidR="003C54D3" w14:paraId="767CBC2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C54D3" w14:paraId="0220376D" w14:textId="77777777">
      <w:pPr>
        <w:pStyle w:val="Heading1"/>
        <w:jc w:val="center"/>
        <w:rPr>
          <w:rFonts w:ascii="仿宋" w:eastAsia="仿宋" w:hAnsi="仿宋" w:cs="仿宋"/>
        </w:rPr>
      </w:pPr>
      <w:bookmarkStart w:id="0" w:name="_Toc2072"/>
      <w:r>
        <w:rPr>
          <w:rFonts w:ascii="仿宋" w:eastAsia="仿宋" w:hAnsi="仿宋" w:cs="仿宋" w:hint="eastAsia"/>
        </w:rPr>
        <w:t>前言</w:t>
      </w:r>
      <w:bookmarkEnd w:id="0"/>
    </w:p>
    <w:p w:rsidR="003C54D3" w14:paraId="28FAF2C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w:t>
      </w:r>
      <w:r>
        <w:rPr>
          <w:rFonts w:ascii="仿宋" w:eastAsia="仿宋" w:hAnsi="仿宋" w:cs="仿宋" w:hint="eastAsia"/>
          <w:sz w:val="28"/>
        </w:rPr>
        <w:t>资计划的核心内容，从而更好地把握投资机会和风险管理。</w:t>
      </w:r>
    </w:p>
    <w:p w:rsidR="003C54D3" w14:paraId="3E401C74" w14:textId="77777777">
      <w:pPr>
        <w:pStyle w:val="Heading1"/>
        <w:ind w:firstLine="560" w:firstLineChars="200"/>
        <w:rPr>
          <w:rFonts w:ascii="仿宋" w:eastAsia="仿宋" w:hAnsi="仿宋" w:cs="仿宋"/>
          <w:sz w:val="28"/>
        </w:rPr>
      </w:pPr>
      <w:bookmarkStart w:id="1" w:name="_Toc20830"/>
      <w:r>
        <w:rPr>
          <w:rFonts w:ascii="仿宋" w:eastAsia="仿宋" w:hAnsi="仿宋" w:cs="仿宋" w:hint="eastAsia"/>
          <w:sz w:val="28"/>
        </w:rPr>
        <w:t>一、建筑工程方案</w:t>
      </w:r>
      <w:bookmarkEnd w:id="1"/>
    </w:p>
    <w:p w:rsidR="003C54D3" w14:paraId="3C90510D" w14:textId="77777777">
      <w:pPr>
        <w:pStyle w:val="Heading2"/>
        <w:rPr>
          <w:rFonts w:ascii="仿宋" w:eastAsia="仿宋" w:hAnsi="仿宋" w:cs="仿宋"/>
        </w:rPr>
      </w:pPr>
      <w:bookmarkStart w:id="2" w:name="_Toc32176"/>
      <w:r>
        <w:rPr>
          <w:rFonts w:ascii="仿宋" w:eastAsia="仿宋" w:hAnsi="仿宋" w:cs="仿宋" w:hint="eastAsia"/>
        </w:rPr>
        <w:t>（一）移动照明项目工程设计总体要求</w:t>
      </w:r>
      <w:bookmarkEnd w:id="2"/>
    </w:p>
    <w:p w:rsidR="003C54D3" w14:paraId="0782416F" w14:textId="7827F22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3C54D3" w14:paraId="2B14ED68" w14:textId="7F46C1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总图布置必须符合可行性原则，确保工程的可实施性和经济性。同时，总图布置应合理，充分考虑地理、地质、气象、生态等多方面因素，以确保移动照明项目的持续稳定运行。</w:t>
      </w:r>
    </w:p>
    <w:p w:rsidR="003C54D3" w14:paraId="5CE47D74" w14:textId="224979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3C54D3" w14:paraId="44ADC0B4" w14:textId="27CEE15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w:t>
      </w:r>
      <w:r>
        <w:rPr>
          <w:rFonts w:ascii="仿宋" w:eastAsia="仿宋" w:hAnsi="仿宋" w:cs="仿宋" w:hint="eastAsia"/>
          <w:sz w:val="28"/>
        </w:rPr>
        <w:t>高效利用。这包括最小化不必要的运输、资源和能源浪费。</w:t>
      </w:r>
    </w:p>
    <w:p w:rsidR="003C54D3" w14:paraId="58C69301" w14:textId="177B02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3C54D3" w14:paraId="5502707E" w14:textId="148427D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3C54D3" w14:textId="148427D2">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3C54D3" w14:paraId="59A27786" w14:textId="4CA4403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总图布置需要考虑当地社区和相关利益相关者的意见和需求，以确保移动照明项目不会引发不必要的争议和抵制。</w:t>
      </w:r>
    </w:p>
    <w:p w:rsidR="003C54D3" w14:paraId="48D04325" w14:textId="543FF36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总图布置应尊重当地的文化和历史遗产，确保移动照明项目与周围环境和社区相协调。这有助于提高移动照明项目的社会接受度。</w:t>
      </w:r>
    </w:p>
    <w:p w:rsidR="003C54D3" w14:paraId="78ACB8C1" w14:textId="346A124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3C54D3" w14:paraId="1538CDE9" w14:textId="36AD32F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总体规划应考虑移动照明项目的各个方面，包括土地利用、基础设施、建筑布局、生态保护、资源利用、社会影响等多个层面，确保规划是全面的。</w:t>
      </w:r>
    </w:p>
    <w:p w:rsidR="003C54D3" w14:paraId="3F40189F" w14:textId="28E143C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总体规划应基于可持续发展原则，促使移动照明项目在经济、社会和环境方面都具有长期可持续性。这包括资源的合理利用、环境的保护和社会的和谐发展。</w:t>
      </w:r>
    </w:p>
    <w:p w:rsidR="003C54D3" w14:paraId="18FD4F5A" w14:textId="43440A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总体规划需要协调不同组成部分之间的关系，确保各个部分相互配合，共同实现移动照明项目的目标。这包括建筑与基础设施、生态保护与资源利用等方面的协调。</w:t>
      </w:r>
    </w:p>
    <w:p w:rsidR="003C54D3" w14:paraId="48D9DD07" w14:textId="38B1992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3C54D3" w14:paraId="69012B42" w14:textId="120E559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w:t>
      </w:r>
      <w:r>
        <w:rPr>
          <w:rFonts w:ascii="仿宋" w:eastAsia="仿宋" w:hAnsi="仿宋" w:cs="仿宋" w:hint="eastAsia"/>
          <w:sz w:val="28"/>
        </w:rPr>
        <w:t>的创新。这有助于提高移动照明项目的效率和可持续性。</w:t>
      </w:r>
    </w:p>
    <w:p w:rsidR="003C54D3" w14:paraId="6CE57B62" w14:textId="40185A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总体规划应鼓励社会参与，包括当地社区和利益相关者的意见和需求。这有助于移动照明项目的社会接受度和可持续性。</w:t>
      </w:r>
    </w:p>
    <w:p w:rsidR="003C54D3" w14:paraId="3ABB5AD5" w14:textId="38B8429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总体规划必须遵循国家和地方的法律法规，确保移动照明项目的合法性。规划应与法规保持一致，以避免潜在的法律问题。</w:t>
      </w:r>
    </w:p>
    <w:p w:rsidR="003C54D3" w14:paraId="40987D83" w14:textId="0FE0147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总体规划应追求移动照明项目效益的最大化，包括经济效益、社会效益和环境效益。这需要在资源配置和投资决策上进行权衡。</w:t>
      </w:r>
    </w:p>
    <w:p w:rsidR="003C54D3" w14:paraId="3513E627" w14:textId="227D1A1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3C54D3" w14:paraId="57713EA8" w14:textId="77777777">
      <w:pPr>
        <w:ind w:firstLine="560" w:firstLineChars="200"/>
        <w:rPr>
          <w:rFonts w:ascii="仿宋" w:eastAsia="仿宋" w:hAnsi="仿宋" w:cs="仿宋"/>
          <w:sz w:val="28"/>
        </w:rPr>
      </w:pPr>
      <w:r>
        <w:rPr>
          <w:rFonts w:ascii="仿宋" w:eastAsia="仿宋" w:hAnsi="仿宋" w:cs="仿宋" w:hint="eastAsia"/>
          <w:sz w:val="28"/>
        </w:rPr>
        <w:t>在移动照明项目工程设计中，需要高度关注环境与生态</w:t>
      </w:r>
      <w:r>
        <w:rPr>
          <w:rFonts w:ascii="仿宋" w:eastAsia="仿宋" w:hAnsi="仿宋" w:cs="仿宋" w:hint="eastAsia"/>
          <w:sz w:val="28"/>
        </w:rPr>
        <w:t>方面的考虑，确保设计是环保和可持续的。具体要求如下：</w:t>
      </w:r>
    </w:p>
    <w:p w:rsidR="003C54D3" w14:paraId="2E7DA0BA" w14:textId="1F0CCC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3C54D3" w14:paraId="248BD66A" w14:textId="15AFA1C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3C54D3" w14:paraId="23AD67FE" w14:textId="253AA5B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3C54D3" w14:paraId="4E7B39B0" w14:textId="78B23C3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w:t>
      </w:r>
      <w:r>
        <w:rPr>
          <w:rFonts w:ascii="仿宋" w:eastAsia="仿宋" w:hAnsi="仿宋" w:cs="仿宋" w:hint="eastAsia"/>
          <w:sz w:val="28"/>
        </w:rPr>
        <w:t>在设计中，应采取措施提高能源效率，包括节能设备的使用、能源管理系统的引入，以减少能源消耗和减少温室气体排放。</w:t>
      </w:r>
    </w:p>
    <w:p w:rsidR="003C54D3" w14:paraId="6860FA8A" w14:textId="4BD7319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3C54D3" w14:paraId="6B7865A9" w14:textId="199603E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3C54D3" w14:paraId="04E0E2F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工程设计中的安全与风险管理是确保移动照明项目安全施工和运营的关键要素。具体要求如下：</w:t>
      </w:r>
    </w:p>
    <w:p w:rsidR="003C54D3" w14:paraId="426F8D79" w14:textId="00A2EA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在设计中，需要进行风险评估，识别可能的安全风险和应对措施。包括施工安全、设备安全和移动照明项目运营安全。</w:t>
      </w:r>
    </w:p>
    <w:p w:rsidR="003C54D3" w14:paraId="4C9324D6" w14:textId="0B84181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w:t>
      </w:r>
      <w:r>
        <w:rPr>
          <w:rFonts w:ascii="仿宋" w:eastAsia="仿宋" w:hAnsi="仿宋" w:cs="仿宋" w:hint="eastAsia"/>
          <w:sz w:val="28"/>
        </w:rPr>
        <w:t>计需要考虑防火安全措施，包括建筑材料的阻燃性、火警报警系统、消防通道等，以确保移动照明项目在火灾发生时能够及时应对。</w:t>
      </w:r>
    </w:p>
    <w:p w:rsidR="003C54D3" w14:paraId="43F90354" w14:textId="42986B0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针对移动照明项目所在地的自然灾害，如地震、洪水、飓风等，需要在设计中采取相应的风险管理措施，确保工程能够承受自然灾害的考验。</w:t>
      </w:r>
    </w:p>
    <w:p w:rsidR="003C54D3" w14:paraId="43018256" w14:textId="05781D0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3C54D3" w14:paraId="2BF1E866" w14:textId="2289BD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如果移动照明项目涉及危险品，需要采取严格的危险品管理措施，确保危险品的存储、运输和使用都符合法规和安全标</w:t>
      </w:r>
      <w:r>
        <w:rPr>
          <w:rFonts w:ascii="仿宋" w:eastAsia="仿宋" w:hAnsi="仿宋" w:cs="仿宋" w:hint="eastAsia"/>
          <w:sz w:val="28"/>
        </w:rPr>
        <w:t>准。</w:t>
      </w:r>
    </w:p>
    <w:p w:rsidR="003C54D3" w14:paraId="7A6D4BA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这些安全与风险管理原则将有助于确保移动照明项目的安全施工和运营，减少潜在的风险和安全威胁。</w:t>
      </w:r>
    </w:p>
    <w:p w:rsidR="003C54D3" w14:paraId="4DFBFACB" w14:textId="77777777">
      <w:pPr>
        <w:pStyle w:val="Heading2"/>
        <w:ind w:firstLine="560" w:firstLineChars="200"/>
        <w:rPr>
          <w:rFonts w:ascii="仿宋" w:eastAsia="仿宋" w:hAnsi="仿宋" w:cs="仿宋"/>
          <w:sz w:val="28"/>
        </w:rPr>
      </w:pPr>
      <w:bookmarkStart w:id="3" w:name="_Toc19390"/>
      <w:r>
        <w:rPr>
          <w:rFonts w:ascii="仿宋" w:eastAsia="仿宋" w:hAnsi="仿宋" w:cs="仿宋" w:hint="eastAsia"/>
          <w:sz w:val="28"/>
        </w:rPr>
        <w:t>（二）建设方案</w:t>
      </w:r>
      <w:bookmarkEnd w:id="3"/>
    </w:p>
    <w:p w:rsidR="003C54D3" w14:paraId="56D10F58" w14:textId="193C7D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移动照明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3C54D3" w14:paraId="2D467564" w14:textId="40A9E0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3C54D3" w14:paraId="03124FAE" w14:textId="501154E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3C54D3" w14:paraId="70876B39" w14:textId="43F426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3C54D3" w14:paraId="16295F93" w14:textId="0864704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在本移动照明项目的建筑结构设计中，还将特别注重环保和可持续性。材料选择将遵循绿</w:t>
      </w:r>
      <w:r>
        <w:rPr>
          <w:rFonts w:ascii="仿宋" w:eastAsia="仿宋" w:hAnsi="仿宋" w:cs="仿宋" w:hint="eastAsia"/>
          <w:sz w:val="28"/>
        </w:rPr>
        <w:t>色建筑原则，以降低对环境的负面影响。同时，将考虑节能设计，以减少能源的浪费，实现对资源的有效管理。这有助于提高建筑的运营效率，减少运营成本。</w:t>
      </w:r>
    </w:p>
    <w:p w:rsidR="003C54D3" w14:paraId="4C444A2A" w14:textId="103520E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3C54D3" w14:textId="103520ED">
      <w:pPr>
        <w:ind w:firstLine="560" w:firstLineChars="200"/>
        <w:rPr>
          <w:rFonts w:ascii="仿宋" w:eastAsia="仿宋" w:hAnsi="仿宋" w:cs="仿宋"/>
          <w:sz w:val="28"/>
        </w:rPr>
      </w:pPr>
      <w:r>
        <w:rPr>
          <w:rFonts w:ascii="仿宋" w:eastAsia="仿宋" w:hAnsi="仿宋" w:cs="仿宋" w:hint="eastAsia"/>
          <w:sz w:val="28"/>
        </w:rPr>
        <w:t>为确保建筑安全性，移动照明项目将充分配备必要的消防设备和紧急疏散通道，以应对突发情况。消防系统将符合国家和当地消防法规的要求，以确保员工和财产的安全。</w:t>
      </w:r>
    </w:p>
    <w:p w:rsidR="003C54D3" w14:paraId="72DE1D33" w14:textId="613CED9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3C54D3" w14:paraId="4E13159A" w14:textId="79740E0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本移动照明项目还将重视员工的工作环境和生活条件。将提供宽敞的休息区、舒</w:t>
      </w:r>
      <w:r>
        <w:rPr>
          <w:rFonts w:ascii="仿宋" w:eastAsia="仿宋" w:hAnsi="仿宋" w:cs="仿宋" w:hint="eastAsia"/>
          <w:sz w:val="28"/>
        </w:rPr>
        <w:t>适的食堂和员工宿舍，以满足员工的基本需求，提高工作满意度。</w:t>
      </w:r>
    </w:p>
    <w:p w:rsidR="003C54D3" w14:paraId="4D309A53" w14:textId="744BF22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3C54D3" w14:paraId="5C9D32C6" w14:textId="2095652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根据移动照明项目的独特特点和当地建设管理部门对该地区建筑结构的规定，本移动照明项目的生产车间将采用全钢结构。</w:t>
      </w:r>
    </w:p>
    <w:p w:rsidR="003C54D3" w14:paraId="15B1C0DB" w14:textId="1E56A92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本移动照明项目的抗震设防烈度将设定为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3C54D3" w14:paraId="5F404CC0" w14:textId="7DA39C5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w:t>
      </w:r>
      <w:r>
        <w:rPr>
          <w:rFonts w:ascii="仿宋" w:eastAsia="仿宋" w:hAnsi="仿宋" w:cs="仿宋" w:hint="eastAsia"/>
          <w:sz w:val="28"/>
        </w:rPr>
        <w:t>助于延长建筑的使用寿命，减少维护成本，并减轻对环境的负面影响。</w:t>
      </w:r>
    </w:p>
    <w:p w:rsidR="003C54D3" w14:paraId="40CD4E9F" w14:textId="08B1ED1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本移动照明项目将严格遵守当地法律法规和建设标准，以确保建筑的合法性和合规性。所有必要的许可证和批准将按照法规要求获得，以确保移动照明项目的合法性。</w:t>
      </w:r>
    </w:p>
    <w:p w:rsidR="003C54D3" w14:paraId="1F4E00AE" w14:textId="2CE1F88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3C54D3" w14:textId="2CE1F881">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3C54D3" w14:paraId="0E7CE1AA" w14:textId="74074294">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3C54D3" w14:paraId="67E9F10D" w14:textId="5592202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w:t>
      </w:r>
      <w:r>
        <w:rPr>
          <w:rFonts w:ascii="仿宋" w:eastAsia="仿宋" w:hAnsi="仿宋" w:cs="仿宋" w:hint="eastAsia"/>
          <w:sz w:val="28"/>
        </w:rPr>
        <w:t>影响，将进行必要的评估和控制，以确保建筑对周围社区的影响降至最低。这将包括噪音隔离和植被保护等措施。</w:t>
      </w:r>
    </w:p>
    <w:p w:rsidR="003C54D3" w14:paraId="14D165B4" w14:textId="61E9344A">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3C54D3" w14:paraId="40376609" w14:textId="77777777">
      <w:pPr>
        <w:pStyle w:val="Heading2"/>
        <w:ind w:firstLine="560" w:firstLineChars="200"/>
        <w:rPr>
          <w:rFonts w:ascii="仿宋" w:eastAsia="仿宋" w:hAnsi="仿宋" w:cs="仿宋"/>
          <w:sz w:val="28"/>
        </w:rPr>
      </w:pPr>
      <w:bookmarkStart w:id="4" w:name="_Toc26167"/>
      <w:r>
        <w:rPr>
          <w:rFonts w:ascii="仿宋" w:eastAsia="仿宋" w:hAnsi="仿宋" w:cs="仿宋" w:hint="eastAsia"/>
          <w:sz w:val="28"/>
        </w:rPr>
        <w:t>（三）建筑工程建设指标</w:t>
      </w:r>
      <w:bookmarkEnd w:id="4"/>
    </w:p>
    <w:p w:rsidR="003C54D3" w14:paraId="2852313A" w14:textId="77777777">
      <w:pPr>
        <w:ind w:firstLine="560" w:firstLineChars="200"/>
        <w:rPr>
          <w:rFonts w:ascii="仿宋" w:eastAsia="仿宋" w:hAnsi="仿宋" w:cs="仿宋"/>
          <w:sz w:val="28"/>
        </w:rPr>
      </w:pPr>
      <w:r>
        <w:rPr>
          <w:rFonts w:ascii="仿宋" w:eastAsia="仿宋" w:hAnsi="仿宋" w:cs="仿宋" w:hint="eastAsia"/>
          <w:sz w:val="28"/>
        </w:rPr>
        <w:t>本期移动照明项目总建筑面积达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3C54D3" w14:paraId="74373C42" w14:textId="77777777">
      <w:pPr>
        <w:pStyle w:val="Heading1"/>
        <w:ind w:firstLine="560" w:firstLineChars="200"/>
        <w:rPr>
          <w:rFonts w:ascii="仿宋" w:eastAsia="仿宋" w:hAnsi="仿宋" w:cs="仿宋"/>
          <w:sz w:val="28"/>
        </w:rPr>
      </w:pPr>
      <w:bookmarkStart w:id="5" w:name="_Toc20428"/>
      <w:r>
        <w:rPr>
          <w:rFonts w:ascii="仿宋" w:eastAsia="仿宋" w:hAnsi="仿宋" w:cs="仿宋" w:hint="eastAsia"/>
          <w:sz w:val="28"/>
        </w:rPr>
        <w:t>二、技术方案</w:t>
      </w:r>
      <w:bookmarkEnd w:id="5"/>
    </w:p>
    <w:p w:rsidR="003C54D3" w14:paraId="060FA70B" w14:textId="77777777">
      <w:pPr>
        <w:pStyle w:val="Heading2"/>
        <w:rPr>
          <w:rFonts w:ascii="仿宋" w:eastAsia="仿宋" w:hAnsi="仿宋" w:cs="仿宋"/>
        </w:rPr>
      </w:pPr>
      <w:bookmarkStart w:id="6" w:name="_Toc21306"/>
      <w:r>
        <w:rPr>
          <w:rFonts w:ascii="仿宋" w:eastAsia="仿宋" w:hAnsi="仿宋" w:cs="仿宋" w:hint="eastAsia"/>
        </w:rPr>
        <w:t>（一）企业技术研发分析</w:t>
      </w:r>
      <w:bookmarkEnd w:id="6"/>
    </w:p>
    <w:p w:rsidR="003C54D3" w14:paraId="2187F63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3C54D3" w14:paraId="77FE403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C54D3" w14:paraId="6FF1CDA6" w14:textId="59EF983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3C54D3" w14:textId="59EF983F">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3C54D3" w14:paraId="2A6B5384" w14:textId="2AAABEB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3C54D3" w14:paraId="726FAC51" w14:textId="29F97C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3C54D3" w14:paraId="41329690" w14:textId="2EF3CCF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3C54D3" w14:paraId="4CC6E4F5"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3C54D3" w14:paraId="054A7242"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3C54D3" w14:paraId="140E0CFF" w14:textId="77777777">
      <w:pPr>
        <w:pStyle w:val="Heading2"/>
        <w:ind w:firstLine="560" w:firstLineChars="200"/>
        <w:rPr>
          <w:rFonts w:ascii="仿宋" w:eastAsia="仿宋" w:hAnsi="仿宋" w:cs="仿宋"/>
          <w:sz w:val="28"/>
        </w:rPr>
      </w:pPr>
      <w:bookmarkStart w:id="7" w:name="_Toc1754"/>
      <w:r>
        <w:rPr>
          <w:rFonts w:ascii="仿宋" w:eastAsia="仿宋" w:hAnsi="仿宋" w:cs="仿宋" w:hint="eastAsia"/>
          <w:sz w:val="28"/>
        </w:rPr>
        <w:t>（二）移动照明项目技术工艺分析</w:t>
      </w:r>
      <w:bookmarkEnd w:id="7"/>
    </w:p>
    <w:p w:rsidR="003C54D3" w14:paraId="7A153CE5" w14:textId="5A0C254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C54D3" w14:paraId="1BCE081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C54D3" w14:paraId="4A1A222B" w14:textId="3CD7D5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3C54D3" w14:paraId="679D9918" w14:textId="4A18F0E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w:t>
      </w:r>
      <w:r>
        <w:rPr>
          <w:rFonts w:ascii="仿宋" w:eastAsia="仿宋" w:hAnsi="仿宋" w:cs="仿宋" w:hint="eastAsia"/>
          <w:sz w:val="28"/>
        </w:rPr>
        <w:t>估，确保所选工艺技术方案在投资回报和生产成本方面具备竞争优势。经济性原则有助于保持高生产效率和盈利能力。</w:t>
      </w:r>
    </w:p>
    <w:p w:rsidR="003C54D3" w14:paraId="240726E1" w14:textId="06C071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3C54D3" w14:paraId="416B5490" w14:textId="6ECD80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3C54D3" w14:paraId="4D97F573" w14:textId="5CC9CE9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C54D3" w14:paraId="59B00E2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3C54D3" w14:paraId="521BABAF" w14:textId="5D85F04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w:t>
      </w:r>
      <w:r>
        <w:rPr>
          <w:rFonts w:ascii="仿宋" w:eastAsia="仿宋" w:hAnsi="仿宋" w:cs="仿宋" w:hint="eastAsia"/>
          <w:sz w:val="28"/>
        </w:rPr>
        <w:t>与国内领先的研究机构合作，获取最新的工艺技术信息和创新。这些合作有助于利用国内专家和研究成果，提升产品质量和技术竞争力。</w:t>
      </w:r>
    </w:p>
    <w:p w:rsidR="003C54D3" w14:paraId="0A96374A" w14:textId="4077DF9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https://d.book118.com/376214200020010043</w:t>
        </w:r>
      </w:hyperlink>
    </w:p>
    <w:p w:rsidR="003C54D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paraId="2D1BCC62"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54D3" w14:textId="77777777">
    <w:pPr>
      <w:pStyle w:val="Header"/>
      <w:jc w:val="center"/>
      <w:rPr>
        <w:rFonts w:ascii="仿宋" w:eastAsia="仿宋" w:hAnsi="仿宋" w:cs="仿宋"/>
      </w:rPr>
    </w:pPr>
    <w:r>
      <w:rPr>
        <w:rFonts w:ascii="仿宋" w:eastAsia="仿宋" w:hAnsi="仿宋" w:cs="仿宋" w:hint="eastAsia"/>
      </w:rPr>
      <w:t>移动照明行业相关投资计划提议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1C7B7A"/>
    <w:rsid w:val="003C54D3"/>
    <w:rsid w:val="007012F9"/>
    <w:rsid w:val="121C7B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B02486D"/>
  <w15:docId w15:val="{ACAC3B3B-B496-4764-8362-C53DFEB9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6214200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4198</Words>
  <Characters>23933</Characters>
  <Application>Microsoft Office Word</Application>
  <DocSecurity>0</DocSecurity>
  <Lines>199</Lines>
  <Paragraphs>56</Paragraphs>
  <ScaleCrop>false</ScaleCrop>
  <Company/>
  <LinksUpToDate>false</LinksUpToDate>
  <CharactersWithSpaces>28075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2023-11-29T11:10:00Z</dcterms:created>
  <dcterms:modified xsi:type="dcterms:W3CDTF">2023-12-26T13:35:00Z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00179FAEEDEE44E4A04D494CDE99730E_11</vt:lpwstr>
  </property>
  <property fmtid="{D5CDD505-2E9C-101B-9397-08002B2CF9AE}" pid="3" name="KSOProductBuildVer">
    <vt:lpwstr>2052-12.1.0.15712</vt:lpwstr>
  </property>
</Properties>
</file>