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人工心脏项目规划设计纲要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78" w:history="1">
        <w:r>
          <w:rPr>
            <w:rFonts w:ascii="仿宋" w:eastAsia="仿宋" w:hAnsi="仿宋" w:cs="仿宋" w:hint="eastAsia"/>
            <w:lang w:eastAsia="zh-CN"/>
          </w:rPr>
          <w:t>前言</w:t>
        </w:r>
        <w:r>
          <w:tab/>
        </w:r>
        <w:r>
          <w:fldChar w:fldCharType="begin"/>
        </w:r>
        <w:r>
          <w:instrText xml:space="preserve"> PAGEREF _Toc20278 \h </w:instrText>
        </w:r>
        <w:r>
          <w:fldChar w:fldCharType="separate"/>
        </w:r>
        <w:r>
          <w:t>3</w:t>
        </w:r>
        <w:r>
          <w:fldChar w:fldCharType="end"/>
        </w:r>
      </w:hyperlink>
    </w:p>
    <w:p>
      <w:pPr>
        <w:pStyle w:val="TOC1"/>
        <w:tabs>
          <w:tab w:val="right" w:leader="dot" w:pos="8306"/>
        </w:tabs>
      </w:pPr>
      <w:hyperlink w:anchor="_Toc8190" w:history="1">
        <w:r>
          <w:rPr>
            <w:rFonts w:ascii="仿宋" w:eastAsia="仿宋" w:hAnsi="仿宋" w:cs="仿宋" w:hint="eastAsia"/>
            <w:lang w:eastAsia="zh-CN"/>
          </w:rPr>
          <w:t>一、人工心脏项目绩效评估</w:t>
        </w:r>
        <w:r>
          <w:tab/>
        </w:r>
        <w:r>
          <w:fldChar w:fldCharType="begin"/>
        </w:r>
        <w:r>
          <w:instrText xml:space="preserve"> PAGEREF _Toc8190 \h </w:instrText>
        </w:r>
        <w:r>
          <w:fldChar w:fldCharType="separate"/>
        </w:r>
        <w:r>
          <w:t>3</w:t>
        </w:r>
        <w:r>
          <w:fldChar w:fldCharType="end"/>
        </w:r>
      </w:hyperlink>
    </w:p>
    <w:p>
      <w:pPr>
        <w:pStyle w:val="TOC2"/>
        <w:tabs>
          <w:tab w:val="right" w:leader="dot" w:pos="8306"/>
        </w:tabs>
      </w:pPr>
      <w:hyperlink w:anchor="_Toc29674" w:history="1">
        <w:r>
          <w:rPr>
            <w:rFonts w:ascii="仿宋" w:eastAsia="仿宋" w:hAnsi="仿宋" w:cs="仿宋" w:hint="eastAsia"/>
            <w:lang w:eastAsia="zh-CN"/>
          </w:rPr>
          <w:t>(一)、绩效评估指标</w:t>
        </w:r>
        <w:r>
          <w:tab/>
        </w:r>
        <w:r>
          <w:fldChar w:fldCharType="begin"/>
        </w:r>
        <w:r>
          <w:instrText xml:space="preserve"> PAGEREF _Toc29674 \h </w:instrText>
        </w:r>
        <w:r>
          <w:fldChar w:fldCharType="separate"/>
        </w:r>
        <w:r>
          <w:t>3</w:t>
        </w:r>
        <w:r>
          <w:fldChar w:fldCharType="end"/>
        </w:r>
      </w:hyperlink>
    </w:p>
    <w:p>
      <w:pPr>
        <w:pStyle w:val="TOC2"/>
        <w:tabs>
          <w:tab w:val="right" w:leader="dot" w:pos="8306"/>
        </w:tabs>
      </w:pPr>
      <w:hyperlink w:anchor="_Toc6285" w:history="1">
        <w:r>
          <w:rPr>
            <w:rFonts w:ascii="仿宋" w:eastAsia="仿宋" w:hAnsi="仿宋" w:cs="仿宋" w:hint="eastAsia"/>
            <w:lang w:eastAsia="zh-CN"/>
          </w:rPr>
          <w:t>(二)、绩效评估方法</w:t>
        </w:r>
        <w:r>
          <w:tab/>
        </w:r>
        <w:r>
          <w:fldChar w:fldCharType="begin"/>
        </w:r>
        <w:r>
          <w:instrText xml:space="preserve"> PAGEREF _Toc6285 \h </w:instrText>
        </w:r>
        <w:r>
          <w:fldChar w:fldCharType="separate"/>
        </w:r>
        <w:r>
          <w:t>4</w:t>
        </w:r>
        <w:r>
          <w:fldChar w:fldCharType="end"/>
        </w:r>
      </w:hyperlink>
    </w:p>
    <w:p>
      <w:pPr>
        <w:pStyle w:val="TOC2"/>
        <w:tabs>
          <w:tab w:val="right" w:leader="dot" w:pos="8306"/>
        </w:tabs>
      </w:pPr>
      <w:hyperlink w:anchor="_Toc12255" w:history="1">
        <w:r>
          <w:rPr>
            <w:rFonts w:ascii="仿宋" w:eastAsia="仿宋" w:hAnsi="仿宋" w:cs="仿宋" w:hint="eastAsia"/>
            <w:lang w:eastAsia="zh-CN"/>
          </w:rPr>
          <w:t>(三)、绩效评估周期</w:t>
        </w:r>
        <w:r>
          <w:tab/>
        </w:r>
        <w:r>
          <w:fldChar w:fldCharType="begin"/>
        </w:r>
        <w:r>
          <w:instrText xml:space="preserve"> PAGEREF _Toc12255 \h </w:instrText>
        </w:r>
        <w:r>
          <w:fldChar w:fldCharType="separate"/>
        </w:r>
        <w:r>
          <w:t>5</w:t>
        </w:r>
        <w:r>
          <w:fldChar w:fldCharType="end"/>
        </w:r>
      </w:hyperlink>
    </w:p>
    <w:p>
      <w:pPr>
        <w:pStyle w:val="TOC1"/>
        <w:tabs>
          <w:tab w:val="right" w:leader="dot" w:pos="8306"/>
        </w:tabs>
      </w:pPr>
      <w:hyperlink w:anchor="_Toc26344" w:history="1">
        <w:r>
          <w:rPr>
            <w:rFonts w:ascii="仿宋" w:eastAsia="仿宋" w:hAnsi="仿宋" w:cs="仿宋" w:hint="eastAsia"/>
            <w:lang w:eastAsia="zh-CN"/>
          </w:rPr>
          <w:t>二、人工心脏项目土建工程</w:t>
        </w:r>
        <w:r>
          <w:tab/>
        </w:r>
        <w:r>
          <w:fldChar w:fldCharType="begin"/>
        </w:r>
        <w:r>
          <w:instrText xml:space="preserve"> PAGEREF _Toc26344 \h </w:instrText>
        </w:r>
        <w:r>
          <w:fldChar w:fldCharType="separate"/>
        </w:r>
        <w:r>
          <w:t>6</w:t>
        </w:r>
        <w:r>
          <w:fldChar w:fldCharType="end"/>
        </w:r>
      </w:hyperlink>
    </w:p>
    <w:p>
      <w:pPr>
        <w:pStyle w:val="TOC2"/>
        <w:tabs>
          <w:tab w:val="right" w:leader="dot" w:pos="8306"/>
        </w:tabs>
      </w:pPr>
      <w:hyperlink w:anchor="_Toc25794" w:history="1">
        <w:r>
          <w:rPr>
            <w:rFonts w:ascii="仿宋" w:eastAsia="仿宋" w:hAnsi="仿宋" w:cs="仿宋" w:hint="eastAsia"/>
            <w:lang w:eastAsia="zh-CN"/>
          </w:rPr>
          <w:t>(一)、建筑工程设计原则</w:t>
        </w:r>
        <w:r>
          <w:tab/>
        </w:r>
        <w:r>
          <w:fldChar w:fldCharType="begin"/>
        </w:r>
        <w:r>
          <w:instrText xml:space="preserve"> PAGEREF _Toc25794 \h </w:instrText>
        </w:r>
        <w:r>
          <w:fldChar w:fldCharType="separate"/>
        </w:r>
        <w:r>
          <w:t>6</w:t>
        </w:r>
        <w:r>
          <w:fldChar w:fldCharType="end"/>
        </w:r>
      </w:hyperlink>
    </w:p>
    <w:p>
      <w:pPr>
        <w:pStyle w:val="TOC2"/>
        <w:tabs>
          <w:tab w:val="right" w:leader="dot" w:pos="8306"/>
        </w:tabs>
      </w:pPr>
      <w:hyperlink w:anchor="_Toc29825" w:history="1">
        <w:r>
          <w:rPr>
            <w:rFonts w:ascii="仿宋" w:eastAsia="仿宋" w:hAnsi="仿宋" w:cs="仿宋" w:hint="eastAsia"/>
            <w:lang w:eastAsia="zh-CN"/>
          </w:rPr>
          <w:t>(二)、土建工程设计年限及安全等级</w:t>
        </w:r>
        <w:r>
          <w:tab/>
        </w:r>
        <w:r>
          <w:fldChar w:fldCharType="begin"/>
        </w:r>
        <w:r>
          <w:instrText xml:space="preserve"> PAGEREF _Toc29825 \h </w:instrText>
        </w:r>
        <w:r>
          <w:fldChar w:fldCharType="separate"/>
        </w:r>
        <w:r>
          <w:t>7</w:t>
        </w:r>
        <w:r>
          <w:fldChar w:fldCharType="end"/>
        </w:r>
      </w:hyperlink>
    </w:p>
    <w:p>
      <w:pPr>
        <w:pStyle w:val="TOC2"/>
        <w:tabs>
          <w:tab w:val="right" w:leader="dot" w:pos="8306"/>
        </w:tabs>
      </w:pPr>
      <w:hyperlink w:anchor="_Toc4815" w:history="1">
        <w:r>
          <w:rPr>
            <w:rFonts w:ascii="仿宋" w:eastAsia="仿宋" w:hAnsi="仿宋" w:cs="仿宋" w:hint="eastAsia"/>
            <w:lang w:eastAsia="zh-CN"/>
          </w:rPr>
          <w:t>(三)、建筑工程设计总体要求</w:t>
        </w:r>
        <w:r>
          <w:tab/>
        </w:r>
        <w:r>
          <w:fldChar w:fldCharType="begin"/>
        </w:r>
        <w:r>
          <w:instrText xml:space="preserve"> PAGEREF _Toc4815 \h </w:instrText>
        </w:r>
        <w:r>
          <w:fldChar w:fldCharType="separate"/>
        </w:r>
        <w:r>
          <w:t>8</w:t>
        </w:r>
        <w:r>
          <w:fldChar w:fldCharType="end"/>
        </w:r>
      </w:hyperlink>
    </w:p>
    <w:p>
      <w:pPr>
        <w:pStyle w:val="TOC2"/>
        <w:tabs>
          <w:tab w:val="right" w:leader="dot" w:pos="8306"/>
        </w:tabs>
      </w:pPr>
      <w:hyperlink w:anchor="_Toc21230" w:history="1">
        <w:r>
          <w:rPr>
            <w:rFonts w:ascii="仿宋" w:eastAsia="仿宋" w:hAnsi="仿宋" w:cs="仿宋" w:hint="eastAsia"/>
            <w:lang w:eastAsia="zh-CN"/>
          </w:rPr>
          <w:t>(四)、土建工程建设指标</w:t>
        </w:r>
        <w:r>
          <w:tab/>
        </w:r>
        <w:r>
          <w:fldChar w:fldCharType="begin"/>
        </w:r>
        <w:r>
          <w:instrText xml:space="preserve"> PAGEREF _Toc21230 \h </w:instrText>
        </w:r>
        <w:r>
          <w:fldChar w:fldCharType="separate"/>
        </w:r>
        <w:r>
          <w:t>9</w:t>
        </w:r>
        <w:r>
          <w:fldChar w:fldCharType="end"/>
        </w:r>
      </w:hyperlink>
    </w:p>
    <w:p>
      <w:pPr>
        <w:pStyle w:val="TOC1"/>
        <w:tabs>
          <w:tab w:val="right" w:leader="dot" w:pos="8306"/>
        </w:tabs>
      </w:pPr>
      <w:hyperlink w:anchor="_Toc30312" w:history="1">
        <w:r>
          <w:rPr>
            <w:rFonts w:ascii="仿宋" w:eastAsia="仿宋" w:hAnsi="仿宋" w:cs="仿宋" w:hint="eastAsia"/>
            <w:lang w:eastAsia="zh-CN"/>
          </w:rPr>
          <w:t>三、人工心脏项目危机管理</w:t>
        </w:r>
        <w:r>
          <w:tab/>
        </w:r>
        <w:r>
          <w:fldChar w:fldCharType="begin"/>
        </w:r>
        <w:r>
          <w:instrText xml:space="preserve"> PAGEREF _Toc30312 \h </w:instrText>
        </w:r>
        <w:r>
          <w:fldChar w:fldCharType="separate"/>
        </w:r>
        <w:r>
          <w:t>9</w:t>
        </w:r>
        <w:r>
          <w:fldChar w:fldCharType="end"/>
        </w:r>
      </w:hyperlink>
    </w:p>
    <w:p>
      <w:pPr>
        <w:pStyle w:val="TOC2"/>
        <w:tabs>
          <w:tab w:val="right" w:leader="dot" w:pos="8306"/>
        </w:tabs>
      </w:pPr>
      <w:hyperlink w:anchor="_Toc424" w:history="1">
        <w:r>
          <w:rPr>
            <w:rFonts w:ascii="仿宋" w:eastAsia="仿宋" w:hAnsi="仿宋" w:cs="仿宋" w:hint="eastAsia"/>
            <w:lang w:eastAsia="zh-CN"/>
          </w:rPr>
          <w:t>(一)、危机预警与识别</w:t>
        </w:r>
        <w:r>
          <w:tab/>
        </w:r>
        <w:r>
          <w:fldChar w:fldCharType="begin"/>
        </w:r>
        <w:r>
          <w:instrText xml:space="preserve"> PAGEREF _Toc424 \h </w:instrText>
        </w:r>
        <w:r>
          <w:fldChar w:fldCharType="separate"/>
        </w:r>
        <w:r>
          <w:t>9</w:t>
        </w:r>
        <w:r>
          <w:fldChar w:fldCharType="end"/>
        </w:r>
      </w:hyperlink>
    </w:p>
    <w:p>
      <w:pPr>
        <w:pStyle w:val="TOC2"/>
        <w:tabs>
          <w:tab w:val="right" w:leader="dot" w:pos="8306"/>
        </w:tabs>
      </w:pPr>
      <w:hyperlink w:anchor="_Toc23378" w:history="1">
        <w:r>
          <w:rPr>
            <w:rFonts w:ascii="仿宋" w:eastAsia="仿宋" w:hAnsi="仿宋" w:cs="仿宋" w:hint="eastAsia"/>
            <w:lang w:eastAsia="zh-CN"/>
          </w:rPr>
          <w:t>(二)、危机应对与恢复</w:t>
        </w:r>
        <w:r>
          <w:tab/>
        </w:r>
        <w:r>
          <w:fldChar w:fldCharType="begin"/>
        </w:r>
        <w:r>
          <w:instrText xml:space="preserve"> PAGEREF _Toc23378 \h </w:instrText>
        </w:r>
        <w:r>
          <w:fldChar w:fldCharType="separate"/>
        </w:r>
        <w:r>
          <w:t>10</w:t>
        </w:r>
        <w:r>
          <w:fldChar w:fldCharType="end"/>
        </w:r>
      </w:hyperlink>
    </w:p>
    <w:p>
      <w:pPr>
        <w:pStyle w:val="TOC1"/>
        <w:tabs>
          <w:tab w:val="right" w:leader="dot" w:pos="8306"/>
        </w:tabs>
      </w:pPr>
      <w:hyperlink w:anchor="_Toc1730" w:history="1">
        <w:r>
          <w:rPr>
            <w:rFonts w:ascii="仿宋" w:eastAsia="仿宋" w:hAnsi="仿宋" w:cs="仿宋" w:hint="eastAsia"/>
            <w:lang w:eastAsia="zh-CN"/>
          </w:rPr>
          <w:t>四、人工心脏项目选址可行性分析</w:t>
        </w:r>
        <w:r>
          <w:tab/>
        </w:r>
        <w:r>
          <w:fldChar w:fldCharType="begin"/>
        </w:r>
        <w:r>
          <w:instrText xml:space="preserve"> PAGEREF _Toc1730 \h </w:instrText>
        </w:r>
        <w:r>
          <w:fldChar w:fldCharType="separate"/>
        </w:r>
        <w:r>
          <w:t>12</w:t>
        </w:r>
        <w:r>
          <w:fldChar w:fldCharType="end"/>
        </w:r>
      </w:hyperlink>
    </w:p>
    <w:p>
      <w:pPr>
        <w:pStyle w:val="TOC2"/>
        <w:tabs>
          <w:tab w:val="right" w:leader="dot" w:pos="8306"/>
        </w:tabs>
      </w:pPr>
      <w:hyperlink w:anchor="_Toc6933" w:history="1">
        <w:r>
          <w:rPr>
            <w:rFonts w:ascii="仿宋" w:eastAsia="仿宋" w:hAnsi="仿宋" w:cs="仿宋" w:hint="eastAsia"/>
            <w:lang w:eastAsia="zh-CN"/>
          </w:rPr>
          <w:t>(一)、人工心脏项目选址</w:t>
        </w:r>
        <w:r>
          <w:tab/>
        </w:r>
        <w:r>
          <w:fldChar w:fldCharType="begin"/>
        </w:r>
        <w:r>
          <w:instrText xml:space="preserve"> PAGEREF _Toc6933 \h </w:instrText>
        </w:r>
        <w:r>
          <w:fldChar w:fldCharType="separate"/>
        </w:r>
        <w:r>
          <w:t>12</w:t>
        </w:r>
        <w:r>
          <w:fldChar w:fldCharType="end"/>
        </w:r>
      </w:hyperlink>
    </w:p>
    <w:p>
      <w:pPr>
        <w:pStyle w:val="TOC2"/>
        <w:tabs>
          <w:tab w:val="right" w:leader="dot" w:pos="8306"/>
        </w:tabs>
      </w:pPr>
      <w:hyperlink w:anchor="_Toc6757" w:history="1">
        <w:r>
          <w:rPr>
            <w:rFonts w:ascii="仿宋" w:eastAsia="仿宋" w:hAnsi="仿宋" w:cs="仿宋" w:hint="eastAsia"/>
            <w:lang w:eastAsia="zh-CN"/>
          </w:rPr>
          <w:t>(二)、用地控制指标</w:t>
        </w:r>
        <w:r>
          <w:tab/>
        </w:r>
        <w:r>
          <w:fldChar w:fldCharType="begin"/>
        </w:r>
        <w:r>
          <w:instrText xml:space="preserve"> PAGEREF _Toc6757 \h </w:instrText>
        </w:r>
        <w:r>
          <w:fldChar w:fldCharType="separate"/>
        </w:r>
        <w:r>
          <w:t>12</w:t>
        </w:r>
        <w:r>
          <w:fldChar w:fldCharType="end"/>
        </w:r>
      </w:hyperlink>
    </w:p>
    <w:p>
      <w:pPr>
        <w:pStyle w:val="TOC2"/>
        <w:tabs>
          <w:tab w:val="right" w:leader="dot" w:pos="8306"/>
        </w:tabs>
      </w:pPr>
      <w:hyperlink w:anchor="_Toc9993" w:history="1">
        <w:r>
          <w:rPr>
            <w:rFonts w:ascii="仿宋" w:eastAsia="仿宋" w:hAnsi="仿宋" w:cs="仿宋" w:hint="eastAsia"/>
            <w:lang w:eastAsia="zh-CN"/>
          </w:rPr>
          <w:t>(三)、节约用地措施</w:t>
        </w:r>
        <w:r>
          <w:tab/>
        </w:r>
        <w:r>
          <w:fldChar w:fldCharType="begin"/>
        </w:r>
        <w:r>
          <w:instrText xml:space="preserve"> PAGEREF _Toc9993 \h </w:instrText>
        </w:r>
        <w:r>
          <w:fldChar w:fldCharType="separate"/>
        </w:r>
        <w:r>
          <w:t>14</w:t>
        </w:r>
        <w:r>
          <w:fldChar w:fldCharType="end"/>
        </w:r>
      </w:hyperlink>
    </w:p>
    <w:p>
      <w:pPr>
        <w:pStyle w:val="TOC2"/>
        <w:tabs>
          <w:tab w:val="right" w:leader="dot" w:pos="8306"/>
        </w:tabs>
      </w:pPr>
      <w:hyperlink w:anchor="_Toc25360" w:history="1">
        <w:r>
          <w:rPr>
            <w:rFonts w:ascii="仿宋" w:eastAsia="仿宋" w:hAnsi="仿宋" w:cs="仿宋" w:hint="eastAsia"/>
            <w:lang w:eastAsia="zh-CN"/>
          </w:rPr>
          <w:t>(四)、总图布置方案</w:t>
        </w:r>
        <w:r>
          <w:tab/>
        </w:r>
        <w:r>
          <w:fldChar w:fldCharType="begin"/>
        </w:r>
        <w:r>
          <w:instrText xml:space="preserve"> PAGEREF _Toc25360 \h </w:instrText>
        </w:r>
        <w:r>
          <w:fldChar w:fldCharType="separate"/>
        </w:r>
        <w:r>
          <w:t>15</w:t>
        </w:r>
        <w:r>
          <w:fldChar w:fldCharType="end"/>
        </w:r>
      </w:hyperlink>
    </w:p>
    <w:p>
      <w:pPr>
        <w:pStyle w:val="TOC2"/>
        <w:tabs>
          <w:tab w:val="right" w:leader="dot" w:pos="8306"/>
        </w:tabs>
      </w:pPr>
      <w:hyperlink w:anchor="_Toc17428" w:history="1">
        <w:r>
          <w:rPr>
            <w:rFonts w:ascii="仿宋" w:eastAsia="仿宋" w:hAnsi="仿宋" w:cs="仿宋" w:hint="eastAsia"/>
            <w:lang w:eastAsia="zh-CN"/>
          </w:rPr>
          <w:t>(五)、选址综合评价</w:t>
        </w:r>
        <w:r>
          <w:tab/>
        </w:r>
        <w:r>
          <w:fldChar w:fldCharType="begin"/>
        </w:r>
        <w:r>
          <w:instrText xml:space="preserve"> PAGEREF _Toc17428 \h </w:instrText>
        </w:r>
        <w:r>
          <w:fldChar w:fldCharType="separate"/>
        </w:r>
        <w:r>
          <w:t>16</w:t>
        </w:r>
        <w:r>
          <w:fldChar w:fldCharType="end"/>
        </w:r>
      </w:hyperlink>
    </w:p>
    <w:p>
      <w:pPr>
        <w:pStyle w:val="TOC1"/>
        <w:tabs>
          <w:tab w:val="right" w:leader="dot" w:pos="8306"/>
        </w:tabs>
      </w:pPr>
      <w:hyperlink w:anchor="_Toc28907" w:history="1">
        <w:r>
          <w:rPr>
            <w:rFonts w:ascii="仿宋" w:eastAsia="仿宋" w:hAnsi="仿宋" w:cs="仿宋" w:hint="eastAsia"/>
            <w:lang w:eastAsia="zh-CN"/>
          </w:rPr>
          <w:t>五、人工心脏项目文档管理</w:t>
        </w:r>
        <w:r>
          <w:tab/>
        </w:r>
        <w:r>
          <w:fldChar w:fldCharType="begin"/>
        </w:r>
        <w:r>
          <w:instrText xml:space="preserve"> PAGEREF _Toc28907 \h </w:instrText>
        </w:r>
        <w:r>
          <w:fldChar w:fldCharType="separate"/>
        </w:r>
        <w:r>
          <w:t>17</w:t>
        </w:r>
        <w:r>
          <w:fldChar w:fldCharType="end"/>
        </w:r>
      </w:hyperlink>
    </w:p>
    <w:p>
      <w:pPr>
        <w:pStyle w:val="TOC2"/>
        <w:tabs>
          <w:tab w:val="right" w:leader="dot" w:pos="8306"/>
        </w:tabs>
      </w:pPr>
      <w:hyperlink w:anchor="_Toc3375" w:history="1">
        <w:r>
          <w:rPr>
            <w:rFonts w:ascii="仿宋" w:eastAsia="仿宋" w:hAnsi="仿宋" w:cs="仿宋" w:hint="eastAsia"/>
            <w:lang w:eastAsia="zh-CN"/>
          </w:rPr>
          <w:t>(一)、文档编制与审查</w:t>
        </w:r>
        <w:r>
          <w:tab/>
        </w:r>
        <w:r>
          <w:fldChar w:fldCharType="begin"/>
        </w:r>
        <w:r>
          <w:instrText xml:space="preserve"> PAGEREF _Toc3375 \h </w:instrText>
        </w:r>
        <w:r>
          <w:fldChar w:fldCharType="separate"/>
        </w:r>
        <w:r>
          <w:t>17</w:t>
        </w:r>
        <w:r>
          <w:fldChar w:fldCharType="end"/>
        </w:r>
      </w:hyperlink>
    </w:p>
    <w:p>
      <w:pPr>
        <w:pStyle w:val="TOC2"/>
        <w:tabs>
          <w:tab w:val="right" w:leader="dot" w:pos="8306"/>
        </w:tabs>
      </w:pPr>
      <w:hyperlink w:anchor="_Toc22708" w:history="1">
        <w:r>
          <w:rPr>
            <w:rFonts w:ascii="仿宋" w:eastAsia="仿宋" w:hAnsi="仿宋" w:cs="仿宋" w:hint="eastAsia"/>
            <w:lang w:eastAsia="zh-CN"/>
          </w:rPr>
          <w:t>(二)、文档发布与分发</w:t>
        </w:r>
        <w:r>
          <w:tab/>
        </w:r>
        <w:r>
          <w:fldChar w:fldCharType="begin"/>
        </w:r>
        <w:r>
          <w:instrText xml:space="preserve"> PAGEREF _Toc22708 \h </w:instrText>
        </w:r>
        <w:r>
          <w:fldChar w:fldCharType="separate"/>
        </w:r>
        <w:r>
          <w:t>18</w:t>
        </w:r>
        <w:r>
          <w:fldChar w:fldCharType="end"/>
        </w:r>
      </w:hyperlink>
    </w:p>
    <w:p>
      <w:pPr>
        <w:pStyle w:val="TOC2"/>
        <w:tabs>
          <w:tab w:val="right" w:leader="dot" w:pos="8306"/>
        </w:tabs>
      </w:pPr>
      <w:hyperlink w:anchor="_Toc15140" w:history="1">
        <w:r>
          <w:rPr>
            <w:rFonts w:ascii="仿宋" w:eastAsia="仿宋" w:hAnsi="仿宋" w:cs="仿宋" w:hint="eastAsia"/>
            <w:lang w:eastAsia="zh-CN"/>
          </w:rPr>
          <w:t>(三)、文档存档与归档</w:t>
        </w:r>
        <w:r>
          <w:tab/>
        </w:r>
        <w:r>
          <w:fldChar w:fldCharType="begin"/>
        </w:r>
        <w:r>
          <w:instrText xml:space="preserve"> PAGEREF _Toc15140 \h </w:instrText>
        </w:r>
        <w:r>
          <w:fldChar w:fldCharType="separate"/>
        </w:r>
        <w:r>
          <w:t>19</w:t>
        </w:r>
        <w:r>
          <w:fldChar w:fldCharType="end"/>
        </w:r>
      </w:hyperlink>
    </w:p>
    <w:p>
      <w:pPr>
        <w:pStyle w:val="TOC1"/>
        <w:tabs>
          <w:tab w:val="right" w:leader="dot" w:pos="8306"/>
        </w:tabs>
      </w:pPr>
      <w:hyperlink w:anchor="_Toc4875" w:history="1">
        <w:r>
          <w:rPr>
            <w:rFonts w:ascii="仿宋" w:eastAsia="仿宋" w:hAnsi="仿宋" w:cs="仿宋" w:hint="eastAsia"/>
            <w:lang w:eastAsia="zh-CN"/>
          </w:rPr>
          <w:t>六、市场分析、调研</w:t>
        </w:r>
        <w:r>
          <w:tab/>
        </w:r>
        <w:r>
          <w:fldChar w:fldCharType="begin"/>
        </w:r>
        <w:r>
          <w:instrText xml:space="preserve"> PAGEREF _Toc4875 \h </w:instrText>
        </w:r>
        <w:r>
          <w:fldChar w:fldCharType="separate"/>
        </w:r>
        <w:r>
          <w:t>20</w:t>
        </w:r>
        <w:r>
          <w:fldChar w:fldCharType="end"/>
        </w:r>
      </w:hyperlink>
    </w:p>
    <w:p>
      <w:pPr>
        <w:pStyle w:val="TOC2"/>
        <w:tabs>
          <w:tab w:val="right" w:leader="dot" w:pos="8306"/>
        </w:tabs>
      </w:pPr>
      <w:hyperlink w:anchor="_Toc25377" w:history="1">
        <w:r>
          <w:rPr>
            <w:rFonts w:ascii="仿宋" w:eastAsia="仿宋" w:hAnsi="仿宋" w:cs="仿宋" w:hint="eastAsia"/>
            <w:lang w:eastAsia="zh-CN"/>
          </w:rPr>
          <w:t>(一)、人工心脏行业分析</w:t>
        </w:r>
        <w:r>
          <w:tab/>
        </w:r>
        <w:r>
          <w:fldChar w:fldCharType="begin"/>
        </w:r>
        <w:r>
          <w:instrText xml:space="preserve"> PAGEREF _Toc25377 \h </w:instrText>
        </w:r>
        <w:r>
          <w:fldChar w:fldCharType="separate"/>
        </w:r>
        <w:r>
          <w:t>20</w:t>
        </w:r>
        <w:r>
          <w:fldChar w:fldCharType="end"/>
        </w:r>
      </w:hyperlink>
    </w:p>
    <w:p>
      <w:pPr>
        <w:pStyle w:val="TOC2"/>
        <w:tabs>
          <w:tab w:val="right" w:leader="dot" w:pos="8306"/>
        </w:tabs>
      </w:pPr>
      <w:hyperlink w:anchor="_Toc11050" w:history="1">
        <w:r>
          <w:rPr>
            <w:rFonts w:ascii="仿宋" w:eastAsia="仿宋" w:hAnsi="仿宋" w:cs="仿宋" w:hint="eastAsia"/>
            <w:lang w:eastAsia="zh-CN"/>
          </w:rPr>
          <w:t>(二)、人工心脏市场分析预测</w:t>
        </w:r>
        <w:r>
          <w:tab/>
        </w:r>
        <w:r>
          <w:fldChar w:fldCharType="begin"/>
        </w:r>
        <w:r>
          <w:instrText xml:space="preserve"> PAGEREF _Toc11050 \h </w:instrText>
        </w:r>
        <w:r>
          <w:fldChar w:fldCharType="separate"/>
        </w:r>
        <w:r>
          <w:t>21</w:t>
        </w:r>
        <w:r>
          <w:fldChar w:fldCharType="end"/>
        </w:r>
      </w:hyperlink>
    </w:p>
    <w:p>
      <w:pPr>
        <w:pStyle w:val="TOC1"/>
        <w:tabs>
          <w:tab w:val="right" w:leader="dot" w:pos="8306"/>
        </w:tabs>
      </w:pPr>
      <w:hyperlink w:anchor="_Toc11038" w:history="1">
        <w:r>
          <w:rPr>
            <w:rFonts w:ascii="仿宋" w:eastAsia="仿宋" w:hAnsi="仿宋" w:cs="仿宋" w:hint="eastAsia"/>
            <w:lang w:eastAsia="zh-CN"/>
          </w:rPr>
          <w:t>七、人工心脏项目经营效益</w:t>
        </w:r>
        <w:r>
          <w:tab/>
        </w:r>
        <w:r>
          <w:fldChar w:fldCharType="begin"/>
        </w:r>
        <w:r>
          <w:instrText xml:space="preserve"> PAGEREF _Toc11038 \h </w:instrText>
        </w:r>
        <w:r>
          <w:fldChar w:fldCharType="separate"/>
        </w:r>
        <w:r>
          <w:t>22</w:t>
        </w:r>
        <w:r>
          <w:fldChar w:fldCharType="end"/>
        </w:r>
      </w:hyperlink>
    </w:p>
    <w:p>
      <w:pPr>
        <w:pStyle w:val="TOC2"/>
        <w:tabs>
          <w:tab w:val="right" w:leader="dot" w:pos="8306"/>
        </w:tabs>
      </w:pPr>
      <w:hyperlink w:anchor="_Toc24650" w:history="1">
        <w:r>
          <w:rPr>
            <w:rFonts w:ascii="仿宋" w:eastAsia="仿宋" w:hAnsi="仿宋" w:cs="仿宋" w:hint="eastAsia"/>
            <w:lang w:eastAsia="zh-CN"/>
          </w:rPr>
          <w:t>(一)、经济评价财务测算</w:t>
        </w:r>
        <w:r>
          <w:tab/>
        </w:r>
        <w:r>
          <w:fldChar w:fldCharType="begin"/>
        </w:r>
        <w:r>
          <w:instrText xml:space="preserve"> PAGEREF _Toc24650 \h </w:instrText>
        </w:r>
        <w:r>
          <w:fldChar w:fldCharType="separate"/>
        </w:r>
        <w:r>
          <w:t>22</w:t>
        </w:r>
        <w:r>
          <w:fldChar w:fldCharType="end"/>
        </w:r>
      </w:hyperlink>
    </w:p>
    <w:p>
      <w:pPr>
        <w:pStyle w:val="TOC2"/>
        <w:tabs>
          <w:tab w:val="right" w:leader="dot" w:pos="8306"/>
        </w:tabs>
      </w:pPr>
      <w:hyperlink w:anchor="_Toc10782" w:history="1">
        <w:r>
          <w:rPr>
            <w:rFonts w:ascii="仿宋" w:eastAsia="仿宋" w:hAnsi="仿宋" w:cs="仿宋" w:hint="eastAsia"/>
            <w:lang w:eastAsia="zh-CN"/>
          </w:rPr>
          <w:t>(二)、人工心脏项目盈利能力分析</w:t>
        </w:r>
        <w:r>
          <w:tab/>
        </w:r>
        <w:r>
          <w:fldChar w:fldCharType="begin"/>
        </w:r>
        <w:r>
          <w:instrText xml:space="preserve"> PAGEREF _Toc10782 \h </w:instrText>
        </w:r>
        <w:r>
          <w:fldChar w:fldCharType="separate"/>
        </w:r>
        <w:r>
          <w:t>23</w:t>
        </w:r>
        <w:r>
          <w:fldChar w:fldCharType="end"/>
        </w:r>
      </w:hyperlink>
    </w:p>
    <w:p>
      <w:pPr>
        <w:pStyle w:val="TOC1"/>
        <w:tabs>
          <w:tab w:val="right" w:leader="dot" w:pos="8306"/>
        </w:tabs>
      </w:pPr>
      <w:hyperlink w:anchor="_Toc14150" w:history="1">
        <w:r>
          <w:rPr>
            <w:rFonts w:ascii="仿宋" w:eastAsia="仿宋" w:hAnsi="仿宋" w:cs="仿宋" w:hint="eastAsia"/>
            <w:lang w:eastAsia="zh-CN"/>
          </w:rPr>
          <w:t>八、人工心脏项目环境影响分析</w:t>
        </w:r>
        <w:r>
          <w:tab/>
        </w:r>
        <w:r>
          <w:fldChar w:fldCharType="begin"/>
        </w:r>
        <w:r>
          <w:instrText xml:space="preserve"> PAGEREF _Toc14150 \h </w:instrText>
        </w:r>
        <w:r>
          <w:fldChar w:fldCharType="separate"/>
        </w:r>
        <w:r>
          <w:t>24</w:t>
        </w:r>
        <w:r>
          <w:fldChar w:fldCharType="end"/>
        </w:r>
      </w:hyperlink>
    </w:p>
    <w:p>
      <w:pPr>
        <w:pStyle w:val="TOC2"/>
        <w:tabs>
          <w:tab w:val="right" w:leader="dot" w:pos="8306"/>
        </w:tabs>
      </w:pPr>
      <w:hyperlink w:anchor="_Toc7127" w:history="1">
        <w:r>
          <w:rPr>
            <w:rFonts w:ascii="仿宋" w:eastAsia="仿宋" w:hAnsi="仿宋" w:cs="仿宋" w:hint="eastAsia"/>
            <w:lang w:eastAsia="zh-CN"/>
          </w:rPr>
          <w:t>(一)、建设区域环境质量现状</w:t>
        </w:r>
        <w:r>
          <w:tab/>
        </w:r>
        <w:r>
          <w:fldChar w:fldCharType="begin"/>
        </w:r>
        <w:r>
          <w:instrText xml:space="preserve"> PAGEREF _Toc7127 \h </w:instrText>
        </w:r>
        <w:r>
          <w:fldChar w:fldCharType="separate"/>
        </w:r>
        <w:r>
          <w:t>24</w:t>
        </w:r>
        <w:r>
          <w:fldChar w:fldCharType="end"/>
        </w:r>
      </w:hyperlink>
    </w:p>
    <w:p>
      <w:pPr>
        <w:pStyle w:val="TOC2"/>
        <w:tabs>
          <w:tab w:val="right" w:leader="dot" w:pos="8306"/>
        </w:tabs>
      </w:pPr>
      <w:hyperlink w:anchor="_Toc9783" w:history="1">
        <w:r>
          <w:rPr>
            <w:rFonts w:ascii="仿宋" w:eastAsia="仿宋" w:hAnsi="仿宋" w:cs="仿宋" w:hint="eastAsia"/>
            <w:lang w:eastAsia="zh-CN"/>
          </w:rPr>
          <w:t>(二)、建设期环境保护</w:t>
        </w:r>
        <w:r>
          <w:tab/>
        </w:r>
        <w:r>
          <w:fldChar w:fldCharType="begin"/>
        </w:r>
        <w:r>
          <w:instrText xml:space="preserve"> PAGEREF _Toc9783 \h </w:instrText>
        </w:r>
        <w:r>
          <w:fldChar w:fldCharType="separate"/>
        </w:r>
        <w:r>
          <w:t>25</w:t>
        </w:r>
        <w:r>
          <w:fldChar w:fldCharType="end"/>
        </w:r>
      </w:hyperlink>
    </w:p>
    <w:p>
      <w:pPr>
        <w:pStyle w:val="TOC2"/>
        <w:tabs>
          <w:tab w:val="right" w:leader="dot" w:pos="8306"/>
        </w:tabs>
      </w:pPr>
      <w:hyperlink w:anchor="_Toc2635" w:history="1">
        <w:r>
          <w:rPr>
            <w:rFonts w:ascii="仿宋" w:eastAsia="仿宋" w:hAnsi="仿宋" w:cs="仿宋" w:hint="eastAsia"/>
            <w:lang w:eastAsia="zh-CN"/>
          </w:rPr>
          <w:t>(三)、运营期环境保护</w:t>
        </w:r>
        <w:r>
          <w:tab/>
        </w:r>
        <w:r>
          <w:fldChar w:fldCharType="begin"/>
        </w:r>
        <w:r>
          <w:instrText xml:space="preserve"> PAGEREF _Toc2635 \h </w:instrText>
        </w:r>
        <w:r>
          <w:fldChar w:fldCharType="separate"/>
        </w:r>
        <w:r>
          <w:t>27</w:t>
        </w:r>
        <w:r>
          <w:fldChar w:fldCharType="end"/>
        </w:r>
      </w:hyperlink>
    </w:p>
    <w:p>
      <w:pPr>
        <w:pStyle w:val="TOC2"/>
        <w:tabs>
          <w:tab w:val="right" w:leader="dot" w:pos="8306"/>
        </w:tabs>
      </w:pPr>
      <w:hyperlink w:anchor="_Toc4645" w:history="1">
        <w:r>
          <w:rPr>
            <w:rFonts w:ascii="仿宋" w:eastAsia="仿宋" w:hAnsi="仿宋" w:cs="仿宋" w:hint="eastAsia"/>
            <w:lang w:eastAsia="zh-CN"/>
          </w:rPr>
          <w:t>(四)、人工心脏项目建设对区域经济的影响</w:t>
        </w:r>
        <w:r>
          <w:tab/>
        </w:r>
        <w:r>
          <w:fldChar w:fldCharType="begin"/>
        </w:r>
        <w:r>
          <w:instrText xml:space="preserve"> PAGEREF _Toc4645 \h </w:instrText>
        </w:r>
        <w:r>
          <w:fldChar w:fldCharType="separate"/>
        </w:r>
        <w:r>
          <w:t>28</w:t>
        </w:r>
        <w:r>
          <w:fldChar w:fldCharType="end"/>
        </w:r>
      </w:hyperlink>
    </w:p>
    <w:p>
      <w:pPr>
        <w:pStyle w:val="TOC2"/>
        <w:tabs>
          <w:tab w:val="right" w:leader="dot" w:pos="8306"/>
        </w:tabs>
      </w:pPr>
      <w:hyperlink w:anchor="_Toc25928" w:history="1">
        <w:r>
          <w:rPr>
            <w:rFonts w:ascii="仿宋" w:eastAsia="仿宋" w:hAnsi="仿宋" w:cs="仿宋" w:hint="eastAsia"/>
            <w:lang w:eastAsia="zh-CN"/>
          </w:rPr>
          <w:t>(五)、废弃物处理</w:t>
        </w:r>
        <w:r>
          <w:tab/>
        </w:r>
        <w:r>
          <w:fldChar w:fldCharType="begin"/>
        </w:r>
        <w:r>
          <w:instrText xml:space="preserve"> PAGEREF _Toc25928 \h </w:instrText>
        </w:r>
        <w:r>
          <w:fldChar w:fldCharType="separate"/>
        </w:r>
        <w:r>
          <w:t>30</w:t>
        </w:r>
        <w:r>
          <w:fldChar w:fldCharType="end"/>
        </w:r>
      </w:hyperlink>
    </w:p>
    <w:p>
      <w:pPr>
        <w:pStyle w:val="TOC2"/>
        <w:tabs>
          <w:tab w:val="right" w:leader="dot" w:pos="8306"/>
        </w:tabs>
      </w:pPr>
      <w:hyperlink w:anchor="_Toc22268" w:history="1">
        <w:r>
          <w:rPr>
            <w:rFonts w:ascii="仿宋" w:eastAsia="仿宋" w:hAnsi="仿宋" w:cs="仿宋" w:hint="eastAsia"/>
            <w:lang w:eastAsia="zh-CN"/>
          </w:rPr>
          <w:t>(六)、特殊环境影响分析</w:t>
        </w:r>
        <w:r>
          <w:tab/>
        </w:r>
        <w:r>
          <w:fldChar w:fldCharType="begin"/>
        </w:r>
        <w:r>
          <w:instrText xml:space="preserve"> PAGEREF _Toc22268 \h </w:instrText>
        </w:r>
        <w:r>
          <w:fldChar w:fldCharType="separate"/>
        </w:r>
        <w:r>
          <w:t>31</w:t>
        </w:r>
        <w:r>
          <w:fldChar w:fldCharType="end"/>
        </w:r>
      </w:hyperlink>
    </w:p>
    <w:p>
      <w:pPr>
        <w:pStyle w:val="TOC2"/>
        <w:tabs>
          <w:tab w:val="right" w:leader="dot" w:pos="8306"/>
        </w:tabs>
      </w:pPr>
      <w:hyperlink w:anchor="_Toc32506" w:history="1">
        <w:r>
          <w:rPr>
            <w:rFonts w:ascii="仿宋" w:eastAsia="仿宋" w:hAnsi="仿宋" w:cs="仿宋" w:hint="eastAsia"/>
            <w:lang w:eastAsia="zh-CN"/>
          </w:rPr>
          <w:t>(七)、清洁生产</w:t>
        </w:r>
        <w:r>
          <w:tab/>
        </w:r>
        <w:r>
          <w:fldChar w:fldCharType="begin"/>
        </w:r>
        <w:r>
          <w:instrText xml:space="preserve"> PAGEREF _Toc32506 \h </w:instrText>
        </w:r>
        <w:r>
          <w:fldChar w:fldCharType="separate"/>
        </w:r>
        <w:r>
          <w:t>32</w:t>
        </w:r>
        <w:r>
          <w:fldChar w:fldCharType="end"/>
        </w:r>
      </w:hyperlink>
    </w:p>
    <w:p>
      <w:pPr>
        <w:pStyle w:val="TOC2"/>
        <w:tabs>
          <w:tab w:val="right" w:leader="dot" w:pos="8306"/>
        </w:tabs>
      </w:pPr>
      <w:hyperlink w:anchor="_Toc5219" w:history="1">
        <w:r>
          <w:rPr>
            <w:rFonts w:ascii="仿宋" w:eastAsia="仿宋" w:hAnsi="仿宋" w:cs="仿宋" w:hint="eastAsia"/>
            <w:lang w:eastAsia="zh-CN"/>
          </w:rPr>
          <w:t>(八)、环境保护综合评价</w:t>
        </w:r>
        <w:r>
          <w:tab/>
        </w:r>
        <w:r>
          <w:fldChar w:fldCharType="begin"/>
        </w:r>
        <w:r>
          <w:instrText xml:space="preserve"> PAGEREF _Toc5219 \h </w:instrText>
        </w:r>
        <w:r>
          <w:fldChar w:fldCharType="separate"/>
        </w:r>
        <w:r>
          <w:t>33</w:t>
        </w:r>
        <w:r>
          <w:fldChar w:fldCharType="end"/>
        </w:r>
      </w:hyperlink>
    </w:p>
    <w:p>
      <w:pPr>
        <w:pStyle w:val="TOC1"/>
        <w:tabs>
          <w:tab w:val="right" w:leader="dot" w:pos="8306"/>
        </w:tabs>
      </w:pPr>
      <w:hyperlink w:anchor="_Toc24044" w:history="1">
        <w:r>
          <w:rPr>
            <w:rFonts w:ascii="仿宋" w:eastAsia="仿宋" w:hAnsi="仿宋" w:cs="仿宋" w:hint="eastAsia"/>
            <w:lang w:eastAsia="zh-CN"/>
          </w:rPr>
          <w:t>九、人工心脏项目风险管理</w:t>
        </w:r>
        <w:r>
          <w:tab/>
        </w:r>
        <w:r>
          <w:fldChar w:fldCharType="begin"/>
        </w:r>
        <w:r>
          <w:instrText xml:space="preserve"> PAGEREF _Toc24044 \h </w:instrText>
        </w:r>
        <w:r>
          <w:fldChar w:fldCharType="separate"/>
        </w:r>
        <w:r>
          <w:t>34</w:t>
        </w:r>
        <w:r>
          <w:fldChar w:fldCharType="end"/>
        </w:r>
      </w:hyperlink>
    </w:p>
    <w:p>
      <w:pPr>
        <w:pStyle w:val="TOC2"/>
        <w:tabs>
          <w:tab w:val="right" w:leader="dot" w:pos="8306"/>
        </w:tabs>
      </w:pPr>
      <w:hyperlink w:anchor="_Toc3634" w:history="1">
        <w:r>
          <w:rPr>
            <w:rFonts w:ascii="仿宋" w:eastAsia="仿宋" w:hAnsi="仿宋" w:cs="仿宋" w:hint="eastAsia"/>
            <w:lang w:eastAsia="zh-CN"/>
          </w:rPr>
          <w:t>(一)、风险识别与评估</w:t>
        </w:r>
        <w:r>
          <w:tab/>
        </w:r>
        <w:r>
          <w:fldChar w:fldCharType="begin"/>
        </w:r>
        <w:r>
          <w:instrText xml:space="preserve"> PAGEREF _Toc3634 \h </w:instrText>
        </w:r>
        <w:r>
          <w:fldChar w:fldCharType="separate"/>
        </w:r>
        <w:r>
          <w:t>34</w:t>
        </w:r>
        <w:r>
          <w:fldChar w:fldCharType="end"/>
        </w:r>
      </w:hyperlink>
    </w:p>
    <w:p>
      <w:pPr>
        <w:pStyle w:val="TOC2"/>
        <w:tabs>
          <w:tab w:val="right" w:leader="dot" w:pos="8306"/>
        </w:tabs>
      </w:pPr>
      <w:hyperlink w:anchor="_Toc6187" w:history="1">
        <w:r>
          <w:rPr>
            <w:rFonts w:ascii="仿宋" w:eastAsia="仿宋" w:hAnsi="仿宋" w:cs="仿宋" w:hint="eastAsia"/>
            <w:lang w:eastAsia="zh-CN"/>
          </w:rPr>
          <w:t>(二)、风险应对策略</w:t>
        </w:r>
        <w:r>
          <w:tab/>
        </w:r>
        <w:r>
          <w:fldChar w:fldCharType="begin"/>
        </w:r>
        <w:r>
          <w:instrText xml:space="preserve"> PAGEREF _Toc6187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14" w:history="1">
        <w:r>
          <w:rPr>
            <w:rFonts w:ascii="仿宋" w:eastAsia="仿宋" w:hAnsi="仿宋" w:cs="仿宋" w:hint="eastAsia"/>
            <w:lang w:eastAsia="zh-CN"/>
          </w:rPr>
          <w:t>(三)、风险监控与控制</w:t>
        </w:r>
        <w:r>
          <w:tab/>
        </w:r>
        <w:r>
          <w:fldChar w:fldCharType="begin"/>
        </w:r>
        <w:r>
          <w:instrText xml:space="preserve"> PAGEREF _Toc9614 \h </w:instrText>
        </w:r>
        <w:r>
          <w:fldChar w:fldCharType="separate"/>
        </w:r>
        <w:r>
          <w:t>37</w:t>
        </w:r>
        <w:r>
          <w:fldChar w:fldCharType="end"/>
        </w:r>
      </w:hyperlink>
    </w:p>
    <w:p>
      <w:pPr>
        <w:pStyle w:val="TOC1"/>
        <w:tabs>
          <w:tab w:val="right" w:leader="dot" w:pos="8306"/>
        </w:tabs>
      </w:pPr>
      <w:hyperlink w:anchor="_Toc18538" w:history="1">
        <w:r>
          <w:rPr>
            <w:rFonts w:ascii="仿宋" w:eastAsia="仿宋" w:hAnsi="仿宋" w:cs="仿宋" w:hint="eastAsia"/>
            <w:lang w:eastAsia="zh-CN"/>
          </w:rPr>
          <w:t>十、人工心脏项目投资规划</w:t>
        </w:r>
        <w:r>
          <w:tab/>
        </w:r>
        <w:r>
          <w:fldChar w:fldCharType="begin"/>
        </w:r>
        <w:r>
          <w:instrText xml:space="preserve"> PAGEREF _Toc18538 \h </w:instrText>
        </w:r>
        <w:r>
          <w:fldChar w:fldCharType="separate"/>
        </w:r>
        <w:r>
          <w:t>38</w:t>
        </w:r>
        <w:r>
          <w:fldChar w:fldCharType="end"/>
        </w:r>
      </w:hyperlink>
    </w:p>
    <w:p>
      <w:pPr>
        <w:pStyle w:val="TOC2"/>
        <w:tabs>
          <w:tab w:val="right" w:leader="dot" w:pos="8306"/>
        </w:tabs>
      </w:pPr>
      <w:hyperlink w:anchor="_Toc22522" w:history="1">
        <w:r>
          <w:rPr>
            <w:rFonts w:ascii="仿宋" w:eastAsia="仿宋" w:hAnsi="仿宋" w:cs="仿宋" w:hint="eastAsia"/>
            <w:lang w:eastAsia="zh-CN"/>
          </w:rPr>
          <w:t>(一)、人工心脏项目总投资估算</w:t>
        </w:r>
        <w:r>
          <w:tab/>
        </w:r>
        <w:r>
          <w:fldChar w:fldCharType="begin"/>
        </w:r>
        <w:r>
          <w:instrText xml:space="preserve"> PAGEREF _Toc22522 \h </w:instrText>
        </w:r>
        <w:r>
          <w:fldChar w:fldCharType="separate"/>
        </w:r>
        <w:r>
          <w:t>38</w:t>
        </w:r>
        <w:r>
          <w:fldChar w:fldCharType="end"/>
        </w:r>
      </w:hyperlink>
    </w:p>
    <w:p>
      <w:pPr>
        <w:pStyle w:val="TOC2"/>
        <w:tabs>
          <w:tab w:val="right" w:leader="dot" w:pos="8306"/>
        </w:tabs>
      </w:pPr>
      <w:hyperlink w:anchor="_Toc30035" w:history="1">
        <w:r>
          <w:rPr>
            <w:rFonts w:ascii="仿宋" w:eastAsia="仿宋" w:hAnsi="仿宋" w:cs="仿宋" w:hint="eastAsia"/>
            <w:lang w:eastAsia="zh-CN"/>
          </w:rPr>
          <w:t>(二)、资金筹措</w:t>
        </w:r>
        <w:r>
          <w:tab/>
        </w:r>
        <w:r>
          <w:fldChar w:fldCharType="begin"/>
        </w:r>
        <w:r>
          <w:instrText xml:space="preserve"> PAGEREF _Toc30035 \h </w:instrText>
        </w:r>
        <w:r>
          <w:fldChar w:fldCharType="separate"/>
        </w:r>
        <w:r>
          <w:t>40</w:t>
        </w:r>
        <w:r>
          <w:fldChar w:fldCharType="end"/>
        </w:r>
      </w:hyperlink>
    </w:p>
    <w:p>
      <w:pPr>
        <w:pStyle w:val="TOC1"/>
        <w:tabs>
          <w:tab w:val="right" w:leader="dot" w:pos="8306"/>
        </w:tabs>
      </w:pPr>
      <w:hyperlink w:anchor="_Toc23515" w:history="1">
        <w:r>
          <w:rPr>
            <w:rFonts w:ascii="仿宋" w:eastAsia="仿宋" w:hAnsi="仿宋" w:cs="仿宋" w:hint="eastAsia"/>
            <w:lang w:eastAsia="zh-CN"/>
          </w:rPr>
          <w:t>十一、人工心脏项目财务管理</w:t>
        </w:r>
        <w:r>
          <w:tab/>
        </w:r>
        <w:r>
          <w:fldChar w:fldCharType="begin"/>
        </w:r>
        <w:r>
          <w:instrText xml:space="preserve"> PAGEREF _Toc23515 \h </w:instrText>
        </w:r>
        <w:r>
          <w:fldChar w:fldCharType="separate"/>
        </w:r>
        <w:r>
          <w:t>40</w:t>
        </w:r>
        <w:r>
          <w:fldChar w:fldCharType="end"/>
        </w:r>
      </w:hyperlink>
    </w:p>
    <w:p>
      <w:pPr>
        <w:pStyle w:val="TOC2"/>
        <w:tabs>
          <w:tab w:val="right" w:leader="dot" w:pos="8306"/>
        </w:tabs>
      </w:pPr>
      <w:hyperlink w:anchor="_Toc17524" w:history="1">
        <w:r>
          <w:rPr>
            <w:rFonts w:ascii="仿宋" w:eastAsia="仿宋" w:hAnsi="仿宋" w:cs="仿宋" w:hint="eastAsia"/>
            <w:lang w:eastAsia="zh-CN"/>
          </w:rPr>
          <w:t>(一)、资金需求大</w:t>
        </w:r>
        <w:r>
          <w:tab/>
        </w:r>
        <w:r>
          <w:fldChar w:fldCharType="begin"/>
        </w:r>
        <w:r>
          <w:instrText xml:space="preserve"> PAGEREF _Toc17524 \h </w:instrText>
        </w:r>
        <w:r>
          <w:fldChar w:fldCharType="separate"/>
        </w:r>
        <w:r>
          <w:t>40</w:t>
        </w:r>
        <w:r>
          <w:fldChar w:fldCharType="end"/>
        </w:r>
      </w:hyperlink>
    </w:p>
    <w:p>
      <w:pPr>
        <w:pStyle w:val="TOC2"/>
        <w:tabs>
          <w:tab w:val="right" w:leader="dot" w:pos="8306"/>
        </w:tabs>
      </w:pPr>
      <w:hyperlink w:anchor="_Toc28233" w:history="1">
        <w:r>
          <w:rPr>
            <w:rFonts w:ascii="仿宋" w:eastAsia="仿宋" w:hAnsi="仿宋" w:cs="仿宋" w:hint="eastAsia"/>
            <w:lang w:eastAsia="zh-CN"/>
          </w:rPr>
          <w:t>(二)、研发周期长</w:t>
        </w:r>
        <w:r>
          <w:tab/>
        </w:r>
        <w:r>
          <w:fldChar w:fldCharType="begin"/>
        </w:r>
        <w:r>
          <w:instrText xml:space="preserve"> PAGEREF _Toc28233 \h </w:instrText>
        </w:r>
        <w:r>
          <w:fldChar w:fldCharType="separate"/>
        </w:r>
        <w:r>
          <w:t>41</w:t>
        </w:r>
        <w:r>
          <w:fldChar w:fldCharType="end"/>
        </w:r>
      </w:hyperlink>
    </w:p>
    <w:p>
      <w:pPr>
        <w:pStyle w:val="TOC2"/>
        <w:tabs>
          <w:tab w:val="right" w:leader="dot" w:pos="8306"/>
        </w:tabs>
      </w:pPr>
      <w:hyperlink w:anchor="_Toc23901" w:history="1">
        <w:r>
          <w:rPr>
            <w:rFonts w:ascii="仿宋" w:eastAsia="仿宋" w:hAnsi="仿宋" w:cs="仿宋" w:hint="eastAsia"/>
            <w:lang w:eastAsia="zh-CN"/>
          </w:rPr>
          <w:t>(三)、市场风险大</w:t>
        </w:r>
        <w:r>
          <w:tab/>
        </w:r>
        <w:r>
          <w:fldChar w:fldCharType="begin"/>
        </w:r>
        <w:r>
          <w:instrText xml:space="preserve"> PAGEREF _Toc23901 \h </w:instrText>
        </w:r>
        <w:r>
          <w:fldChar w:fldCharType="separate"/>
        </w:r>
        <w:r>
          <w:t>43</w:t>
        </w:r>
        <w:r>
          <w:fldChar w:fldCharType="end"/>
        </w:r>
      </w:hyperlink>
    </w:p>
    <w:p>
      <w:pPr>
        <w:pStyle w:val="TOC2"/>
        <w:tabs>
          <w:tab w:val="right" w:leader="dot" w:pos="8306"/>
        </w:tabs>
      </w:pPr>
      <w:hyperlink w:anchor="_Toc17432" w:history="1">
        <w:r>
          <w:rPr>
            <w:rFonts w:ascii="仿宋" w:eastAsia="仿宋" w:hAnsi="仿宋" w:cs="仿宋" w:hint="eastAsia"/>
            <w:lang w:eastAsia="zh-CN"/>
          </w:rPr>
          <w:t>(四)、利润率高</w:t>
        </w:r>
        <w:r>
          <w:tab/>
        </w:r>
        <w:r>
          <w:fldChar w:fldCharType="begin"/>
        </w:r>
        <w:r>
          <w:instrText xml:space="preserve"> PAGEREF _Toc17432 \h </w:instrText>
        </w:r>
        <w:r>
          <w:fldChar w:fldCharType="separate"/>
        </w:r>
        <w:r>
          <w:t>45</w:t>
        </w:r>
        <w:r>
          <w:fldChar w:fldCharType="end"/>
        </w:r>
      </w:hyperlink>
    </w:p>
    <w:p>
      <w:pPr>
        <w:pStyle w:val="TOC1"/>
        <w:tabs>
          <w:tab w:val="right" w:leader="dot" w:pos="8306"/>
        </w:tabs>
      </w:pPr>
      <w:hyperlink w:anchor="_Toc18159" w:history="1">
        <w:r>
          <w:rPr>
            <w:rFonts w:ascii="仿宋" w:eastAsia="仿宋" w:hAnsi="仿宋" w:cs="仿宋" w:hint="eastAsia"/>
            <w:lang w:eastAsia="zh-CN"/>
          </w:rPr>
          <w:t>十二、生产安全保护</w:t>
        </w:r>
        <w:r>
          <w:tab/>
        </w:r>
        <w:r>
          <w:fldChar w:fldCharType="begin"/>
        </w:r>
        <w:r>
          <w:instrText xml:space="preserve"> PAGEREF _Toc18159 \h </w:instrText>
        </w:r>
        <w:r>
          <w:fldChar w:fldCharType="separate"/>
        </w:r>
        <w:r>
          <w:t>47</w:t>
        </w:r>
        <w:r>
          <w:fldChar w:fldCharType="end"/>
        </w:r>
      </w:hyperlink>
    </w:p>
    <w:p>
      <w:pPr>
        <w:pStyle w:val="TOC2"/>
        <w:tabs>
          <w:tab w:val="right" w:leader="dot" w:pos="8306"/>
        </w:tabs>
      </w:pPr>
      <w:hyperlink w:anchor="_Toc24707" w:history="1">
        <w:r>
          <w:rPr>
            <w:rFonts w:ascii="仿宋" w:eastAsia="仿宋" w:hAnsi="仿宋" w:cs="仿宋" w:hint="eastAsia"/>
            <w:lang w:eastAsia="zh-CN"/>
          </w:rPr>
          <w:t>(一)、消防安全</w:t>
        </w:r>
        <w:r>
          <w:tab/>
        </w:r>
        <w:r>
          <w:fldChar w:fldCharType="begin"/>
        </w:r>
        <w:r>
          <w:instrText xml:space="preserve"> PAGEREF _Toc24707 \h </w:instrText>
        </w:r>
        <w:r>
          <w:fldChar w:fldCharType="separate"/>
        </w:r>
        <w:r>
          <w:t>47</w:t>
        </w:r>
        <w:r>
          <w:fldChar w:fldCharType="end"/>
        </w:r>
      </w:hyperlink>
    </w:p>
    <w:p>
      <w:pPr>
        <w:pStyle w:val="TOC2"/>
        <w:tabs>
          <w:tab w:val="right" w:leader="dot" w:pos="8306"/>
        </w:tabs>
      </w:pPr>
      <w:hyperlink w:anchor="_Toc6127" w:history="1">
        <w:r>
          <w:rPr>
            <w:rFonts w:ascii="仿宋" w:eastAsia="仿宋" w:hAnsi="仿宋" w:cs="仿宋" w:hint="eastAsia"/>
            <w:lang w:eastAsia="zh-CN"/>
          </w:rPr>
          <w:t>(二)、防火防爆总图布置措施</w:t>
        </w:r>
        <w:r>
          <w:tab/>
        </w:r>
        <w:r>
          <w:fldChar w:fldCharType="begin"/>
        </w:r>
        <w:r>
          <w:instrText xml:space="preserve"> PAGEREF _Toc6127 \h </w:instrText>
        </w:r>
        <w:r>
          <w:fldChar w:fldCharType="separate"/>
        </w:r>
        <w:r>
          <w:t>49</w:t>
        </w:r>
        <w:r>
          <w:fldChar w:fldCharType="end"/>
        </w:r>
      </w:hyperlink>
    </w:p>
    <w:p>
      <w:pPr>
        <w:pStyle w:val="TOC2"/>
        <w:tabs>
          <w:tab w:val="right" w:leader="dot" w:pos="8306"/>
        </w:tabs>
      </w:pPr>
      <w:hyperlink w:anchor="_Toc26082" w:history="1">
        <w:r>
          <w:rPr>
            <w:rFonts w:ascii="仿宋" w:eastAsia="仿宋" w:hAnsi="仿宋" w:cs="仿宋" w:hint="eastAsia"/>
            <w:lang w:eastAsia="zh-CN"/>
          </w:rPr>
          <w:t>(三)、自然灾害防范措施</w:t>
        </w:r>
        <w:r>
          <w:tab/>
        </w:r>
        <w:r>
          <w:fldChar w:fldCharType="begin"/>
        </w:r>
        <w:r>
          <w:instrText xml:space="preserve"> PAGEREF _Toc26082 \h </w:instrText>
        </w:r>
        <w:r>
          <w:fldChar w:fldCharType="separate"/>
        </w:r>
        <w:r>
          <w:t>50</w:t>
        </w:r>
        <w:r>
          <w:fldChar w:fldCharType="end"/>
        </w:r>
      </w:hyperlink>
    </w:p>
    <w:p>
      <w:pPr>
        <w:pStyle w:val="TOC2"/>
        <w:tabs>
          <w:tab w:val="right" w:leader="dot" w:pos="8306"/>
        </w:tabs>
      </w:pPr>
      <w:hyperlink w:anchor="_Toc23892" w:history="1">
        <w:r>
          <w:rPr>
            <w:rFonts w:ascii="仿宋" w:eastAsia="仿宋" w:hAnsi="仿宋" w:cs="仿宋" w:hint="eastAsia"/>
            <w:lang w:eastAsia="zh-CN"/>
          </w:rPr>
          <w:t>(四)、安全色及安全标志使用要求</w:t>
        </w:r>
        <w:r>
          <w:tab/>
        </w:r>
        <w:r>
          <w:fldChar w:fldCharType="begin"/>
        </w:r>
        <w:r>
          <w:instrText xml:space="preserve"> PAGEREF _Toc23892 \h </w:instrText>
        </w:r>
        <w:r>
          <w:fldChar w:fldCharType="separate"/>
        </w:r>
        <w:r>
          <w:t>51</w:t>
        </w:r>
        <w:r>
          <w:fldChar w:fldCharType="end"/>
        </w:r>
      </w:hyperlink>
    </w:p>
    <w:p>
      <w:pPr>
        <w:pStyle w:val="TOC2"/>
        <w:tabs>
          <w:tab w:val="right" w:leader="dot" w:pos="8306"/>
        </w:tabs>
      </w:pPr>
      <w:hyperlink w:anchor="_Toc22860" w:history="1">
        <w:r>
          <w:rPr>
            <w:rFonts w:ascii="仿宋" w:eastAsia="仿宋" w:hAnsi="仿宋" w:cs="仿宋" w:hint="eastAsia"/>
            <w:lang w:eastAsia="zh-CN"/>
          </w:rPr>
          <w:t>(五)、防尘防毒措施</w:t>
        </w:r>
        <w:r>
          <w:tab/>
        </w:r>
        <w:r>
          <w:fldChar w:fldCharType="begin"/>
        </w:r>
        <w:r>
          <w:instrText xml:space="preserve"> PAGEREF _Toc22860 \h </w:instrText>
        </w:r>
        <w:r>
          <w:fldChar w:fldCharType="separate"/>
        </w:r>
        <w:r>
          <w:t>52</w:t>
        </w:r>
        <w:r>
          <w:fldChar w:fldCharType="end"/>
        </w:r>
      </w:hyperlink>
    </w:p>
    <w:p>
      <w:pPr>
        <w:pStyle w:val="TOC2"/>
        <w:tabs>
          <w:tab w:val="right" w:leader="dot" w:pos="8306"/>
        </w:tabs>
      </w:pPr>
      <w:hyperlink w:anchor="_Toc27630" w:history="1">
        <w:r>
          <w:rPr>
            <w:rFonts w:ascii="仿宋" w:eastAsia="仿宋" w:hAnsi="仿宋" w:cs="仿宋" w:hint="eastAsia"/>
            <w:lang w:eastAsia="zh-CN"/>
          </w:rPr>
          <w:t>(六)、防静电、触电防护及防雷措施</w:t>
        </w:r>
        <w:r>
          <w:tab/>
        </w:r>
        <w:r>
          <w:fldChar w:fldCharType="begin"/>
        </w:r>
        <w:r>
          <w:instrText xml:space="preserve"> PAGEREF _Toc27630 \h </w:instrText>
        </w:r>
        <w:r>
          <w:fldChar w:fldCharType="separate"/>
        </w:r>
        <w:r>
          <w:t>52</w:t>
        </w:r>
        <w:r>
          <w:fldChar w:fldCharType="end"/>
        </w:r>
      </w:hyperlink>
    </w:p>
    <w:p>
      <w:pPr>
        <w:pStyle w:val="TOC2"/>
        <w:tabs>
          <w:tab w:val="right" w:leader="dot" w:pos="8306"/>
        </w:tabs>
      </w:pPr>
      <w:hyperlink w:anchor="_Toc22552" w:history="1">
        <w:r>
          <w:rPr>
            <w:rFonts w:ascii="仿宋" w:eastAsia="仿宋" w:hAnsi="仿宋" w:cs="仿宋" w:hint="eastAsia"/>
            <w:lang w:eastAsia="zh-CN"/>
          </w:rPr>
          <w:t>(七)、机械设备安全保障措施</w:t>
        </w:r>
        <w:r>
          <w:tab/>
        </w:r>
        <w:r>
          <w:fldChar w:fldCharType="begin"/>
        </w:r>
        <w:r>
          <w:instrText xml:space="preserve"> PAGEREF _Toc22552 \h </w:instrText>
        </w:r>
        <w:r>
          <w:fldChar w:fldCharType="separate"/>
        </w:r>
        <w:r>
          <w:t>54</w:t>
        </w:r>
        <w:r>
          <w:fldChar w:fldCharType="end"/>
        </w:r>
      </w:hyperlink>
    </w:p>
    <w:p>
      <w:pPr>
        <w:pStyle w:val="TOC1"/>
        <w:tabs>
          <w:tab w:val="right" w:leader="dot" w:pos="8306"/>
        </w:tabs>
      </w:pPr>
      <w:hyperlink w:anchor="_Toc16470" w:history="1">
        <w:r>
          <w:rPr>
            <w:rFonts w:ascii="仿宋" w:eastAsia="仿宋" w:hAnsi="仿宋" w:cs="仿宋" w:hint="eastAsia"/>
            <w:lang w:eastAsia="zh-CN"/>
          </w:rPr>
          <w:t>十三、人工心脏项目治理与监督</w:t>
        </w:r>
        <w:r>
          <w:tab/>
        </w:r>
        <w:r>
          <w:fldChar w:fldCharType="begin"/>
        </w:r>
        <w:r>
          <w:instrText xml:space="preserve"> PAGEREF _Toc16470 \h </w:instrText>
        </w:r>
        <w:r>
          <w:fldChar w:fldCharType="separate"/>
        </w:r>
        <w:r>
          <w:t>55</w:t>
        </w:r>
        <w:r>
          <w:fldChar w:fldCharType="end"/>
        </w:r>
      </w:hyperlink>
    </w:p>
    <w:p>
      <w:pPr>
        <w:pStyle w:val="TOC2"/>
        <w:tabs>
          <w:tab w:val="right" w:leader="dot" w:pos="8306"/>
        </w:tabs>
      </w:pPr>
      <w:hyperlink w:anchor="_Toc30363" w:history="1">
        <w:r>
          <w:rPr>
            <w:rFonts w:ascii="仿宋" w:eastAsia="仿宋" w:hAnsi="仿宋" w:cs="仿宋" w:hint="eastAsia"/>
            <w:lang w:eastAsia="zh-CN"/>
          </w:rPr>
          <w:t>(一)、人工心脏项目治理结构</w:t>
        </w:r>
        <w:r>
          <w:tab/>
        </w:r>
        <w:r>
          <w:fldChar w:fldCharType="begin"/>
        </w:r>
        <w:r>
          <w:instrText xml:space="preserve"> PAGEREF _Toc30363 \h </w:instrText>
        </w:r>
        <w:r>
          <w:fldChar w:fldCharType="separate"/>
        </w:r>
        <w:r>
          <w:t>55</w:t>
        </w:r>
        <w:r>
          <w:fldChar w:fldCharType="end"/>
        </w:r>
      </w:hyperlink>
    </w:p>
    <w:p>
      <w:pPr>
        <w:pStyle w:val="TOC2"/>
        <w:tabs>
          <w:tab w:val="right" w:leader="dot" w:pos="8306"/>
        </w:tabs>
      </w:pPr>
      <w:hyperlink w:anchor="_Toc26436" w:history="1">
        <w:r>
          <w:rPr>
            <w:rFonts w:ascii="仿宋" w:eastAsia="仿宋" w:hAnsi="仿宋" w:cs="仿宋" w:hint="eastAsia"/>
            <w:lang w:eastAsia="zh-CN"/>
          </w:rPr>
          <w:t>(二)、监督与审计</w:t>
        </w:r>
        <w:r>
          <w:tab/>
        </w:r>
        <w:r>
          <w:fldChar w:fldCharType="begin"/>
        </w:r>
        <w:r>
          <w:instrText xml:space="preserve"> PAGEREF _Toc26436 \h </w:instrText>
        </w:r>
        <w:r>
          <w:fldChar w:fldCharType="separate"/>
        </w:r>
        <w:r>
          <w:t>57</w:t>
        </w:r>
        <w:r>
          <w:fldChar w:fldCharType="end"/>
        </w:r>
      </w:hyperlink>
    </w:p>
    <w:p>
      <w:pPr>
        <w:pStyle w:val="TOC1"/>
        <w:tabs>
          <w:tab w:val="right" w:leader="dot" w:pos="8306"/>
        </w:tabs>
      </w:pPr>
      <w:hyperlink w:anchor="_Toc31120" w:history="1">
        <w:r>
          <w:rPr>
            <w:rFonts w:ascii="仿宋" w:eastAsia="仿宋" w:hAnsi="仿宋" w:cs="仿宋" w:hint="eastAsia"/>
            <w:lang w:eastAsia="zh-CN"/>
          </w:rPr>
          <w:t>十四、人工心脏项目工程方案分析</w:t>
        </w:r>
        <w:r>
          <w:tab/>
        </w:r>
        <w:r>
          <w:fldChar w:fldCharType="begin"/>
        </w:r>
        <w:r>
          <w:instrText xml:space="preserve"> PAGEREF _Toc31120 \h </w:instrText>
        </w:r>
        <w:r>
          <w:fldChar w:fldCharType="separate"/>
        </w:r>
        <w:r>
          <w:t>58</w:t>
        </w:r>
        <w:r>
          <w:fldChar w:fldCharType="end"/>
        </w:r>
      </w:hyperlink>
    </w:p>
    <w:p>
      <w:pPr>
        <w:pStyle w:val="TOC2"/>
        <w:tabs>
          <w:tab w:val="right" w:leader="dot" w:pos="8306"/>
        </w:tabs>
      </w:pPr>
      <w:hyperlink w:anchor="_Toc31173" w:history="1">
        <w:r>
          <w:rPr>
            <w:rFonts w:ascii="仿宋" w:eastAsia="仿宋" w:hAnsi="仿宋" w:cs="仿宋" w:hint="eastAsia"/>
            <w:lang w:eastAsia="zh-CN"/>
          </w:rPr>
          <w:t>(一)、建筑工程设计原则</w:t>
        </w:r>
        <w:r>
          <w:tab/>
        </w:r>
        <w:r>
          <w:fldChar w:fldCharType="begin"/>
        </w:r>
        <w:r>
          <w:instrText xml:space="preserve"> PAGEREF _Toc31173 \h </w:instrText>
        </w:r>
        <w:r>
          <w:fldChar w:fldCharType="separate"/>
        </w:r>
        <w:r>
          <w:t>58</w:t>
        </w:r>
        <w:r>
          <w:fldChar w:fldCharType="end"/>
        </w:r>
      </w:hyperlink>
    </w:p>
    <w:p>
      <w:pPr>
        <w:pStyle w:val="TOC2"/>
        <w:tabs>
          <w:tab w:val="right" w:leader="dot" w:pos="8306"/>
        </w:tabs>
      </w:pPr>
      <w:hyperlink w:anchor="_Toc26639" w:history="1">
        <w:r>
          <w:rPr>
            <w:rFonts w:ascii="仿宋" w:eastAsia="仿宋" w:hAnsi="仿宋" w:cs="仿宋" w:hint="eastAsia"/>
            <w:lang w:eastAsia="zh-CN"/>
          </w:rPr>
          <w:t>(二)、土建工程建设指标</w:t>
        </w:r>
        <w:r>
          <w:tab/>
        </w:r>
        <w:r>
          <w:fldChar w:fldCharType="begin"/>
        </w:r>
        <w:r>
          <w:instrText xml:space="preserve"> PAGEREF _Toc26639 \h </w:instrText>
        </w:r>
        <w:r>
          <w:fldChar w:fldCharType="separate"/>
        </w:r>
        <w:r>
          <w:t>61</w:t>
        </w:r>
        <w:r>
          <w:fldChar w:fldCharType="end"/>
        </w:r>
      </w:hyperlink>
    </w:p>
    <w:p>
      <w:pPr>
        <w:pStyle w:val="TOC1"/>
        <w:tabs>
          <w:tab w:val="right" w:leader="dot" w:pos="8306"/>
        </w:tabs>
      </w:pPr>
      <w:hyperlink w:anchor="_Toc21473" w:history="1">
        <w:r>
          <w:rPr>
            <w:rFonts w:ascii="仿宋" w:eastAsia="仿宋" w:hAnsi="仿宋" w:cs="仿宋" w:hint="eastAsia"/>
            <w:lang w:eastAsia="zh-CN"/>
          </w:rPr>
          <w:t>十五、质量管理体系</w:t>
        </w:r>
        <w:r>
          <w:tab/>
        </w:r>
        <w:r>
          <w:fldChar w:fldCharType="begin"/>
        </w:r>
        <w:r>
          <w:instrText xml:space="preserve"> PAGEREF _Toc21473 \h </w:instrText>
        </w:r>
        <w:r>
          <w:fldChar w:fldCharType="separate"/>
        </w:r>
        <w:r>
          <w:t>63</w:t>
        </w:r>
        <w:r>
          <w:fldChar w:fldCharType="end"/>
        </w:r>
      </w:hyperlink>
    </w:p>
    <w:p>
      <w:pPr>
        <w:pStyle w:val="TOC2"/>
        <w:tabs>
          <w:tab w:val="right" w:leader="dot" w:pos="8306"/>
        </w:tabs>
      </w:pPr>
      <w:hyperlink w:anchor="_Toc8712" w:history="1">
        <w:r>
          <w:rPr>
            <w:rFonts w:ascii="仿宋" w:eastAsia="仿宋" w:hAnsi="仿宋" w:cs="仿宋" w:hint="eastAsia"/>
            <w:lang w:eastAsia="zh-CN"/>
          </w:rPr>
          <w:t>(一)、质量目标与方针</w:t>
        </w:r>
        <w:r>
          <w:tab/>
        </w:r>
        <w:r>
          <w:fldChar w:fldCharType="begin"/>
        </w:r>
        <w:r>
          <w:instrText xml:space="preserve"> PAGEREF _Toc8712 \h </w:instrText>
        </w:r>
        <w:r>
          <w:fldChar w:fldCharType="separate"/>
        </w:r>
        <w:r>
          <w:t>63</w:t>
        </w:r>
        <w:r>
          <w:fldChar w:fldCharType="end"/>
        </w:r>
      </w:hyperlink>
    </w:p>
    <w:p>
      <w:pPr>
        <w:pStyle w:val="TOC2"/>
        <w:tabs>
          <w:tab w:val="right" w:leader="dot" w:pos="8306"/>
        </w:tabs>
      </w:pPr>
      <w:hyperlink w:anchor="_Toc8626" w:history="1">
        <w:r>
          <w:rPr>
            <w:rFonts w:ascii="仿宋" w:eastAsia="仿宋" w:hAnsi="仿宋" w:cs="仿宋" w:hint="eastAsia"/>
            <w:lang w:eastAsia="zh-CN"/>
          </w:rPr>
          <w:t>(二)、质量管理责任</w:t>
        </w:r>
        <w:r>
          <w:tab/>
        </w:r>
        <w:r>
          <w:fldChar w:fldCharType="begin"/>
        </w:r>
        <w:r>
          <w:instrText xml:space="preserve"> PAGEREF _Toc8626 \h </w:instrText>
        </w:r>
        <w:r>
          <w:fldChar w:fldCharType="separate"/>
        </w:r>
        <w:r>
          <w:t>64</w:t>
        </w:r>
        <w:r>
          <w:fldChar w:fldCharType="end"/>
        </w:r>
      </w:hyperlink>
    </w:p>
    <w:p>
      <w:pPr>
        <w:pStyle w:val="TOC2"/>
        <w:tabs>
          <w:tab w:val="right" w:leader="dot" w:pos="8306"/>
        </w:tabs>
      </w:pPr>
      <w:hyperlink w:anchor="_Toc18311" w:history="1">
        <w:r>
          <w:rPr>
            <w:rFonts w:ascii="仿宋" w:eastAsia="仿宋" w:hAnsi="仿宋" w:cs="仿宋" w:hint="eastAsia"/>
            <w:lang w:eastAsia="zh-CN"/>
          </w:rPr>
          <w:t>(三)、质量管理体系文件</w:t>
        </w:r>
        <w:r>
          <w:tab/>
        </w:r>
        <w:r>
          <w:fldChar w:fldCharType="begin"/>
        </w:r>
        <w:r>
          <w:instrText xml:space="preserve"> PAGEREF _Toc18311 \h </w:instrText>
        </w:r>
        <w:r>
          <w:fldChar w:fldCharType="separate"/>
        </w:r>
        <w:r>
          <w:t>65</w:t>
        </w:r>
        <w:r>
          <w:fldChar w:fldCharType="end"/>
        </w:r>
      </w:hyperlink>
    </w:p>
    <w:p>
      <w:pPr>
        <w:pStyle w:val="TOC2"/>
        <w:tabs>
          <w:tab w:val="right" w:leader="dot" w:pos="8306"/>
        </w:tabs>
      </w:pPr>
      <w:hyperlink w:anchor="_Toc32255" w:history="1">
        <w:r>
          <w:rPr>
            <w:rFonts w:ascii="仿宋" w:eastAsia="仿宋" w:hAnsi="仿宋" w:cs="仿宋" w:hint="eastAsia"/>
            <w:lang w:eastAsia="zh-CN"/>
          </w:rPr>
          <w:t>(四)、质量培训与教育</w:t>
        </w:r>
        <w:r>
          <w:tab/>
        </w:r>
        <w:r>
          <w:fldChar w:fldCharType="begin"/>
        </w:r>
        <w:r>
          <w:instrText xml:space="preserve"> PAGEREF _Toc32255 \h </w:instrText>
        </w:r>
        <w:r>
          <w:fldChar w:fldCharType="separate"/>
        </w:r>
        <w:r>
          <w:t>67</w:t>
        </w:r>
        <w:r>
          <w:fldChar w:fldCharType="end"/>
        </w:r>
      </w:hyperlink>
    </w:p>
    <w:p>
      <w:pPr>
        <w:pStyle w:val="TOC2"/>
        <w:tabs>
          <w:tab w:val="right" w:leader="dot" w:pos="8306"/>
        </w:tabs>
      </w:pPr>
      <w:hyperlink w:anchor="_Toc24415" w:history="1">
        <w:r>
          <w:rPr>
            <w:rFonts w:ascii="仿宋" w:eastAsia="仿宋" w:hAnsi="仿宋" w:cs="仿宋" w:hint="eastAsia"/>
            <w:lang w:eastAsia="zh-CN"/>
          </w:rPr>
          <w:t>(五)、质量审核与评价</w:t>
        </w:r>
        <w:r>
          <w:tab/>
        </w:r>
        <w:r>
          <w:fldChar w:fldCharType="begin"/>
        </w:r>
        <w:r>
          <w:instrText xml:space="preserve"> PAGEREF _Toc24415 \h </w:instrText>
        </w:r>
        <w:r>
          <w:fldChar w:fldCharType="separate"/>
        </w:r>
        <w:r>
          <w:t>68</w:t>
        </w:r>
        <w:r>
          <w:fldChar w:fldCharType="end"/>
        </w:r>
      </w:hyperlink>
    </w:p>
    <w:p>
      <w:pPr>
        <w:pStyle w:val="TOC2"/>
        <w:tabs>
          <w:tab w:val="right" w:leader="dot" w:pos="8306"/>
        </w:tabs>
      </w:pPr>
      <w:hyperlink w:anchor="_Toc30420" w:history="1">
        <w:r>
          <w:rPr>
            <w:rFonts w:ascii="仿宋" w:eastAsia="仿宋" w:hAnsi="仿宋" w:cs="仿宋" w:hint="eastAsia"/>
            <w:lang w:eastAsia="zh-CN"/>
          </w:rPr>
          <w:t>(六)、不符合与纠正措施</w:t>
        </w:r>
        <w:r>
          <w:tab/>
        </w:r>
        <w:r>
          <w:fldChar w:fldCharType="begin"/>
        </w:r>
        <w:r>
          <w:instrText xml:space="preserve"> PAGEREF _Toc30420 \h </w:instrText>
        </w:r>
        <w:r>
          <w:fldChar w:fldCharType="separate"/>
        </w:r>
        <w:r>
          <w:t>70</w:t>
        </w:r>
        <w:r>
          <w:fldChar w:fldCharType="end"/>
        </w:r>
      </w:hyperlink>
    </w:p>
    <w:p>
      <w:pPr>
        <w:pStyle w:val="TOC1"/>
        <w:tabs>
          <w:tab w:val="right" w:leader="dot" w:pos="8306"/>
        </w:tabs>
      </w:pPr>
      <w:hyperlink w:anchor="_Toc24557" w:history="1">
        <w:r>
          <w:rPr>
            <w:rFonts w:ascii="仿宋" w:eastAsia="仿宋" w:hAnsi="仿宋" w:cs="仿宋" w:hint="eastAsia"/>
            <w:lang w:eastAsia="zh-CN"/>
          </w:rPr>
          <w:t>十六、营销与推广策略</w:t>
        </w:r>
        <w:r>
          <w:tab/>
        </w:r>
        <w:r>
          <w:fldChar w:fldCharType="begin"/>
        </w:r>
        <w:r>
          <w:instrText xml:space="preserve"> PAGEREF _Toc24557 \h </w:instrText>
        </w:r>
        <w:r>
          <w:fldChar w:fldCharType="separate"/>
        </w:r>
        <w:r>
          <w:t>71</w:t>
        </w:r>
        <w:r>
          <w:fldChar w:fldCharType="end"/>
        </w:r>
      </w:hyperlink>
    </w:p>
    <w:p>
      <w:pPr>
        <w:pStyle w:val="TOC2"/>
        <w:tabs>
          <w:tab w:val="right" w:leader="dot" w:pos="8306"/>
        </w:tabs>
      </w:pPr>
      <w:hyperlink w:anchor="_Toc12203" w:history="1">
        <w:r>
          <w:rPr>
            <w:rFonts w:ascii="仿宋" w:eastAsia="仿宋" w:hAnsi="仿宋" w:cs="仿宋" w:hint="eastAsia"/>
            <w:lang w:eastAsia="zh-CN"/>
          </w:rPr>
          <w:t>(一)、产品/服务定位与特点</w:t>
        </w:r>
        <w:r>
          <w:tab/>
        </w:r>
        <w:r>
          <w:fldChar w:fldCharType="begin"/>
        </w:r>
        <w:r>
          <w:instrText xml:space="preserve"> PAGEREF _Toc12203 \h </w:instrText>
        </w:r>
        <w:r>
          <w:fldChar w:fldCharType="separate"/>
        </w:r>
        <w:r>
          <w:t>71</w:t>
        </w:r>
        <w:r>
          <w:fldChar w:fldCharType="end"/>
        </w:r>
      </w:hyperlink>
    </w:p>
    <w:p>
      <w:pPr>
        <w:pStyle w:val="TOC2"/>
        <w:tabs>
          <w:tab w:val="right" w:leader="dot" w:pos="8306"/>
        </w:tabs>
      </w:pPr>
      <w:hyperlink w:anchor="_Toc4869" w:history="1">
        <w:r>
          <w:rPr>
            <w:rFonts w:ascii="仿宋" w:eastAsia="仿宋" w:hAnsi="仿宋" w:cs="仿宋" w:hint="eastAsia"/>
            <w:lang w:eastAsia="zh-CN"/>
          </w:rPr>
          <w:t>(二)、市场定位与竞争分析</w:t>
        </w:r>
        <w:r>
          <w:tab/>
        </w:r>
        <w:r>
          <w:fldChar w:fldCharType="begin"/>
        </w:r>
        <w:r>
          <w:instrText xml:space="preserve"> PAGEREF _Toc4869 \h </w:instrText>
        </w:r>
        <w:r>
          <w:fldChar w:fldCharType="separate"/>
        </w:r>
        <w:r>
          <w:t>72</w:t>
        </w:r>
        <w:r>
          <w:fldChar w:fldCharType="end"/>
        </w:r>
      </w:hyperlink>
    </w:p>
    <w:p>
      <w:pPr>
        <w:pStyle w:val="TOC2"/>
        <w:tabs>
          <w:tab w:val="right" w:leader="dot" w:pos="8306"/>
        </w:tabs>
      </w:pPr>
      <w:hyperlink w:anchor="_Toc22058" w:history="1">
        <w:r>
          <w:rPr>
            <w:rFonts w:ascii="仿宋" w:eastAsia="仿宋" w:hAnsi="仿宋" w:cs="仿宋" w:hint="eastAsia"/>
            <w:lang w:eastAsia="zh-CN"/>
          </w:rPr>
          <w:t>(三)、营销渠道与策略</w:t>
        </w:r>
        <w:r>
          <w:tab/>
        </w:r>
        <w:r>
          <w:fldChar w:fldCharType="begin"/>
        </w:r>
        <w:r>
          <w:instrText xml:space="preserve"> PAGEREF _Toc22058 \h </w:instrText>
        </w:r>
        <w:r>
          <w:fldChar w:fldCharType="separate"/>
        </w:r>
        <w:r>
          <w:t>73</w:t>
        </w:r>
        <w:r>
          <w:fldChar w:fldCharType="end"/>
        </w:r>
      </w:hyperlink>
    </w:p>
    <w:p>
      <w:pPr>
        <w:pStyle w:val="TOC2"/>
        <w:tabs>
          <w:tab w:val="right" w:leader="dot" w:pos="8306"/>
        </w:tabs>
      </w:pPr>
      <w:hyperlink w:anchor="_Toc22098" w:history="1">
        <w:r>
          <w:rPr>
            <w:rFonts w:ascii="仿宋" w:eastAsia="仿宋" w:hAnsi="仿宋" w:cs="仿宋" w:hint="eastAsia"/>
            <w:lang w:eastAsia="zh-CN"/>
          </w:rPr>
          <w:t>(四)、推广与宣传活动</w:t>
        </w:r>
        <w:r>
          <w:tab/>
        </w:r>
        <w:r>
          <w:fldChar w:fldCharType="begin"/>
        </w:r>
        <w:r>
          <w:instrText xml:space="preserve"> PAGEREF _Toc22098 \h </w:instrText>
        </w:r>
        <w:r>
          <w:fldChar w:fldCharType="separate"/>
        </w:r>
        <w:r>
          <w:t>74</w:t>
        </w:r>
        <w:r>
          <w:fldChar w:fldCharType="end"/>
        </w:r>
      </w:hyperlink>
    </w:p>
    <w:p>
      <w:pPr>
        <w:pStyle w:val="TOC1"/>
        <w:tabs>
          <w:tab w:val="right" w:leader="dot" w:pos="8306"/>
        </w:tabs>
      </w:pPr>
      <w:hyperlink w:anchor="_Toc1409" w:history="1">
        <w:r>
          <w:rPr>
            <w:rFonts w:ascii="仿宋" w:eastAsia="仿宋" w:hAnsi="仿宋" w:cs="仿宋" w:hint="eastAsia"/>
            <w:lang w:eastAsia="zh-CN"/>
          </w:rPr>
          <w:t>十七、人工心脏项目实施保障措施</w:t>
        </w:r>
        <w:r>
          <w:tab/>
        </w:r>
        <w:r>
          <w:fldChar w:fldCharType="begin"/>
        </w:r>
        <w:r>
          <w:instrText xml:space="preserve"> PAGEREF _Toc1409 \h </w:instrText>
        </w:r>
        <w:r>
          <w:fldChar w:fldCharType="separate"/>
        </w:r>
        <w:r>
          <w:t>80</w:t>
        </w:r>
        <w:r>
          <w:fldChar w:fldCharType="end"/>
        </w:r>
      </w:hyperlink>
    </w:p>
    <w:p>
      <w:pPr>
        <w:pStyle w:val="TOC2"/>
        <w:tabs>
          <w:tab w:val="right" w:leader="dot" w:pos="8306"/>
        </w:tabs>
      </w:pPr>
      <w:hyperlink w:anchor="_Toc944" w:history="1">
        <w:r>
          <w:rPr>
            <w:rFonts w:ascii="仿宋" w:eastAsia="仿宋" w:hAnsi="仿宋" w:cs="仿宋" w:hint="eastAsia"/>
            <w:lang w:eastAsia="zh-CN"/>
          </w:rPr>
          <w:t>(一)、人工心脏项目实施保障机制</w:t>
        </w:r>
        <w:r>
          <w:tab/>
        </w:r>
        <w:r>
          <w:fldChar w:fldCharType="begin"/>
        </w:r>
        <w:r>
          <w:instrText xml:space="preserve"> PAGEREF _Toc944 \h </w:instrText>
        </w:r>
        <w:r>
          <w:fldChar w:fldCharType="separate"/>
        </w:r>
        <w:r>
          <w:t>80</w:t>
        </w:r>
        <w:r>
          <w:fldChar w:fldCharType="end"/>
        </w:r>
      </w:hyperlink>
    </w:p>
    <w:p>
      <w:pPr>
        <w:pStyle w:val="TOC2"/>
        <w:tabs>
          <w:tab w:val="right" w:leader="dot" w:pos="8306"/>
        </w:tabs>
      </w:pPr>
      <w:hyperlink w:anchor="_Toc21986" w:history="1">
        <w:r>
          <w:rPr>
            <w:rFonts w:ascii="仿宋" w:eastAsia="仿宋" w:hAnsi="仿宋" w:cs="仿宋" w:hint="eastAsia"/>
            <w:lang w:eastAsia="zh-CN"/>
          </w:rPr>
          <w:t>(二)、人工心脏项目法律合规要求</w:t>
        </w:r>
        <w:r>
          <w:tab/>
        </w:r>
        <w:r>
          <w:fldChar w:fldCharType="begin"/>
        </w:r>
        <w:r>
          <w:instrText xml:space="preserve"> PAGEREF _Toc21986 \h </w:instrText>
        </w:r>
        <w:r>
          <w:fldChar w:fldCharType="separate"/>
        </w:r>
        <w:r>
          <w:t>83</w:t>
        </w:r>
        <w:r>
          <w:fldChar w:fldCharType="end"/>
        </w:r>
      </w:hyperlink>
    </w:p>
    <w:p>
      <w:pPr>
        <w:pStyle w:val="TOC2"/>
        <w:tabs>
          <w:tab w:val="right" w:leader="dot" w:pos="8306"/>
        </w:tabs>
      </w:pPr>
      <w:hyperlink w:anchor="_Toc26944" w:history="1">
        <w:r>
          <w:rPr>
            <w:rFonts w:ascii="仿宋" w:eastAsia="仿宋" w:hAnsi="仿宋" w:cs="仿宋" w:hint="eastAsia"/>
            <w:lang w:eastAsia="zh-CN"/>
          </w:rPr>
          <w:t>(三)、人工心脏项目合同管理与法律事务</w:t>
        </w:r>
        <w:r>
          <w:tab/>
        </w:r>
        <w:r>
          <w:fldChar w:fldCharType="begin"/>
        </w:r>
        <w:r>
          <w:instrText xml:space="preserve"> PAGEREF _Toc26944 \h </w:instrText>
        </w:r>
        <w:r>
          <w:fldChar w:fldCharType="separate"/>
        </w:r>
        <w:r>
          <w:t>87</w:t>
        </w:r>
        <w:r>
          <w:fldChar w:fldCharType="end"/>
        </w:r>
      </w:hyperlink>
    </w:p>
    <w:p>
      <w:pPr>
        <w:pStyle w:val="TOC2"/>
        <w:tabs>
          <w:tab w:val="right" w:leader="dot" w:pos="8306"/>
        </w:tabs>
      </w:pPr>
      <w:hyperlink w:anchor="_Toc183" w:history="1">
        <w:r>
          <w:rPr>
            <w:rFonts w:ascii="仿宋" w:eastAsia="仿宋" w:hAnsi="仿宋" w:cs="仿宋" w:hint="eastAsia"/>
            <w:lang w:eastAsia="zh-CN"/>
          </w:rPr>
          <w:t>(四)、人工心脏项目知识产权保护策略</w:t>
        </w:r>
        <w:r>
          <w:tab/>
        </w:r>
        <w:r>
          <w:fldChar w:fldCharType="begin"/>
        </w:r>
        <w:r>
          <w:instrText xml:space="preserve"> PAGEREF _Toc183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190"/>
      <w:r>
        <w:rPr>
          <w:rFonts w:ascii="仿宋" w:eastAsia="仿宋" w:hAnsi="仿宋" w:cs="仿宋" w:hint="eastAsia"/>
          <w:sz w:val="28"/>
          <w:lang w:eastAsia="zh-CN"/>
        </w:rPr>
        <w:t>一、人工心脏项目绩效评估</w:t>
      </w:r>
      <w:bookmarkEnd w:id="2"/>
    </w:p>
    <w:p>
      <w:pPr>
        <w:pStyle w:val="Heading2"/>
        <w:rPr>
          <w:rFonts w:ascii="仿宋" w:eastAsia="仿宋" w:hAnsi="仿宋" w:cs="仿宋" w:hint="eastAsia"/>
          <w:lang w:eastAsia="zh-CN"/>
        </w:rPr>
      </w:pPr>
      <w:bookmarkStart w:id="3" w:name="_Toc2967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人工心脏项目中，我们设计了一套全面的绩效评估指标，以确保人工心脏项目的可控和成功交付。这些指标跨足人工心脏项目目标、成本、进度和质量等多个维度，为我们提供了全面洞察人工心脏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目标达成率是我们关注的首要指标。我们设定了明确的目标，并通过定期监测和评估，迅速发现并应对潜在的目标偏差。这为人工心脏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成本绩效是另一个核心关注点。通过实际成本与预算成本的对比分析，我们深入了解成本差异的原因，及时调整资源分配，保持人工心脏项目在经济效益方面的合理水平。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进度作为关键的绩效指标之一，得到了精心的关注。我们制定了详细的人工心脏项目进度计划，并设立了进度符合度指标，确保实际进度与计划进度保持一致。这使我们能够快速发现和解决潜在的进度问题，保持人工心脏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人工心脏项目绩效的不可或缺的一环。我们引入了一系列的质量标准和客户满意度指标，以确保人工心脏项目交付的成果在质量上达到或超越预期水平。通过持续监测这些指标，我们努力提升人工心脏项目整体质量水平，为人工心脏项目的成功交付提供有力保障。通过这些科学且全面的绩效评估，我们能够更好地引导人工心脏项目的持续改进，确保人工心脏项目目标的顺利达成。</w:t>
      </w:r>
    </w:p>
    <w:p>
      <w:pPr>
        <w:pStyle w:val="Heading2"/>
        <w:ind w:firstLine="560" w:firstLineChars="200"/>
        <w:rPr>
          <w:rFonts w:ascii="仿宋" w:eastAsia="仿宋" w:hAnsi="仿宋" w:cs="仿宋" w:hint="eastAsia"/>
          <w:sz w:val="28"/>
          <w:lang w:eastAsia="zh-CN"/>
        </w:rPr>
      </w:pPr>
      <w:bookmarkStart w:id="4" w:name="_Toc628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绩效评估是人工心脏项目中的关键环节，为确保人工心脏项目达到预期目标，我们采用了多层次、多维度的绩效评估方法。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人工心脏项目的战略目标对齐，确保每个决策和行动都与人工心脏项目整体目标保持一致。团队会定期召开战略对齐会议，审视当前工作与人工心脏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人工心脏项目进度、质量、成本和风险等方面。这些指标通过数据收集和分析，为人工心脏项目管理团队提供了客观的评估依据。例如，我们通过人工心脏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绩效评估不仅仅停留在人工心脏项目内部，还考虑了人工心脏项目对外部环境的影响。我们定期进行干系人满意度调查，以了解各利益相关方对人工心脏项目的期望和满意度，并及时做出调整。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这种多层次、多角度的绩效评估方法，使得我们能够全面了解人工心脏项目的运行状态，及时做出调整，确保人工心脏项目在不断变化的环境中保持稳健前行。</w:t>
      </w:r>
    </w:p>
    <w:p>
      <w:pPr>
        <w:pStyle w:val="Heading2"/>
        <w:ind w:firstLine="560" w:firstLineChars="200"/>
        <w:rPr>
          <w:rFonts w:ascii="仿宋" w:eastAsia="仿宋" w:hAnsi="仿宋" w:cs="仿宋" w:hint="eastAsia"/>
          <w:sz w:val="28"/>
          <w:lang w:eastAsia="zh-CN"/>
        </w:rPr>
      </w:pPr>
      <w:bookmarkStart w:id="5" w:name="_Toc1225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为了确保人工心脏项目的有效管理和不断优化，我们采用了精心设计的绩效评估周期。这个周期旨在实现灵活、实时和全面的评估，以适应人工心脏项目执行中的各种挑战。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人工心脏项目的不同需求，分为短期、中期和长期。短期评估关注每个迭代或工作周期，以及时发现和解决当前任务中的问题。中期评估涵盖几个迭代，深入了解整体人工心脏项目的趋势和性能。长期评估则着眼于整个人工心脏项目阶段，确保人工心脏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人工心脏项目管理工具和协作平台，团队成员能够随时更新和分享人工心脏项目数据。这种实时性的反馈机制使我们能够及时察觉潜在问题，快速调整，保持人工心脏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人工心脏项目的决策制定密不可分。每个周期的人工心脏项目回顾会议成为集体总结经验、识别问题深层次原因并找到创新解决方案的平台。这种定期的反思与调整机制使人工心脏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344"/>
      <w:r>
        <w:rPr>
          <w:rFonts w:ascii="仿宋" w:eastAsia="仿宋" w:hAnsi="仿宋" w:cs="仿宋" w:hint="eastAsia"/>
          <w:sz w:val="28"/>
          <w:lang w:eastAsia="zh-CN"/>
        </w:rPr>
        <w:t>二、人工心脏项目土建工程</w:t>
      </w:r>
      <w:bookmarkEnd w:id="6"/>
    </w:p>
    <w:p>
      <w:pPr>
        <w:pStyle w:val="Heading2"/>
        <w:rPr>
          <w:rFonts w:ascii="仿宋" w:eastAsia="仿宋" w:hAnsi="仿宋" w:cs="仿宋" w:hint="eastAsia"/>
          <w:lang w:eastAsia="zh-CN"/>
        </w:rPr>
      </w:pPr>
      <w:bookmarkStart w:id="7" w:name="_Toc25794"/>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在人工心脏项目的建筑工程设计中，我们将秉承一系列重要的设计原则，以确保人工心脏项目建筑在功能、美观、可持续性等方面达到最佳效果。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首要原则是确保建筑的功能性得到最大化的发挥。我们将充分理解人工心脏项目的实际需求，合理布局各个功能区域，保证建筑在满足业务需求的同时，提供高效的工作环境。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在建筑设计中，我们将综合考虑建设和运营成本。通过精细的经济效益分析，确保设计方案在高效利用资源的同时，对人工心脏项目的长期盈利能力有积极的贡献。</w:t>
      </w:r>
    </w:p>
    <w:p>
      <w:pPr>
        <w:pStyle w:val="Heading2"/>
        <w:ind w:firstLine="560" w:firstLineChars="200"/>
        <w:rPr>
          <w:rFonts w:ascii="仿宋" w:eastAsia="仿宋" w:hAnsi="仿宋" w:cs="仿宋" w:hint="eastAsia"/>
          <w:sz w:val="28"/>
          <w:lang w:eastAsia="zh-CN"/>
        </w:rPr>
      </w:pPr>
      <w:bookmarkStart w:id="8" w:name="_Toc29825"/>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人工心脏项目的土建工程设计中，我们将精准设定设计年限，结合人工心脏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人工心脏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481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人工心脏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人工心脏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人工心脏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1230"/>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本期工程人工心脏项目预计总建筑面积XXX平方米，其中：计容建筑面积XXX平方米，计划建筑工程投资XX万元，占人工心脏项目总投资的XX%。</w:t>
      </w:r>
    </w:p>
    <w:p>
      <w:pPr>
        <w:pStyle w:val="Heading1"/>
        <w:ind w:firstLine="560" w:firstLineChars="200"/>
        <w:rPr>
          <w:rFonts w:ascii="仿宋" w:eastAsia="仿宋" w:hAnsi="仿宋" w:cs="仿宋" w:hint="eastAsia"/>
          <w:sz w:val="28"/>
          <w:lang w:eastAsia="zh-CN"/>
        </w:rPr>
      </w:pPr>
      <w:bookmarkStart w:id="11" w:name="_Toc30312"/>
      <w:r>
        <w:rPr>
          <w:rFonts w:ascii="仿宋" w:eastAsia="仿宋" w:hAnsi="仿宋" w:cs="仿宋" w:hint="eastAsia"/>
          <w:sz w:val="28"/>
          <w:lang w:eastAsia="zh-CN"/>
        </w:rPr>
        <w:t>三、人工心脏项目危机管理</w:t>
      </w:r>
      <w:bookmarkEnd w:id="11"/>
    </w:p>
    <w:p>
      <w:pPr>
        <w:pStyle w:val="Heading2"/>
        <w:rPr>
          <w:rFonts w:ascii="仿宋" w:eastAsia="仿宋" w:hAnsi="仿宋" w:cs="仿宋" w:hint="eastAsia"/>
          <w:lang w:eastAsia="zh-CN"/>
        </w:rPr>
      </w:pPr>
      <w:bookmarkStart w:id="12" w:name="_Toc424"/>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人工心脏项目危机管理中，危机预警与识别是确保人工心脏项目稳健运行的核心步骤。通过建立全面的监测机制，人工心脏项目团队旨在及时发现和理解潜在的风险和危机因素，以便采取及时的预防和应对措施，确保人工心脏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首先，通过深入的风险评估，人工心脏项目团队全面分析了整个人工心脏项目和各个阶段可能存在的威胁。这包括准确评估每个潜在风险的发生概率和可能影响的程度，为后续危机预警提供了有力支持。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人工心脏项目团队着重于明确定义人工心脏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人工心脏项目进展的持续监控，团队能够及时发现潜在问题并作出迅速反应。人工心脏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在这一阶段，团队的专业素养和反应速度将发挥至关重要的作用，以确保潜在危机能够在初期得到有效的处理，最大程度地减轻负面影响。通过危机预警与识别，人工心脏项目得以更有序、可控地推进。</w:t>
      </w:r>
    </w:p>
    <w:p>
      <w:pPr>
        <w:pStyle w:val="Heading2"/>
        <w:ind w:firstLine="560" w:firstLineChars="200"/>
        <w:rPr>
          <w:rFonts w:ascii="仿宋" w:eastAsia="仿宋" w:hAnsi="仿宋" w:cs="仿宋" w:hint="eastAsia"/>
          <w:sz w:val="28"/>
          <w:lang w:eastAsia="zh-CN"/>
        </w:rPr>
      </w:pPr>
      <w:bookmarkStart w:id="13" w:name="_Toc2337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在危机发生时，人工心脏项目团队立即行动，成立了应急小组。该小组的任务是迅速制定并实施紧急应对措施，以最小化潜在损失。以下是采取的主要措施：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暂停人工心脏项目进度：为遏制危机蔓延，人工心脏项目暂时停止进行，以便全面评估当前状况。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资源重新分配：重新评估人工心脏项目资源的分配，确保最大限度地减小损失。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实时沟通：与关键利益相关者建立实时沟通机制，向他们传递人工心脏项目危机的实际状况，保障人工心脏项目核心利益。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在紧急应对的同时，人工心脏项目团队强调了团队协作和有效沟通的重要性。以下是团队协作的关键举措：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信息共享机制：建立了信息共享平台，确保团队成员能够及时获取人工心脏项目危机的实时信息。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领导者沟通：人工心脏项目领导者通过定期会议和即时沟通工具，指导团队应对危机，保持团队稳定运行。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随着危机得到初步控制，人工心脏项目团队转向制定恢复计划，以确保人工心脏项目能够从中迅速恢复。主要恢复计划包括：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修复受损的进度计划：重新评估人工心脏项目进度，制定修复计划，确保人工心脏项目尽快回归正常进程。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重新调整资源分配：优化资源分配，确保人工心脏项目在有限资源下高效运转。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风险管理机制加强：对人工心脏项目风险进行全面评估，制定更强化的风险管理策略，以预防未来可能的危机。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730"/>
      <w:r>
        <w:rPr>
          <w:rFonts w:ascii="仿宋" w:eastAsia="仿宋" w:hAnsi="仿宋" w:cs="仿宋" w:hint="eastAsia"/>
          <w:sz w:val="28"/>
          <w:lang w:eastAsia="zh-CN"/>
        </w:rPr>
        <w:t>四、人工心脏项目选址可行性分析</w:t>
      </w:r>
      <w:bookmarkEnd w:id="14"/>
    </w:p>
    <w:p>
      <w:pPr>
        <w:pStyle w:val="Heading2"/>
        <w:rPr>
          <w:rFonts w:ascii="仿宋" w:eastAsia="仿宋" w:hAnsi="仿宋" w:cs="仿宋" w:hint="eastAsia"/>
          <w:lang w:eastAsia="zh-CN"/>
        </w:rPr>
      </w:pPr>
      <w:bookmarkStart w:id="15" w:name="_Toc6933"/>
      <w:r>
        <w:rPr>
          <w:rFonts w:ascii="仿宋" w:eastAsia="仿宋" w:hAnsi="仿宋" w:cs="仿宋" w:hint="eastAsia"/>
          <w:lang w:eastAsia="zh-CN"/>
        </w:rPr>
        <w:t>(一)、人工心脏项目选址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该人工心脏项目选址位于XX省XX市XX区XXX街道</w:t>
      </w:r>
    </w:p>
    <w:p>
      <w:pPr>
        <w:pStyle w:val="Heading2"/>
        <w:ind w:firstLine="560" w:firstLineChars="200"/>
        <w:rPr>
          <w:rFonts w:ascii="仿宋" w:eastAsia="仿宋" w:hAnsi="仿宋" w:cs="仿宋" w:hint="eastAsia"/>
          <w:sz w:val="28"/>
          <w:lang w:eastAsia="zh-CN"/>
        </w:rPr>
      </w:pPr>
      <w:bookmarkStart w:id="16" w:name="_Toc6757"/>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人工心脏项目的征地面积将根据人工心脏项目的实际规模和需求进行精确规划。具体面积XXX平方米，旨在确保人工心脏项目不仅能够满足当前的发展需求，还能够预留空间以适应未来的扩展。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净用地面积是在征地面积基础上去除不可利用面积后的实际可开发用地。具体面积XXX平方米，考虑到环保、交通、安全等多方面因素，以确保人工心脏项目在整体利用效率上达到最优。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人工心脏项目计划建设的建筑总规模具体面积XXX平方米。这一规模的确定综合考虑了人工心脏项目的性质、规模，以及城市规划的相关要求，确保建筑布局与周边环境协调一致。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绿地率是人工心脏项目用地中被规划为绿地的比例。具体面积XXX平方米，旨在通过合理规划绿地，改善人工心脏项目周边环境，提升居民生活质量，并符合城市整体绿化规划。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容积率是用地上可以建设的建筑总体积与用地面积之比。具体面积XXX，通过合理的容积率规划，确保人工心脏项目建筑规模与周边环境和谐共生。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确保人工心脏项目选址与当地城市规划相一致，具体面积XXX平方米。通过与城市规划部门深入沟通，确保人工心脏项目不仅符合城市的整体发展方向，还能够融入城市的发展布局，为城市的长远发展贡献力量。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人工心脏项目选址符合当地产业政策，具体面积XXX平方米。这包括人工心脏项目对当地经济的促进作用，以及对相关产业的带动效应，确保人工心脏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用地总体要求必须符合环保和可持续发展的原则，具体面积XXX平方米。通过采用绿色建筑设计、节能减排等措施，确保人工心脏项目在建设和运营过程中对环境的影响最小化，达到可持续发展的要求。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确保人工心脏项目选址具备必要的公共设施配套，具体面积XXX平方米。这包括交通便利性、教育、医疗等基础设施，以提高居民生活品质，使得人工心脏项目选址更具吸引力。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考虑用地总体要求对当地社会稳定性的影响，具体面积XXX平方米。通过深入了解当地社区反馈，确保人工心脏项目的选址和建设过程对当地社会和谐稳定产生积极作用。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人工心脏项目选址不仅符合法规和规划，还在实际操作中具有可行性。这一全面规划将为人工心脏项目的成功实施提供坚实的基础，确保人工心脏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9993"/>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心脏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人工心脏项目的设备规划和空间设计中，我们将采取灵活设备布局的措施。设备布局将根据实际需求进行灵活设计，避免不必要的浪费。通过合理规划设备摆放位置，我们将提高设备的利用率，减少设备间距，以确保人工心脏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人工心脏项目内部引入共享设施的概念，例如共享会议室、办公区等。通过这种方式，我们可以减少对资源的重复建设，提高资源共享效率，从而减小人工心脏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5360"/>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人工心脏项目的总图布置中，我们将不同功能区域进行明确的规划，以最大程度满足人工心脏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7428"/>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人工心脏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人工心脏项目对环境的影响是综合评价的重要因素之一。我们将详细考虑选址周边的自然环境、生态保护区、水源地等情况，确保人工心脏项目的建设和运营对环境影响最小化，并符合当地的环保法规标准。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对选址的评价还需充分考虑当地政府的产业政策和法规。我们将详细了解人工心脏项目所在地的相关政策，确保人工心脏项目的规划和运营与当地法规相符，降低不必要的法律风险。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考虑到社会稳定性对企业运营的重要性，我们将评估选址地区的社会安全情况、劳工关系、社区反馈等方面，以确保人工心脏项目的建设和运营不会受到社会稳定性的负面影响。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https://d.book118.com/376215221104010033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725D5C"/>
    <w:rsid w:val="2A725D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621522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2024-01-10T22:06:00Z</dcterms:created>
  <dcterms:modified xsi:type="dcterms:W3CDTF">2024-01-10T22:06:28Z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A030786788534A199118FC44851CFBDF_11</vt:lpwstr>
  </property>
  <property fmtid="{D5CDD505-2E9C-101B-9397-08002B2CF9AE}" pid="3" name="KSOProductBuildVer">
    <vt:lpwstr>2052-12.1.0.16120</vt:lpwstr>
  </property>
</Properties>
</file>