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异辛醇项目建设方案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04" w:history="1">
        <w:r>
          <w:rPr>
            <w:rFonts w:ascii="仿宋" w:eastAsia="仿宋" w:hAnsi="仿宋" w:cs="仿宋" w:hint="eastAsia"/>
            <w:lang w:eastAsia="zh-CN"/>
          </w:rPr>
          <w:t>前言</w:t>
        </w:r>
        <w:r>
          <w:tab/>
        </w:r>
        <w:r>
          <w:fldChar w:fldCharType="begin"/>
        </w:r>
        <w:r>
          <w:instrText xml:space="preserve"> PAGEREF _Toc10804 \h </w:instrText>
        </w:r>
        <w:r>
          <w:fldChar w:fldCharType="separate"/>
        </w:r>
        <w:r>
          <w:t>3</w:t>
        </w:r>
        <w:r>
          <w:fldChar w:fldCharType="end"/>
        </w:r>
      </w:hyperlink>
    </w:p>
    <w:p>
      <w:pPr>
        <w:pStyle w:val="TOC1"/>
        <w:tabs>
          <w:tab w:val="right" w:leader="dot" w:pos="8306"/>
        </w:tabs>
      </w:pPr>
      <w:hyperlink w:anchor="_Toc22201" w:history="1">
        <w:r>
          <w:rPr>
            <w:rFonts w:ascii="仿宋" w:eastAsia="仿宋" w:hAnsi="仿宋" w:cs="仿宋" w:hint="eastAsia"/>
            <w:lang w:eastAsia="zh-CN"/>
          </w:rPr>
          <w:t>一、社会影响分析</w:t>
        </w:r>
        <w:r>
          <w:tab/>
        </w:r>
        <w:r>
          <w:fldChar w:fldCharType="begin"/>
        </w:r>
        <w:r>
          <w:instrText xml:space="preserve"> PAGEREF _Toc22201 \h </w:instrText>
        </w:r>
        <w:r>
          <w:fldChar w:fldCharType="separate"/>
        </w:r>
        <w:r>
          <w:t>3</w:t>
        </w:r>
        <w:r>
          <w:fldChar w:fldCharType="end"/>
        </w:r>
      </w:hyperlink>
    </w:p>
    <w:p>
      <w:pPr>
        <w:pStyle w:val="TOC2"/>
        <w:tabs>
          <w:tab w:val="right" w:leader="dot" w:pos="8306"/>
        </w:tabs>
      </w:pPr>
      <w:hyperlink w:anchor="_Toc26621" w:history="1">
        <w:r>
          <w:rPr>
            <w:rFonts w:ascii="仿宋" w:eastAsia="仿宋" w:hAnsi="仿宋" w:cs="仿宋" w:hint="eastAsia"/>
            <w:lang w:eastAsia="zh-CN"/>
          </w:rPr>
          <w:t>(一)、社会影响效果分析</w:t>
        </w:r>
        <w:r>
          <w:tab/>
        </w:r>
        <w:r>
          <w:fldChar w:fldCharType="begin"/>
        </w:r>
        <w:r>
          <w:instrText xml:space="preserve"> PAGEREF _Toc26621 \h </w:instrText>
        </w:r>
        <w:r>
          <w:fldChar w:fldCharType="separate"/>
        </w:r>
        <w:r>
          <w:t>3</w:t>
        </w:r>
        <w:r>
          <w:fldChar w:fldCharType="end"/>
        </w:r>
      </w:hyperlink>
    </w:p>
    <w:p>
      <w:pPr>
        <w:pStyle w:val="TOC2"/>
        <w:tabs>
          <w:tab w:val="right" w:leader="dot" w:pos="8306"/>
        </w:tabs>
      </w:pPr>
      <w:hyperlink w:anchor="_Toc9578" w:history="1">
        <w:r>
          <w:rPr>
            <w:rFonts w:ascii="仿宋" w:eastAsia="仿宋" w:hAnsi="仿宋" w:cs="仿宋" w:hint="eastAsia"/>
            <w:lang w:eastAsia="zh-CN"/>
          </w:rPr>
          <w:t>(二)、社会适应性分析</w:t>
        </w:r>
        <w:r>
          <w:tab/>
        </w:r>
        <w:r>
          <w:fldChar w:fldCharType="begin"/>
        </w:r>
        <w:r>
          <w:instrText xml:space="preserve"> PAGEREF _Toc9578 \h </w:instrText>
        </w:r>
        <w:r>
          <w:fldChar w:fldCharType="separate"/>
        </w:r>
        <w:r>
          <w:t>5</w:t>
        </w:r>
        <w:r>
          <w:fldChar w:fldCharType="end"/>
        </w:r>
      </w:hyperlink>
    </w:p>
    <w:p>
      <w:pPr>
        <w:pStyle w:val="TOC2"/>
        <w:tabs>
          <w:tab w:val="right" w:leader="dot" w:pos="8306"/>
        </w:tabs>
      </w:pPr>
      <w:hyperlink w:anchor="_Toc14435" w:history="1">
        <w:r>
          <w:rPr>
            <w:rFonts w:ascii="仿宋" w:eastAsia="仿宋" w:hAnsi="仿宋" w:cs="仿宋" w:hint="eastAsia"/>
            <w:lang w:eastAsia="zh-CN"/>
          </w:rPr>
          <w:t>(三)、社会风险及对策分析</w:t>
        </w:r>
        <w:r>
          <w:tab/>
        </w:r>
        <w:r>
          <w:fldChar w:fldCharType="begin"/>
        </w:r>
        <w:r>
          <w:instrText xml:space="preserve"> PAGEREF _Toc14435 \h </w:instrText>
        </w:r>
        <w:r>
          <w:fldChar w:fldCharType="separate"/>
        </w:r>
        <w:r>
          <w:t>7</w:t>
        </w:r>
        <w:r>
          <w:fldChar w:fldCharType="end"/>
        </w:r>
      </w:hyperlink>
    </w:p>
    <w:p>
      <w:pPr>
        <w:pStyle w:val="TOC1"/>
        <w:tabs>
          <w:tab w:val="right" w:leader="dot" w:pos="8306"/>
        </w:tabs>
      </w:pPr>
      <w:hyperlink w:anchor="_Toc236" w:history="1">
        <w:r>
          <w:rPr>
            <w:rFonts w:ascii="仿宋" w:eastAsia="仿宋" w:hAnsi="仿宋" w:cs="仿宋" w:hint="eastAsia"/>
            <w:lang w:eastAsia="zh-CN"/>
          </w:rPr>
          <w:t>二、资源开发及综合利用分析</w:t>
        </w:r>
        <w:r>
          <w:tab/>
        </w:r>
        <w:r>
          <w:fldChar w:fldCharType="begin"/>
        </w:r>
        <w:r>
          <w:instrText xml:space="preserve"> PAGEREF _Toc236 \h </w:instrText>
        </w:r>
        <w:r>
          <w:fldChar w:fldCharType="separate"/>
        </w:r>
        <w:r>
          <w:t>10</w:t>
        </w:r>
        <w:r>
          <w:fldChar w:fldCharType="end"/>
        </w:r>
      </w:hyperlink>
    </w:p>
    <w:p>
      <w:pPr>
        <w:pStyle w:val="TOC2"/>
        <w:tabs>
          <w:tab w:val="right" w:leader="dot" w:pos="8306"/>
        </w:tabs>
      </w:pPr>
      <w:hyperlink w:anchor="_Toc14696" w:history="1">
        <w:r>
          <w:rPr>
            <w:rFonts w:ascii="仿宋" w:eastAsia="仿宋" w:hAnsi="仿宋" w:cs="仿宋" w:hint="eastAsia"/>
            <w:lang w:eastAsia="zh-CN"/>
          </w:rPr>
          <w:t>(一)、资源开发方案</w:t>
        </w:r>
        <w:r>
          <w:tab/>
        </w:r>
        <w:r>
          <w:fldChar w:fldCharType="begin"/>
        </w:r>
        <w:r>
          <w:instrText xml:space="preserve"> PAGEREF _Toc14696 \h </w:instrText>
        </w:r>
        <w:r>
          <w:fldChar w:fldCharType="separate"/>
        </w:r>
        <w:r>
          <w:t>10</w:t>
        </w:r>
        <w:r>
          <w:fldChar w:fldCharType="end"/>
        </w:r>
      </w:hyperlink>
    </w:p>
    <w:p>
      <w:pPr>
        <w:pStyle w:val="TOC2"/>
        <w:tabs>
          <w:tab w:val="right" w:leader="dot" w:pos="8306"/>
        </w:tabs>
      </w:pPr>
      <w:hyperlink w:anchor="_Toc22108" w:history="1">
        <w:r>
          <w:rPr>
            <w:rFonts w:ascii="仿宋" w:eastAsia="仿宋" w:hAnsi="仿宋" w:cs="仿宋" w:hint="eastAsia"/>
            <w:lang w:eastAsia="zh-CN"/>
          </w:rPr>
          <w:t>(二)、资源利用方案</w:t>
        </w:r>
        <w:r>
          <w:tab/>
        </w:r>
        <w:r>
          <w:fldChar w:fldCharType="begin"/>
        </w:r>
        <w:r>
          <w:instrText xml:space="preserve"> PAGEREF _Toc22108 \h </w:instrText>
        </w:r>
        <w:r>
          <w:fldChar w:fldCharType="separate"/>
        </w:r>
        <w:r>
          <w:t>11</w:t>
        </w:r>
        <w:r>
          <w:fldChar w:fldCharType="end"/>
        </w:r>
      </w:hyperlink>
    </w:p>
    <w:p>
      <w:pPr>
        <w:pStyle w:val="TOC2"/>
        <w:tabs>
          <w:tab w:val="right" w:leader="dot" w:pos="8306"/>
        </w:tabs>
      </w:pPr>
      <w:hyperlink w:anchor="_Toc30260" w:history="1">
        <w:r>
          <w:rPr>
            <w:rFonts w:ascii="仿宋" w:eastAsia="仿宋" w:hAnsi="仿宋" w:cs="仿宋" w:hint="eastAsia"/>
            <w:lang w:eastAsia="zh-CN"/>
          </w:rPr>
          <w:t>(三)、资源节约措施</w:t>
        </w:r>
        <w:r>
          <w:tab/>
        </w:r>
        <w:r>
          <w:fldChar w:fldCharType="begin"/>
        </w:r>
        <w:r>
          <w:instrText xml:space="preserve"> PAGEREF _Toc30260 \h </w:instrText>
        </w:r>
        <w:r>
          <w:fldChar w:fldCharType="separate"/>
        </w:r>
        <w:r>
          <w:t>13</w:t>
        </w:r>
        <w:r>
          <w:fldChar w:fldCharType="end"/>
        </w:r>
      </w:hyperlink>
    </w:p>
    <w:p>
      <w:pPr>
        <w:pStyle w:val="TOC1"/>
        <w:tabs>
          <w:tab w:val="right" w:leader="dot" w:pos="8306"/>
        </w:tabs>
      </w:pPr>
      <w:hyperlink w:anchor="_Toc5316" w:history="1">
        <w:r>
          <w:rPr>
            <w:rFonts w:ascii="仿宋" w:eastAsia="仿宋" w:hAnsi="仿宋" w:cs="仿宋" w:hint="eastAsia"/>
            <w:lang w:eastAsia="zh-CN"/>
          </w:rPr>
          <w:t>三、财务管理与成本控制</w:t>
        </w:r>
        <w:r>
          <w:tab/>
        </w:r>
        <w:r>
          <w:fldChar w:fldCharType="begin"/>
        </w:r>
        <w:r>
          <w:instrText xml:space="preserve"> PAGEREF _Toc5316 \h </w:instrText>
        </w:r>
        <w:r>
          <w:fldChar w:fldCharType="separate"/>
        </w:r>
        <w:r>
          <w:t>14</w:t>
        </w:r>
        <w:r>
          <w:fldChar w:fldCharType="end"/>
        </w:r>
      </w:hyperlink>
    </w:p>
    <w:p>
      <w:pPr>
        <w:pStyle w:val="TOC2"/>
        <w:tabs>
          <w:tab w:val="right" w:leader="dot" w:pos="8306"/>
        </w:tabs>
      </w:pPr>
      <w:hyperlink w:anchor="_Toc22590" w:history="1">
        <w:r>
          <w:rPr>
            <w:rFonts w:ascii="仿宋" w:eastAsia="仿宋" w:hAnsi="仿宋" w:cs="仿宋" w:hint="eastAsia"/>
            <w:lang w:eastAsia="zh-CN"/>
          </w:rPr>
          <w:t>(一)、财务管理体系建设</w:t>
        </w:r>
        <w:r>
          <w:tab/>
        </w:r>
        <w:r>
          <w:fldChar w:fldCharType="begin"/>
        </w:r>
        <w:r>
          <w:instrText xml:space="preserve"> PAGEREF _Toc22590 \h </w:instrText>
        </w:r>
        <w:r>
          <w:fldChar w:fldCharType="separate"/>
        </w:r>
        <w:r>
          <w:t>14</w:t>
        </w:r>
        <w:r>
          <w:fldChar w:fldCharType="end"/>
        </w:r>
      </w:hyperlink>
    </w:p>
    <w:p>
      <w:pPr>
        <w:pStyle w:val="TOC2"/>
        <w:tabs>
          <w:tab w:val="right" w:leader="dot" w:pos="8306"/>
        </w:tabs>
      </w:pPr>
      <w:hyperlink w:anchor="_Toc9219" w:history="1">
        <w:r>
          <w:rPr>
            <w:rFonts w:ascii="仿宋" w:eastAsia="仿宋" w:hAnsi="仿宋" w:cs="仿宋" w:hint="eastAsia"/>
            <w:lang w:eastAsia="zh-CN"/>
          </w:rPr>
          <w:t>(二)、成本控制措施</w:t>
        </w:r>
        <w:r>
          <w:tab/>
        </w:r>
        <w:r>
          <w:fldChar w:fldCharType="begin"/>
        </w:r>
        <w:r>
          <w:instrText xml:space="preserve"> PAGEREF _Toc9219 \h </w:instrText>
        </w:r>
        <w:r>
          <w:fldChar w:fldCharType="separate"/>
        </w:r>
        <w:r>
          <w:t>15</w:t>
        </w:r>
        <w:r>
          <w:fldChar w:fldCharType="end"/>
        </w:r>
      </w:hyperlink>
    </w:p>
    <w:p>
      <w:pPr>
        <w:pStyle w:val="TOC1"/>
        <w:tabs>
          <w:tab w:val="right" w:leader="dot" w:pos="8306"/>
        </w:tabs>
      </w:pPr>
      <w:hyperlink w:anchor="_Toc25352" w:history="1">
        <w:r>
          <w:rPr>
            <w:rFonts w:ascii="仿宋" w:eastAsia="仿宋" w:hAnsi="仿宋" w:cs="仿宋" w:hint="eastAsia"/>
            <w:lang w:eastAsia="zh-CN"/>
          </w:rPr>
          <w:t>四、环境和生态影响分析</w:t>
        </w:r>
        <w:r>
          <w:tab/>
        </w:r>
        <w:r>
          <w:fldChar w:fldCharType="begin"/>
        </w:r>
        <w:r>
          <w:instrText xml:space="preserve"> PAGEREF _Toc25352 \h </w:instrText>
        </w:r>
        <w:r>
          <w:fldChar w:fldCharType="separate"/>
        </w:r>
        <w:r>
          <w:t>16</w:t>
        </w:r>
        <w:r>
          <w:fldChar w:fldCharType="end"/>
        </w:r>
      </w:hyperlink>
    </w:p>
    <w:p>
      <w:pPr>
        <w:pStyle w:val="TOC2"/>
        <w:tabs>
          <w:tab w:val="right" w:leader="dot" w:pos="8306"/>
        </w:tabs>
      </w:pPr>
      <w:hyperlink w:anchor="_Toc20529" w:history="1">
        <w:r>
          <w:rPr>
            <w:rFonts w:ascii="仿宋" w:eastAsia="仿宋" w:hAnsi="仿宋" w:cs="仿宋" w:hint="eastAsia"/>
            <w:lang w:eastAsia="zh-CN"/>
          </w:rPr>
          <w:t>(一)、环境和生态现状</w:t>
        </w:r>
        <w:r>
          <w:tab/>
        </w:r>
        <w:r>
          <w:fldChar w:fldCharType="begin"/>
        </w:r>
        <w:r>
          <w:instrText xml:space="preserve"> PAGEREF _Toc20529 \h </w:instrText>
        </w:r>
        <w:r>
          <w:fldChar w:fldCharType="separate"/>
        </w:r>
        <w:r>
          <w:t>16</w:t>
        </w:r>
        <w:r>
          <w:fldChar w:fldCharType="end"/>
        </w:r>
      </w:hyperlink>
    </w:p>
    <w:p>
      <w:pPr>
        <w:pStyle w:val="TOC2"/>
        <w:tabs>
          <w:tab w:val="right" w:leader="dot" w:pos="8306"/>
        </w:tabs>
      </w:pPr>
      <w:hyperlink w:anchor="_Toc5757" w:history="1">
        <w:r>
          <w:rPr>
            <w:rFonts w:ascii="仿宋" w:eastAsia="仿宋" w:hAnsi="仿宋" w:cs="仿宋" w:hint="eastAsia"/>
            <w:lang w:eastAsia="zh-CN"/>
          </w:rPr>
          <w:t>(二)、生态环境影响分析</w:t>
        </w:r>
        <w:r>
          <w:tab/>
        </w:r>
        <w:r>
          <w:fldChar w:fldCharType="begin"/>
        </w:r>
        <w:r>
          <w:instrText xml:space="preserve"> PAGEREF _Toc5757 \h </w:instrText>
        </w:r>
        <w:r>
          <w:fldChar w:fldCharType="separate"/>
        </w:r>
        <w:r>
          <w:t>18</w:t>
        </w:r>
        <w:r>
          <w:fldChar w:fldCharType="end"/>
        </w:r>
      </w:hyperlink>
    </w:p>
    <w:p>
      <w:pPr>
        <w:pStyle w:val="TOC2"/>
        <w:tabs>
          <w:tab w:val="right" w:leader="dot" w:pos="8306"/>
        </w:tabs>
      </w:pPr>
      <w:hyperlink w:anchor="_Toc13557" w:history="1">
        <w:r>
          <w:rPr>
            <w:rFonts w:ascii="仿宋" w:eastAsia="仿宋" w:hAnsi="仿宋" w:cs="仿宋" w:hint="eastAsia"/>
            <w:lang w:eastAsia="zh-CN"/>
          </w:rPr>
          <w:t>(三)、生态环境保护措施</w:t>
        </w:r>
        <w:r>
          <w:tab/>
        </w:r>
        <w:r>
          <w:fldChar w:fldCharType="begin"/>
        </w:r>
        <w:r>
          <w:instrText xml:space="preserve"> PAGEREF _Toc13557 \h </w:instrText>
        </w:r>
        <w:r>
          <w:fldChar w:fldCharType="separate"/>
        </w:r>
        <w:r>
          <w:t>19</w:t>
        </w:r>
        <w:r>
          <w:fldChar w:fldCharType="end"/>
        </w:r>
      </w:hyperlink>
    </w:p>
    <w:p>
      <w:pPr>
        <w:pStyle w:val="TOC2"/>
        <w:tabs>
          <w:tab w:val="right" w:leader="dot" w:pos="8306"/>
        </w:tabs>
      </w:pPr>
      <w:hyperlink w:anchor="_Toc30059" w:history="1">
        <w:r>
          <w:rPr>
            <w:rFonts w:ascii="仿宋" w:eastAsia="仿宋" w:hAnsi="仿宋" w:cs="仿宋" w:hint="eastAsia"/>
            <w:lang w:eastAsia="zh-CN"/>
          </w:rPr>
          <w:t>(四)、地质灾害影响分析</w:t>
        </w:r>
        <w:r>
          <w:tab/>
        </w:r>
        <w:r>
          <w:fldChar w:fldCharType="begin"/>
        </w:r>
        <w:r>
          <w:instrText xml:space="preserve"> PAGEREF _Toc30059 \h </w:instrText>
        </w:r>
        <w:r>
          <w:fldChar w:fldCharType="separate"/>
        </w:r>
        <w:r>
          <w:t>21</w:t>
        </w:r>
        <w:r>
          <w:fldChar w:fldCharType="end"/>
        </w:r>
      </w:hyperlink>
    </w:p>
    <w:p>
      <w:pPr>
        <w:pStyle w:val="TOC2"/>
        <w:tabs>
          <w:tab w:val="right" w:leader="dot" w:pos="8306"/>
        </w:tabs>
      </w:pPr>
      <w:hyperlink w:anchor="_Toc20637" w:history="1">
        <w:r>
          <w:rPr>
            <w:rFonts w:ascii="仿宋" w:eastAsia="仿宋" w:hAnsi="仿宋" w:cs="仿宋" w:hint="eastAsia"/>
            <w:lang w:eastAsia="zh-CN"/>
          </w:rPr>
          <w:t>(五)、特殊环境影响</w:t>
        </w:r>
        <w:r>
          <w:tab/>
        </w:r>
        <w:r>
          <w:fldChar w:fldCharType="begin"/>
        </w:r>
        <w:r>
          <w:instrText xml:space="preserve"> PAGEREF _Toc20637 \h </w:instrText>
        </w:r>
        <w:r>
          <w:fldChar w:fldCharType="separate"/>
        </w:r>
        <w:r>
          <w:t>22</w:t>
        </w:r>
        <w:r>
          <w:fldChar w:fldCharType="end"/>
        </w:r>
      </w:hyperlink>
    </w:p>
    <w:p>
      <w:pPr>
        <w:pStyle w:val="TOC1"/>
        <w:tabs>
          <w:tab w:val="right" w:leader="dot" w:pos="8306"/>
        </w:tabs>
      </w:pPr>
      <w:hyperlink w:anchor="_Toc22713" w:history="1">
        <w:r>
          <w:rPr>
            <w:rFonts w:ascii="仿宋" w:eastAsia="仿宋" w:hAnsi="仿宋" w:cs="仿宋" w:hint="eastAsia"/>
            <w:lang w:eastAsia="zh-CN"/>
          </w:rPr>
          <w:t>五、经济影响分析</w:t>
        </w:r>
        <w:r>
          <w:tab/>
        </w:r>
        <w:r>
          <w:fldChar w:fldCharType="begin"/>
        </w:r>
        <w:r>
          <w:instrText xml:space="preserve"> PAGEREF _Toc22713 \h </w:instrText>
        </w:r>
        <w:r>
          <w:fldChar w:fldCharType="separate"/>
        </w:r>
        <w:r>
          <w:t>23</w:t>
        </w:r>
        <w:r>
          <w:fldChar w:fldCharType="end"/>
        </w:r>
      </w:hyperlink>
    </w:p>
    <w:p>
      <w:pPr>
        <w:pStyle w:val="TOC2"/>
        <w:tabs>
          <w:tab w:val="right" w:leader="dot" w:pos="8306"/>
        </w:tabs>
      </w:pPr>
      <w:hyperlink w:anchor="_Toc25858" w:history="1">
        <w:r>
          <w:rPr>
            <w:rFonts w:ascii="仿宋" w:eastAsia="仿宋" w:hAnsi="仿宋" w:cs="仿宋" w:hint="eastAsia"/>
            <w:lang w:eastAsia="zh-CN"/>
          </w:rPr>
          <w:t>(一)、经济费用效益或费用效果分析</w:t>
        </w:r>
        <w:r>
          <w:tab/>
        </w:r>
        <w:r>
          <w:fldChar w:fldCharType="begin"/>
        </w:r>
        <w:r>
          <w:instrText xml:space="preserve"> PAGEREF _Toc25858 \h </w:instrText>
        </w:r>
        <w:r>
          <w:fldChar w:fldCharType="separate"/>
        </w:r>
        <w:r>
          <w:t>23</w:t>
        </w:r>
        <w:r>
          <w:fldChar w:fldCharType="end"/>
        </w:r>
      </w:hyperlink>
    </w:p>
    <w:p>
      <w:pPr>
        <w:pStyle w:val="TOC2"/>
        <w:tabs>
          <w:tab w:val="right" w:leader="dot" w:pos="8306"/>
        </w:tabs>
      </w:pPr>
      <w:hyperlink w:anchor="_Toc15676" w:history="1">
        <w:r>
          <w:rPr>
            <w:rFonts w:ascii="仿宋" w:eastAsia="仿宋" w:hAnsi="仿宋" w:cs="仿宋" w:hint="eastAsia"/>
            <w:lang w:eastAsia="zh-CN"/>
          </w:rPr>
          <w:t>(二)、行业影响分析</w:t>
        </w:r>
        <w:r>
          <w:tab/>
        </w:r>
        <w:r>
          <w:fldChar w:fldCharType="begin"/>
        </w:r>
        <w:r>
          <w:instrText xml:space="preserve"> PAGEREF _Toc15676 \h </w:instrText>
        </w:r>
        <w:r>
          <w:fldChar w:fldCharType="separate"/>
        </w:r>
        <w:r>
          <w:t>26</w:t>
        </w:r>
        <w:r>
          <w:fldChar w:fldCharType="end"/>
        </w:r>
      </w:hyperlink>
    </w:p>
    <w:p>
      <w:pPr>
        <w:pStyle w:val="TOC2"/>
        <w:tabs>
          <w:tab w:val="right" w:leader="dot" w:pos="8306"/>
        </w:tabs>
      </w:pPr>
      <w:hyperlink w:anchor="_Toc15484" w:history="1">
        <w:r>
          <w:rPr>
            <w:rFonts w:ascii="仿宋" w:eastAsia="仿宋" w:hAnsi="仿宋" w:cs="仿宋" w:hint="eastAsia"/>
            <w:lang w:eastAsia="zh-CN"/>
          </w:rPr>
          <w:t>(三)、区域经济影响分析</w:t>
        </w:r>
        <w:r>
          <w:tab/>
        </w:r>
        <w:r>
          <w:fldChar w:fldCharType="begin"/>
        </w:r>
        <w:r>
          <w:instrText xml:space="preserve"> PAGEREF _Toc15484 \h </w:instrText>
        </w:r>
        <w:r>
          <w:fldChar w:fldCharType="separate"/>
        </w:r>
        <w:r>
          <w:t>27</w:t>
        </w:r>
        <w:r>
          <w:fldChar w:fldCharType="end"/>
        </w:r>
      </w:hyperlink>
    </w:p>
    <w:p>
      <w:pPr>
        <w:pStyle w:val="TOC2"/>
        <w:tabs>
          <w:tab w:val="right" w:leader="dot" w:pos="8306"/>
        </w:tabs>
      </w:pPr>
      <w:hyperlink w:anchor="_Toc26979" w:history="1">
        <w:r>
          <w:rPr>
            <w:rFonts w:ascii="仿宋" w:eastAsia="仿宋" w:hAnsi="仿宋" w:cs="仿宋" w:hint="eastAsia"/>
            <w:lang w:eastAsia="zh-CN"/>
          </w:rPr>
          <w:t>(四)、宏观经济影响分析</w:t>
        </w:r>
        <w:r>
          <w:tab/>
        </w:r>
        <w:r>
          <w:fldChar w:fldCharType="begin"/>
        </w:r>
        <w:r>
          <w:instrText xml:space="preserve"> PAGEREF _Toc26979 \h </w:instrText>
        </w:r>
        <w:r>
          <w:fldChar w:fldCharType="separate"/>
        </w:r>
        <w:r>
          <w:t>28</w:t>
        </w:r>
        <w:r>
          <w:fldChar w:fldCharType="end"/>
        </w:r>
      </w:hyperlink>
    </w:p>
    <w:p>
      <w:pPr>
        <w:pStyle w:val="TOC1"/>
        <w:tabs>
          <w:tab w:val="right" w:leader="dot" w:pos="8306"/>
        </w:tabs>
      </w:pPr>
      <w:hyperlink w:anchor="_Toc23402" w:history="1">
        <w:r>
          <w:rPr>
            <w:rFonts w:ascii="仿宋" w:eastAsia="仿宋" w:hAnsi="仿宋" w:cs="仿宋" w:hint="eastAsia"/>
            <w:lang w:eastAsia="zh-CN"/>
          </w:rPr>
          <w:t>六、发展规划、产业政策和行业准入分析</w:t>
        </w:r>
        <w:r>
          <w:tab/>
        </w:r>
        <w:r>
          <w:fldChar w:fldCharType="begin"/>
        </w:r>
        <w:r>
          <w:instrText xml:space="preserve"> PAGEREF _Toc23402 \h </w:instrText>
        </w:r>
        <w:r>
          <w:fldChar w:fldCharType="separate"/>
        </w:r>
        <w:r>
          <w:t>30</w:t>
        </w:r>
        <w:r>
          <w:fldChar w:fldCharType="end"/>
        </w:r>
      </w:hyperlink>
    </w:p>
    <w:p>
      <w:pPr>
        <w:pStyle w:val="TOC2"/>
        <w:tabs>
          <w:tab w:val="right" w:leader="dot" w:pos="8306"/>
        </w:tabs>
      </w:pPr>
      <w:hyperlink w:anchor="_Toc28943" w:history="1">
        <w:r>
          <w:rPr>
            <w:rFonts w:ascii="仿宋" w:eastAsia="仿宋" w:hAnsi="仿宋" w:cs="仿宋" w:hint="eastAsia"/>
            <w:lang w:eastAsia="zh-CN"/>
          </w:rPr>
          <w:t>(一)、发展规划分析</w:t>
        </w:r>
        <w:r>
          <w:tab/>
        </w:r>
        <w:r>
          <w:fldChar w:fldCharType="begin"/>
        </w:r>
        <w:r>
          <w:instrText xml:space="preserve"> PAGEREF _Toc28943 \h </w:instrText>
        </w:r>
        <w:r>
          <w:fldChar w:fldCharType="separate"/>
        </w:r>
        <w:r>
          <w:t>30</w:t>
        </w:r>
        <w:r>
          <w:fldChar w:fldCharType="end"/>
        </w:r>
      </w:hyperlink>
    </w:p>
    <w:p>
      <w:pPr>
        <w:pStyle w:val="TOC2"/>
        <w:tabs>
          <w:tab w:val="right" w:leader="dot" w:pos="8306"/>
        </w:tabs>
      </w:pPr>
      <w:hyperlink w:anchor="_Toc11044" w:history="1">
        <w:r>
          <w:rPr>
            <w:rFonts w:ascii="仿宋" w:eastAsia="仿宋" w:hAnsi="仿宋" w:cs="仿宋" w:hint="eastAsia"/>
            <w:lang w:eastAsia="zh-CN"/>
          </w:rPr>
          <w:t>(二)、产业政策分析</w:t>
        </w:r>
        <w:r>
          <w:tab/>
        </w:r>
        <w:r>
          <w:fldChar w:fldCharType="begin"/>
        </w:r>
        <w:r>
          <w:instrText xml:space="preserve"> PAGEREF _Toc11044 \h </w:instrText>
        </w:r>
        <w:r>
          <w:fldChar w:fldCharType="separate"/>
        </w:r>
        <w:r>
          <w:t>31</w:t>
        </w:r>
        <w:r>
          <w:fldChar w:fldCharType="end"/>
        </w:r>
      </w:hyperlink>
    </w:p>
    <w:p>
      <w:pPr>
        <w:pStyle w:val="TOC2"/>
        <w:tabs>
          <w:tab w:val="right" w:leader="dot" w:pos="8306"/>
        </w:tabs>
      </w:pPr>
      <w:hyperlink w:anchor="_Toc4427" w:history="1">
        <w:r>
          <w:rPr>
            <w:rFonts w:ascii="仿宋" w:eastAsia="仿宋" w:hAnsi="仿宋" w:cs="仿宋" w:hint="eastAsia"/>
            <w:lang w:eastAsia="zh-CN"/>
          </w:rPr>
          <w:t>(三)、行业准入分析</w:t>
        </w:r>
        <w:r>
          <w:tab/>
        </w:r>
        <w:r>
          <w:fldChar w:fldCharType="begin"/>
        </w:r>
        <w:r>
          <w:instrText xml:space="preserve"> PAGEREF _Toc4427 \h </w:instrText>
        </w:r>
        <w:r>
          <w:fldChar w:fldCharType="separate"/>
        </w:r>
        <w:r>
          <w:t>33</w:t>
        </w:r>
        <w:r>
          <w:fldChar w:fldCharType="end"/>
        </w:r>
      </w:hyperlink>
    </w:p>
    <w:p>
      <w:pPr>
        <w:pStyle w:val="TOC1"/>
        <w:tabs>
          <w:tab w:val="right" w:leader="dot" w:pos="8306"/>
        </w:tabs>
      </w:pPr>
      <w:hyperlink w:anchor="_Toc20814" w:history="1">
        <w:r>
          <w:rPr>
            <w:rFonts w:ascii="仿宋" w:eastAsia="仿宋" w:hAnsi="仿宋" w:cs="仿宋" w:hint="eastAsia"/>
            <w:lang w:eastAsia="zh-CN"/>
          </w:rPr>
          <w:t>七、环境保护与绿色发展</w:t>
        </w:r>
        <w:r>
          <w:tab/>
        </w:r>
        <w:r>
          <w:fldChar w:fldCharType="begin"/>
        </w:r>
        <w:r>
          <w:instrText xml:space="preserve"> PAGEREF _Toc20814 \h </w:instrText>
        </w:r>
        <w:r>
          <w:fldChar w:fldCharType="separate"/>
        </w:r>
        <w:r>
          <w:t>34</w:t>
        </w:r>
        <w:r>
          <w:fldChar w:fldCharType="end"/>
        </w:r>
      </w:hyperlink>
    </w:p>
    <w:p>
      <w:pPr>
        <w:pStyle w:val="TOC2"/>
        <w:tabs>
          <w:tab w:val="right" w:leader="dot" w:pos="8306"/>
        </w:tabs>
      </w:pPr>
      <w:hyperlink w:anchor="_Toc27343" w:history="1">
        <w:r>
          <w:rPr>
            <w:rFonts w:ascii="仿宋" w:eastAsia="仿宋" w:hAnsi="仿宋" w:cs="仿宋" w:hint="eastAsia"/>
            <w:lang w:eastAsia="zh-CN"/>
          </w:rPr>
          <w:t>(一)、环境保护措施</w:t>
        </w:r>
        <w:r>
          <w:tab/>
        </w:r>
        <w:r>
          <w:fldChar w:fldCharType="begin"/>
        </w:r>
        <w:r>
          <w:instrText xml:space="preserve"> PAGEREF _Toc27343 \h </w:instrText>
        </w:r>
        <w:r>
          <w:fldChar w:fldCharType="separate"/>
        </w:r>
        <w:r>
          <w:t>34</w:t>
        </w:r>
        <w:r>
          <w:fldChar w:fldCharType="end"/>
        </w:r>
      </w:hyperlink>
    </w:p>
    <w:p>
      <w:pPr>
        <w:pStyle w:val="TOC2"/>
        <w:tabs>
          <w:tab w:val="right" w:leader="dot" w:pos="8306"/>
        </w:tabs>
      </w:pPr>
      <w:hyperlink w:anchor="_Toc16095" w:history="1">
        <w:r>
          <w:rPr>
            <w:rFonts w:ascii="仿宋" w:eastAsia="仿宋" w:hAnsi="仿宋" w:cs="仿宋" w:hint="eastAsia"/>
            <w:lang w:eastAsia="zh-CN"/>
          </w:rPr>
          <w:t>(二)、绿色发展与可持续发展策略</w:t>
        </w:r>
        <w:r>
          <w:tab/>
        </w:r>
        <w:r>
          <w:fldChar w:fldCharType="begin"/>
        </w:r>
        <w:r>
          <w:instrText xml:space="preserve"> PAGEREF _Toc16095 \h </w:instrText>
        </w:r>
        <w:r>
          <w:fldChar w:fldCharType="separate"/>
        </w:r>
        <w:r>
          <w:t>36</w:t>
        </w:r>
        <w:r>
          <w:fldChar w:fldCharType="end"/>
        </w:r>
      </w:hyperlink>
    </w:p>
    <w:p>
      <w:pPr>
        <w:pStyle w:val="TOC1"/>
        <w:tabs>
          <w:tab w:val="right" w:leader="dot" w:pos="8306"/>
        </w:tabs>
      </w:pPr>
      <w:hyperlink w:anchor="_Toc6500" w:history="1">
        <w:r>
          <w:rPr>
            <w:rFonts w:ascii="仿宋" w:eastAsia="仿宋" w:hAnsi="仿宋" w:cs="仿宋" w:hint="eastAsia"/>
            <w:lang w:eastAsia="zh-CN"/>
          </w:rPr>
          <w:t>八、安全与应急管理</w:t>
        </w:r>
        <w:r>
          <w:tab/>
        </w:r>
        <w:r>
          <w:fldChar w:fldCharType="begin"/>
        </w:r>
        <w:r>
          <w:instrText xml:space="preserve"> PAGEREF _Toc6500 \h </w:instrText>
        </w:r>
        <w:r>
          <w:fldChar w:fldCharType="separate"/>
        </w:r>
        <w:r>
          <w:t>37</w:t>
        </w:r>
        <w:r>
          <w:fldChar w:fldCharType="end"/>
        </w:r>
      </w:hyperlink>
    </w:p>
    <w:p>
      <w:pPr>
        <w:pStyle w:val="TOC2"/>
        <w:tabs>
          <w:tab w:val="right" w:leader="dot" w:pos="8306"/>
        </w:tabs>
      </w:pPr>
      <w:hyperlink w:anchor="_Toc7269" w:history="1">
        <w:r>
          <w:rPr>
            <w:rFonts w:ascii="仿宋" w:eastAsia="仿宋" w:hAnsi="仿宋" w:cs="仿宋" w:hint="eastAsia"/>
            <w:lang w:eastAsia="zh-CN"/>
          </w:rPr>
          <w:t>(一)、安全生产管理</w:t>
        </w:r>
        <w:r>
          <w:tab/>
        </w:r>
        <w:r>
          <w:fldChar w:fldCharType="begin"/>
        </w:r>
        <w:r>
          <w:instrText xml:space="preserve"> PAGEREF _Toc7269 \h </w:instrText>
        </w:r>
        <w:r>
          <w:fldChar w:fldCharType="separate"/>
        </w:r>
        <w:r>
          <w:t>37</w:t>
        </w:r>
        <w:r>
          <w:fldChar w:fldCharType="end"/>
        </w:r>
      </w:hyperlink>
    </w:p>
    <w:p>
      <w:pPr>
        <w:pStyle w:val="TOC2"/>
        <w:tabs>
          <w:tab w:val="right" w:leader="dot" w:pos="8306"/>
        </w:tabs>
      </w:pPr>
      <w:hyperlink w:anchor="_Toc22440" w:history="1">
        <w:r>
          <w:rPr>
            <w:rFonts w:ascii="仿宋" w:eastAsia="仿宋" w:hAnsi="仿宋" w:cs="仿宋" w:hint="eastAsia"/>
            <w:lang w:eastAsia="zh-CN"/>
          </w:rPr>
          <w:t>(二)、应急预案与响应</w:t>
        </w:r>
        <w:r>
          <w:tab/>
        </w:r>
        <w:r>
          <w:fldChar w:fldCharType="begin"/>
        </w:r>
        <w:r>
          <w:instrText xml:space="preserve"> PAGEREF _Toc22440 \h </w:instrText>
        </w:r>
        <w:r>
          <w:fldChar w:fldCharType="separate"/>
        </w:r>
        <w:r>
          <w:t>39</w:t>
        </w:r>
        <w:r>
          <w:fldChar w:fldCharType="end"/>
        </w:r>
      </w:hyperlink>
    </w:p>
    <w:p>
      <w:pPr>
        <w:pStyle w:val="TOC1"/>
        <w:tabs>
          <w:tab w:val="right" w:leader="dot" w:pos="8306"/>
        </w:tabs>
      </w:pPr>
      <w:hyperlink w:anchor="_Toc9535" w:history="1">
        <w:r>
          <w:rPr>
            <w:rFonts w:ascii="仿宋" w:eastAsia="仿宋" w:hAnsi="仿宋" w:cs="仿宋" w:hint="eastAsia"/>
            <w:lang w:eastAsia="zh-CN"/>
          </w:rPr>
          <w:t>九、环境保护与治理方案</w:t>
        </w:r>
        <w:r>
          <w:tab/>
        </w:r>
        <w:r>
          <w:fldChar w:fldCharType="begin"/>
        </w:r>
        <w:r>
          <w:instrText xml:space="preserve"> PAGEREF _Toc9535 \h </w:instrText>
        </w:r>
        <w:r>
          <w:fldChar w:fldCharType="separate"/>
        </w:r>
        <w:r>
          <w:t>41</w:t>
        </w:r>
        <w:r>
          <w:fldChar w:fldCharType="end"/>
        </w:r>
      </w:hyperlink>
    </w:p>
    <w:p>
      <w:pPr>
        <w:pStyle w:val="TOC2"/>
        <w:tabs>
          <w:tab w:val="right" w:leader="dot" w:pos="8306"/>
        </w:tabs>
      </w:pPr>
      <w:hyperlink w:anchor="_Toc6599" w:history="1">
        <w:r>
          <w:rPr>
            <w:rFonts w:ascii="仿宋" w:eastAsia="仿宋" w:hAnsi="仿宋" w:cs="仿宋" w:hint="eastAsia"/>
            <w:lang w:eastAsia="zh-CN"/>
          </w:rPr>
          <w:t>(一)、项目环境影响评估</w:t>
        </w:r>
        <w:r>
          <w:tab/>
        </w:r>
        <w:r>
          <w:fldChar w:fldCharType="begin"/>
        </w:r>
        <w:r>
          <w:instrText xml:space="preserve"> PAGEREF _Toc6599 \h </w:instrText>
        </w:r>
        <w:r>
          <w:fldChar w:fldCharType="separate"/>
        </w:r>
        <w:r>
          <w:t>41</w:t>
        </w:r>
        <w:r>
          <w:fldChar w:fldCharType="end"/>
        </w:r>
      </w:hyperlink>
    </w:p>
    <w:p>
      <w:pPr>
        <w:pStyle w:val="TOC2"/>
        <w:tabs>
          <w:tab w:val="right" w:leader="dot" w:pos="8306"/>
        </w:tabs>
      </w:pPr>
      <w:hyperlink w:anchor="_Toc20976" w:history="1">
        <w:r>
          <w:rPr>
            <w:rFonts w:ascii="仿宋" w:eastAsia="仿宋" w:hAnsi="仿宋" w:cs="仿宋" w:hint="eastAsia"/>
            <w:lang w:eastAsia="zh-CN"/>
          </w:rPr>
          <w:t>(二)、环境保护措施与治理方案</w:t>
        </w:r>
        <w:r>
          <w:tab/>
        </w:r>
        <w:r>
          <w:fldChar w:fldCharType="begin"/>
        </w:r>
        <w:r>
          <w:instrText xml:space="preserve"> PAGEREF _Toc20976 \h </w:instrText>
        </w:r>
        <w:r>
          <w:fldChar w:fldCharType="separate"/>
        </w:r>
        <w:r>
          <w:t>41</w:t>
        </w:r>
        <w:r>
          <w:fldChar w:fldCharType="end"/>
        </w:r>
      </w:hyperlink>
    </w:p>
    <w:p>
      <w:pPr>
        <w:pStyle w:val="TOC1"/>
        <w:tabs>
          <w:tab w:val="right" w:leader="dot" w:pos="8306"/>
        </w:tabs>
      </w:pPr>
      <w:hyperlink w:anchor="_Toc7971" w:history="1">
        <w:r>
          <w:rPr>
            <w:rFonts w:ascii="仿宋" w:eastAsia="仿宋" w:hAnsi="仿宋" w:cs="仿宋" w:hint="eastAsia"/>
            <w:lang w:eastAsia="zh-CN"/>
          </w:rPr>
          <w:t>十、技术创新与产业升级</w:t>
        </w:r>
        <w:r>
          <w:tab/>
        </w:r>
        <w:r>
          <w:fldChar w:fldCharType="begin"/>
        </w:r>
        <w:r>
          <w:instrText xml:space="preserve"> PAGEREF _Toc7971 \h </w:instrText>
        </w:r>
        <w:r>
          <w:fldChar w:fldCharType="separate"/>
        </w:r>
        <w:r>
          <w:t>42</w:t>
        </w:r>
        <w:r>
          <w:fldChar w:fldCharType="end"/>
        </w:r>
      </w:hyperlink>
    </w:p>
    <w:p>
      <w:pPr>
        <w:pStyle w:val="TOC2"/>
        <w:tabs>
          <w:tab w:val="right" w:leader="dot" w:pos="8306"/>
        </w:tabs>
      </w:pPr>
      <w:hyperlink w:anchor="_Toc29106" w:history="1">
        <w:r>
          <w:rPr>
            <w:rFonts w:ascii="仿宋" w:eastAsia="仿宋" w:hAnsi="仿宋" w:cs="仿宋" w:hint="eastAsia"/>
            <w:lang w:eastAsia="zh-CN"/>
          </w:rPr>
          <w:t>(一)、技术创新方向与目标</w:t>
        </w:r>
        <w:r>
          <w:tab/>
        </w:r>
        <w:r>
          <w:fldChar w:fldCharType="begin"/>
        </w:r>
        <w:r>
          <w:instrText xml:space="preserve"> PAGEREF _Toc29106 \h </w:instrText>
        </w:r>
        <w:r>
          <w:fldChar w:fldCharType="separate"/>
        </w:r>
        <w:r>
          <w:t>42</w:t>
        </w:r>
        <w:r>
          <w:fldChar w:fldCharType="end"/>
        </w:r>
      </w:hyperlink>
    </w:p>
    <w:p>
      <w:pPr>
        <w:pStyle w:val="TOC2"/>
        <w:tabs>
          <w:tab w:val="right" w:leader="dot" w:pos="8306"/>
        </w:tabs>
      </w:pPr>
      <w:hyperlink w:anchor="_Toc14843" w:history="1">
        <w:r>
          <w:rPr>
            <w:rFonts w:ascii="仿宋" w:eastAsia="仿宋" w:hAnsi="仿宋" w:cs="仿宋" w:hint="eastAsia"/>
            <w:lang w:eastAsia="zh-CN"/>
          </w:rPr>
          <w:t>(二)、产业升级路径与措施</w:t>
        </w:r>
        <w:r>
          <w:tab/>
        </w:r>
        <w:r>
          <w:fldChar w:fldCharType="begin"/>
        </w:r>
        <w:r>
          <w:instrText xml:space="preserve"> PAGEREF _Toc14843 \h </w:instrText>
        </w:r>
        <w:r>
          <w:fldChar w:fldCharType="separate"/>
        </w:r>
        <w:r>
          <w:t>43</w:t>
        </w:r>
        <w:r>
          <w:fldChar w:fldCharType="end"/>
        </w:r>
      </w:hyperlink>
    </w:p>
    <w:p>
      <w:pPr>
        <w:pStyle w:val="TOC1"/>
        <w:tabs>
          <w:tab w:val="right" w:leader="dot" w:pos="8306"/>
        </w:tabs>
      </w:pPr>
      <w:hyperlink w:anchor="_Toc5616" w:history="1">
        <w:r>
          <w:rPr>
            <w:rFonts w:ascii="仿宋" w:eastAsia="仿宋" w:hAnsi="仿宋" w:cs="仿宋" w:hint="eastAsia"/>
            <w:lang w:eastAsia="zh-CN"/>
          </w:rPr>
          <w:t>十一、经济效益与社会效益优化</w:t>
        </w:r>
        <w:r>
          <w:tab/>
        </w:r>
        <w:r>
          <w:fldChar w:fldCharType="begin"/>
        </w:r>
        <w:r>
          <w:instrText xml:space="preserve"> PAGEREF _Toc5616 \h </w:instrText>
        </w:r>
        <w:r>
          <w:fldChar w:fldCharType="separate"/>
        </w:r>
        <w:r>
          <w:t>44</w:t>
        </w:r>
        <w:r>
          <w:fldChar w:fldCharType="end"/>
        </w:r>
      </w:hyperlink>
    </w:p>
    <w:p>
      <w:pPr>
        <w:pStyle w:val="TOC2"/>
        <w:tabs>
          <w:tab w:val="right" w:leader="dot" w:pos="8306"/>
        </w:tabs>
      </w:pPr>
      <w:hyperlink w:anchor="_Toc17811" w:history="1">
        <w:r>
          <w:rPr>
            <w:rFonts w:ascii="仿宋" w:eastAsia="仿宋" w:hAnsi="仿宋" w:cs="仿宋" w:hint="eastAsia"/>
            <w:lang w:eastAsia="zh-CN"/>
          </w:rPr>
          <w:t>(一)、经济效益提升策略</w:t>
        </w:r>
        <w:r>
          <w:tab/>
        </w:r>
        <w:r>
          <w:fldChar w:fldCharType="begin"/>
        </w:r>
        <w:r>
          <w:instrText xml:space="preserve"> PAGEREF _Toc17811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2" w:history="1">
        <w:r>
          <w:rPr>
            <w:rFonts w:ascii="仿宋" w:eastAsia="仿宋" w:hAnsi="仿宋" w:cs="仿宋" w:hint="eastAsia"/>
            <w:lang w:eastAsia="zh-CN"/>
          </w:rPr>
          <w:t>(二)、社会效益增强方案</w:t>
        </w:r>
        <w:r>
          <w:tab/>
        </w:r>
        <w:r>
          <w:fldChar w:fldCharType="begin"/>
        </w:r>
        <w:r>
          <w:instrText xml:space="preserve"> PAGEREF _Toc1622 \h </w:instrText>
        </w:r>
        <w:r>
          <w:fldChar w:fldCharType="separate"/>
        </w:r>
        <w:r>
          <w:t>45</w:t>
        </w:r>
        <w:r>
          <w:fldChar w:fldCharType="end"/>
        </w:r>
      </w:hyperlink>
    </w:p>
    <w:p>
      <w:pPr>
        <w:pStyle w:val="TOC1"/>
        <w:tabs>
          <w:tab w:val="right" w:leader="dot" w:pos="8306"/>
        </w:tabs>
      </w:pPr>
      <w:hyperlink w:anchor="_Toc18036" w:history="1">
        <w:r>
          <w:rPr>
            <w:rFonts w:ascii="仿宋" w:eastAsia="仿宋" w:hAnsi="仿宋" w:cs="仿宋" w:hint="eastAsia"/>
            <w:lang w:eastAsia="zh-CN"/>
          </w:rPr>
          <w:t>十二、土地利用与规划方案</w:t>
        </w:r>
        <w:r>
          <w:tab/>
        </w:r>
        <w:r>
          <w:fldChar w:fldCharType="begin"/>
        </w:r>
        <w:r>
          <w:instrText xml:space="preserve"> PAGEREF _Toc18036 \h </w:instrText>
        </w:r>
        <w:r>
          <w:fldChar w:fldCharType="separate"/>
        </w:r>
        <w:r>
          <w:t>46</w:t>
        </w:r>
        <w:r>
          <w:fldChar w:fldCharType="end"/>
        </w:r>
      </w:hyperlink>
    </w:p>
    <w:p>
      <w:pPr>
        <w:pStyle w:val="TOC2"/>
        <w:tabs>
          <w:tab w:val="right" w:leader="dot" w:pos="8306"/>
        </w:tabs>
      </w:pPr>
      <w:hyperlink w:anchor="_Toc27286" w:history="1">
        <w:r>
          <w:rPr>
            <w:rFonts w:ascii="仿宋" w:eastAsia="仿宋" w:hAnsi="仿宋" w:cs="仿宋" w:hint="eastAsia"/>
            <w:lang w:eastAsia="zh-CN"/>
          </w:rPr>
          <w:t>(一)、项目用地情况分析</w:t>
        </w:r>
        <w:r>
          <w:tab/>
        </w:r>
        <w:r>
          <w:fldChar w:fldCharType="begin"/>
        </w:r>
        <w:r>
          <w:instrText xml:space="preserve"> PAGEREF _Toc27286 \h </w:instrText>
        </w:r>
        <w:r>
          <w:fldChar w:fldCharType="separate"/>
        </w:r>
        <w:r>
          <w:t>46</w:t>
        </w:r>
        <w:r>
          <w:fldChar w:fldCharType="end"/>
        </w:r>
      </w:hyperlink>
    </w:p>
    <w:p>
      <w:pPr>
        <w:pStyle w:val="TOC2"/>
        <w:tabs>
          <w:tab w:val="right" w:leader="dot" w:pos="8306"/>
        </w:tabs>
      </w:pPr>
      <w:hyperlink w:anchor="_Toc19889" w:history="1">
        <w:r>
          <w:rPr>
            <w:rFonts w:ascii="仿宋" w:eastAsia="仿宋" w:hAnsi="仿宋" w:cs="仿宋" w:hint="eastAsia"/>
            <w:lang w:eastAsia="zh-CN"/>
          </w:rPr>
          <w:t>(二)、土地利用规划方案</w:t>
        </w:r>
        <w:r>
          <w:tab/>
        </w:r>
        <w:r>
          <w:fldChar w:fldCharType="begin"/>
        </w:r>
        <w:r>
          <w:instrText xml:space="preserve"> PAGEREF _Toc19889 \h </w:instrText>
        </w:r>
        <w:r>
          <w:fldChar w:fldCharType="separate"/>
        </w:r>
        <w:r>
          <w:t>47</w:t>
        </w:r>
        <w:r>
          <w:fldChar w:fldCharType="end"/>
        </w:r>
      </w:hyperlink>
    </w:p>
    <w:p>
      <w:pPr>
        <w:pStyle w:val="TOC1"/>
        <w:tabs>
          <w:tab w:val="right" w:leader="dot" w:pos="8306"/>
        </w:tabs>
      </w:pPr>
      <w:hyperlink w:anchor="_Toc32527" w:history="1">
        <w:r>
          <w:rPr>
            <w:rFonts w:ascii="仿宋" w:eastAsia="仿宋" w:hAnsi="仿宋" w:cs="仿宋" w:hint="eastAsia"/>
            <w:lang w:eastAsia="zh-CN"/>
          </w:rPr>
          <w:t>十三、质量管理与控制</w:t>
        </w:r>
        <w:r>
          <w:tab/>
        </w:r>
        <w:r>
          <w:fldChar w:fldCharType="begin"/>
        </w:r>
        <w:r>
          <w:instrText xml:space="preserve"> PAGEREF _Toc32527 \h </w:instrText>
        </w:r>
        <w:r>
          <w:fldChar w:fldCharType="separate"/>
        </w:r>
        <w:r>
          <w:t>48</w:t>
        </w:r>
        <w:r>
          <w:fldChar w:fldCharType="end"/>
        </w:r>
      </w:hyperlink>
    </w:p>
    <w:p>
      <w:pPr>
        <w:pStyle w:val="TOC2"/>
        <w:tabs>
          <w:tab w:val="right" w:leader="dot" w:pos="8306"/>
        </w:tabs>
      </w:pPr>
      <w:hyperlink w:anchor="_Toc16217" w:history="1">
        <w:r>
          <w:rPr>
            <w:rFonts w:ascii="仿宋" w:eastAsia="仿宋" w:hAnsi="仿宋" w:cs="仿宋" w:hint="eastAsia"/>
            <w:lang w:eastAsia="zh-CN"/>
          </w:rPr>
          <w:t>(一)、质量管理体系建设</w:t>
        </w:r>
        <w:r>
          <w:tab/>
        </w:r>
        <w:r>
          <w:fldChar w:fldCharType="begin"/>
        </w:r>
        <w:r>
          <w:instrText xml:space="preserve"> PAGEREF _Toc16217 \h </w:instrText>
        </w:r>
        <w:r>
          <w:fldChar w:fldCharType="separate"/>
        </w:r>
        <w:r>
          <w:t>48</w:t>
        </w:r>
        <w:r>
          <w:fldChar w:fldCharType="end"/>
        </w:r>
      </w:hyperlink>
    </w:p>
    <w:p>
      <w:pPr>
        <w:pStyle w:val="TOC2"/>
        <w:tabs>
          <w:tab w:val="right" w:leader="dot" w:pos="8306"/>
        </w:tabs>
      </w:pPr>
      <w:hyperlink w:anchor="_Toc5115" w:history="1">
        <w:r>
          <w:rPr>
            <w:rFonts w:ascii="仿宋" w:eastAsia="仿宋" w:hAnsi="仿宋" w:cs="仿宋" w:hint="eastAsia"/>
            <w:lang w:eastAsia="zh-CN"/>
          </w:rPr>
          <w:t>(二)、质量控制措施</w:t>
        </w:r>
        <w:r>
          <w:tab/>
        </w:r>
        <w:r>
          <w:fldChar w:fldCharType="begin"/>
        </w:r>
        <w:r>
          <w:instrText xml:space="preserve"> PAGEREF _Toc5115 \h </w:instrText>
        </w:r>
        <w:r>
          <w:fldChar w:fldCharType="separate"/>
        </w:r>
        <w:r>
          <w:t>50</w:t>
        </w:r>
        <w:r>
          <w:fldChar w:fldCharType="end"/>
        </w:r>
      </w:hyperlink>
    </w:p>
    <w:p>
      <w:pPr>
        <w:pStyle w:val="TOC1"/>
        <w:tabs>
          <w:tab w:val="right" w:leader="dot" w:pos="8306"/>
        </w:tabs>
      </w:pPr>
      <w:hyperlink w:anchor="_Toc23939" w:history="1">
        <w:r>
          <w:rPr>
            <w:rFonts w:ascii="仿宋" w:eastAsia="仿宋" w:hAnsi="仿宋" w:cs="仿宋" w:hint="eastAsia"/>
            <w:lang w:eastAsia="zh-CN"/>
          </w:rPr>
          <w:t>十四、创新驱动与持续发展</w:t>
        </w:r>
        <w:r>
          <w:tab/>
        </w:r>
        <w:r>
          <w:fldChar w:fldCharType="begin"/>
        </w:r>
        <w:r>
          <w:instrText xml:space="preserve"> PAGEREF _Toc23939 \h </w:instrText>
        </w:r>
        <w:r>
          <w:fldChar w:fldCharType="separate"/>
        </w:r>
        <w:r>
          <w:t>51</w:t>
        </w:r>
        <w:r>
          <w:fldChar w:fldCharType="end"/>
        </w:r>
      </w:hyperlink>
    </w:p>
    <w:p>
      <w:pPr>
        <w:pStyle w:val="TOC2"/>
        <w:tabs>
          <w:tab w:val="right" w:leader="dot" w:pos="8306"/>
        </w:tabs>
      </w:pPr>
      <w:hyperlink w:anchor="_Toc21206" w:history="1">
        <w:r>
          <w:rPr>
            <w:rFonts w:ascii="仿宋" w:eastAsia="仿宋" w:hAnsi="仿宋" w:cs="仿宋" w:hint="eastAsia"/>
            <w:lang w:eastAsia="zh-CN"/>
          </w:rPr>
          <w:t>(一)、创新驱动战略实施</w:t>
        </w:r>
        <w:r>
          <w:tab/>
        </w:r>
        <w:r>
          <w:fldChar w:fldCharType="begin"/>
        </w:r>
        <w:r>
          <w:instrText xml:space="preserve"> PAGEREF _Toc21206 \h </w:instrText>
        </w:r>
        <w:r>
          <w:fldChar w:fldCharType="separate"/>
        </w:r>
        <w:r>
          <w:t>51</w:t>
        </w:r>
        <w:r>
          <w:fldChar w:fldCharType="end"/>
        </w:r>
      </w:hyperlink>
    </w:p>
    <w:p>
      <w:pPr>
        <w:pStyle w:val="TOC2"/>
        <w:tabs>
          <w:tab w:val="right" w:leader="dot" w:pos="8306"/>
        </w:tabs>
      </w:pPr>
      <w:hyperlink w:anchor="_Toc17547" w:history="1">
        <w:r>
          <w:rPr>
            <w:rFonts w:ascii="仿宋" w:eastAsia="仿宋" w:hAnsi="仿宋" w:cs="仿宋" w:hint="eastAsia"/>
            <w:lang w:eastAsia="zh-CN"/>
          </w:rPr>
          <w:t>(二)、持续发展路径探索</w:t>
        </w:r>
        <w:r>
          <w:tab/>
        </w:r>
        <w:r>
          <w:fldChar w:fldCharType="begin"/>
        </w:r>
        <w:r>
          <w:instrText xml:space="preserve"> PAGEREF _Toc17547 \h </w:instrText>
        </w:r>
        <w:r>
          <w:fldChar w:fldCharType="separate"/>
        </w:r>
        <w:r>
          <w:t>53</w:t>
        </w:r>
        <w:r>
          <w:fldChar w:fldCharType="end"/>
        </w:r>
      </w:hyperlink>
    </w:p>
    <w:p>
      <w:pPr>
        <w:pStyle w:val="TOC1"/>
        <w:tabs>
          <w:tab w:val="right" w:leader="dot" w:pos="8306"/>
        </w:tabs>
      </w:pPr>
      <w:hyperlink w:anchor="_Toc25617" w:history="1">
        <w:r>
          <w:rPr>
            <w:rFonts w:ascii="仿宋" w:eastAsia="仿宋" w:hAnsi="仿宋" w:cs="仿宋" w:hint="eastAsia"/>
            <w:lang w:eastAsia="zh-CN"/>
          </w:rPr>
          <w:t>十五、知识产权管理与保护</w:t>
        </w:r>
        <w:r>
          <w:tab/>
        </w:r>
        <w:r>
          <w:fldChar w:fldCharType="begin"/>
        </w:r>
        <w:r>
          <w:instrText xml:space="preserve"> PAGEREF _Toc25617 \h </w:instrText>
        </w:r>
        <w:r>
          <w:fldChar w:fldCharType="separate"/>
        </w:r>
        <w:r>
          <w:t>57</w:t>
        </w:r>
        <w:r>
          <w:fldChar w:fldCharType="end"/>
        </w:r>
      </w:hyperlink>
    </w:p>
    <w:p>
      <w:pPr>
        <w:pStyle w:val="TOC2"/>
        <w:tabs>
          <w:tab w:val="right" w:leader="dot" w:pos="8306"/>
        </w:tabs>
      </w:pPr>
      <w:hyperlink w:anchor="_Toc10882" w:history="1">
        <w:r>
          <w:rPr>
            <w:rFonts w:ascii="仿宋" w:eastAsia="仿宋" w:hAnsi="仿宋" w:cs="仿宋" w:hint="eastAsia"/>
            <w:lang w:eastAsia="zh-CN"/>
          </w:rPr>
          <w:t>(一)、知识产权管理体系建设</w:t>
        </w:r>
        <w:r>
          <w:tab/>
        </w:r>
        <w:r>
          <w:fldChar w:fldCharType="begin"/>
        </w:r>
        <w:r>
          <w:instrText xml:space="preserve"> PAGEREF _Toc10882 \h </w:instrText>
        </w:r>
        <w:r>
          <w:fldChar w:fldCharType="separate"/>
        </w:r>
        <w:r>
          <w:t>57</w:t>
        </w:r>
        <w:r>
          <w:fldChar w:fldCharType="end"/>
        </w:r>
      </w:hyperlink>
    </w:p>
    <w:p>
      <w:pPr>
        <w:pStyle w:val="TOC2"/>
        <w:tabs>
          <w:tab w:val="right" w:leader="dot" w:pos="8306"/>
        </w:tabs>
      </w:pPr>
      <w:hyperlink w:anchor="_Toc8020" w:history="1">
        <w:r>
          <w:rPr>
            <w:rFonts w:ascii="仿宋" w:eastAsia="仿宋" w:hAnsi="仿宋" w:cs="仿宋" w:hint="eastAsia"/>
            <w:lang w:eastAsia="zh-CN"/>
          </w:rPr>
          <w:t>(二)、知识产权保护措施</w:t>
        </w:r>
        <w:r>
          <w:tab/>
        </w:r>
        <w:r>
          <w:fldChar w:fldCharType="begin"/>
        </w:r>
        <w:r>
          <w:instrText xml:space="preserve"> PAGEREF _Toc8020 \h </w:instrText>
        </w:r>
        <w:r>
          <w:fldChar w:fldCharType="separate"/>
        </w:r>
        <w:r>
          <w:t>57</w:t>
        </w:r>
        <w:r>
          <w:fldChar w:fldCharType="end"/>
        </w:r>
      </w:hyperlink>
    </w:p>
    <w:p>
      <w:pPr>
        <w:pStyle w:val="TOC1"/>
        <w:tabs>
          <w:tab w:val="right" w:leader="dot" w:pos="8306"/>
        </w:tabs>
      </w:pPr>
      <w:hyperlink w:anchor="_Toc738" w:history="1">
        <w:r>
          <w:rPr>
            <w:rFonts w:ascii="仿宋" w:eastAsia="仿宋" w:hAnsi="仿宋" w:cs="仿宋" w:hint="eastAsia"/>
            <w:lang w:eastAsia="zh-CN"/>
          </w:rPr>
          <w:t>十六、项目施工方案</w:t>
        </w:r>
        <w:r>
          <w:tab/>
        </w:r>
        <w:r>
          <w:fldChar w:fldCharType="begin"/>
        </w:r>
        <w:r>
          <w:instrText xml:space="preserve"> PAGEREF _Toc738 \h </w:instrText>
        </w:r>
        <w:r>
          <w:fldChar w:fldCharType="separate"/>
        </w:r>
        <w:r>
          <w:t>59</w:t>
        </w:r>
        <w:r>
          <w:fldChar w:fldCharType="end"/>
        </w:r>
      </w:hyperlink>
    </w:p>
    <w:p>
      <w:pPr>
        <w:pStyle w:val="TOC2"/>
        <w:tabs>
          <w:tab w:val="right" w:leader="dot" w:pos="8306"/>
        </w:tabs>
      </w:pPr>
      <w:hyperlink w:anchor="_Toc730" w:history="1">
        <w:r>
          <w:rPr>
            <w:rFonts w:ascii="仿宋" w:eastAsia="仿宋" w:hAnsi="仿宋" w:cs="仿宋" w:hint="eastAsia"/>
            <w:lang w:eastAsia="zh-CN"/>
          </w:rPr>
          <w:t>(一)、施工组织设计</w:t>
        </w:r>
        <w:r>
          <w:tab/>
        </w:r>
        <w:r>
          <w:fldChar w:fldCharType="begin"/>
        </w:r>
        <w:r>
          <w:instrText xml:space="preserve"> PAGEREF _Toc730 \h </w:instrText>
        </w:r>
        <w:r>
          <w:fldChar w:fldCharType="separate"/>
        </w:r>
        <w:r>
          <w:t>59</w:t>
        </w:r>
        <w:r>
          <w:fldChar w:fldCharType="end"/>
        </w:r>
      </w:hyperlink>
    </w:p>
    <w:p>
      <w:pPr>
        <w:pStyle w:val="TOC2"/>
        <w:tabs>
          <w:tab w:val="right" w:leader="dot" w:pos="8306"/>
        </w:tabs>
      </w:pPr>
      <w:hyperlink w:anchor="_Toc28923" w:history="1">
        <w:r>
          <w:rPr>
            <w:rFonts w:ascii="仿宋" w:eastAsia="仿宋" w:hAnsi="仿宋" w:cs="仿宋" w:hint="eastAsia"/>
            <w:lang w:eastAsia="zh-CN"/>
          </w:rPr>
          <w:t>(二)、施工工艺与技术路线</w:t>
        </w:r>
        <w:r>
          <w:tab/>
        </w:r>
        <w:r>
          <w:fldChar w:fldCharType="begin"/>
        </w:r>
        <w:r>
          <w:instrText xml:space="preserve"> PAGEREF _Toc28923 \h </w:instrText>
        </w:r>
        <w:r>
          <w:fldChar w:fldCharType="separate"/>
        </w:r>
        <w:r>
          <w:t>61</w:t>
        </w:r>
        <w:r>
          <w:fldChar w:fldCharType="end"/>
        </w:r>
      </w:hyperlink>
    </w:p>
    <w:p>
      <w:pPr>
        <w:pStyle w:val="TOC2"/>
        <w:tabs>
          <w:tab w:val="right" w:leader="dot" w:pos="8306"/>
        </w:tabs>
      </w:pPr>
      <w:hyperlink w:anchor="_Toc21167" w:history="1">
        <w:r>
          <w:rPr>
            <w:rFonts w:ascii="仿宋" w:eastAsia="仿宋" w:hAnsi="仿宋" w:cs="仿宋" w:hint="eastAsia"/>
            <w:lang w:eastAsia="zh-CN"/>
          </w:rPr>
          <w:t>(三)、关键节点施工计划</w:t>
        </w:r>
        <w:r>
          <w:tab/>
        </w:r>
        <w:r>
          <w:fldChar w:fldCharType="begin"/>
        </w:r>
        <w:r>
          <w:instrText xml:space="preserve"> PAGEREF _Toc21167 \h </w:instrText>
        </w:r>
        <w:r>
          <w:fldChar w:fldCharType="separate"/>
        </w:r>
        <w:r>
          <w:t>62</w:t>
        </w:r>
        <w:r>
          <w:fldChar w:fldCharType="end"/>
        </w:r>
      </w:hyperlink>
    </w:p>
    <w:p>
      <w:pPr>
        <w:pStyle w:val="TOC2"/>
        <w:tabs>
          <w:tab w:val="right" w:leader="dot" w:pos="8306"/>
        </w:tabs>
      </w:pPr>
      <w:hyperlink w:anchor="_Toc1722" w:history="1">
        <w:r>
          <w:rPr>
            <w:rFonts w:ascii="仿宋" w:eastAsia="仿宋" w:hAnsi="仿宋" w:cs="仿宋" w:hint="eastAsia"/>
            <w:lang w:eastAsia="zh-CN"/>
          </w:rPr>
          <w:t>(四)、施工现场管理</w:t>
        </w:r>
        <w:r>
          <w:tab/>
        </w:r>
        <w:r>
          <w:fldChar w:fldCharType="begin"/>
        </w:r>
        <w:r>
          <w:instrText xml:space="preserve"> PAGEREF _Toc1722 \h </w:instrText>
        </w:r>
        <w:r>
          <w:fldChar w:fldCharType="separate"/>
        </w:r>
        <w:r>
          <w:t>63</w:t>
        </w:r>
        <w:r>
          <w:fldChar w:fldCharType="end"/>
        </w:r>
      </w:hyperlink>
    </w:p>
    <w:p>
      <w:pPr>
        <w:pStyle w:val="TOC1"/>
        <w:tabs>
          <w:tab w:val="right" w:leader="dot" w:pos="8306"/>
        </w:tabs>
      </w:pPr>
      <w:hyperlink w:anchor="_Toc1751" w:history="1">
        <w:r>
          <w:rPr>
            <w:rFonts w:ascii="仿宋" w:eastAsia="仿宋" w:hAnsi="仿宋" w:cs="仿宋" w:hint="eastAsia"/>
            <w:lang w:eastAsia="zh-CN"/>
          </w:rPr>
          <w:t>十七、法律法规与政策遵循</w:t>
        </w:r>
        <w:r>
          <w:tab/>
        </w:r>
        <w:r>
          <w:fldChar w:fldCharType="begin"/>
        </w:r>
        <w:r>
          <w:instrText xml:space="preserve"> PAGEREF _Toc1751 \h </w:instrText>
        </w:r>
        <w:r>
          <w:fldChar w:fldCharType="separate"/>
        </w:r>
        <w:r>
          <w:t>66</w:t>
        </w:r>
        <w:r>
          <w:fldChar w:fldCharType="end"/>
        </w:r>
      </w:hyperlink>
    </w:p>
    <w:p>
      <w:pPr>
        <w:pStyle w:val="TOC2"/>
        <w:tabs>
          <w:tab w:val="right" w:leader="dot" w:pos="8306"/>
        </w:tabs>
      </w:pPr>
      <w:hyperlink w:anchor="_Toc31414" w:history="1">
        <w:r>
          <w:rPr>
            <w:rFonts w:ascii="仿宋" w:eastAsia="仿宋" w:hAnsi="仿宋" w:cs="仿宋" w:hint="eastAsia"/>
            <w:lang w:eastAsia="zh-CN"/>
          </w:rPr>
          <w:t>(一)、法律法规遵守</w:t>
        </w:r>
        <w:r>
          <w:tab/>
        </w:r>
        <w:r>
          <w:fldChar w:fldCharType="begin"/>
        </w:r>
        <w:r>
          <w:instrText xml:space="preserve"> PAGEREF _Toc31414 \h </w:instrText>
        </w:r>
        <w:r>
          <w:fldChar w:fldCharType="separate"/>
        </w:r>
        <w:r>
          <w:t>66</w:t>
        </w:r>
        <w:r>
          <w:fldChar w:fldCharType="end"/>
        </w:r>
      </w:hyperlink>
    </w:p>
    <w:p>
      <w:pPr>
        <w:pStyle w:val="TOC2"/>
        <w:tabs>
          <w:tab w:val="right" w:leader="dot" w:pos="8306"/>
        </w:tabs>
      </w:pPr>
      <w:hyperlink w:anchor="_Toc10148" w:history="1">
        <w:r>
          <w:rPr>
            <w:rFonts w:ascii="仿宋" w:eastAsia="仿宋" w:hAnsi="仿宋" w:cs="仿宋" w:hint="eastAsia"/>
            <w:lang w:eastAsia="zh-CN"/>
          </w:rPr>
          <w:t>(二)、政策导向与利用</w:t>
        </w:r>
        <w:r>
          <w:tab/>
        </w:r>
        <w:r>
          <w:fldChar w:fldCharType="begin"/>
        </w:r>
        <w:r>
          <w:instrText xml:space="preserve"> PAGEREF _Toc10148 \h </w:instrText>
        </w:r>
        <w:r>
          <w:fldChar w:fldCharType="separate"/>
        </w:r>
        <w:r>
          <w:t>67</w:t>
        </w:r>
        <w:r>
          <w:fldChar w:fldCharType="end"/>
        </w:r>
      </w:hyperlink>
    </w:p>
    <w:p>
      <w:pPr>
        <w:pStyle w:val="TOC1"/>
        <w:tabs>
          <w:tab w:val="right" w:leader="dot" w:pos="8306"/>
        </w:tabs>
      </w:pPr>
      <w:hyperlink w:anchor="_Toc6062" w:history="1">
        <w:r>
          <w:rPr>
            <w:rFonts w:ascii="仿宋" w:eastAsia="仿宋" w:hAnsi="仿宋" w:cs="仿宋" w:hint="eastAsia"/>
            <w:lang w:eastAsia="zh-CN"/>
          </w:rPr>
          <w:t>十八、人力资源管理与开发</w:t>
        </w:r>
        <w:r>
          <w:tab/>
        </w:r>
        <w:r>
          <w:fldChar w:fldCharType="begin"/>
        </w:r>
        <w:r>
          <w:instrText xml:space="preserve"> PAGEREF _Toc6062 \h </w:instrText>
        </w:r>
        <w:r>
          <w:fldChar w:fldCharType="separate"/>
        </w:r>
        <w:r>
          <w:t>68</w:t>
        </w:r>
        <w:r>
          <w:fldChar w:fldCharType="end"/>
        </w:r>
      </w:hyperlink>
    </w:p>
    <w:p>
      <w:pPr>
        <w:pStyle w:val="TOC2"/>
        <w:tabs>
          <w:tab w:val="right" w:leader="dot" w:pos="8306"/>
        </w:tabs>
      </w:pPr>
      <w:hyperlink w:anchor="_Toc29124" w:history="1">
        <w:r>
          <w:rPr>
            <w:rFonts w:ascii="仿宋" w:eastAsia="仿宋" w:hAnsi="仿宋" w:cs="仿宋" w:hint="eastAsia"/>
            <w:lang w:eastAsia="zh-CN"/>
          </w:rPr>
          <w:t>(一)、人力资源规划</w:t>
        </w:r>
        <w:r>
          <w:tab/>
        </w:r>
        <w:r>
          <w:fldChar w:fldCharType="begin"/>
        </w:r>
        <w:r>
          <w:instrText xml:space="preserve"> PAGEREF _Toc29124 \h </w:instrText>
        </w:r>
        <w:r>
          <w:fldChar w:fldCharType="separate"/>
        </w:r>
        <w:r>
          <w:t>68</w:t>
        </w:r>
        <w:r>
          <w:fldChar w:fldCharType="end"/>
        </w:r>
      </w:hyperlink>
    </w:p>
    <w:p>
      <w:pPr>
        <w:pStyle w:val="TOC2"/>
        <w:tabs>
          <w:tab w:val="right" w:leader="dot" w:pos="8306"/>
        </w:tabs>
      </w:pPr>
      <w:hyperlink w:anchor="_Toc30934" w:history="1">
        <w:r>
          <w:rPr>
            <w:rFonts w:ascii="仿宋" w:eastAsia="仿宋" w:hAnsi="仿宋" w:cs="仿宋" w:hint="eastAsia"/>
            <w:lang w:eastAsia="zh-CN"/>
          </w:rPr>
          <w:t>(二)、人力资源开发与培训</w:t>
        </w:r>
        <w:r>
          <w:tab/>
        </w:r>
        <w:r>
          <w:fldChar w:fldCharType="begin"/>
        </w:r>
        <w:r>
          <w:instrText xml:space="preserve"> PAGEREF _Toc30934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0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62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辛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异辛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异辛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辛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异辛醇项目的社会影响是全面而深远的。从提供就业机会和提升公共服务，到促进社会结构和劳动市场的多元化，再到推动社会责任和伦理标准的提高，项目对于提升社区的经济、文化和社会福祉有着重要作用。通过这些正面影响，异辛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5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为了融入当地社区，异辛醇项目需深入理解当地的文化特色和社会习俗。例如，项目在设计广告和市场推广活动时，应考虑使用当地语言和符合地方文化的表达方式。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43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为了确保异辛醇项目的成功并最大限度地减轻潜在的社会风险，详细的风险分析和具体的应对策略至关重要。以下是针对项目可能面临的具体社会风险及相应对策的分析：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风险描述：异辛醇项目可能遭遇社区抵制，尤其如果社区成员认为项目会破坏他们的生活环境或忽略他们的意见。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风险描述：异辛醇项目的商业实践可能与当地的文化和价值观存在冲突，导致社会紧张和文化冲突。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风险描述：异辛醇项目可能会增加对公共资源和基础设施的需求，给当地带来额外压力，例如在水资源、能源供应和交通系统方面。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风险描述：异辛醇项目可能会引起当地社会结构和动态的变化，例如改变社区的人口组成和社交模式。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风险描述：在异辛醇项目运营过程中，可能涉及大量个人和商业敏感信息，存在信息安全和隐私保护的风险。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469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一、异辛醇项目的技术资源开发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二、异辛醇项目的人力资源管理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辛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三、异辛醇项目的资金资源筹措与优化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辛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210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https://d.book118.com/376232145124010102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504A6A"/>
    <w:rsid w:val="79504A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232145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2024-02-27T06:31:00Z</dcterms:created>
  <dcterms:modified xsi:type="dcterms:W3CDTF">2024-02-27T06:32:12Z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B57EDA484E9F442E88412E6344D769B2_11</vt:lpwstr>
  </property>
  <property fmtid="{D5CDD505-2E9C-101B-9397-08002B2CF9AE}" pid="3" name="KSOProductBuildVer">
    <vt:lpwstr>2052-12.1.0.16250</vt:lpwstr>
  </property>
</Properties>
</file>