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测波仪项目构思建设方案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635" w:history="1">
        <w:r>
          <w:rPr>
            <w:rFonts w:ascii="仿宋" w:eastAsia="仿宋" w:hAnsi="仿宋" w:cs="仿宋" w:hint="eastAsia"/>
            <w:lang w:eastAsia="zh-CN"/>
          </w:rPr>
          <w:t>序言</w:t>
        </w:r>
        <w:r>
          <w:tab/>
        </w:r>
        <w:r>
          <w:fldChar w:fldCharType="begin"/>
        </w:r>
        <w:r>
          <w:instrText xml:space="preserve"> PAGEREF _Toc15635 \h </w:instrText>
        </w:r>
        <w:r>
          <w:fldChar w:fldCharType="separate"/>
        </w:r>
        <w:r>
          <w:t>3</w:t>
        </w:r>
        <w:r>
          <w:fldChar w:fldCharType="end"/>
        </w:r>
      </w:hyperlink>
    </w:p>
    <w:p>
      <w:pPr>
        <w:pStyle w:val="TOC1"/>
        <w:tabs>
          <w:tab w:val="right" w:leader="dot" w:pos="8306"/>
        </w:tabs>
      </w:pPr>
      <w:hyperlink w:anchor="_Toc20815" w:history="1">
        <w:r>
          <w:rPr>
            <w:rFonts w:ascii="仿宋" w:eastAsia="仿宋" w:hAnsi="仿宋" w:cs="仿宋" w:hint="eastAsia"/>
            <w:lang w:eastAsia="zh-CN"/>
          </w:rPr>
          <w:t>一、测波仪项目概论</w:t>
        </w:r>
        <w:r>
          <w:tab/>
        </w:r>
        <w:r>
          <w:fldChar w:fldCharType="begin"/>
        </w:r>
        <w:r>
          <w:instrText xml:space="preserve"> PAGEREF _Toc20815 \h </w:instrText>
        </w:r>
        <w:r>
          <w:fldChar w:fldCharType="separate"/>
        </w:r>
        <w:r>
          <w:t>3</w:t>
        </w:r>
        <w:r>
          <w:fldChar w:fldCharType="end"/>
        </w:r>
      </w:hyperlink>
    </w:p>
    <w:p>
      <w:pPr>
        <w:pStyle w:val="TOC2"/>
        <w:tabs>
          <w:tab w:val="right" w:leader="dot" w:pos="8306"/>
        </w:tabs>
      </w:pPr>
      <w:hyperlink w:anchor="_Toc24598" w:history="1">
        <w:r>
          <w:rPr>
            <w:rFonts w:ascii="仿宋" w:eastAsia="仿宋" w:hAnsi="仿宋" w:cs="仿宋" w:hint="eastAsia"/>
            <w:lang w:eastAsia="zh-CN"/>
          </w:rPr>
          <w:t>(一)、项目申报单位概况</w:t>
        </w:r>
        <w:r>
          <w:tab/>
        </w:r>
        <w:r>
          <w:fldChar w:fldCharType="begin"/>
        </w:r>
        <w:r>
          <w:instrText xml:space="preserve"> PAGEREF _Toc24598 \h </w:instrText>
        </w:r>
        <w:r>
          <w:fldChar w:fldCharType="separate"/>
        </w:r>
        <w:r>
          <w:t>3</w:t>
        </w:r>
        <w:r>
          <w:fldChar w:fldCharType="end"/>
        </w:r>
      </w:hyperlink>
    </w:p>
    <w:p>
      <w:pPr>
        <w:pStyle w:val="TOC2"/>
        <w:tabs>
          <w:tab w:val="right" w:leader="dot" w:pos="8306"/>
        </w:tabs>
      </w:pPr>
      <w:hyperlink w:anchor="_Toc16701" w:history="1">
        <w:r>
          <w:rPr>
            <w:rFonts w:ascii="仿宋" w:eastAsia="仿宋" w:hAnsi="仿宋" w:cs="仿宋" w:hint="eastAsia"/>
            <w:lang w:eastAsia="zh-CN"/>
          </w:rPr>
          <w:t>(二)、项目概况</w:t>
        </w:r>
        <w:r>
          <w:tab/>
        </w:r>
        <w:r>
          <w:fldChar w:fldCharType="begin"/>
        </w:r>
        <w:r>
          <w:instrText xml:space="preserve"> PAGEREF _Toc16701 \h </w:instrText>
        </w:r>
        <w:r>
          <w:fldChar w:fldCharType="separate"/>
        </w:r>
        <w:r>
          <w:t>4</w:t>
        </w:r>
        <w:r>
          <w:fldChar w:fldCharType="end"/>
        </w:r>
      </w:hyperlink>
    </w:p>
    <w:p>
      <w:pPr>
        <w:pStyle w:val="TOC1"/>
        <w:tabs>
          <w:tab w:val="right" w:leader="dot" w:pos="8306"/>
        </w:tabs>
      </w:pPr>
      <w:hyperlink w:anchor="_Toc25982" w:history="1">
        <w:r>
          <w:rPr>
            <w:rFonts w:ascii="仿宋" w:eastAsia="仿宋" w:hAnsi="仿宋" w:cs="仿宋" w:hint="eastAsia"/>
            <w:lang w:eastAsia="zh-CN"/>
          </w:rPr>
          <w:t>二、经济影响分析</w:t>
        </w:r>
        <w:r>
          <w:tab/>
        </w:r>
        <w:r>
          <w:fldChar w:fldCharType="begin"/>
        </w:r>
        <w:r>
          <w:instrText xml:space="preserve"> PAGEREF _Toc25982 \h </w:instrText>
        </w:r>
        <w:r>
          <w:fldChar w:fldCharType="separate"/>
        </w:r>
        <w:r>
          <w:t>7</w:t>
        </w:r>
        <w:r>
          <w:fldChar w:fldCharType="end"/>
        </w:r>
      </w:hyperlink>
    </w:p>
    <w:p>
      <w:pPr>
        <w:pStyle w:val="TOC2"/>
        <w:tabs>
          <w:tab w:val="right" w:leader="dot" w:pos="8306"/>
        </w:tabs>
      </w:pPr>
      <w:hyperlink w:anchor="_Toc4365" w:history="1">
        <w:r>
          <w:rPr>
            <w:rFonts w:ascii="仿宋" w:eastAsia="仿宋" w:hAnsi="仿宋" w:cs="仿宋" w:hint="eastAsia"/>
            <w:lang w:eastAsia="zh-CN"/>
          </w:rPr>
          <w:t>(一)、经济费用效益或费用效果分析</w:t>
        </w:r>
        <w:r>
          <w:tab/>
        </w:r>
        <w:r>
          <w:fldChar w:fldCharType="begin"/>
        </w:r>
        <w:r>
          <w:instrText xml:space="preserve"> PAGEREF _Toc4365 \h </w:instrText>
        </w:r>
        <w:r>
          <w:fldChar w:fldCharType="separate"/>
        </w:r>
        <w:r>
          <w:t>7</w:t>
        </w:r>
        <w:r>
          <w:fldChar w:fldCharType="end"/>
        </w:r>
      </w:hyperlink>
    </w:p>
    <w:p>
      <w:pPr>
        <w:pStyle w:val="TOC2"/>
        <w:tabs>
          <w:tab w:val="right" w:leader="dot" w:pos="8306"/>
        </w:tabs>
      </w:pPr>
      <w:hyperlink w:anchor="_Toc14110" w:history="1">
        <w:r>
          <w:rPr>
            <w:rFonts w:ascii="仿宋" w:eastAsia="仿宋" w:hAnsi="仿宋" w:cs="仿宋" w:hint="eastAsia"/>
            <w:lang w:eastAsia="zh-CN"/>
          </w:rPr>
          <w:t>(二)、行业影响分析</w:t>
        </w:r>
        <w:r>
          <w:tab/>
        </w:r>
        <w:r>
          <w:fldChar w:fldCharType="begin"/>
        </w:r>
        <w:r>
          <w:instrText xml:space="preserve"> PAGEREF _Toc14110 \h </w:instrText>
        </w:r>
        <w:r>
          <w:fldChar w:fldCharType="separate"/>
        </w:r>
        <w:r>
          <w:t>9</w:t>
        </w:r>
        <w:r>
          <w:fldChar w:fldCharType="end"/>
        </w:r>
      </w:hyperlink>
    </w:p>
    <w:p>
      <w:pPr>
        <w:pStyle w:val="TOC2"/>
        <w:tabs>
          <w:tab w:val="right" w:leader="dot" w:pos="8306"/>
        </w:tabs>
      </w:pPr>
      <w:hyperlink w:anchor="_Toc13727" w:history="1">
        <w:r>
          <w:rPr>
            <w:rFonts w:ascii="仿宋" w:eastAsia="仿宋" w:hAnsi="仿宋" w:cs="仿宋" w:hint="eastAsia"/>
            <w:lang w:eastAsia="zh-CN"/>
          </w:rPr>
          <w:t>(三)、区域经济影响分析</w:t>
        </w:r>
        <w:r>
          <w:tab/>
        </w:r>
        <w:r>
          <w:fldChar w:fldCharType="begin"/>
        </w:r>
        <w:r>
          <w:instrText xml:space="preserve"> PAGEREF _Toc13727 \h </w:instrText>
        </w:r>
        <w:r>
          <w:fldChar w:fldCharType="separate"/>
        </w:r>
        <w:r>
          <w:t>11</w:t>
        </w:r>
        <w:r>
          <w:fldChar w:fldCharType="end"/>
        </w:r>
      </w:hyperlink>
    </w:p>
    <w:p>
      <w:pPr>
        <w:pStyle w:val="TOC2"/>
        <w:tabs>
          <w:tab w:val="right" w:leader="dot" w:pos="8306"/>
        </w:tabs>
      </w:pPr>
      <w:hyperlink w:anchor="_Toc26411" w:history="1">
        <w:r>
          <w:rPr>
            <w:rFonts w:ascii="仿宋" w:eastAsia="仿宋" w:hAnsi="仿宋" w:cs="仿宋" w:hint="eastAsia"/>
            <w:lang w:eastAsia="zh-CN"/>
          </w:rPr>
          <w:t>(四)、宏观经济影响分析</w:t>
        </w:r>
        <w:r>
          <w:tab/>
        </w:r>
        <w:r>
          <w:fldChar w:fldCharType="begin"/>
        </w:r>
        <w:r>
          <w:instrText xml:space="preserve"> PAGEREF _Toc26411 \h </w:instrText>
        </w:r>
        <w:r>
          <w:fldChar w:fldCharType="separate"/>
        </w:r>
        <w:r>
          <w:t>12</w:t>
        </w:r>
        <w:r>
          <w:fldChar w:fldCharType="end"/>
        </w:r>
      </w:hyperlink>
    </w:p>
    <w:p>
      <w:pPr>
        <w:pStyle w:val="TOC1"/>
        <w:tabs>
          <w:tab w:val="right" w:leader="dot" w:pos="8306"/>
        </w:tabs>
      </w:pPr>
      <w:hyperlink w:anchor="_Toc3535" w:history="1">
        <w:r>
          <w:rPr>
            <w:rFonts w:ascii="仿宋" w:eastAsia="仿宋" w:hAnsi="仿宋" w:cs="仿宋" w:hint="eastAsia"/>
            <w:lang w:eastAsia="zh-CN"/>
          </w:rPr>
          <w:t>三、项目监理与质量保证</w:t>
        </w:r>
        <w:r>
          <w:tab/>
        </w:r>
        <w:r>
          <w:fldChar w:fldCharType="begin"/>
        </w:r>
        <w:r>
          <w:instrText xml:space="preserve"> PAGEREF _Toc3535 \h </w:instrText>
        </w:r>
        <w:r>
          <w:fldChar w:fldCharType="separate"/>
        </w:r>
        <w:r>
          <w:t>13</w:t>
        </w:r>
        <w:r>
          <w:fldChar w:fldCharType="end"/>
        </w:r>
      </w:hyperlink>
    </w:p>
    <w:p>
      <w:pPr>
        <w:pStyle w:val="TOC2"/>
        <w:tabs>
          <w:tab w:val="right" w:leader="dot" w:pos="8306"/>
        </w:tabs>
      </w:pPr>
      <w:hyperlink w:anchor="_Toc24767" w:history="1">
        <w:r>
          <w:rPr>
            <w:rFonts w:ascii="仿宋" w:eastAsia="仿宋" w:hAnsi="仿宋" w:cs="仿宋" w:hint="eastAsia"/>
            <w:lang w:eastAsia="zh-CN"/>
          </w:rPr>
          <w:t>(一)、监理体系构建</w:t>
        </w:r>
        <w:r>
          <w:tab/>
        </w:r>
        <w:r>
          <w:fldChar w:fldCharType="begin"/>
        </w:r>
        <w:r>
          <w:instrText xml:space="preserve"> PAGEREF _Toc24767 \h </w:instrText>
        </w:r>
        <w:r>
          <w:fldChar w:fldCharType="separate"/>
        </w:r>
        <w:r>
          <w:t>13</w:t>
        </w:r>
        <w:r>
          <w:fldChar w:fldCharType="end"/>
        </w:r>
      </w:hyperlink>
    </w:p>
    <w:p>
      <w:pPr>
        <w:pStyle w:val="TOC2"/>
        <w:tabs>
          <w:tab w:val="right" w:leader="dot" w:pos="8306"/>
        </w:tabs>
      </w:pPr>
      <w:hyperlink w:anchor="_Toc26952" w:history="1">
        <w:r>
          <w:rPr>
            <w:rFonts w:ascii="仿宋" w:eastAsia="仿宋" w:hAnsi="仿宋" w:cs="仿宋" w:hint="eastAsia"/>
            <w:lang w:eastAsia="zh-CN"/>
          </w:rPr>
          <w:t>(二)、质量保证体系实施</w:t>
        </w:r>
        <w:r>
          <w:tab/>
        </w:r>
        <w:r>
          <w:fldChar w:fldCharType="begin"/>
        </w:r>
        <w:r>
          <w:instrText xml:space="preserve"> PAGEREF _Toc26952 \h </w:instrText>
        </w:r>
        <w:r>
          <w:fldChar w:fldCharType="separate"/>
        </w:r>
        <w:r>
          <w:t>14</w:t>
        </w:r>
        <w:r>
          <w:fldChar w:fldCharType="end"/>
        </w:r>
      </w:hyperlink>
    </w:p>
    <w:p>
      <w:pPr>
        <w:pStyle w:val="TOC2"/>
        <w:tabs>
          <w:tab w:val="right" w:leader="dot" w:pos="8306"/>
        </w:tabs>
      </w:pPr>
      <w:hyperlink w:anchor="_Toc2510" w:history="1">
        <w:r>
          <w:rPr>
            <w:rFonts w:ascii="仿宋" w:eastAsia="仿宋" w:hAnsi="仿宋" w:cs="仿宋" w:hint="eastAsia"/>
            <w:lang w:eastAsia="zh-CN"/>
          </w:rPr>
          <w:t>(三)、监理与质量控制流程</w:t>
        </w:r>
        <w:r>
          <w:tab/>
        </w:r>
        <w:r>
          <w:fldChar w:fldCharType="begin"/>
        </w:r>
        <w:r>
          <w:instrText xml:space="preserve"> PAGEREF _Toc2510 \h </w:instrText>
        </w:r>
        <w:r>
          <w:fldChar w:fldCharType="separate"/>
        </w:r>
        <w:r>
          <w:t>15</w:t>
        </w:r>
        <w:r>
          <w:fldChar w:fldCharType="end"/>
        </w:r>
      </w:hyperlink>
    </w:p>
    <w:p>
      <w:pPr>
        <w:pStyle w:val="TOC1"/>
        <w:tabs>
          <w:tab w:val="right" w:leader="dot" w:pos="8306"/>
        </w:tabs>
      </w:pPr>
      <w:hyperlink w:anchor="_Toc32581" w:history="1">
        <w:r>
          <w:rPr>
            <w:rFonts w:ascii="仿宋" w:eastAsia="仿宋" w:hAnsi="仿宋" w:cs="仿宋" w:hint="eastAsia"/>
            <w:lang w:eastAsia="zh-CN"/>
          </w:rPr>
          <w:t>四、财务管理与成本控制</w:t>
        </w:r>
        <w:r>
          <w:tab/>
        </w:r>
        <w:r>
          <w:fldChar w:fldCharType="begin"/>
        </w:r>
        <w:r>
          <w:instrText xml:space="preserve"> PAGEREF _Toc32581 \h </w:instrText>
        </w:r>
        <w:r>
          <w:fldChar w:fldCharType="separate"/>
        </w:r>
        <w:r>
          <w:t>15</w:t>
        </w:r>
        <w:r>
          <w:fldChar w:fldCharType="end"/>
        </w:r>
      </w:hyperlink>
    </w:p>
    <w:p>
      <w:pPr>
        <w:pStyle w:val="TOC2"/>
        <w:tabs>
          <w:tab w:val="right" w:leader="dot" w:pos="8306"/>
        </w:tabs>
      </w:pPr>
      <w:hyperlink w:anchor="_Toc18809" w:history="1">
        <w:r>
          <w:rPr>
            <w:rFonts w:ascii="仿宋" w:eastAsia="仿宋" w:hAnsi="仿宋" w:cs="仿宋" w:hint="eastAsia"/>
            <w:lang w:eastAsia="zh-CN"/>
          </w:rPr>
          <w:t>(一)、财务管理体系建设</w:t>
        </w:r>
        <w:r>
          <w:tab/>
        </w:r>
        <w:r>
          <w:fldChar w:fldCharType="begin"/>
        </w:r>
        <w:r>
          <w:instrText xml:space="preserve"> PAGEREF _Toc18809 \h </w:instrText>
        </w:r>
        <w:r>
          <w:fldChar w:fldCharType="separate"/>
        </w:r>
        <w:r>
          <w:t>15</w:t>
        </w:r>
        <w:r>
          <w:fldChar w:fldCharType="end"/>
        </w:r>
      </w:hyperlink>
    </w:p>
    <w:p>
      <w:pPr>
        <w:pStyle w:val="TOC2"/>
        <w:tabs>
          <w:tab w:val="right" w:leader="dot" w:pos="8306"/>
        </w:tabs>
      </w:pPr>
      <w:hyperlink w:anchor="_Toc7174" w:history="1">
        <w:r>
          <w:rPr>
            <w:rFonts w:ascii="仿宋" w:eastAsia="仿宋" w:hAnsi="仿宋" w:cs="仿宋" w:hint="eastAsia"/>
            <w:lang w:eastAsia="zh-CN"/>
          </w:rPr>
          <w:t>(二)、成本控制措施</w:t>
        </w:r>
        <w:r>
          <w:tab/>
        </w:r>
        <w:r>
          <w:fldChar w:fldCharType="begin"/>
        </w:r>
        <w:r>
          <w:instrText xml:space="preserve"> PAGEREF _Toc7174 \h </w:instrText>
        </w:r>
        <w:r>
          <w:fldChar w:fldCharType="separate"/>
        </w:r>
        <w:r>
          <w:t>16</w:t>
        </w:r>
        <w:r>
          <w:fldChar w:fldCharType="end"/>
        </w:r>
      </w:hyperlink>
    </w:p>
    <w:p>
      <w:pPr>
        <w:pStyle w:val="TOC1"/>
        <w:tabs>
          <w:tab w:val="right" w:leader="dot" w:pos="8306"/>
        </w:tabs>
      </w:pPr>
      <w:hyperlink w:anchor="_Toc15891" w:history="1">
        <w:r>
          <w:rPr>
            <w:rFonts w:ascii="仿宋" w:eastAsia="仿宋" w:hAnsi="仿宋" w:cs="仿宋" w:hint="eastAsia"/>
            <w:lang w:eastAsia="zh-CN"/>
          </w:rPr>
          <w:t>五、发展规划、产业政策和行业准入分析</w:t>
        </w:r>
        <w:r>
          <w:tab/>
        </w:r>
        <w:r>
          <w:fldChar w:fldCharType="begin"/>
        </w:r>
        <w:r>
          <w:instrText xml:space="preserve"> PAGEREF _Toc15891 \h </w:instrText>
        </w:r>
        <w:r>
          <w:fldChar w:fldCharType="separate"/>
        </w:r>
        <w:r>
          <w:t>18</w:t>
        </w:r>
        <w:r>
          <w:fldChar w:fldCharType="end"/>
        </w:r>
      </w:hyperlink>
    </w:p>
    <w:p>
      <w:pPr>
        <w:pStyle w:val="TOC2"/>
        <w:tabs>
          <w:tab w:val="right" w:leader="dot" w:pos="8306"/>
        </w:tabs>
      </w:pPr>
      <w:hyperlink w:anchor="_Toc17217" w:history="1">
        <w:r>
          <w:rPr>
            <w:rFonts w:ascii="仿宋" w:eastAsia="仿宋" w:hAnsi="仿宋" w:cs="仿宋" w:hint="eastAsia"/>
            <w:lang w:eastAsia="zh-CN"/>
          </w:rPr>
          <w:t>(一)、发展规划分析</w:t>
        </w:r>
        <w:r>
          <w:tab/>
        </w:r>
        <w:r>
          <w:fldChar w:fldCharType="begin"/>
        </w:r>
        <w:r>
          <w:instrText xml:space="preserve"> PAGEREF _Toc17217 \h </w:instrText>
        </w:r>
        <w:r>
          <w:fldChar w:fldCharType="separate"/>
        </w:r>
        <w:r>
          <w:t>18</w:t>
        </w:r>
        <w:r>
          <w:fldChar w:fldCharType="end"/>
        </w:r>
      </w:hyperlink>
    </w:p>
    <w:p>
      <w:pPr>
        <w:pStyle w:val="TOC2"/>
        <w:tabs>
          <w:tab w:val="right" w:leader="dot" w:pos="8306"/>
        </w:tabs>
      </w:pPr>
      <w:hyperlink w:anchor="_Toc2148" w:history="1">
        <w:r>
          <w:rPr>
            <w:rFonts w:ascii="仿宋" w:eastAsia="仿宋" w:hAnsi="仿宋" w:cs="仿宋" w:hint="eastAsia"/>
            <w:lang w:eastAsia="zh-CN"/>
          </w:rPr>
          <w:t>(二)、产业政策分析</w:t>
        </w:r>
        <w:r>
          <w:tab/>
        </w:r>
        <w:r>
          <w:fldChar w:fldCharType="begin"/>
        </w:r>
        <w:r>
          <w:instrText xml:space="preserve"> PAGEREF _Toc2148 \h </w:instrText>
        </w:r>
        <w:r>
          <w:fldChar w:fldCharType="separate"/>
        </w:r>
        <w:r>
          <w:t>19</w:t>
        </w:r>
        <w:r>
          <w:fldChar w:fldCharType="end"/>
        </w:r>
      </w:hyperlink>
    </w:p>
    <w:p>
      <w:pPr>
        <w:pStyle w:val="TOC2"/>
        <w:tabs>
          <w:tab w:val="right" w:leader="dot" w:pos="8306"/>
        </w:tabs>
      </w:pPr>
      <w:hyperlink w:anchor="_Toc14049" w:history="1">
        <w:r>
          <w:rPr>
            <w:rFonts w:ascii="仿宋" w:eastAsia="仿宋" w:hAnsi="仿宋" w:cs="仿宋" w:hint="eastAsia"/>
            <w:lang w:eastAsia="zh-CN"/>
          </w:rPr>
          <w:t>(三)、行业准入分析</w:t>
        </w:r>
        <w:r>
          <w:tab/>
        </w:r>
        <w:r>
          <w:fldChar w:fldCharType="begin"/>
        </w:r>
        <w:r>
          <w:instrText xml:space="preserve"> PAGEREF _Toc14049 \h </w:instrText>
        </w:r>
        <w:r>
          <w:fldChar w:fldCharType="separate"/>
        </w:r>
        <w:r>
          <w:t>21</w:t>
        </w:r>
        <w:r>
          <w:fldChar w:fldCharType="end"/>
        </w:r>
      </w:hyperlink>
    </w:p>
    <w:p>
      <w:pPr>
        <w:pStyle w:val="TOC1"/>
        <w:tabs>
          <w:tab w:val="right" w:leader="dot" w:pos="8306"/>
        </w:tabs>
      </w:pPr>
      <w:hyperlink w:anchor="_Toc32234" w:history="1">
        <w:r>
          <w:rPr>
            <w:rFonts w:ascii="仿宋" w:eastAsia="仿宋" w:hAnsi="仿宋" w:cs="仿宋" w:hint="eastAsia"/>
            <w:lang w:eastAsia="zh-CN"/>
          </w:rPr>
          <w:t>六、环境和生态影响分析</w:t>
        </w:r>
        <w:r>
          <w:tab/>
        </w:r>
        <w:r>
          <w:fldChar w:fldCharType="begin"/>
        </w:r>
        <w:r>
          <w:instrText xml:space="preserve"> PAGEREF _Toc32234 \h </w:instrText>
        </w:r>
        <w:r>
          <w:fldChar w:fldCharType="separate"/>
        </w:r>
        <w:r>
          <w:t>22</w:t>
        </w:r>
        <w:r>
          <w:fldChar w:fldCharType="end"/>
        </w:r>
      </w:hyperlink>
    </w:p>
    <w:p>
      <w:pPr>
        <w:pStyle w:val="TOC2"/>
        <w:tabs>
          <w:tab w:val="right" w:leader="dot" w:pos="8306"/>
        </w:tabs>
      </w:pPr>
      <w:hyperlink w:anchor="_Toc3263" w:history="1">
        <w:r>
          <w:rPr>
            <w:rFonts w:ascii="仿宋" w:eastAsia="仿宋" w:hAnsi="仿宋" w:cs="仿宋" w:hint="eastAsia"/>
            <w:lang w:eastAsia="zh-CN"/>
          </w:rPr>
          <w:t>(一)、环境和生态现状</w:t>
        </w:r>
        <w:r>
          <w:tab/>
        </w:r>
        <w:r>
          <w:fldChar w:fldCharType="begin"/>
        </w:r>
        <w:r>
          <w:instrText xml:space="preserve"> PAGEREF _Toc3263 \h </w:instrText>
        </w:r>
        <w:r>
          <w:fldChar w:fldCharType="separate"/>
        </w:r>
        <w:r>
          <w:t>22</w:t>
        </w:r>
        <w:r>
          <w:fldChar w:fldCharType="end"/>
        </w:r>
      </w:hyperlink>
    </w:p>
    <w:p>
      <w:pPr>
        <w:pStyle w:val="TOC2"/>
        <w:tabs>
          <w:tab w:val="right" w:leader="dot" w:pos="8306"/>
        </w:tabs>
      </w:pPr>
      <w:hyperlink w:anchor="_Toc25122" w:history="1">
        <w:r>
          <w:rPr>
            <w:rFonts w:ascii="仿宋" w:eastAsia="仿宋" w:hAnsi="仿宋" w:cs="仿宋" w:hint="eastAsia"/>
            <w:lang w:eastAsia="zh-CN"/>
          </w:rPr>
          <w:t>(二)、生态环境影响分析</w:t>
        </w:r>
        <w:r>
          <w:tab/>
        </w:r>
        <w:r>
          <w:fldChar w:fldCharType="begin"/>
        </w:r>
        <w:r>
          <w:instrText xml:space="preserve"> PAGEREF _Toc25122 \h </w:instrText>
        </w:r>
        <w:r>
          <w:fldChar w:fldCharType="separate"/>
        </w:r>
        <w:r>
          <w:t>24</w:t>
        </w:r>
        <w:r>
          <w:fldChar w:fldCharType="end"/>
        </w:r>
      </w:hyperlink>
    </w:p>
    <w:p>
      <w:pPr>
        <w:pStyle w:val="TOC2"/>
        <w:tabs>
          <w:tab w:val="right" w:leader="dot" w:pos="8306"/>
        </w:tabs>
      </w:pPr>
      <w:hyperlink w:anchor="_Toc4934" w:history="1">
        <w:r>
          <w:rPr>
            <w:rFonts w:ascii="仿宋" w:eastAsia="仿宋" w:hAnsi="仿宋" w:cs="仿宋" w:hint="eastAsia"/>
            <w:lang w:eastAsia="zh-CN"/>
          </w:rPr>
          <w:t>(三)、生态环境保护措施</w:t>
        </w:r>
        <w:r>
          <w:tab/>
        </w:r>
        <w:r>
          <w:fldChar w:fldCharType="begin"/>
        </w:r>
        <w:r>
          <w:instrText xml:space="preserve"> PAGEREF _Toc4934 \h </w:instrText>
        </w:r>
        <w:r>
          <w:fldChar w:fldCharType="separate"/>
        </w:r>
        <w:r>
          <w:t>25</w:t>
        </w:r>
        <w:r>
          <w:fldChar w:fldCharType="end"/>
        </w:r>
      </w:hyperlink>
    </w:p>
    <w:p>
      <w:pPr>
        <w:pStyle w:val="TOC2"/>
        <w:tabs>
          <w:tab w:val="right" w:leader="dot" w:pos="8306"/>
        </w:tabs>
      </w:pPr>
      <w:hyperlink w:anchor="_Toc1826" w:history="1">
        <w:r>
          <w:rPr>
            <w:rFonts w:ascii="仿宋" w:eastAsia="仿宋" w:hAnsi="仿宋" w:cs="仿宋" w:hint="eastAsia"/>
            <w:lang w:eastAsia="zh-CN"/>
          </w:rPr>
          <w:t>(四)、地质灾害影响分析</w:t>
        </w:r>
        <w:r>
          <w:tab/>
        </w:r>
        <w:r>
          <w:fldChar w:fldCharType="begin"/>
        </w:r>
        <w:r>
          <w:instrText xml:space="preserve"> PAGEREF _Toc1826 \h </w:instrText>
        </w:r>
        <w:r>
          <w:fldChar w:fldCharType="separate"/>
        </w:r>
        <w:r>
          <w:t>27</w:t>
        </w:r>
        <w:r>
          <w:fldChar w:fldCharType="end"/>
        </w:r>
      </w:hyperlink>
    </w:p>
    <w:p>
      <w:pPr>
        <w:pStyle w:val="TOC2"/>
        <w:tabs>
          <w:tab w:val="right" w:leader="dot" w:pos="8306"/>
        </w:tabs>
      </w:pPr>
      <w:hyperlink w:anchor="_Toc1059" w:history="1">
        <w:r>
          <w:rPr>
            <w:rFonts w:ascii="仿宋" w:eastAsia="仿宋" w:hAnsi="仿宋" w:cs="仿宋" w:hint="eastAsia"/>
            <w:lang w:eastAsia="zh-CN"/>
          </w:rPr>
          <w:t>(五)、特殊环境影响</w:t>
        </w:r>
        <w:r>
          <w:tab/>
        </w:r>
        <w:r>
          <w:fldChar w:fldCharType="begin"/>
        </w:r>
        <w:r>
          <w:instrText xml:space="preserve"> PAGEREF _Toc1059 \h </w:instrText>
        </w:r>
        <w:r>
          <w:fldChar w:fldCharType="separate"/>
        </w:r>
        <w:r>
          <w:t>28</w:t>
        </w:r>
        <w:r>
          <w:fldChar w:fldCharType="end"/>
        </w:r>
      </w:hyperlink>
    </w:p>
    <w:p>
      <w:pPr>
        <w:pStyle w:val="TOC1"/>
        <w:tabs>
          <w:tab w:val="right" w:leader="dot" w:pos="8306"/>
        </w:tabs>
      </w:pPr>
      <w:hyperlink w:anchor="_Toc30738" w:history="1">
        <w:r>
          <w:rPr>
            <w:rFonts w:ascii="仿宋" w:eastAsia="仿宋" w:hAnsi="仿宋" w:cs="仿宋" w:hint="eastAsia"/>
            <w:lang w:eastAsia="zh-CN"/>
          </w:rPr>
          <w:t>七、土地利用与规划方案</w:t>
        </w:r>
        <w:r>
          <w:tab/>
        </w:r>
        <w:r>
          <w:fldChar w:fldCharType="begin"/>
        </w:r>
        <w:r>
          <w:instrText xml:space="preserve"> PAGEREF _Toc30738 \h </w:instrText>
        </w:r>
        <w:r>
          <w:fldChar w:fldCharType="separate"/>
        </w:r>
        <w:r>
          <w:t>29</w:t>
        </w:r>
        <w:r>
          <w:fldChar w:fldCharType="end"/>
        </w:r>
      </w:hyperlink>
    </w:p>
    <w:p>
      <w:pPr>
        <w:pStyle w:val="TOC2"/>
        <w:tabs>
          <w:tab w:val="right" w:leader="dot" w:pos="8306"/>
        </w:tabs>
      </w:pPr>
      <w:hyperlink w:anchor="_Toc15717" w:history="1">
        <w:r>
          <w:rPr>
            <w:rFonts w:ascii="仿宋" w:eastAsia="仿宋" w:hAnsi="仿宋" w:cs="仿宋" w:hint="eastAsia"/>
            <w:lang w:eastAsia="zh-CN"/>
          </w:rPr>
          <w:t>(一)、项目用地情况分析</w:t>
        </w:r>
        <w:r>
          <w:tab/>
        </w:r>
        <w:r>
          <w:fldChar w:fldCharType="begin"/>
        </w:r>
        <w:r>
          <w:instrText xml:space="preserve"> PAGEREF _Toc15717 \h </w:instrText>
        </w:r>
        <w:r>
          <w:fldChar w:fldCharType="separate"/>
        </w:r>
        <w:r>
          <w:t>29</w:t>
        </w:r>
        <w:r>
          <w:fldChar w:fldCharType="end"/>
        </w:r>
      </w:hyperlink>
    </w:p>
    <w:p>
      <w:pPr>
        <w:pStyle w:val="TOC2"/>
        <w:tabs>
          <w:tab w:val="right" w:leader="dot" w:pos="8306"/>
        </w:tabs>
      </w:pPr>
      <w:hyperlink w:anchor="_Toc9274" w:history="1">
        <w:r>
          <w:rPr>
            <w:rFonts w:ascii="仿宋" w:eastAsia="仿宋" w:hAnsi="仿宋" w:cs="仿宋" w:hint="eastAsia"/>
            <w:lang w:eastAsia="zh-CN"/>
          </w:rPr>
          <w:t>(二)、土地利用规划方案</w:t>
        </w:r>
        <w:r>
          <w:tab/>
        </w:r>
        <w:r>
          <w:fldChar w:fldCharType="begin"/>
        </w:r>
        <w:r>
          <w:instrText xml:space="preserve"> PAGEREF _Toc9274 \h </w:instrText>
        </w:r>
        <w:r>
          <w:fldChar w:fldCharType="separate"/>
        </w:r>
        <w:r>
          <w:t>30</w:t>
        </w:r>
        <w:r>
          <w:fldChar w:fldCharType="end"/>
        </w:r>
      </w:hyperlink>
    </w:p>
    <w:p>
      <w:pPr>
        <w:pStyle w:val="TOC1"/>
        <w:tabs>
          <w:tab w:val="right" w:leader="dot" w:pos="8306"/>
        </w:tabs>
      </w:pPr>
      <w:hyperlink w:anchor="_Toc15553" w:history="1">
        <w:r>
          <w:rPr>
            <w:rFonts w:ascii="仿宋" w:eastAsia="仿宋" w:hAnsi="仿宋" w:cs="仿宋" w:hint="eastAsia"/>
            <w:lang w:eastAsia="zh-CN"/>
          </w:rPr>
          <w:t>八、项目变更管理</w:t>
        </w:r>
        <w:r>
          <w:tab/>
        </w:r>
        <w:r>
          <w:fldChar w:fldCharType="begin"/>
        </w:r>
        <w:r>
          <w:instrText xml:space="preserve"> PAGEREF _Toc15553 \h </w:instrText>
        </w:r>
        <w:r>
          <w:fldChar w:fldCharType="separate"/>
        </w:r>
        <w:r>
          <w:t>31</w:t>
        </w:r>
        <w:r>
          <w:fldChar w:fldCharType="end"/>
        </w:r>
      </w:hyperlink>
    </w:p>
    <w:p>
      <w:pPr>
        <w:pStyle w:val="TOC2"/>
        <w:tabs>
          <w:tab w:val="right" w:leader="dot" w:pos="8306"/>
        </w:tabs>
      </w:pPr>
      <w:hyperlink w:anchor="_Toc30662" w:history="1">
        <w:r>
          <w:rPr>
            <w:rFonts w:ascii="仿宋" w:eastAsia="仿宋" w:hAnsi="仿宋" w:cs="仿宋" w:hint="eastAsia"/>
            <w:lang w:eastAsia="zh-CN"/>
          </w:rPr>
          <w:t>(一)、变更控制流程</w:t>
        </w:r>
        <w:r>
          <w:tab/>
        </w:r>
        <w:r>
          <w:fldChar w:fldCharType="begin"/>
        </w:r>
        <w:r>
          <w:instrText xml:space="preserve"> PAGEREF _Toc30662 \h </w:instrText>
        </w:r>
        <w:r>
          <w:fldChar w:fldCharType="separate"/>
        </w:r>
        <w:r>
          <w:t>31</w:t>
        </w:r>
        <w:r>
          <w:fldChar w:fldCharType="end"/>
        </w:r>
      </w:hyperlink>
    </w:p>
    <w:p>
      <w:pPr>
        <w:pStyle w:val="TOC2"/>
        <w:tabs>
          <w:tab w:val="right" w:leader="dot" w:pos="8306"/>
        </w:tabs>
      </w:pPr>
      <w:hyperlink w:anchor="_Toc13783" w:history="1">
        <w:r>
          <w:rPr>
            <w:rFonts w:ascii="仿宋" w:eastAsia="仿宋" w:hAnsi="仿宋" w:cs="仿宋" w:hint="eastAsia"/>
            <w:lang w:eastAsia="zh-CN"/>
          </w:rPr>
          <w:t>(二)、影响评估与处理</w:t>
        </w:r>
        <w:r>
          <w:tab/>
        </w:r>
        <w:r>
          <w:fldChar w:fldCharType="begin"/>
        </w:r>
        <w:r>
          <w:instrText xml:space="preserve"> PAGEREF _Toc13783 \h </w:instrText>
        </w:r>
        <w:r>
          <w:fldChar w:fldCharType="separate"/>
        </w:r>
        <w:r>
          <w:t>32</w:t>
        </w:r>
        <w:r>
          <w:fldChar w:fldCharType="end"/>
        </w:r>
      </w:hyperlink>
    </w:p>
    <w:p>
      <w:pPr>
        <w:pStyle w:val="TOC2"/>
        <w:tabs>
          <w:tab w:val="right" w:leader="dot" w:pos="8306"/>
        </w:tabs>
      </w:pPr>
      <w:hyperlink w:anchor="_Toc30580" w:history="1">
        <w:r>
          <w:rPr>
            <w:rFonts w:ascii="仿宋" w:eastAsia="仿宋" w:hAnsi="仿宋" w:cs="仿宋" w:hint="eastAsia"/>
            <w:lang w:eastAsia="zh-CN"/>
          </w:rPr>
          <w:t>(三)、变更记录与追踪</w:t>
        </w:r>
        <w:r>
          <w:tab/>
        </w:r>
        <w:r>
          <w:fldChar w:fldCharType="begin"/>
        </w:r>
        <w:r>
          <w:instrText xml:space="preserve"> PAGEREF _Toc30580 \h </w:instrText>
        </w:r>
        <w:r>
          <w:fldChar w:fldCharType="separate"/>
        </w:r>
        <w:r>
          <w:t>34</w:t>
        </w:r>
        <w:r>
          <w:fldChar w:fldCharType="end"/>
        </w:r>
      </w:hyperlink>
    </w:p>
    <w:p>
      <w:pPr>
        <w:pStyle w:val="TOC2"/>
        <w:tabs>
          <w:tab w:val="right" w:leader="dot" w:pos="8306"/>
        </w:tabs>
      </w:pPr>
      <w:hyperlink w:anchor="_Toc9122" w:history="1">
        <w:r>
          <w:rPr>
            <w:rFonts w:ascii="仿宋" w:eastAsia="仿宋" w:hAnsi="仿宋" w:cs="仿宋" w:hint="eastAsia"/>
            <w:lang w:eastAsia="zh-CN"/>
          </w:rPr>
          <w:t>(四)、变更管理策略</w:t>
        </w:r>
        <w:r>
          <w:tab/>
        </w:r>
        <w:r>
          <w:fldChar w:fldCharType="begin"/>
        </w:r>
        <w:r>
          <w:instrText xml:space="preserve"> PAGEREF _Toc9122 \h </w:instrText>
        </w:r>
        <w:r>
          <w:fldChar w:fldCharType="separate"/>
        </w:r>
        <w:r>
          <w:t>35</w:t>
        </w:r>
        <w:r>
          <w:fldChar w:fldCharType="end"/>
        </w:r>
      </w:hyperlink>
    </w:p>
    <w:p>
      <w:pPr>
        <w:pStyle w:val="TOC1"/>
        <w:tabs>
          <w:tab w:val="right" w:leader="dot" w:pos="8306"/>
        </w:tabs>
      </w:pPr>
      <w:hyperlink w:anchor="_Toc24248" w:history="1">
        <w:r>
          <w:rPr>
            <w:rFonts w:ascii="仿宋" w:eastAsia="仿宋" w:hAnsi="仿宋" w:cs="仿宋" w:hint="eastAsia"/>
            <w:lang w:eastAsia="zh-CN"/>
          </w:rPr>
          <w:t>九、资金管理与财务规划</w:t>
        </w:r>
        <w:r>
          <w:tab/>
        </w:r>
        <w:r>
          <w:fldChar w:fldCharType="begin"/>
        </w:r>
        <w:r>
          <w:instrText xml:space="preserve"> PAGEREF _Toc24248 \h </w:instrText>
        </w:r>
        <w:r>
          <w:fldChar w:fldCharType="separate"/>
        </w:r>
        <w:r>
          <w:t>37</w:t>
        </w:r>
        <w:r>
          <w:fldChar w:fldCharType="end"/>
        </w:r>
      </w:hyperlink>
    </w:p>
    <w:p>
      <w:pPr>
        <w:pStyle w:val="TOC2"/>
        <w:tabs>
          <w:tab w:val="right" w:leader="dot" w:pos="8306"/>
        </w:tabs>
      </w:pPr>
      <w:hyperlink w:anchor="_Toc30340" w:history="1">
        <w:r>
          <w:rPr>
            <w:rFonts w:ascii="仿宋" w:eastAsia="仿宋" w:hAnsi="仿宋" w:cs="仿宋" w:hint="eastAsia"/>
            <w:lang w:eastAsia="zh-CN"/>
          </w:rPr>
          <w:t>(一)、项目资金来源与筹措</w:t>
        </w:r>
        <w:r>
          <w:tab/>
        </w:r>
        <w:r>
          <w:fldChar w:fldCharType="begin"/>
        </w:r>
        <w:r>
          <w:instrText xml:space="preserve"> PAGEREF _Toc30340 \h </w:instrText>
        </w:r>
        <w:r>
          <w:fldChar w:fldCharType="separate"/>
        </w:r>
        <w:r>
          <w:t>37</w:t>
        </w:r>
        <w:r>
          <w:fldChar w:fldCharType="end"/>
        </w:r>
      </w:hyperlink>
    </w:p>
    <w:p>
      <w:pPr>
        <w:pStyle w:val="TOC2"/>
        <w:tabs>
          <w:tab w:val="right" w:leader="dot" w:pos="8306"/>
        </w:tabs>
      </w:pPr>
      <w:hyperlink w:anchor="_Toc31786" w:history="1">
        <w:r>
          <w:rPr>
            <w:rFonts w:ascii="仿宋" w:eastAsia="仿宋" w:hAnsi="仿宋" w:cs="仿宋" w:hint="eastAsia"/>
            <w:lang w:eastAsia="zh-CN"/>
          </w:rPr>
          <w:t>(二)、资金使用与监管</w:t>
        </w:r>
        <w:r>
          <w:tab/>
        </w:r>
        <w:r>
          <w:fldChar w:fldCharType="begin"/>
        </w:r>
        <w:r>
          <w:instrText xml:space="preserve"> PAGEREF _Toc31786 \h </w:instrText>
        </w:r>
        <w:r>
          <w:fldChar w:fldCharType="separate"/>
        </w:r>
        <w:r>
          <w:t>39</w:t>
        </w:r>
        <w:r>
          <w:fldChar w:fldCharType="end"/>
        </w:r>
      </w:hyperlink>
    </w:p>
    <w:p>
      <w:pPr>
        <w:pStyle w:val="TOC2"/>
        <w:tabs>
          <w:tab w:val="right" w:leader="dot" w:pos="8306"/>
        </w:tabs>
      </w:pPr>
      <w:hyperlink w:anchor="_Toc19333" w:history="1">
        <w:r>
          <w:rPr>
            <w:rFonts w:ascii="仿宋" w:eastAsia="仿宋" w:hAnsi="仿宋" w:cs="仿宋" w:hint="eastAsia"/>
            <w:lang w:eastAsia="zh-CN"/>
          </w:rPr>
          <w:t>(三)、财务规划与预测</w:t>
        </w:r>
        <w:r>
          <w:tab/>
        </w:r>
        <w:r>
          <w:fldChar w:fldCharType="begin"/>
        </w:r>
        <w:r>
          <w:instrText xml:space="preserve"> PAGEREF _Toc19333 \h </w:instrText>
        </w:r>
        <w:r>
          <w:fldChar w:fldCharType="separate"/>
        </w:r>
        <w:r>
          <w:t>40</w:t>
        </w:r>
        <w:r>
          <w:fldChar w:fldCharType="end"/>
        </w:r>
      </w:hyperlink>
    </w:p>
    <w:p>
      <w:pPr>
        <w:pStyle w:val="TOC1"/>
        <w:tabs>
          <w:tab w:val="right" w:leader="dot" w:pos="8306"/>
        </w:tabs>
      </w:pPr>
      <w:hyperlink w:anchor="_Toc9784" w:history="1">
        <w:r>
          <w:rPr>
            <w:rFonts w:ascii="仿宋" w:eastAsia="仿宋" w:hAnsi="仿宋" w:cs="仿宋" w:hint="eastAsia"/>
            <w:lang w:eastAsia="zh-CN"/>
          </w:rPr>
          <w:t>十、安全与应急管理</w:t>
        </w:r>
        <w:r>
          <w:tab/>
        </w:r>
        <w:r>
          <w:fldChar w:fldCharType="begin"/>
        </w:r>
        <w:r>
          <w:instrText xml:space="preserve"> PAGEREF _Toc9784 \h </w:instrText>
        </w:r>
        <w:r>
          <w:fldChar w:fldCharType="separate"/>
        </w:r>
        <w:r>
          <w:t>41</w:t>
        </w:r>
        <w:r>
          <w:fldChar w:fldCharType="end"/>
        </w:r>
      </w:hyperlink>
    </w:p>
    <w:p>
      <w:pPr>
        <w:pStyle w:val="TOC2"/>
        <w:tabs>
          <w:tab w:val="right" w:leader="dot" w:pos="8306"/>
        </w:tabs>
      </w:pPr>
      <w:hyperlink w:anchor="_Toc16068" w:history="1">
        <w:r>
          <w:rPr>
            <w:rFonts w:ascii="仿宋" w:eastAsia="仿宋" w:hAnsi="仿宋" w:cs="仿宋" w:hint="eastAsia"/>
            <w:lang w:eastAsia="zh-CN"/>
          </w:rPr>
          <w:t>(一)、安全生产管理</w:t>
        </w:r>
        <w:r>
          <w:tab/>
        </w:r>
        <w:r>
          <w:fldChar w:fldCharType="begin"/>
        </w:r>
        <w:r>
          <w:instrText xml:space="preserve"> PAGEREF _Toc16068 \h </w:instrText>
        </w:r>
        <w:r>
          <w:fldChar w:fldCharType="separate"/>
        </w:r>
        <w:r>
          <w:t>41</w:t>
        </w:r>
        <w:r>
          <w:fldChar w:fldCharType="end"/>
        </w:r>
      </w:hyperlink>
    </w:p>
    <w:p>
      <w:pPr>
        <w:pStyle w:val="TOC2"/>
        <w:tabs>
          <w:tab w:val="right" w:leader="dot" w:pos="8306"/>
        </w:tabs>
      </w:pPr>
      <w:hyperlink w:anchor="_Toc12901" w:history="1">
        <w:r>
          <w:rPr>
            <w:rFonts w:ascii="仿宋" w:eastAsia="仿宋" w:hAnsi="仿宋" w:cs="仿宋" w:hint="eastAsia"/>
            <w:lang w:eastAsia="zh-CN"/>
          </w:rPr>
          <w:t>(二)、应急预案与响应</w:t>
        </w:r>
        <w:r>
          <w:tab/>
        </w:r>
        <w:r>
          <w:fldChar w:fldCharType="begin"/>
        </w:r>
        <w:r>
          <w:instrText xml:space="preserve"> PAGEREF _Toc12901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885" w:history="1">
        <w:r>
          <w:rPr>
            <w:rFonts w:ascii="仿宋" w:eastAsia="仿宋" w:hAnsi="仿宋" w:cs="仿宋" w:hint="eastAsia"/>
            <w:lang w:eastAsia="zh-CN"/>
          </w:rPr>
          <w:t>十一、客户关系管理与市场拓展</w:t>
        </w:r>
        <w:r>
          <w:tab/>
        </w:r>
        <w:r>
          <w:fldChar w:fldCharType="begin"/>
        </w:r>
        <w:r>
          <w:instrText xml:space="preserve"> PAGEREF _Toc14885 \h </w:instrText>
        </w:r>
        <w:r>
          <w:fldChar w:fldCharType="separate"/>
        </w:r>
        <w:r>
          <w:t>44</w:t>
        </w:r>
        <w:r>
          <w:fldChar w:fldCharType="end"/>
        </w:r>
      </w:hyperlink>
    </w:p>
    <w:p>
      <w:pPr>
        <w:pStyle w:val="TOC2"/>
        <w:tabs>
          <w:tab w:val="right" w:leader="dot" w:pos="8306"/>
        </w:tabs>
      </w:pPr>
      <w:hyperlink w:anchor="_Toc27561" w:history="1">
        <w:r>
          <w:rPr>
            <w:rFonts w:ascii="仿宋" w:eastAsia="仿宋" w:hAnsi="仿宋" w:cs="仿宋" w:hint="eastAsia"/>
            <w:lang w:eastAsia="zh-CN"/>
          </w:rPr>
          <w:t>(一)、客户关系管理策略</w:t>
        </w:r>
        <w:r>
          <w:tab/>
        </w:r>
        <w:r>
          <w:fldChar w:fldCharType="begin"/>
        </w:r>
        <w:r>
          <w:instrText xml:space="preserve"> PAGEREF _Toc27561 \h </w:instrText>
        </w:r>
        <w:r>
          <w:fldChar w:fldCharType="separate"/>
        </w:r>
        <w:r>
          <w:t>44</w:t>
        </w:r>
        <w:r>
          <w:fldChar w:fldCharType="end"/>
        </w:r>
      </w:hyperlink>
    </w:p>
    <w:p>
      <w:pPr>
        <w:pStyle w:val="TOC2"/>
        <w:tabs>
          <w:tab w:val="right" w:leader="dot" w:pos="8306"/>
        </w:tabs>
      </w:pPr>
      <w:hyperlink w:anchor="_Toc27332" w:history="1">
        <w:r>
          <w:rPr>
            <w:rFonts w:ascii="仿宋" w:eastAsia="仿宋" w:hAnsi="仿宋" w:cs="仿宋" w:hint="eastAsia"/>
            <w:lang w:eastAsia="zh-CN"/>
          </w:rPr>
          <w:t>(二)、市场拓展方案</w:t>
        </w:r>
        <w:r>
          <w:tab/>
        </w:r>
        <w:r>
          <w:fldChar w:fldCharType="begin"/>
        </w:r>
        <w:r>
          <w:instrText xml:space="preserve"> PAGEREF _Toc27332 \h </w:instrText>
        </w:r>
        <w:r>
          <w:fldChar w:fldCharType="separate"/>
        </w:r>
        <w:r>
          <w:t>45</w:t>
        </w:r>
        <w:r>
          <w:fldChar w:fldCharType="end"/>
        </w:r>
      </w:hyperlink>
    </w:p>
    <w:p>
      <w:pPr>
        <w:pStyle w:val="TOC1"/>
        <w:tabs>
          <w:tab w:val="right" w:leader="dot" w:pos="8306"/>
        </w:tabs>
      </w:pPr>
      <w:hyperlink w:anchor="_Toc10412" w:history="1">
        <w:r>
          <w:rPr>
            <w:rFonts w:ascii="仿宋" w:eastAsia="仿宋" w:hAnsi="仿宋" w:cs="仿宋" w:hint="eastAsia"/>
            <w:lang w:eastAsia="zh-CN"/>
          </w:rPr>
          <w:t>十二、项目实施与管理方案</w:t>
        </w:r>
        <w:r>
          <w:tab/>
        </w:r>
        <w:r>
          <w:fldChar w:fldCharType="begin"/>
        </w:r>
        <w:r>
          <w:instrText xml:space="preserve"> PAGEREF _Toc10412 \h </w:instrText>
        </w:r>
        <w:r>
          <w:fldChar w:fldCharType="separate"/>
        </w:r>
        <w:r>
          <w:t>46</w:t>
        </w:r>
        <w:r>
          <w:fldChar w:fldCharType="end"/>
        </w:r>
      </w:hyperlink>
    </w:p>
    <w:p>
      <w:pPr>
        <w:pStyle w:val="TOC2"/>
        <w:tabs>
          <w:tab w:val="right" w:leader="dot" w:pos="8306"/>
        </w:tabs>
      </w:pPr>
      <w:hyperlink w:anchor="_Toc6842" w:history="1">
        <w:r>
          <w:rPr>
            <w:rFonts w:ascii="仿宋" w:eastAsia="仿宋" w:hAnsi="仿宋" w:cs="仿宋" w:hint="eastAsia"/>
            <w:lang w:eastAsia="zh-CN"/>
          </w:rPr>
          <w:t>(一)、项目实施计划</w:t>
        </w:r>
        <w:r>
          <w:tab/>
        </w:r>
        <w:r>
          <w:fldChar w:fldCharType="begin"/>
        </w:r>
        <w:r>
          <w:instrText xml:space="preserve"> PAGEREF _Toc6842 \h </w:instrText>
        </w:r>
        <w:r>
          <w:fldChar w:fldCharType="separate"/>
        </w:r>
        <w:r>
          <w:t>46</w:t>
        </w:r>
        <w:r>
          <w:fldChar w:fldCharType="end"/>
        </w:r>
      </w:hyperlink>
    </w:p>
    <w:p>
      <w:pPr>
        <w:pStyle w:val="TOC2"/>
        <w:tabs>
          <w:tab w:val="right" w:leader="dot" w:pos="8306"/>
        </w:tabs>
      </w:pPr>
      <w:hyperlink w:anchor="_Toc26861" w:history="1">
        <w:r>
          <w:rPr>
            <w:rFonts w:ascii="仿宋" w:eastAsia="仿宋" w:hAnsi="仿宋" w:cs="仿宋" w:hint="eastAsia"/>
            <w:lang w:eastAsia="zh-CN"/>
          </w:rPr>
          <w:t>(二)、项目组织机构与职责</w:t>
        </w:r>
        <w:r>
          <w:tab/>
        </w:r>
        <w:r>
          <w:fldChar w:fldCharType="begin"/>
        </w:r>
        <w:r>
          <w:instrText xml:space="preserve"> PAGEREF _Toc26861 \h </w:instrText>
        </w:r>
        <w:r>
          <w:fldChar w:fldCharType="separate"/>
        </w:r>
        <w:r>
          <w:t>48</w:t>
        </w:r>
        <w:r>
          <w:fldChar w:fldCharType="end"/>
        </w:r>
      </w:hyperlink>
    </w:p>
    <w:p>
      <w:pPr>
        <w:pStyle w:val="TOC2"/>
        <w:tabs>
          <w:tab w:val="right" w:leader="dot" w:pos="8306"/>
        </w:tabs>
      </w:pPr>
      <w:hyperlink w:anchor="_Toc23084" w:history="1">
        <w:r>
          <w:rPr>
            <w:rFonts w:ascii="仿宋" w:eastAsia="仿宋" w:hAnsi="仿宋" w:cs="仿宋" w:hint="eastAsia"/>
            <w:lang w:eastAsia="zh-CN"/>
          </w:rPr>
          <w:t>(三)、项目管理与监控体系</w:t>
        </w:r>
        <w:r>
          <w:tab/>
        </w:r>
        <w:r>
          <w:fldChar w:fldCharType="begin"/>
        </w:r>
        <w:r>
          <w:instrText xml:space="preserve"> PAGEREF _Toc23084 \h </w:instrText>
        </w:r>
        <w:r>
          <w:fldChar w:fldCharType="separate"/>
        </w:r>
        <w:r>
          <w:t>50</w:t>
        </w:r>
        <w:r>
          <w:fldChar w:fldCharType="end"/>
        </w:r>
      </w:hyperlink>
    </w:p>
    <w:p>
      <w:pPr>
        <w:pStyle w:val="TOC1"/>
        <w:tabs>
          <w:tab w:val="right" w:leader="dot" w:pos="8306"/>
        </w:tabs>
      </w:pPr>
      <w:hyperlink w:anchor="_Toc22554" w:history="1">
        <w:r>
          <w:rPr>
            <w:rFonts w:ascii="仿宋" w:eastAsia="仿宋" w:hAnsi="仿宋" w:cs="仿宋" w:hint="eastAsia"/>
            <w:lang w:eastAsia="zh-CN"/>
          </w:rPr>
          <w:t>十三、合作与交流机制建立</w:t>
        </w:r>
        <w:r>
          <w:tab/>
        </w:r>
        <w:r>
          <w:fldChar w:fldCharType="begin"/>
        </w:r>
        <w:r>
          <w:instrText xml:space="preserve"> PAGEREF _Toc22554 \h </w:instrText>
        </w:r>
        <w:r>
          <w:fldChar w:fldCharType="separate"/>
        </w:r>
        <w:r>
          <w:t>52</w:t>
        </w:r>
        <w:r>
          <w:fldChar w:fldCharType="end"/>
        </w:r>
      </w:hyperlink>
    </w:p>
    <w:p>
      <w:pPr>
        <w:pStyle w:val="TOC2"/>
        <w:tabs>
          <w:tab w:val="right" w:leader="dot" w:pos="8306"/>
        </w:tabs>
      </w:pPr>
      <w:hyperlink w:anchor="_Toc31170" w:history="1">
        <w:r>
          <w:rPr>
            <w:rFonts w:ascii="仿宋" w:eastAsia="仿宋" w:hAnsi="仿宋" w:cs="仿宋" w:hint="eastAsia"/>
            <w:lang w:eastAsia="zh-CN"/>
          </w:rPr>
          <w:t>(一)、合作伙伴选择与合作方式</w:t>
        </w:r>
        <w:r>
          <w:tab/>
        </w:r>
        <w:r>
          <w:fldChar w:fldCharType="begin"/>
        </w:r>
        <w:r>
          <w:instrText xml:space="preserve"> PAGEREF _Toc31170 \h </w:instrText>
        </w:r>
        <w:r>
          <w:fldChar w:fldCharType="separate"/>
        </w:r>
        <w:r>
          <w:t>52</w:t>
        </w:r>
        <w:r>
          <w:fldChar w:fldCharType="end"/>
        </w:r>
      </w:hyperlink>
    </w:p>
    <w:p>
      <w:pPr>
        <w:pStyle w:val="TOC2"/>
        <w:tabs>
          <w:tab w:val="right" w:leader="dot" w:pos="8306"/>
        </w:tabs>
      </w:pPr>
      <w:hyperlink w:anchor="_Toc20766" w:history="1">
        <w:r>
          <w:rPr>
            <w:rFonts w:ascii="仿宋" w:eastAsia="仿宋" w:hAnsi="仿宋" w:cs="仿宋" w:hint="eastAsia"/>
            <w:lang w:eastAsia="zh-CN"/>
          </w:rPr>
          <w:t>(二)、交流与合作平台搭建</w:t>
        </w:r>
        <w:r>
          <w:tab/>
        </w:r>
        <w:r>
          <w:fldChar w:fldCharType="begin"/>
        </w:r>
        <w:r>
          <w:instrText xml:space="preserve"> PAGEREF _Toc20766 \h </w:instrText>
        </w:r>
        <w:r>
          <w:fldChar w:fldCharType="separate"/>
        </w:r>
        <w:r>
          <w:t>53</w:t>
        </w:r>
        <w:r>
          <w:fldChar w:fldCharType="end"/>
        </w:r>
      </w:hyperlink>
    </w:p>
    <w:p>
      <w:pPr>
        <w:pStyle w:val="TOC1"/>
        <w:tabs>
          <w:tab w:val="right" w:leader="dot" w:pos="8306"/>
        </w:tabs>
      </w:pPr>
      <w:hyperlink w:anchor="_Toc10750" w:history="1">
        <w:r>
          <w:rPr>
            <w:rFonts w:ascii="仿宋" w:eastAsia="仿宋" w:hAnsi="仿宋" w:cs="仿宋" w:hint="eastAsia"/>
            <w:lang w:eastAsia="zh-CN"/>
          </w:rPr>
          <w:t>十四、知识产权管理与保护</w:t>
        </w:r>
        <w:r>
          <w:tab/>
        </w:r>
        <w:r>
          <w:fldChar w:fldCharType="begin"/>
        </w:r>
        <w:r>
          <w:instrText xml:space="preserve"> PAGEREF _Toc10750 \h </w:instrText>
        </w:r>
        <w:r>
          <w:fldChar w:fldCharType="separate"/>
        </w:r>
        <w:r>
          <w:t>55</w:t>
        </w:r>
        <w:r>
          <w:fldChar w:fldCharType="end"/>
        </w:r>
      </w:hyperlink>
    </w:p>
    <w:p>
      <w:pPr>
        <w:pStyle w:val="TOC2"/>
        <w:tabs>
          <w:tab w:val="right" w:leader="dot" w:pos="8306"/>
        </w:tabs>
      </w:pPr>
      <w:hyperlink w:anchor="_Toc1716" w:history="1">
        <w:r>
          <w:rPr>
            <w:rFonts w:ascii="仿宋" w:eastAsia="仿宋" w:hAnsi="仿宋" w:cs="仿宋" w:hint="eastAsia"/>
            <w:lang w:eastAsia="zh-CN"/>
          </w:rPr>
          <w:t>(一)、知识产权管理体系建设</w:t>
        </w:r>
        <w:r>
          <w:tab/>
        </w:r>
        <w:r>
          <w:fldChar w:fldCharType="begin"/>
        </w:r>
        <w:r>
          <w:instrText xml:space="preserve"> PAGEREF _Toc1716 \h </w:instrText>
        </w:r>
        <w:r>
          <w:fldChar w:fldCharType="separate"/>
        </w:r>
        <w:r>
          <w:t>55</w:t>
        </w:r>
        <w:r>
          <w:fldChar w:fldCharType="end"/>
        </w:r>
      </w:hyperlink>
    </w:p>
    <w:p>
      <w:pPr>
        <w:pStyle w:val="TOC2"/>
        <w:tabs>
          <w:tab w:val="right" w:leader="dot" w:pos="8306"/>
        </w:tabs>
      </w:pPr>
      <w:hyperlink w:anchor="_Toc28161" w:history="1">
        <w:r>
          <w:rPr>
            <w:rFonts w:ascii="仿宋" w:eastAsia="仿宋" w:hAnsi="仿宋" w:cs="仿宋" w:hint="eastAsia"/>
            <w:lang w:eastAsia="zh-CN"/>
          </w:rPr>
          <w:t>(二)、知识产权保护措施</w:t>
        </w:r>
        <w:r>
          <w:tab/>
        </w:r>
        <w:r>
          <w:fldChar w:fldCharType="begin"/>
        </w:r>
        <w:r>
          <w:instrText xml:space="preserve"> PAGEREF _Toc28161 \h </w:instrText>
        </w:r>
        <w:r>
          <w:fldChar w:fldCharType="separate"/>
        </w:r>
        <w:r>
          <w:t>56</w:t>
        </w:r>
        <w:r>
          <w:fldChar w:fldCharType="end"/>
        </w:r>
      </w:hyperlink>
    </w:p>
    <w:p>
      <w:pPr>
        <w:pStyle w:val="TOC1"/>
        <w:tabs>
          <w:tab w:val="right" w:leader="dot" w:pos="8306"/>
        </w:tabs>
      </w:pPr>
      <w:hyperlink w:anchor="_Toc25983" w:history="1">
        <w:r>
          <w:rPr>
            <w:rFonts w:ascii="仿宋" w:eastAsia="仿宋" w:hAnsi="仿宋" w:cs="仿宋" w:hint="eastAsia"/>
            <w:lang w:eastAsia="zh-CN"/>
          </w:rPr>
          <w:t>十五、质量管理与控制</w:t>
        </w:r>
        <w:r>
          <w:tab/>
        </w:r>
        <w:r>
          <w:fldChar w:fldCharType="begin"/>
        </w:r>
        <w:r>
          <w:instrText xml:space="preserve"> PAGEREF _Toc25983 \h </w:instrText>
        </w:r>
        <w:r>
          <w:fldChar w:fldCharType="separate"/>
        </w:r>
        <w:r>
          <w:t>57</w:t>
        </w:r>
        <w:r>
          <w:fldChar w:fldCharType="end"/>
        </w:r>
      </w:hyperlink>
    </w:p>
    <w:p>
      <w:pPr>
        <w:pStyle w:val="TOC2"/>
        <w:tabs>
          <w:tab w:val="right" w:leader="dot" w:pos="8306"/>
        </w:tabs>
      </w:pPr>
      <w:hyperlink w:anchor="_Toc17857" w:history="1">
        <w:r>
          <w:rPr>
            <w:rFonts w:ascii="仿宋" w:eastAsia="仿宋" w:hAnsi="仿宋" w:cs="仿宋" w:hint="eastAsia"/>
            <w:lang w:eastAsia="zh-CN"/>
          </w:rPr>
          <w:t>(一)、质量管理体系建设</w:t>
        </w:r>
        <w:r>
          <w:tab/>
        </w:r>
        <w:r>
          <w:fldChar w:fldCharType="begin"/>
        </w:r>
        <w:r>
          <w:instrText xml:space="preserve"> PAGEREF _Toc17857 \h </w:instrText>
        </w:r>
        <w:r>
          <w:fldChar w:fldCharType="separate"/>
        </w:r>
        <w:r>
          <w:t>57</w:t>
        </w:r>
        <w:r>
          <w:fldChar w:fldCharType="end"/>
        </w:r>
      </w:hyperlink>
    </w:p>
    <w:p>
      <w:pPr>
        <w:pStyle w:val="TOC2"/>
        <w:tabs>
          <w:tab w:val="right" w:leader="dot" w:pos="8306"/>
        </w:tabs>
      </w:pPr>
      <w:hyperlink w:anchor="_Toc9209" w:history="1">
        <w:r>
          <w:rPr>
            <w:rFonts w:ascii="仿宋" w:eastAsia="仿宋" w:hAnsi="仿宋" w:cs="仿宋" w:hint="eastAsia"/>
            <w:lang w:eastAsia="zh-CN"/>
          </w:rPr>
          <w:t>(二)、质量控制措施</w:t>
        </w:r>
        <w:r>
          <w:tab/>
        </w:r>
        <w:r>
          <w:fldChar w:fldCharType="begin"/>
        </w:r>
        <w:r>
          <w:instrText xml:space="preserve"> PAGEREF _Toc9209 \h </w:instrText>
        </w:r>
        <w:r>
          <w:fldChar w:fldCharType="separate"/>
        </w:r>
        <w:r>
          <w:t>59</w:t>
        </w:r>
        <w:r>
          <w:fldChar w:fldCharType="end"/>
        </w:r>
      </w:hyperlink>
    </w:p>
    <w:p>
      <w:pPr>
        <w:pStyle w:val="TOC1"/>
        <w:tabs>
          <w:tab w:val="right" w:leader="dot" w:pos="8306"/>
        </w:tabs>
      </w:pPr>
      <w:hyperlink w:anchor="_Toc21191" w:history="1">
        <w:r>
          <w:rPr>
            <w:rFonts w:ascii="仿宋" w:eastAsia="仿宋" w:hAnsi="仿宋" w:cs="仿宋" w:hint="eastAsia"/>
            <w:lang w:eastAsia="zh-CN"/>
          </w:rPr>
          <w:t>十六、企业合规与伦理</w:t>
        </w:r>
        <w:r>
          <w:tab/>
        </w:r>
        <w:r>
          <w:fldChar w:fldCharType="begin"/>
        </w:r>
        <w:r>
          <w:instrText xml:space="preserve"> PAGEREF _Toc21191 \h </w:instrText>
        </w:r>
        <w:r>
          <w:fldChar w:fldCharType="separate"/>
        </w:r>
        <w:r>
          <w:t>60</w:t>
        </w:r>
        <w:r>
          <w:fldChar w:fldCharType="end"/>
        </w:r>
      </w:hyperlink>
    </w:p>
    <w:p>
      <w:pPr>
        <w:pStyle w:val="TOC2"/>
        <w:tabs>
          <w:tab w:val="right" w:leader="dot" w:pos="8306"/>
        </w:tabs>
      </w:pPr>
      <w:hyperlink w:anchor="_Toc22194" w:history="1">
        <w:r>
          <w:rPr>
            <w:rFonts w:ascii="仿宋" w:eastAsia="仿宋" w:hAnsi="仿宋" w:cs="仿宋" w:hint="eastAsia"/>
            <w:lang w:eastAsia="zh-CN"/>
          </w:rPr>
          <w:t>(一)、合规政策与程序</w:t>
        </w:r>
        <w:r>
          <w:tab/>
        </w:r>
        <w:r>
          <w:fldChar w:fldCharType="begin"/>
        </w:r>
        <w:r>
          <w:instrText xml:space="preserve"> PAGEREF _Toc22194 \h </w:instrText>
        </w:r>
        <w:r>
          <w:fldChar w:fldCharType="separate"/>
        </w:r>
        <w:r>
          <w:t>60</w:t>
        </w:r>
        <w:r>
          <w:fldChar w:fldCharType="end"/>
        </w:r>
      </w:hyperlink>
    </w:p>
    <w:p>
      <w:pPr>
        <w:pStyle w:val="TOC2"/>
        <w:tabs>
          <w:tab w:val="right" w:leader="dot" w:pos="8306"/>
        </w:tabs>
      </w:pPr>
      <w:hyperlink w:anchor="_Toc5088" w:history="1">
        <w:r>
          <w:rPr>
            <w:rFonts w:ascii="仿宋" w:eastAsia="仿宋" w:hAnsi="仿宋" w:cs="仿宋" w:hint="eastAsia"/>
            <w:lang w:eastAsia="zh-CN"/>
          </w:rPr>
          <w:t>(二)、伦理规范与培训</w:t>
        </w:r>
        <w:r>
          <w:tab/>
        </w:r>
        <w:r>
          <w:fldChar w:fldCharType="begin"/>
        </w:r>
        <w:r>
          <w:instrText xml:space="preserve"> PAGEREF _Toc5088 \h </w:instrText>
        </w:r>
        <w:r>
          <w:fldChar w:fldCharType="separate"/>
        </w:r>
        <w:r>
          <w:t>61</w:t>
        </w:r>
        <w:r>
          <w:fldChar w:fldCharType="end"/>
        </w:r>
      </w:hyperlink>
    </w:p>
    <w:p>
      <w:pPr>
        <w:pStyle w:val="TOC2"/>
        <w:tabs>
          <w:tab w:val="right" w:leader="dot" w:pos="8306"/>
        </w:tabs>
      </w:pPr>
      <w:hyperlink w:anchor="_Toc21434" w:history="1">
        <w:r>
          <w:rPr>
            <w:rFonts w:ascii="仿宋" w:eastAsia="仿宋" w:hAnsi="仿宋" w:cs="仿宋" w:hint="eastAsia"/>
            <w:lang w:eastAsia="zh-CN"/>
          </w:rPr>
          <w:t>(三)、合规风险评估</w:t>
        </w:r>
        <w:r>
          <w:tab/>
        </w:r>
        <w:r>
          <w:fldChar w:fldCharType="begin"/>
        </w:r>
        <w:r>
          <w:instrText xml:space="preserve"> PAGEREF _Toc21434 \h </w:instrText>
        </w:r>
        <w:r>
          <w:fldChar w:fldCharType="separate"/>
        </w:r>
        <w:r>
          <w:t>62</w:t>
        </w:r>
        <w:r>
          <w:fldChar w:fldCharType="end"/>
        </w:r>
      </w:hyperlink>
    </w:p>
    <w:p>
      <w:pPr>
        <w:pStyle w:val="TOC2"/>
        <w:tabs>
          <w:tab w:val="right" w:leader="dot" w:pos="8306"/>
        </w:tabs>
      </w:pPr>
      <w:hyperlink w:anchor="_Toc30577" w:history="1">
        <w:r>
          <w:rPr>
            <w:rFonts w:ascii="仿宋" w:eastAsia="仿宋" w:hAnsi="仿宋" w:cs="仿宋" w:hint="eastAsia"/>
            <w:lang w:eastAsia="zh-CN"/>
          </w:rPr>
          <w:t>(四)、合规监督与执行</w:t>
        </w:r>
        <w:r>
          <w:tab/>
        </w:r>
        <w:r>
          <w:fldChar w:fldCharType="begin"/>
        </w:r>
        <w:r>
          <w:instrText xml:space="preserve"> PAGEREF _Toc30577 \h </w:instrText>
        </w:r>
        <w:r>
          <w:fldChar w:fldCharType="separate"/>
        </w:r>
        <w:r>
          <w:t>63</w:t>
        </w:r>
        <w:r>
          <w:fldChar w:fldCharType="end"/>
        </w:r>
      </w:hyperlink>
    </w:p>
    <w:p>
      <w:pPr>
        <w:pStyle w:val="TOC1"/>
        <w:tabs>
          <w:tab w:val="right" w:leader="dot" w:pos="8306"/>
        </w:tabs>
      </w:pPr>
      <w:hyperlink w:anchor="_Toc17963" w:history="1">
        <w:r>
          <w:rPr>
            <w:rFonts w:ascii="仿宋" w:eastAsia="仿宋" w:hAnsi="仿宋" w:cs="仿宋" w:hint="eastAsia"/>
            <w:lang w:eastAsia="zh-CN"/>
          </w:rPr>
          <w:t>十七、设施与设备管理</w:t>
        </w:r>
        <w:r>
          <w:tab/>
        </w:r>
        <w:r>
          <w:fldChar w:fldCharType="begin"/>
        </w:r>
        <w:r>
          <w:instrText xml:space="preserve"> PAGEREF _Toc17963 \h </w:instrText>
        </w:r>
        <w:r>
          <w:fldChar w:fldCharType="separate"/>
        </w:r>
        <w:r>
          <w:t>64</w:t>
        </w:r>
        <w:r>
          <w:fldChar w:fldCharType="end"/>
        </w:r>
      </w:hyperlink>
    </w:p>
    <w:p>
      <w:pPr>
        <w:pStyle w:val="TOC2"/>
        <w:tabs>
          <w:tab w:val="right" w:leader="dot" w:pos="8306"/>
        </w:tabs>
      </w:pPr>
      <w:hyperlink w:anchor="_Toc16717" w:history="1">
        <w:r>
          <w:rPr>
            <w:rFonts w:ascii="仿宋" w:eastAsia="仿宋" w:hAnsi="仿宋" w:cs="仿宋" w:hint="eastAsia"/>
            <w:lang w:eastAsia="zh-CN"/>
          </w:rPr>
          <w:t>(一)、设施规划与配置</w:t>
        </w:r>
        <w:r>
          <w:tab/>
        </w:r>
        <w:r>
          <w:fldChar w:fldCharType="begin"/>
        </w:r>
        <w:r>
          <w:instrText xml:space="preserve"> PAGEREF _Toc16717 \h </w:instrText>
        </w:r>
        <w:r>
          <w:fldChar w:fldCharType="separate"/>
        </w:r>
        <w:r>
          <w:t>64</w:t>
        </w:r>
        <w:r>
          <w:fldChar w:fldCharType="end"/>
        </w:r>
      </w:hyperlink>
    </w:p>
    <w:p>
      <w:pPr>
        <w:pStyle w:val="TOC2"/>
        <w:tabs>
          <w:tab w:val="right" w:leader="dot" w:pos="8306"/>
        </w:tabs>
      </w:pPr>
      <w:hyperlink w:anchor="_Toc6955" w:history="1">
        <w:r>
          <w:rPr>
            <w:rFonts w:ascii="仿宋" w:eastAsia="仿宋" w:hAnsi="仿宋" w:cs="仿宋" w:hint="eastAsia"/>
            <w:lang w:eastAsia="zh-CN"/>
          </w:rPr>
          <w:t>(二)、设备采购与维护管理</w:t>
        </w:r>
        <w:r>
          <w:tab/>
        </w:r>
        <w:r>
          <w:fldChar w:fldCharType="begin"/>
        </w:r>
        <w:r>
          <w:instrText xml:space="preserve"> PAGEREF _Toc6955 \h </w:instrText>
        </w:r>
        <w:r>
          <w:fldChar w:fldCharType="separate"/>
        </w:r>
        <w:r>
          <w:t>65</w:t>
        </w:r>
        <w:r>
          <w:fldChar w:fldCharType="end"/>
        </w:r>
      </w:hyperlink>
    </w:p>
    <w:p>
      <w:pPr>
        <w:pStyle w:val="TOC2"/>
        <w:tabs>
          <w:tab w:val="right" w:leader="dot" w:pos="8306"/>
        </w:tabs>
      </w:pPr>
      <w:hyperlink w:anchor="_Toc26674" w:history="1">
        <w:r>
          <w:rPr>
            <w:rFonts w:ascii="仿宋" w:eastAsia="仿宋" w:hAnsi="仿宋" w:cs="仿宋" w:hint="eastAsia"/>
            <w:lang w:eastAsia="zh-CN"/>
          </w:rPr>
          <w:t>(三)、设施设备升级策略</w:t>
        </w:r>
        <w:r>
          <w:tab/>
        </w:r>
        <w:r>
          <w:fldChar w:fldCharType="begin"/>
        </w:r>
        <w:r>
          <w:instrText xml:space="preserve"> PAGEREF _Toc26674 \h </w:instrText>
        </w:r>
        <w:r>
          <w:fldChar w:fldCharType="separate"/>
        </w:r>
        <w:r>
          <w:t>65</w:t>
        </w:r>
        <w:r>
          <w:fldChar w:fldCharType="end"/>
        </w:r>
      </w:hyperlink>
    </w:p>
    <w:p>
      <w:pPr>
        <w:pStyle w:val="TOC1"/>
        <w:tabs>
          <w:tab w:val="right" w:leader="dot" w:pos="8306"/>
        </w:tabs>
      </w:pPr>
      <w:hyperlink w:anchor="_Toc31716" w:history="1">
        <w:r>
          <w:rPr>
            <w:rFonts w:ascii="仿宋" w:eastAsia="仿宋" w:hAnsi="仿宋" w:cs="仿宋" w:hint="eastAsia"/>
            <w:lang w:eastAsia="zh-CN"/>
          </w:rPr>
          <w:t>十八、项目施工方案</w:t>
        </w:r>
        <w:r>
          <w:tab/>
        </w:r>
        <w:r>
          <w:fldChar w:fldCharType="begin"/>
        </w:r>
        <w:r>
          <w:instrText xml:space="preserve"> PAGEREF _Toc31716 \h </w:instrText>
        </w:r>
        <w:r>
          <w:fldChar w:fldCharType="separate"/>
        </w:r>
        <w:r>
          <w:t>66</w:t>
        </w:r>
        <w:r>
          <w:fldChar w:fldCharType="end"/>
        </w:r>
      </w:hyperlink>
    </w:p>
    <w:p>
      <w:pPr>
        <w:pStyle w:val="TOC2"/>
        <w:tabs>
          <w:tab w:val="right" w:leader="dot" w:pos="8306"/>
        </w:tabs>
      </w:pPr>
      <w:hyperlink w:anchor="_Toc28777" w:history="1">
        <w:r>
          <w:rPr>
            <w:rFonts w:ascii="仿宋" w:eastAsia="仿宋" w:hAnsi="仿宋" w:cs="仿宋" w:hint="eastAsia"/>
            <w:lang w:eastAsia="zh-CN"/>
          </w:rPr>
          <w:t>(一)、施工组织设计</w:t>
        </w:r>
        <w:r>
          <w:tab/>
        </w:r>
        <w:r>
          <w:fldChar w:fldCharType="begin"/>
        </w:r>
        <w:r>
          <w:instrText xml:space="preserve"> PAGEREF _Toc28777 \h </w:instrText>
        </w:r>
        <w:r>
          <w:fldChar w:fldCharType="separate"/>
        </w:r>
        <w:r>
          <w:t>66</w:t>
        </w:r>
        <w:r>
          <w:fldChar w:fldCharType="end"/>
        </w:r>
      </w:hyperlink>
    </w:p>
    <w:p>
      <w:pPr>
        <w:pStyle w:val="TOC2"/>
        <w:tabs>
          <w:tab w:val="right" w:leader="dot" w:pos="8306"/>
        </w:tabs>
      </w:pPr>
      <w:hyperlink w:anchor="_Toc25659" w:history="1">
        <w:r>
          <w:rPr>
            <w:rFonts w:ascii="仿宋" w:eastAsia="仿宋" w:hAnsi="仿宋" w:cs="仿宋" w:hint="eastAsia"/>
            <w:lang w:eastAsia="zh-CN"/>
          </w:rPr>
          <w:t>(二)、施工工艺与技术路线</w:t>
        </w:r>
        <w:r>
          <w:tab/>
        </w:r>
        <w:r>
          <w:fldChar w:fldCharType="begin"/>
        </w:r>
        <w:r>
          <w:instrText xml:space="preserve"> PAGEREF _Toc25659 \h </w:instrText>
        </w:r>
        <w:r>
          <w:fldChar w:fldCharType="separate"/>
        </w:r>
        <w:r>
          <w:t>68</w:t>
        </w:r>
        <w:r>
          <w:fldChar w:fldCharType="end"/>
        </w:r>
      </w:hyperlink>
    </w:p>
    <w:p>
      <w:pPr>
        <w:pStyle w:val="TOC2"/>
        <w:tabs>
          <w:tab w:val="right" w:leader="dot" w:pos="8306"/>
        </w:tabs>
      </w:pPr>
      <w:hyperlink w:anchor="_Toc13332" w:history="1">
        <w:r>
          <w:rPr>
            <w:rFonts w:ascii="仿宋" w:eastAsia="仿宋" w:hAnsi="仿宋" w:cs="仿宋" w:hint="eastAsia"/>
            <w:lang w:eastAsia="zh-CN"/>
          </w:rPr>
          <w:t>(三)、关键节点施工计划</w:t>
        </w:r>
        <w:r>
          <w:tab/>
        </w:r>
        <w:r>
          <w:fldChar w:fldCharType="begin"/>
        </w:r>
        <w:r>
          <w:instrText xml:space="preserve"> PAGEREF _Toc13332 \h </w:instrText>
        </w:r>
        <w:r>
          <w:fldChar w:fldCharType="separate"/>
        </w:r>
        <w:r>
          <w:t>69</w:t>
        </w:r>
        <w:r>
          <w:fldChar w:fldCharType="end"/>
        </w:r>
      </w:hyperlink>
    </w:p>
    <w:p>
      <w:pPr>
        <w:pStyle w:val="TOC2"/>
        <w:tabs>
          <w:tab w:val="right" w:leader="dot" w:pos="8306"/>
        </w:tabs>
      </w:pPr>
      <w:hyperlink w:anchor="_Toc9298" w:history="1">
        <w:r>
          <w:rPr>
            <w:rFonts w:ascii="仿宋" w:eastAsia="仿宋" w:hAnsi="仿宋" w:cs="仿宋" w:hint="eastAsia"/>
            <w:lang w:eastAsia="zh-CN"/>
          </w:rPr>
          <w:t>(四)、施工现场管理</w:t>
        </w:r>
        <w:r>
          <w:tab/>
        </w:r>
        <w:r>
          <w:fldChar w:fldCharType="begin"/>
        </w:r>
        <w:r>
          <w:instrText xml:space="preserve"> PAGEREF _Toc9298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63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815"/>
      <w:r>
        <w:rPr>
          <w:rFonts w:ascii="仿宋" w:eastAsia="仿宋" w:hAnsi="仿宋" w:cs="仿宋" w:hint="eastAsia"/>
          <w:sz w:val="28"/>
          <w:lang w:eastAsia="zh-CN"/>
        </w:rPr>
        <w:t>一、测波仪项目概论</w:t>
      </w:r>
      <w:bookmarkEnd w:id="2"/>
    </w:p>
    <w:p>
      <w:pPr>
        <w:pStyle w:val="Heading2"/>
        <w:rPr>
          <w:rFonts w:ascii="仿宋" w:eastAsia="仿宋" w:hAnsi="仿宋" w:cs="仿宋" w:hint="eastAsia"/>
          <w:lang w:eastAsia="zh-CN"/>
        </w:rPr>
      </w:pPr>
      <w:bookmarkStart w:id="3" w:name="_Toc24598"/>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测波仪项目的申报单位是“XXX实业发展公司”，这是一家在其所处行业内备受尊敬的企业。公司自成立以来，通过其在测波仪项目中表现出的创新精神和卓越执行力，在市场上赢得了显著的地位。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该公司的法定代表人秦XX，在测波仪项目及其他多个行业领域中都有着显著的贡献。秦XX以其出色的领导才能和敏锐的商业洞察力，带领公司在测波仪项目等多个领域实现了持续的成长和成功。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测波仪项目的重要合作伙伴。公司专注于[行业名称]领域，以创新作为驱动力，不断推动技术进步和市场扩张。在测波仪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测波仪项目中展现了强劲的增长和稳定的财务表现。公司通过有效的策略，在测波仪项目中扩大了其市场份额并增强了盈利能力。同时，公司积极承担社会责任，参与各类社会公益项目，增强了其在测波仪项目中的品牌形象和社会影响力。</w:t>
      </w:r>
    </w:p>
    <w:p>
      <w:pPr>
        <w:pStyle w:val="Heading2"/>
        <w:ind w:firstLine="560" w:firstLineChars="200"/>
        <w:rPr>
          <w:rFonts w:ascii="仿宋" w:eastAsia="仿宋" w:hAnsi="仿宋" w:cs="仿宋" w:hint="eastAsia"/>
          <w:sz w:val="28"/>
          <w:lang w:eastAsia="zh-CN"/>
        </w:rPr>
      </w:pPr>
      <w:bookmarkStart w:id="4" w:name="_Toc16701"/>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测波仪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测波仪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5982"/>
      <w:r>
        <w:rPr>
          <w:rFonts w:ascii="仿宋" w:eastAsia="仿宋" w:hAnsi="仿宋" w:cs="仿宋" w:hint="eastAsia"/>
          <w:sz w:val="28"/>
          <w:lang w:eastAsia="zh-CN"/>
        </w:rPr>
        <w:t>二、经济影响分析</w:t>
      </w:r>
      <w:bookmarkEnd w:id="5"/>
    </w:p>
    <w:p>
      <w:pPr>
        <w:pStyle w:val="Heading2"/>
        <w:rPr>
          <w:rFonts w:ascii="仿宋" w:eastAsia="仿宋" w:hAnsi="仿宋" w:cs="仿宋" w:hint="eastAsia"/>
          <w:lang w:eastAsia="zh-CN"/>
        </w:rPr>
      </w:pPr>
      <w:bookmarkStart w:id="6" w:name="_Toc4365"/>
      <w:r>
        <w:rPr>
          <w:rFonts w:ascii="仿宋" w:eastAsia="仿宋" w:hAnsi="仿宋" w:cs="仿宋" w:hint="eastAsia"/>
          <w:lang w:eastAsia="zh-CN"/>
        </w:rPr>
        <w:t>(一)、经济费用效益或费用效果分析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直接收益：假设测波仪项目的产品或服务年销售收入为XX万元。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14110"/>
      <w:r>
        <w:rPr>
          <w:rFonts w:ascii="仿宋" w:eastAsia="仿宋" w:hAnsi="仿宋" w:cs="仿宋" w:hint="eastAsia"/>
          <w:sz w:val="28"/>
          <w:lang w:eastAsia="zh-CN"/>
        </w:rPr>
        <w:t>(二)、行业影响分析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测波仪项目通过引入先进的人工智能技术优化生产流程，例如自动化的物流系统和智能数据分析，可能大幅提高产品的质量和生产效率。这可能迫使竞争对手也必须投资于类似技术，以保持市场竞争力。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测波仪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若测波仪项目成功推广新型环保产品，比如采用可回收材料的包装，可能会激发消费者对可持续产品的需求。这种需求的增长可能迫使整个行业转向更环保的产品设计和生产方法。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测波仪项目在减少环境影响方面的努力，如实施零废物生产和减少二氧化碳排放，可能会促使行业设立更高的环保标准。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测波仪项目对新原料和技术的需求可能促使供应商调整生产策略，比如采用更环保的生产方法或开发新型原材料。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8" w:name="_Toc13727"/>
      <w:r>
        <w:rPr>
          <w:rFonts w:ascii="仿宋" w:eastAsia="仿宋" w:hAnsi="仿宋" w:cs="仿宋" w:hint="eastAsia"/>
          <w:sz w:val="28"/>
          <w:lang w:eastAsia="zh-CN"/>
        </w:rPr>
        <w:t>(三)、区域经济影响分析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测波仪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测波仪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https://d.book118.com/377001153131006036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测波仪项目构思建设方案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测波仪项目构思建设方案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测波仪项目构思建设方案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测波仪项目构思建设方案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测波仪项目构思建设方案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测波仪项目构思建设方案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测波仪项目构思建设方案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测波仪项目构思建设方案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测波仪项目构思建设方案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测波仪项目构思建设方案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测波仪项目构思建设方案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测波仪项目构思建设方案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DD362A"/>
    <w:rsid w:val="4ADD362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77001153131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2024-01-23T10:44:00Z</dcterms:created>
  <dcterms:modified xsi:type="dcterms:W3CDTF">2024-01-23T10:44:37Z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0170FE7ADABE484A9C280F9F84E16771_11</vt:lpwstr>
  </property>
  <property fmtid="{D5CDD505-2E9C-101B-9397-08002B2CF9AE}" pid="3" name="KSOProductBuildVer">
    <vt:lpwstr>2052-12.1.0.16120</vt:lpwstr>
  </property>
</Properties>
</file>