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异环磷酰胺项目建设方案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3" w:history="1">
        <w:r>
          <w:rPr>
            <w:rFonts w:ascii="仿宋" w:eastAsia="仿宋" w:hAnsi="仿宋" w:cs="仿宋" w:hint="eastAsia"/>
            <w:lang w:eastAsia="zh-CN"/>
          </w:rPr>
          <w:t>概论</w:t>
        </w:r>
        <w:r>
          <w:tab/>
        </w:r>
        <w:r>
          <w:fldChar w:fldCharType="begin"/>
        </w:r>
        <w:r>
          <w:instrText xml:space="preserve"> PAGEREF _Toc2123 \h </w:instrText>
        </w:r>
        <w:r>
          <w:fldChar w:fldCharType="separate"/>
        </w:r>
        <w:r>
          <w:t>3</w:t>
        </w:r>
        <w:r>
          <w:fldChar w:fldCharType="end"/>
        </w:r>
      </w:hyperlink>
    </w:p>
    <w:p>
      <w:pPr>
        <w:pStyle w:val="TOC1"/>
        <w:tabs>
          <w:tab w:val="right" w:leader="dot" w:pos="8306"/>
        </w:tabs>
      </w:pPr>
      <w:hyperlink w:anchor="_Toc27391" w:history="1">
        <w:r>
          <w:rPr>
            <w:rFonts w:ascii="仿宋" w:eastAsia="仿宋" w:hAnsi="仿宋" w:cs="仿宋" w:hint="eastAsia"/>
            <w:lang w:eastAsia="zh-CN"/>
          </w:rPr>
          <w:t>一、项目选址研究</w:t>
        </w:r>
        <w:r>
          <w:tab/>
        </w:r>
        <w:r>
          <w:fldChar w:fldCharType="begin"/>
        </w:r>
        <w:r>
          <w:instrText xml:space="preserve"> PAGEREF _Toc27391 \h </w:instrText>
        </w:r>
        <w:r>
          <w:fldChar w:fldCharType="separate"/>
        </w:r>
        <w:r>
          <w:t>3</w:t>
        </w:r>
        <w:r>
          <w:fldChar w:fldCharType="end"/>
        </w:r>
      </w:hyperlink>
    </w:p>
    <w:p>
      <w:pPr>
        <w:pStyle w:val="TOC2"/>
        <w:tabs>
          <w:tab w:val="right" w:leader="dot" w:pos="8306"/>
        </w:tabs>
      </w:pPr>
      <w:hyperlink w:anchor="_Toc3611" w:history="1">
        <w:r>
          <w:rPr>
            <w:rFonts w:ascii="仿宋" w:eastAsia="仿宋" w:hAnsi="仿宋" w:cs="仿宋" w:hint="eastAsia"/>
            <w:lang w:eastAsia="zh-CN"/>
          </w:rPr>
          <w:t>(一)、项目选址原则</w:t>
        </w:r>
        <w:r>
          <w:tab/>
        </w:r>
        <w:r>
          <w:fldChar w:fldCharType="begin"/>
        </w:r>
        <w:r>
          <w:instrText xml:space="preserve"> PAGEREF _Toc3611 \h </w:instrText>
        </w:r>
        <w:r>
          <w:fldChar w:fldCharType="separate"/>
        </w:r>
        <w:r>
          <w:t>3</w:t>
        </w:r>
        <w:r>
          <w:fldChar w:fldCharType="end"/>
        </w:r>
      </w:hyperlink>
    </w:p>
    <w:p>
      <w:pPr>
        <w:pStyle w:val="TOC2"/>
        <w:tabs>
          <w:tab w:val="right" w:leader="dot" w:pos="8306"/>
        </w:tabs>
      </w:pPr>
      <w:hyperlink w:anchor="_Toc32397" w:history="1">
        <w:r>
          <w:rPr>
            <w:rFonts w:ascii="仿宋" w:eastAsia="仿宋" w:hAnsi="仿宋" w:cs="仿宋" w:hint="eastAsia"/>
            <w:lang w:eastAsia="zh-CN"/>
          </w:rPr>
          <w:t>(二)、项目选址</w:t>
        </w:r>
        <w:r>
          <w:tab/>
        </w:r>
        <w:r>
          <w:fldChar w:fldCharType="begin"/>
        </w:r>
        <w:r>
          <w:instrText xml:space="preserve"> PAGEREF _Toc32397 \h </w:instrText>
        </w:r>
        <w:r>
          <w:fldChar w:fldCharType="separate"/>
        </w:r>
        <w:r>
          <w:t>6</w:t>
        </w:r>
        <w:r>
          <w:fldChar w:fldCharType="end"/>
        </w:r>
      </w:hyperlink>
    </w:p>
    <w:p>
      <w:pPr>
        <w:pStyle w:val="TOC2"/>
        <w:tabs>
          <w:tab w:val="right" w:leader="dot" w:pos="8306"/>
        </w:tabs>
      </w:pPr>
      <w:hyperlink w:anchor="_Toc11665" w:history="1">
        <w:r>
          <w:rPr>
            <w:rFonts w:ascii="仿宋" w:eastAsia="仿宋" w:hAnsi="仿宋" w:cs="仿宋" w:hint="eastAsia"/>
            <w:lang w:eastAsia="zh-CN"/>
          </w:rPr>
          <w:t>(三)、建设条件分析</w:t>
        </w:r>
        <w:r>
          <w:tab/>
        </w:r>
        <w:r>
          <w:fldChar w:fldCharType="begin"/>
        </w:r>
        <w:r>
          <w:instrText xml:space="preserve"> PAGEREF _Toc11665 \h </w:instrText>
        </w:r>
        <w:r>
          <w:fldChar w:fldCharType="separate"/>
        </w:r>
        <w:r>
          <w:t>8</w:t>
        </w:r>
        <w:r>
          <w:fldChar w:fldCharType="end"/>
        </w:r>
      </w:hyperlink>
    </w:p>
    <w:p>
      <w:pPr>
        <w:pStyle w:val="TOC2"/>
        <w:tabs>
          <w:tab w:val="right" w:leader="dot" w:pos="8306"/>
        </w:tabs>
      </w:pPr>
      <w:hyperlink w:anchor="_Toc13932" w:history="1">
        <w:r>
          <w:rPr>
            <w:rFonts w:ascii="仿宋" w:eastAsia="仿宋" w:hAnsi="仿宋" w:cs="仿宋" w:hint="eastAsia"/>
            <w:lang w:eastAsia="zh-CN"/>
          </w:rPr>
          <w:t>(四)、用地控制指标</w:t>
        </w:r>
        <w:r>
          <w:tab/>
        </w:r>
        <w:r>
          <w:fldChar w:fldCharType="begin"/>
        </w:r>
        <w:r>
          <w:instrText xml:space="preserve"> PAGEREF _Toc13932 \h </w:instrText>
        </w:r>
        <w:r>
          <w:fldChar w:fldCharType="separate"/>
        </w:r>
        <w:r>
          <w:t>10</w:t>
        </w:r>
        <w:r>
          <w:fldChar w:fldCharType="end"/>
        </w:r>
      </w:hyperlink>
    </w:p>
    <w:p>
      <w:pPr>
        <w:pStyle w:val="TOC2"/>
        <w:tabs>
          <w:tab w:val="right" w:leader="dot" w:pos="8306"/>
        </w:tabs>
      </w:pPr>
      <w:hyperlink w:anchor="_Toc21851" w:history="1">
        <w:r>
          <w:rPr>
            <w:rFonts w:ascii="仿宋" w:eastAsia="仿宋" w:hAnsi="仿宋" w:cs="仿宋" w:hint="eastAsia"/>
            <w:lang w:eastAsia="zh-CN"/>
          </w:rPr>
          <w:t>(五)、地总体要求</w:t>
        </w:r>
        <w:r>
          <w:tab/>
        </w:r>
        <w:r>
          <w:fldChar w:fldCharType="begin"/>
        </w:r>
        <w:r>
          <w:instrText xml:space="preserve"> PAGEREF _Toc21851 \h </w:instrText>
        </w:r>
        <w:r>
          <w:fldChar w:fldCharType="separate"/>
        </w:r>
        <w:r>
          <w:t>11</w:t>
        </w:r>
        <w:r>
          <w:fldChar w:fldCharType="end"/>
        </w:r>
      </w:hyperlink>
    </w:p>
    <w:p>
      <w:pPr>
        <w:pStyle w:val="TOC2"/>
        <w:tabs>
          <w:tab w:val="right" w:leader="dot" w:pos="8306"/>
        </w:tabs>
      </w:pPr>
      <w:hyperlink w:anchor="_Toc6780" w:history="1">
        <w:r>
          <w:rPr>
            <w:rFonts w:ascii="仿宋" w:eastAsia="仿宋" w:hAnsi="仿宋" w:cs="仿宋" w:hint="eastAsia"/>
            <w:lang w:eastAsia="zh-CN"/>
          </w:rPr>
          <w:t>(六)、节约用地措施</w:t>
        </w:r>
        <w:r>
          <w:tab/>
        </w:r>
        <w:r>
          <w:fldChar w:fldCharType="begin"/>
        </w:r>
        <w:r>
          <w:instrText xml:space="preserve"> PAGEREF _Toc6780 \h </w:instrText>
        </w:r>
        <w:r>
          <w:fldChar w:fldCharType="separate"/>
        </w:r>
        <w:r>
          <w:t>12</w:t>
        </w:r>
        <w:r>
          <w:fldChar w:fldCharType="end"/>
        </w:r>
      </w:hyperlink>
    </w:p>
    <w:p>
      <w:pPr>
        <w:pStyle w:val="TOC2"/>
        <w:tabs>
          <w:tab w:val="right" w:leader="dot" w:pos="8306"/>
        </w:tabs>
      </w:pPr>
      <w:hyperlink w:anchor="_Toc14849" w:history="1">
        <w:r>
          <w:rPr>
            <w:rFonts w:ascii="仿宋" w:eastAsia="仿宋" w:hAnsi="仿宋" w:cs="仿宋" w:hint="eastAsia"/>
            <w:lang w:eastAsia="zh-CN"/>
          </w:rPr>
          <w:t>(七)、选址综合评价</w:t>
        </w:r>
        <w:r>
          <w:tab/>
        </w:r>
        <w:r>
          <w:fldChar w:fldCharType="begin"/>
        </w:r>
        <w:r>
          <w:instrText xml:space="preserve"> PAGEREF _Toc14849 \h </w:instrText>
        </w:r>
        <w:r>
          <w:fldChar w:fldCharType="separate"/>
        </w:r>
        <w:r>
          <w:t>14</w:t>
        </w:r>
        <w:r>
          <w:fldChar w:fldCharType="end"/>
        </w:r>
      </w:hyperlink>
    </w:p>
    <w:p>
      <w:pPr>
        <w:pStyle w:val="TOC1"/>
        <w:tabs>
          <w:tab w:val="right" w:leader="dot" w:pos="8306"/>
        </w:tabs>
      </w:pPr>
      <w:hyperlink w:anchor="_Toc20649" w:history="1">
        <w:r>
          <w:rPr>
            <w:rFonts w:ascii="仿宋" w:eastAsia="仿宋" w:hAnsi="仿宋" w:cs="仿宋" w:hint="eastAsia"/>
            <w:lang w:eastAsia="zh-CN"/>
          </w:rPr>
          <w:t>二、社会影响分析</w:t>
        </w:r>
        <w:r>
          <w:tab/>
        </w:r>
        <w:r>
          <w:fldChar w:fldCharType="begin"/>
        </w:r>
        <w:r>
          <w:instrText xml:space="preserve"> PAGEREF _Toc20649 \h </w:instrText>
        </w:r>
        <w:r>
          <w:fldChar w:fldCharType="separate"/>
        </w:r>
        <w:r>
          <w:t>15</w:t>
        </w:r>
        <w:r>
          <w:fldChar w:fldCharType="end"/>
        </w:r>
      </w:hyperlink>
    </w:p>
    <w:p>
      <w:pPr>
        <w:pStyle w:val="TOC2"/>
        <w:tabs>
          <w:tab w:val="right" w:leader="dot" w:pos="8306"/>
        </w:tabs>
      </w:pPr>
      <w:hyperlink w:anchor="_Toc10038" w:history="1">
        <w:r>
          <w:rPr>
            <w:rFonts w:ascii="仿宋" w:eastAsia="仿宋" w:hAnsi="仿宋" w:cs="仿宋" w:hint="eastAsia"/>
            <w:lang w:eastAsia="zh-CN"/>
          </w:rPr>
          <w:t>(一)、社会影响效果分析</w:t>
        </w:r>
        <w:r>
          <w:tab/>
        </w:r>
        <w:r>
          <w:fldChar w:fldCharType="begin"/>
        </w:r>
        <w:r>
          <w:instrText xml:space="preserve"> PAGEREF _Toc10038 \h </w:instrText>
        </w:r>
        <w:r>
          <w:fldChar w:fldCharType="separate"/>
        </w:r>
        <w:r>
          <w:t>15</w:t>
        </w:r>
        <w:r>
          <w:fldChar w:fldCharType="end"/>
        </w:r>
      </w:hyperlink>
    </w:p>
    <w:p>
      <w:pPr>
        <w:pStyle w:val="TOC2"/>
        <w:tabs>
          <w:tab w:val="right" w:leader="dot" w:pos="8306"/>
        </w:tabs>
      </w:pPr>
      <w:hyperlink w:anchor="_Toc9583" w:history="1">
        <w:r>
          <w:rPr>
            <w:rFonts w:ascii="仿宋" w:eastAsia="仿宋" w:hAnsi="仿宋" w:cs="仿宋" w:hint="eastAsia"/>
            <w:lang w:eastAsia="zh-CN"/>
          </w:rPr>
          <w:t>(二)、社会适应性分析</w:t>
        </w:r>
        <w:r>
          <w:tab/>
        </w:r>
        <w:r>
          <w:fldChar w:fldCharType="begin"/>
        </w:r>
        <w:r>
          <w:instrText xml:space="preserve"> PAGEREF _Toc9583 \h </w:instrText>
        </w:r>
        <w:r>
          <w:fldChar w:fldCharType="separate"/>
        </w:r>
        <w:r>
          <w:t>17</w:t>
        </w:r>
        <w:r>
          <w:fldChar w:fldCharType="end"/>
        </w:r>
      </w:hyperlink>
    </w:p>
    <w:p>
      <w:pPr>
        <w:pStyle w:val="TOC2"/>
        <w:tabs>
          <w:tab w:val="right" w:leader="dot" w:pos="8306"/>
        </w:tabs>
      </w:pPr>
      <w:hyperlink w:anchor="_Toc28886" w:history="1">
        <w:r>
          <w:rPr>
            <w:rFonts w:ascii="仿宋" w:eastAsia="仿宋" w:hAnsi="仿宋" w:cs="仿宋" w:hint="eastAsia"/>
            <w:lang w:eastAsia="zh-CN"/>
          </w:rPr>
          <w:t>(三)、社会风险及对策分析</w:t>
        </w:r>
        <w:r>
          <w:tab/>
        </w:r>
        <w:r>
          <w:fldChar w:fldCharType="begin"/>
        </w:r>
        <w:r>
          <w:instrText xml:space="preserve"> PAGEREF _Toc28886 \h </w:instrText>
        </w:r>
        <w:r>
          <w:fldChar w:fldCharType="separate"/>
        </w:r>
        <w:r>
          <w:t>19</w:t>
        </w:r>
        <w:r>
          <w:fldChar w:fldCharType="end"/>
        </w:r>
      </w:hyperlink>
    </w:p>
    <w:p>
      <w:pPr>
        <w:pStyle w:val="TOC1"/>
        <w:tabs>
          <w:tab w:val="right" w:leader="dot" w:pos="8306"/>
        </w:tabs>
      </w:pPr>
      <w:hyperlink w:anchor="_Toc6489" w:history="1">
        <w:r>
          <w:rPr>
            <w:rFonts w:ascii="仿宋" w:eastAsia="仿宋" w:hAnsi="仿宋" w:cs="仿宋" w:hint="eastAsia"/>
            <w:lang w:eastAsia="zh-CN"/>
          </w:rPr>
          <w:t>三、异环磷酰胺项目概论</w:t>
        </w:r>
        <w:r>
          <w:tab/>
        </w:r>
        <w:r>
          <w:fldChar w:fldCharType="begin"/>
        </w:r>
        <w:r>
          <w:instrText xml:space="preserve"> PAGEREF _Toc6489 \h </w:instrText>
        </w:r>
        <w:r>
          <w:fldChar w:fldCharType="separate"/>
        </w:r>
        <w:r>
          <w:t>22</w:t>
        </w:r>
        <w:r>
          <w:fldChar w:fldCharType="end"/>
        </w:r>
      </w:hyperlink>
    </w:p>
    <w:p>
      <w:pPr>
        <w:pStyle w:val="TOC2"/>
        <w:tabs>
          <w:tab w:val="right" w:leader="dot" w:pos="8306"/>
        </w:tabs>
      </w:pPr>
      <w:hyperlink w:anchor="_Toc10456" w:history="1">
        <w:r>
          <w:rPr>
            <w:rFonts w:ascii="仿宋" w:eastAsia="仿宋" w:hAnsi="仿宋" w:cs="仿宋" w:hint="eastAsia"/>
            <w:lang w:eastAsia="zh-CN"/>
          </w:rPr>
          <w:t>(一)、项目申报单位概况</w:t>
        </w:r>
        <w:r>
          <w:tab/>
        </w:r>
        <w:r>
          <w:fldChar w:fldCharType="begin"/>
        </w:r>
        <w:r>
          <w:instrText xml:space="preserve"> PAGEREF _Toc10456 \h </w:instrText>
        </w:r>
        <w:r>
          <w:fldChar w:fldCharType="separate"/>
        </w:r>
        <w:r>
          <w:t>22</w:t>
        </w:r>
        <w:r>
          <w:fldChar w:fldCharType="end"/>
        </w:r>
      </w:hyperlink>
    </w:p>
    <w:p>
      <w:pPr>
        <w:pStyle w:val="TOC2"/>
        <w:tabs>
          <w:tab w:val="right" w:leader="dot" w:pos="8306"/>
        </w:tabs>
      </w:pPr>
      <w:hyperlink w:anchor="_Toc9144" w:history="1">
        <w:r>
          <w:rPr>
            <w:rFonts w:ascii="仿宋" w:eastAsia="仿宋" w:hAnsi="仿宋" w:cs="仿宋" w:hint="eastAsia"/>
            <w:lang w:eastAsia="zh-CN"/>
          </w:rPr>
          <w:t>(二)、项目概况</w:t>
        </w:r>
        <w:r>
          <w:tab/>
        </w:r>
        <w:r>
          <w:fldChar w:fldCharType="begin"/>
        </w:r>
        <w:r>
          <w:instrText xml:space="preserve"> PAGEREF _Toc9144 \h </w:instrText>
        </w:r>
        <w:r>
          <w:fldChar w:fldCharType="separate"/>
        </w:r>
        <w:r>
          <w:t>23</w:t>
        </w:r>
        <w:r>
          <w:fldChar w:fldCharType="end"/>
        </w:r>
      </w:hyperlink>
    </w:p>
    <w:p>
      <w:pPr>
        <w:pStyle w:val="TOC1"/>
        <w:tabs>
          <w:tab w:val="right" w:leader="dot" w:pos="8306"/>
        </w:tabs>
      </w:pPr>
      <w:hyperlink w:anchor="_Toc10673" w:history="1">
        <w:r>
          <w:rPr>
            <w:rFonts w:ascii="仿宋" w:eastAsia="仿宋" w:hAnsi="仿宋" w:cs="仿宋" w:hint="eastAsia"/>
            <w:lang w:eastAsia="zh-CN"/>
          </w:rPr>
          <w:t>四、发展规划、产业政策和行业准入分析</w:t>
        </w:r>
        <w:r>
          <w:tab/>
        </w:r>
        <w:r>
          <w:fldChar w:fldCharType="begin"/>
        </w:r>
        <w:r>
          <w:instrText xml:space="preserve"> PAGEREF _Toc10673 \h </w:instrText>
        </w:r>
        <w:r>
          <w:fldChar w:fldCharType="separate"/>
        </w:r>
        <w:r>
          <w:t>26</w:t>
        </w:r>
        <w:r>
          <w:fldChar w:fldCharType="end"/>
        </w:r>
      </w:hyperlink>
    </w:p>
    <w:p>
      <w:pPr>
        <w:pStyle w:val="TOC2"/>
        <w:tabs>
          <w:tab w:val="right" w:leader="dot" w:pos="8306"/>
        </w:tabs>
      </w:pPr>
      <w:hyperlink w:anchor="_Toc7146" w:history="1">
        <w:r>
          <w:rPr>
            <w:rFonts w:ascii="仿宋" w:eastAsia="仿宋" w:hAnsi="仿宋" w:cs="仿宋" w:hint="eastAsia"/>
            <w:lang w:eastAsia="zh-CN"/>
          </w:rPr>
          <w:t>(一)、发展规划分析</w:t>
        </w:r>
        <w:r>
          <w:tab/>
        </w:r>
        <w:r>
          <w:fldChar w:fldCharType="begin"/>
        </w:r>
        <w:r>
          <w:instrText xml:space="preserve"> PAGEREF _Toc7146 \h </w:instrText>
        </w:r>
        <w:r>
          <w:fldChar w:fldCharType="separate"/>
        </w:r>
        <w:r>
          <w:t>26</w:t>
        </w:r>
        <w:r>
          <w:fldChar w:fldCharType="end"/>
        </w:r>
      </w:hyperlink>
    </w:p>
    <w:p>
      <w:pPr>
        <w:pStyle w:val="TOC2"/>
        <w:tabs>
          <w:tab w:val="right" w:leader="dot" w:pos="8306"/>
        </w:tabs>
      </w:pPr>
      <w:hyperlink w:anchor="_Toc16643" w:history="1">
        <w:r>
          <w:rPr>
            <w:rFonts w:ascii="仿宋" w:eastAsia="仿宋" w:hAnsi="仿宋" w:cs="仿宋" w:hint="eastAsia"/>
            <w:lang w:eastAsia="zh-CN"/>
          </w:rPr>
          <w:t>(二)、产业政策分析</w:t>
        </w:r>
        <w:r>
          <w:tab/>
        </w:r>
        <w:r>
          <w:fldChar w:fldCharType="begin"/>
        </w:r>
        <w:r>
          <w:instrText xml:space="preserve"> PAGEREF _Toc16643 \h </w:instrText>
        </w:r>
        <w:r>
          <w:fldChar w:fldCharType="separate"/>
        </w:r>
        <w:r>
          <w:t>28</w:t>
        </w:r>
        <w:r>
          <w:fldChar w:fldCharType="end"/>
        </w:r>
      </w:hyperlink>
    </w:p>
    <w:p>
      <w:pPr>
        <w:pStyle w:val="TOC2"/>
        <w:tabs>
          <w:tab w:val="right" w:leader="dot" w:pos="8306"/>
        </w:tabs>
      </w:pPr>
      <w:hyperlink w:anchor="_Toc1501" w:history="1">
        <w:r>
          <w:rPr>
            <w:rFonts w:ascii="仿宋" w:eastAsia="仿宋" w:hAnsi="仿宋" w:cs="仿宋" w:hint="eastAsia"/>
            <w:lang w:eastAsia="zh-CN"/>
          </w:rPr>
          <w:t>(三)、行业准入分析</w:t>
        </w:r>
        <w:r>
          <w:tab/>
        </w:r>
        <w:r>
          <w:fldChar w:fldCharType="begin"/>
        </w:r>
        <w:r>
          <w:instrText xml:space="preserve"> PAGEREF _Toc1501 \h </w:instrText>
        </w:r>
        <w:r>
          <w:fldChar w:fldCharType="separate"/>
        </w:r>
        <w:r>
          <w:t>29</w:t>
        </w:r>
        <w:r>
          <w:fldChar w:fldCharType="end"/>
        </w:r>
      </w:hyperlink>
    </w:p>
    <w:p>
      <w:pPr>
        <w:pStyle w:val="TOC1"/>
        <w:tabs>
          <w:tab w:val="right" w:leader="dot" w:pos="8306"/>
        </w:tabs>
      </w:pPr>
      <w:hyperlink w:anchor="_Toc25740" w:history="1">
        <w:r>
          <w:rPr>
            <w:rFonts w:ascii="仿宋" w:eastAsia="仿宋" w:hAnsi="仿宋" w:cs="仿宋" w:hint="eastAsia"/>
            <w:lang w:eastAsia="zh-CN"/>
          </w:rPr>
          <w:t>五、环境和生态影响分析</w:t>
        </w:r>
        <w:r>
          <w:tab/>
        </w:r>
        <w:r>
          <w:fldChar w:fldCharType="begin"/>
        </w:r>
        <w:r>
          <w:instrText xml:space="preserve"> PAGEREF _Toc25740 \h </w:instrText>
        </w:r>
        <w:r>
          <w:fldChar w:fldCharType="separate"/>
        </w:r>
        <w:r>
          <w:t>31</w:t>
        </w:r>
        <w:r>
          <w:fldChar w:fldCharType="end"/>
        </w:r>
      </w:hyperlink>
    </w:p>
    <w:p>
      <w:pPr>
        <w:pStyle w:val="TOC2"/>
        <w:tabs>
          <w:tab w:val="right" w:leader="dot" w:pos="8306"/>
        </w:tabs>
      </w:pPr>
      <w:hyperlink w:anchor="_Toc9148" w:history="1">
        <w:r>
          <w:rPr>
            <w:rFonts w:ascii="仿宋" w:eastAsia="仿宋" w:hAnsi="仿宋" w:cs="仿宋" w:hint="eastAsia"/>
            <w:lang w:eastAsia="zh-CN"/>
          </w:rPr>
          <w:t>(一)、环境和生态现状</w:t>
        </w:r>
        <w:r>
          <w:tab/>
        </w:r>
        <w:r>
          <w:fldChar w:fldCharType="begin"/>
        </w:r>
        <w:r>
          <w:instrText xml:space="preserve"> PAGEREF _Toc9148 \h </w:instrText>
        </w:r>
        <w:r>
          <w:fldChar w:fldCharType="separate"/>
        </w:r>
        <w:r>
          <w:t>31</w:t>
        </w:r>
        <w:r>
          <w:fldChar w:fldCharType="end"/>
        </w:r>
      </w:hyperlink>
    </w:p>
    <w:p>
      <w:pPr>
        <w:pStyle w:val="TOC2"/>
        <w:tabs>
          <w:tab w:val="right" w:leader="dot" w:pos="8306"/>
        </w:tabs>
      </w:pPr>
      <w:hyperlink w:anchor="_Toc27559" w:history="1">
        <w:r>
          <w:rPr>
            <w:rFonts w:ascii="仿宋" w:eastAsia="仿宋" w:hAnsi="仿宋" w:cs="仿宋" w:hint="eastAsia"/>
            <w:lang w:eastAsia="zh-CN"/>
          </w:rPr>
          <w:t>(二)、生态环境影响分析</w:t>
        </w:r>
        <w:r>
          <w:tab/>
        </w:r>
        <w:r>
          <w:fldChar w:fldCharType="begin"/>
        </w:r>
        <w:r>
          <w:instrText xml:space="preserve"> PAGEREF _Toc27559 \h </w:instrText>
        </w:r>
        <w:r>
          <w:fldChar w:fldCharType="separate"/>
        </w:r>
        <w:r>
          <w:t>32</w:t>
        </w:r>
        <w:r>
          <w:fldChar w:fldCharType="end"/>
        </w:r>
      </w:hyperlink>
    </w:p>
    <w:p>
      <w:pPr>
        <w:pStyle w:val="TOC2"/>
        <w:tabs>
          <w:tab w:val="right" w:leader="dot" w:pos="8306"/>
        </w:tabs>
      </w:pPr>
      <w:hyperlink w:anchor="_Toc32225" w:history="1">
        <w:r>
          <w:rPr>
            <w:rFonts w:ascii="仿宋" w:eastAsia="仿宋" w:hAnsi="仿宋" w:cs="仿宋" w:hint="eastAsia"/>
            <w:lang w:eastAsia="zh-CN"/>
          </w:rPr>
          <w:t>(三)、生态环境保护措施</w:t>
        </w:r>
        <w:r>
          <w:tab/>
        </w:r>
        <w:r>
          <w:fldChar w:fldCharType="begin"/>
        </w:r>
        <w:r>
          <w:instrText xml:space="preserve"> PAGEREF _Toc32225 \h </w:instrText>
        </w:r>
        <w:r>
          <w:fldChar w:fldCharType="separate"/>
        </w:r>
        <w:r>
          <w:t>33</w:t>
        </w:r>
        <w:r>
          <w:fldChar w:fldCharType="end"/>
        </w:r>
      </w:hyperlink>
    </w:p>
    <w:p>
      <w:pPr>
        <w:pStyle w:val="TOC2"/>
        <w:tabs>
          <w:tab w:val="right" w:leader="dot" w:pos="8306"/>
        </w:tabs>
      </w:pPr>
      <w:hyperlink w:anchor="_Toc23023" w:history="1">
        <w:r>
          <w:rPr>
            <w:rFonts w:ascii="仿宋" w:eastAsia="仿宋" w:hAnsi="仿宋" w:cs="仿宋" w:hint="eastAsia"/>
            <w:lang w:eastAsia="zh-CN"/>
          </w:rPr>
          <w:t>(四)、地质灾害影响分析</w:t>
        </w:r>
        <w:r>
          <w:tab/>
        </w:r>
        <w:r>
          <w:fldChar w:fldCharType="begin"/>
        </w:r>
        <w:r>
          <w:instrText xml:space="preserve"> PAGEREF _Toc23023 \h </w:instrText>
        </w:r>
        <w:r>
          <w:fldChar w:fldCharType="separate"/>
        </w:r>
        <w:r>
          <w:t>35</w:t>
        </w:r>
        <w:r>
          <w:fldChar w:fldCharType="end"/>
        </w:r>
      </w:hyperlink>
    </w:p>
    <w:p>
      <w:pPr>
        <w:pStyle w:val="TOC2"/>
        <w:tabs>
          <w:tab w:val="right" w:leader="dot" w:pos="8306"/>
        </w:tabs>
      </w:pPr>
      <w:hyperlink w:anchor="_Toc23429" w:history="1">
        <w:r>
          <w:rPr>
            <w:rFonts w:ascii="仿宋" w:eastAsia="仿宋" w:hAnsi="仿宋" w:cs="仿宋" w:hint="eastAsia"/>
            <w:lang w:eastAsia="zh-CN"/>
          </w:rPr>
          <w:t>(五)、特殊环境影响</w:t>
        </w:r>
        <w:r>
          <w:tab/>
        </w:r>
        <w:r>
          <w:fldChar w:fldCharType="begin"/>
        </w:r>
        <w:r>
          <w:instrText xml:space="preserve"> PAGEREF _Toc23429 \h </w:instrText>
        </w:r>
        <w:r>
          <w:fldChar w:fldCharType="separate"/>
        </w:r>
        <w:r>
          <w:t>37</w:t>
        </w:r>
        <w:r>
          <w:fldChar w:fldCharType="end"/>
        </w:r>
      </w:hyperlink>
    </w:p>
    <w:p>
      <w:pPr>
        <w:pStyle w:val="TOC1"/>
        <w:tabs>
          <w:tab w:val="right" w:leader="dot" w:pos="8306"/>
        </w:tabs>
      </w:pPr>
      <w:hyperlink w:anchor="_Toc27572" w:history="1">
        <w:r>
          <w:rPr>
            <w:rFonts w:ascii="仿宋" w:eastAsia="仿宋" w:hAnsi="仿宋" w:cs="仿宋" w:hint="eastAsia"/>
            <w:lang w:eastAsia="zh-CN"/>
          </w:rPr>
          <w:t>六、资源开发及综合利用分析</w:t>
        </w:r>
        <w:r>
          <w:tab/>
        </w:r>
        <w:r>
          <w:fldChar w:fldCharType="begin"/>
        </w:r>
        <w:r>
          <w:instrText xml:space="preserve"> PAGEREF _Toc27572 \h </w:instrText>
        </w:r>
        <w:r>
          <w:fldChar w:fldCharType="separate"/>
        </w:r>
        <w:r>
          <w:t>38</w:t>
        </w:r>
        <w:r>
          <w:fldChar w:fldCharType="end"/>
        </w:r>
      </w:hyperlink>
    </w:p>
    <w:p>
      <w:pPr>
        <w:pStyle w:val="TOC2"/>
        <w:tabs>
          <w:tab w:val="right" w:leader="dot" w:pos="8306"/>
        </w:tabs>
      </w:pPr>
      <w:hyperlink w:anchor="_Toc14789" w:history="1">
        <w:r>
          <w:rPr>
            <w:rFonts w:ascii="仿宋" w:eastAsia="仿宋" w:hAnsi="仿宋" w:cs="仿宋" w:hint="eastAsia"/>
            <w:lang w:eastAsia="zh-CN"/>
          </w:rPr>
          <w:t>(一)、资源开发方案</w:t>
        </w:r>
        <w:r>
          <w:tab/>
        </w:r>
        <w:r>
          <w:fldChar w:fldCharType="begin"/>
        </w:r>
        <w:r>
          <w:instrText xml:space="preserve"> PAGEREF _Toc14789 \h </w:instrText>
        </w:r>
        <w:r>
          <w:fldChar w:fldCharType="separate"/>
        </w:r>
        <w:r>
          <w:t>38</w:t>
        </w:r>
        <w:r>
          <w:fldChar w:fldCharType="end"/>
        </w:r>
      </w:hyperlink>
    </w:p>
    <w:p>
      <w:pPr>
        <w:pStyle w:val="TOC2"/>
        <w:tabs>
          <w:tab w:val="right" w:leader="dot" w:pos="8306"/>
        </w:tabs>
      </w:pPr>
      <w:hyperlink w:anchor="_Toc23398" w:history="1">
        <w:r>
          <w:rPr>
            <w:rFonts w:ascii="仿宋" w:eastAsia="仿宋" w:hAnsi="仿宋" w:cs="仿宋" w:hint="eastAsia"/>
            <w:lang w:eastAsia="zh-CN"/>
          </w:rPr>
          <w:t>(二)、资源利用方案</w:t>
        </w:r>
        <w:r>
          <w:tab/>
        </w:r>
        <w:r>
          <w:fldChar w:fldCharType="begin"/>
        </w:r>
        <w:r>
          <w:instrText xml:space="preserve"> PAGEREF _Toc23398 \h </w:instrText>
        </w:r>
        <w:r>
          <w:fldChar w:fldCharType="separate"/>
        </w:r>
        <w:r>
          <w:t>39</w:t>
        </w:r>
        <w:r>
          <w:fldChar w:fldCharType="end"/>
        </w:r>
      </w:hyperlink>
    </w:p>
    <w:p>
      <w:pPr>
        <w:pStyle w:val="TOC2"/>
        <w:tabs>
          <w:tab w:val="right" w:leader="dot" w:pos="8306"/>
        </w:tabs>
      </w:pPr>
      <w:hyperlink w:anchor="_Toc31732" w:history="1">
        <w:r>
          <w:rPr>
            <w:rFonts w:ascii="仿宋" w:eastAsia="仿宋" w:hAnsi="仿宋" w:cs="仿宋" w:hint="eastAsia"/>
            <w:lang w:eastAsia="zh-CN"/>
          </w:rPr>
          <w:t>(三)、资源节约措施</w:t>
        </w:r>
        <w:r>
          <w:tab/>
        </w:r>
        <w:r>
          <w:fldChar w:fldCharType="begin"/>
        </w:r>
        <w:r>
          <w:instrText xml:space="preserve"> PAGEREF _Toc31732 \h </w:instrText>
        </w:r>
        <w:r>
          <w:fldChar w:fldCharType="separate"/>
        </w:r>
        <w:r>
          <w:t>40</w:t>
        </w:r>
        <w:r>
          <w:fldChar w:fldCharType="end"/>
        </w:r>
      </w:hyperlink>
    </w:p>
    <w:p>
      <w:pPr>
        <w:pStyle w:val="TOC1"/>
        <w:tabs>
          <w:tab w:val="right" w:leader="dot" w:pos="8306"/>
        </w:tabs>
      </w:pPr>
      <w:hyperlink w:anchor="_Toc20268" w:history="1">
        <w:r>
          <w:rPr>
            <w:rFonts w:ascii="仿宋" w:eastAsia="仿宋" w:hAnsi="仿宋" w:cs="仿宋" w:hint="eastAsia"/>
            <w:lang w:eastAsia="zh-CN"/>
          </w:rPr>
          <w:t>七、环境保护与绿色发展</w:t>
        </w:r>
        <w:r>
          <w:tab/>
        </w:r>
        <w:r>
          <w:fldChar w:fldCharType="begin"/>
        </w:r>
        <w:r>
          <w:instrText xml:space="preserve"> PAGEREF _Toc20268 \h </w:instrText>
        </w:r>
        <w:r>
          <w:fldChar w:fldCharType="separate"/>
        </w:r>
        <w:r>
          <w:t>41</w:t>
        </w:r>
        <w:r>
          <w:fldChar w:fldCharType="end"/>
        </w:r>
      </w:hyperlink>
    </w:p>
    <w:p>
      <w:pPr>
        <w:pStyle w:val="TOC2"/>
        <w:tabs>
          <w:tab w:val="right" w:leader="dot" w:pos="8306"/>
        </w:tabs>
      </w:pPr>
      <w:hyperlink w:anchor="_Toc10063" w:history="1">
        <w:r>
          <w:rPr>
            <w:rFonts w:ascii="仿宋" w:eastAsia="仿宋" w:hAnsi="仿宋" w:cs="仿宋" w:hint="eastAsia"/>
            <w:lang w:eastAsia="zh-CN"/>
          </w:rPr>
          <w:t>(一)、环境保护措施</w:t>
        </w:r>
        <w:r>
          <w:tab/>
        </w:r>
        <w:r>
          <w:fldChar w:fldCharType="begin"/>
        </w:r>
        <w:r>
          <w:instrText xml:space="preserve"> PAGEREF _Toc10063 \h </w:instrText>
        </w:r>
        <w:r>
          <w:fldChar w:fldCharType="separate"/>
        </w:r>
        <w:r>
          <w:t>41</w:t>
        </w:r>
        <w:r>
          <w:fldChar w:fldCharType="end"/>
        </w:r>
      </w:hyperlink>
    </w:p>
    <w:p>
      <w:pPr>
        <w:pStyle w:val="TOC2"/>
        <w:tabs>
          <w:tab w:val="right" w:leader="dot" w:pos="8306"/>
        </w:tabs>
      </w:pPr>
      <w:hyperlink w:anchor="_Toc6194" w:history="1">
        <w:r>
          <w:rPr>
            <w:rFonts w:ascii="仿宋" w:eastAsia="仿宋" w:hAnsi="仿宋" w:cs="仿宋" w:hint="eastAsia"/>
            <w:lang w:eastAsia="zh-CN"/>
          </w:rPr>
          <w:t>(二)、绿色发展与可持续发展策略</w:t>
        </w:r>
        <w:r>
          <w:tab/>
        </w:r>
        <w:r>
          <w:fldChar w:fldCharType="begin"/>
        </w:r>
        <w:r>
          <w:instrText xml:space="preserve"> PAGEREF _Toc6194 \h </w:instrText>
        </w:r>
        <w:r>
          <w:fldChar w:fldCharType="separate"/>
        </w:r>
        <w:r>
          <w:t>43</w:t>
        </w:r>
        <w:r>
          <w:fldChar w:fldCharType="end"/>
        </w:r>
      </w:hyperlink>
    </w:p>
    <w:p>
      <w:pPr>
        <w:pStyle w:val="TOC1"/>
        <w:tabs>
          <w:tab w:val="right" w:leader="dot" w:pos="8306"/>
        </w:tabs>
      </w:pPr>
      <w:hyperlink w:anchor="_Toc19860" w:history="1">
        <w:r>
          <w:rPr>
            <w:rFonts w:ascii="仿宋" w:eastAsia="仿宋" w:hAnsi="仿宋" w:cs="仿宋" w:hint="eastAsia"/>
            <w:lang w:eastAsia="zh-CN"/>
          </w:rPr>
          <w:t>八、项目质量与标准</w:t>
        </w:r>
        <w:r>
          <w:tab/>
        </w:r>
        <w:r>
          <w:fldChar w:fldCharType="begin"/>
        </w:r>
        <w:r>
          <w:instrText xml:space="preserve"> PAGEREF _Toc19860 \h </w:instrText>
        </w:r>
        <w:r>
          <w:fldChar w:fldCharType="separate"/>
        </w:r>
        <w:r>
          <w:t>44</w:t>
        </w:r>
        <w:r>
          <w:fldChar w:fldCharType="end"/>
        </w:r>
      </w:hyperlink>
    </w:p>
    <w:p>
      <w:pPr>
        <w:pStyle w:val="TOC2"/>
        <w:tabs>
          <w:tab w:val="right" w:leader="dot" w:pos="8306"/>
        </w:tabs>
      </w:pPr>
      <w:hyperlink w:anchor="_Toc31100" w:history="1">
        <w:r>
          <w:rPr>
            <w:rFonts w:ascii="仿宋" w:eastAsia="仿宋" w:hAnsi="仿宋" w:cs="仿宋" w:hint="eastAsia"/>
            <w:lang w:eastAsia="zh-CN"/>
          </w:rPr>
          <w:t>(一)、质量保障体系</w:t>
        </w:r>
        <w:r>
          <w:tab/>
        </w:r>
        <w:r>
          <w:fldChar w:fldCharType="begin"/>
        </w:r>
        <w:r>
          <w:instrText xml:space="preserve"> PAGEREF _Toc31100 \h </w:instrText>
        </w:r>
        <w:r>
          <w:fldChar w:fldCharType="separate"/>
        </w:r>
        <w:r>
          <w:t>44</w:t>
        </w:r>
        <w:r>
          <w:fldChar w:fldCharType="end"/>
        </w:r>
      </w:hyperlink>
    </w:p>
    <w:p>
      <w:pPr>
        <w:pStyle w:val="TOC2"/>
        <w:tabs>
          <w:tab w:val="right" w:leader="dot" w:pos="8306"/>
        </w:tabs>
      </w:pPr>
      <w:hyperlink w:anchor="_Toc9482" w:history="1">
        <w:r>
          <w:rPr>
            <w:rFonts w:ascii="仿宋" w:eastAsia="仿宋" w:hAnsi="仿宋" w:cs="仿宋" w:hint="eastAsia"/>
            <w:lang w:eastAsia="zh-CN"/>
          </w:rPr>
          <w:t>(二)、标准化作业流程</w:t>
        </w:r>
        <w:r>
          <w:tab/>
        </w:r>
        <w:r>
          <w:fldChar w:fldCharType="begin"/>
        </w:r>
        <w:r>
          <w:instrText xml:space="preserve"> PAGEREF _Toc9482 \h </w:instrText>
        </w:r>
        <w:r>
          <w:fldChar w:fldCharType="separate"/>
        </w:r>
        <w:r>
          <w:t>46</w:t>
        </w:r>
        <w:r>
          <w:fldChar w:fldCharType="end"/>
        </w:r>
      </w:hyperlink>
    </w:p>
    <w:p>
      <w:pPr>
        <w:pStyle w:val="TOC2"/>
        <w:tabs>
          <w:tab w:val="right" w:leader="dot" w:pos="8306"/>
        </w:tabs>
      </w:pPr>
      <w:hyperlink w:anchor="_Toc6719" w:history="1">
        <w:r>
          <w:rPr>
            <w:rFonts w:ascii="仿宋" w:eastAsia="仿宋" w:hAnsi="仿宋" w:cs="仿宋" w:hint="eastAsia"/>
            <w:lang w:eastAsia="zh-CN"/>
          </w:rPr>
          <w:t>(三)、质量监控与评估</w:t>
        </w:r>
        <w:r>
          <w:tab/>
        </w:r>
        <w:r>
          <w:fldChar w:fldCharType="begin"/>
        </w:r>
        <w:r>
          <w:instrText xml:space="preserve"> PAGEREF _Toc6719 \h </w:instrText>
        </w:r>
        <w:r>
          <w:fldChar w:fldCharType="separate"/>
        </w:r>
        <w:r>
          <w:t>48</w:t>
        </w:r>
        <w:r>
          <w:fldChar w:fldCharType="end"/>
        </w:r>
      </w:hyperlink>
    </w:p>
    <w:p>
      <w:pPr>
        <w:pStyle w:val="TOC2"/>
        <w:tabs>
          <w:tab w:val="right" w:leader="dot" w:pos="8306"/>
        </w:tabs>
      </w:pPr>
      <w:hyperlink w:anchor="_Toc500" w:history="1">
        <w:r>
          <w:rPr>
            <w:rFonts w:ascii="仿宋" w:eastAsia="仿宋" w:hAnsi="仿宋" w:cs="仿宋" w:hint="eastAsia"/>
            <w:lang w:eastAsia="zh-CN"/>
          </w:rPr>
          <w:t>(四)、质量改进计划</w:t>
        </w:r>
        <w:r>
          <w:tab/>
        </w:r>
        <w:r>
          <w:fldChar w:fldCharType="begin"/>
        </w:r>
        <w:r>
          <w:instrText xml:space="preserve"> PAGEREF _Toc500 \h </w:instrText>
        </w:r>
        <w:r>
          <w:fldChar w:fldCharType="separate"/>
        </w:r>
        <w:r>
          <w:t>48</w:t>
        </w:r>
        <w:r>
          <w:fldChar w:fldCharType="end"/>
        </w:r>
      </w:hyperlink>
    </w:p>
    <w:p>
      <w:pPr>
        <w:pStyle w:val="TOC1"/>
        <w:tabs>
          <w:tab w:val="right" w:leader="dot" w:pos="8306"/>
        </w:tabs>
      </w:pPr>
      <w:hyperlink w:anchor="_Toc10252" w:history="1">
        <w:r>
          <w:rPr>
            <w:rFonts w:ascii="仿宋" w:eastAsia="仿宋" w:hAnsi="仿宋" w:cs="仿宋" w:hint="eastAsia"/>
            <w:lang w:eastAsia="zh-CN"/>
          </w:rPr>
          <w:t>九、技术创新与产业升级</w:t>
        </w:r>
        <w:r>
          <w:tab/>
        </w:r>
        <w:r>
          <w:fldChar w:fldCharType="begin"/>
        </w:r>
        <w:r>
          <w:instrText xml:space="preserve"> PAGEREF _Toc10252 \h </w:instrText>
        </w:r>
        <w:r>
          <w:fldChar w:fldCharType="separate"/>
        </w:r>
        <w:r>
          <w:t>50</w:t>
        </w:r>
        <w:r>
          <w:fldChar w:fldCharType="end"/>
        </w:r>
      </w:hyperlink>
    </w:p>
    <w:p>
      <w:pPr>
        <w:pStyle w:val="TOC2"/>
        <w:tabs>
          <w:tab w:val="right" w:leader="dot" w:pos="8306"/>
        </w:tabs>
      </w:pPr>
      <w:hyperlink w:anchor="_Toc17550" w:history="1">
        <w:r>
          <w:rPr>
            <w:rFonts w:ascii="仿宋" w:eastAsia="仿宋" w:hAnsi="仿宋" w:cs="仿宋" w:hint="eastAsia"/>
            <w:lang w:eastAsia="zh-CN"/>
          </w:rPr>
          <w:t>(一)、技术创新方向与目标</w:t>
        </w:r>
        <w:r>
          <w:tab/>
        </w:r>
        <w:r>
          <w:fldChar w:fldCharType="begin"/>
        </w:r>
        <w:r>
          <w:instrText xml:space="preserve"> PAGEREF _Toc17550 \h </w:instrText>
        </w:r>
        <w:r>
          <w:fldChar w:fldCharType="separate"/>
        </w:r>
        <w:r>
          <w:t>50</w:t>
        </w:r>
        <w:r>
          <w:fldChar w:fldCharType="end"/>
        </w:r>
      </w:hyperlink>
    </w:p>
    <w:p>
      <w:pPr>
        <w:pStyle w:val="TOC2"/>
        <w:tabs>
          <w:tab w:val="right" w:leader="dot" w:pos="8306"/>
        </w:tabs>
      </w:pPr>
      <w:hyperlink w:anchor="_Toc3926" w:history="1">
        <w:r>
          <w:rPr>
            <w:rFonts w:ascii="仿宋" w:eastAsia="仿宋" w:hAnsi="仿宋" w:cs="仿宋" w:hint="eastAsia"/>
            <w:lang w:eastAsia="zh-CN"/>
          </w:rPr>
          <w:t>(二)、产业升级路径与措施</w:t>
        </w:r>
        <w:r>
          <w:tab/>
        </w:r>
        <w:r>
          <w:fldChar w:fldCharType="begin"/>
        </w:r>
        <w:r>
          <w:instrText xml:space="preserve"> PAGEREF _Toc3926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45" w:history="1">
        <w:r>
          <w:rPr>
            <w:rFonts w:ascii="仿宋" w:eastAsia="仿宋" w:hAnsi="仿宋" w:cs="仿宋" w:hint="eastAsia"/>
            <w:lang w:eastAsia="zh-CN"/>
          </w:rPr>
          <w:t>十、土地利用与规划方案</w:t>
        </w:r>
        <w:r>
          <w:tab/>
        </w:r>
        <w:r>
          <w:fldChar w:fldCharType="begin"/>
        </w:r>
        <w:r>
          <w:instrText xml:space="preserve"> PAGEREF _Toc10245 \h </w:instrText>
        </w:r>
        <w:r>
          <w:fldChar w:fldCharType="separate"/>
        </w:r>
        <w:r>
          <w:t>52</w:t>
        </w:r>
        <w:r>
          <w:fldChar w:fldCharType="end"/>
        </w:r>
      </w:hyperlink>
    </w:p>
    <w:p>
      <w:pPr>
        <w:pStyle w:val="TOC2"/>
        <w:tabs>
          <w:tab w:val="right" w:leader="dot" w:pos="8306"/>
        </w:tabs>
      </w:pPr>
      <w:hyperlink w:anchor="_Toc9493" w:history="1">
        <w:r>
          <w:rPr>
            <w:rFonts w:ascii="仿宋" w:eastAsia="仿宋" w:hAnsi="仿宋" w:cs="仿宋" w:hint="eastAsia"/>
            <w:lang w:eastAsia="zh-CN"/>
          </w:rPr>
          <w:t>(一)、项目用地情况分析</w:t>
        </w:r>
        <w:r>
          <w:tab/>
        </w:r>
        <w:r>
          <w:fldChar w:fldCharType="begin"/>
        </w:r>
        <w:r>
          <w:instrText xml:space="preserve"> PAGEREF _Toc9493 \h </w:instrText>
        </w:r>
        <w:r>
          <w:fldChar w:fldCharType="separate"/>
        </w:r>
        <w:r>
          <w:t>52</w:t>
        </w:r>
        <w:r>
          <w:fldChar w:fldCharType="end"/>
        </w:r>
      </w:hyperlink>
    </w:p>
    <w:p>
      <w:pPr>
        <w:pStyle w:val="TOC2"/>
        <w:tabs>
          <w:tab w:val="right" w:leader="dot" w:pos="8306"/>
        </w:tabs>
      </w:pPr>
      <w:hyperlink w:anchor="_Toc513" w:history="1">
        <w:r>
          <w:rPr>
            <w:rFonts w:ascii="仿宋" w:eastAsia="仿宋" w:hAnsi="仿宋" w:cs="仿宋" w:hint="eastAsia"/>
            <w:lang w:eastAsia="zh-CN"/>
          </w:rPr>
          <w:t>(二)、土地利用规划方案</w:t>
        </w:r>
        <w:r>
          <w:tab/>
        </w:r>
        <w:r>
          <w:fldChar w:fldCharType="begin"/>
        </w:r>
        <w:r>
          <w:instrText xml:space="preserve"> PAGEREF _Toc513 \h </w:instrText>
        </w:r>
        <w:r>
          <w:fldChar w:fldCharType="separate"/>
        </w:r>
        <w:r>
          <w:t>53</w:t>
        </w:r>
        <w:r>
          <w:fldChar w:fldCharType="end"/>
        </w:r>
      </w:hyperlink>
    </w:p>
    <w:p>
      <w:pPr>
        <w:pStyle w:val="TOC1"/>
        <w:tabs>
          <w:tab w:val="right" w:leader="dot" w:pos="8306"/>
        </w:tabs>
      </w:pPr>
      <w:hyperlink w:anchor="_Toc12948" w:history="1">
        <w:r>
          <w:rPr>
            <w:rFonts w:ascii="仿宋" w:eastAsia="仿宋" w:hAnsi="仿宋" w:cs="仿宋" w:hint="eastAsia"/>
            <w:lang w:eastAsia="zh-CN"/>
          </w:rPr>
          <w:t>十一、经济效益与社会效益优化</w:t>
        </w:r>
        <w:r>
          <w:tab/>
        </w:r>
        <w:r>
          <w:fldChar w:fldCharType="begin"/>
        </w:r>
        <w:r>
          <w:instrText xml:space="preserve"> PAGEREF _Toc12948 \h </w:instrText>
        </w:r>
        <w:r>
          <w:fldChar w:fldCharType="separate"/>
        </w:r>
        <w:r>
          <w:t>54</w:t>
        </w:r>
        <w:r>
          <w:fldChar w:fldCharType="end"/>
        </w:r>
      </w:hyperlink>
    </w:p>
    <w:p>
      <w:pPr>
        <w:pStyle w:val="TOC2"/>
        <w:tabs>
          <w:tab w:val="right" w:leader="dot" w:pos="8306"/>
        </w:tabs>
      </w:pPr>
      <w:hyperlink w:anchor="_Toc16323" w:history="1">
        <w:r>
          <w:rPr>
            <w:rFonts w:ascii="仿宋" w:eastAsia="仿宋" w:hAnsi="仿宋" w:cs="仿宋" w:hint="eastAsia"/>
            <w:lang w:eastAsia="zh-CN"/>
          </w:rPr>
          <w:t>(一)、经济效益提升策略</w:t>
        </w:r>
        <w:r>
          <w:tab/>
        </w:r>
        <w:r>
          <w:fldChar w:fldCharType="begin"/>
        </w:r>
        <w:r>
          <w:instrText xml:space="preserve"> PAGEREF _Toc16323 \h </w:instrText>
        </w:r>
        <w:r>
          <w:fldChar w:fldCharType="separate"/>
        </w:r>
        <w:r>
          <w:t>54</w:t>
        </w:r>
        <w:r>
          <w:fldChar w:fldCharType="end"/>
        </w:r>
      </w:hyperlink>
    </w:p>
    <w:p>
      <w:pPr>
        <w:pStyle w:val="TOC2"/>
        <w:tabs>
          <w:tab w:val="right" w:leader="dot" w:pos="8306"/>
        </w:tabs>
      </w:pPr>
      <w:hyperlink w:anchor="_Toc7347" w:history="1">
        <w:r>
          <w:rPr>
            <w:rFonts w:ascii="仿宋" w:eastAsia="仿宋" w:hAnsi="仿宋" w:cs="仿宋" w:hint="eastAsia"/>
            <w:lang w:eastAsia="zh-CN"/>
          </w:rPr>
          <w:t>(二)、社会效益增强方案</w:t>
        </w:r>
        <w:r>
          <w:tab/>
        </w:r>
        <w:r>
          <w:fldChar w:fldCharType="begin"/>
        </w:r>
        <w:r>
          <w:instrText xml:space="preserve"> PAGEREF _Toc7347 \h </w:instrText>
        </w:r>
        <w:r>
          <w:fldChar w:fldCharType="separate"/>
        </w:r>
        <w:r>
          <w:t>56</w:t>
        </w:r>
        <w:r>
          <w:fldChar w:fldCharType="end"/>
        </w:r>
      </w:hyperlink>
    </w:p>
    <w:p>
      <w:pPr>
        <w:pStyle w:val="TOC1"/>
        <w:tabs>
          <w:tab w:val="right" w:leader="dot" w:pos="8306"/>
        </w:tabs>
      </w:pPr>
      <w:hyperlink w:anchor="_Toc5342" w:history="1">
        <w:r>
          <w:rPr>
            <w:rFonts w:ascii="仿宋" w:eastAsia="仿宋" w:hAnsi="仿宋" w:cs="仿宋" w:hint="eastAsia"/>
            <w:lang w:eastAsia="zh-CN"/>
          </w:rPr>
          <w:t>十二、项目实施与管理方案</w:t>
        </w:r>
        <w:r>
          <w:tab/>
        </w:r>
        <w:r>
          <w:fldChar w:fldCharType="begin"/>
        </w:r>
        <w:r>
          <w:instrText xml:space="preserve"> PAGEREF _Toc5342 \h </w:instrText>
        </w:r>
        <w:r>
          <w:fldChar w:fldCharType="separate"/>
        </w:r>
        <w:r>
          <w:t>56</w:t>
        </w:r>
        <w:r>
          <w:fldChar w:fldCharType="end"/>
        </w:r>
      </w:hyperlink>
    </w:p>
    <w:p>
      <w:pPr>
        <w:pStyle w:val="TOC2"/>
        <w:tabs>
          <w:tab w:val="right" w:leader="dot" w:pos="8306"/>
        </w:tabs>
      </w:pPr>
      <w:hyperlink w:anchor="_Toc27163" w:history="1">
        <w:r>
          <w:rPr>
            <w:rFonts w:ascii="仿宋" w:eastAsia="仿宋" w:hAnsi="仿宋" w:cs="仿宋" w:hint="eastAsia"/>
            <w:lang w:eastAsia="zh-CN"/>
          </w:rPr>
          <w:t>(一)、项目实施计划</w:t>
        </w:r>
        <w:r>
          <w:tab/>
        </w:r>
        <w:r>
          <w:fldChar w:fldCharType="begin"/>
        </w:r>
        <w:r>
          <w:instrText xml:space="preserve"> PAGEREF _Toc27163 \h </w:instrText>
        </w:r>
        <w:r>
          <w:fldChar w:fldCharType="separate"/>
        </w:r>
        <w:r>
          <w:t>56</w:t>
        </w:r>
        <w:r>
          <w:fldChar w:fldCharType="end"/>
        </w:r>
      </w:hyperlink>
    </w:p>
    <w:p>
      <w:pPr>
        <w:pStyle w:val="TOC2"/>
        <w:tabs>
          <w:tab w:val="right" w:leader="dot" w:pos="8306"/>
        </w:tabs>
      </w:pPr>
      <w:hyperlink w:anchor="_Toc12567" w:history="1">
        <w:r>
          <w:rPr>
            <w:rFonts w:ascii="仿宋" w:eastAsia="仿宋" w:hAnsi="仿宋" w:cs="仿宋" w:hint="eastAsia"/>
            <w:lang w:eastAsia="zh-CN"/>
          </w:rPr>
          <w:t>(二)、项目组织机构与职责</w:t>
        </w:r>
        <w:r>
          <w:tab/>
        </w:r>
        <w:r>
          <w:fldChar w:fldCharType="begin"/>
        </w:r>
        <w:r>
          <w:instrText xml:space="preserve"> PAGEREF _Toc12567 \h </w:instrText>
        </w:r>
        <w:r>
          <w:fldChar w:fldCharType="separate"/>
        </w:r>
        <w:r>
          <w:t>58</w:t>
        </w:r>
        <w:r>
          <w:fldChar w:fldCharType="end"/>
        </w:r>
      </w:hyperlink>
    </w:p>
    <w:p>
      <w:pPr>
        <w:pStyle w:val="TOC2"/>
        <w:tabs>
          <w:tab w:val="right" w:leader="dot" w:pos="8306"/>
        </w:tabs>
      </w:pPr>
      <w:hyperlink w:anchor="_Toc18491" w:history="1">
        <w:r>
          <w:rPr>
            <w:rFonts w:ascii="仿宋" w:eastAsia="仿宋" w:hAnsi="仿宋" w:cs="仿宋" w:hint="eastAsia"/>
            <w:lang w:eastAsia="zh-CN"/>
          </w:rPr>
          <w:t>(三)、项目管理与监控体系</w:t>
        </w:r>
        <w:r>
          <w:tab/>
        </w:r>
        <w:r>
          <w:fldChar w:fldCharType="begin"/>
        </w:r>
        <w:r>
          <w:instrText xml:space="preserve"> PAGEREF _Toc18491 \h </w:instrText>
        </w:r>
        <w:r>
          <w:fldChar w:fldCharType="separate"/>
        </w:r>
        <w:r>
          <w:t>60</w:t>
        </w:r>
        <w:r>
          <w:fldChar w:fldCharType="end"/>
        </w:r>
      </w:hyperlink>
    </w:p>
    <w:p>
      <w:pPr>
        <w:pStyle w:val="TOC1"/>
        <w:tabs>
          <w:tab w:val="right" w:leader="dot" w:pos="8306"/>
        </w:tabs>
      </w:pPr>
      <w:hyperlink w:anchor="_Toc15861" w:history="1">
        <w:r>
          <w:rPr>
            <w:rFonts w:ascii="仿宋" w:eastAsia="仿宋" w:hAnsi="仿宋" w:cs="仿宋" w:hint="eastAsia"/>
            <w:lang w:eastAsia="zh-CN"/>
          </w:rPr>
          <w:t>十三、创新驱动与持续发展</w:t>
        </w:r>
        <w:r>
          <w:tab/>
        </w:r>
        <w:r>
          <w:fldChar w:fldCharType="begin"/>
        </w:r>
        <w:r>
          <w:instrText xml:space="preserve"> PAGEREF _Toc15861 \h </w:instrText>
        </w:r>
        <w:r>
          <w:fldChar w:fldCharType="separate"/>
        </w:r>
        <w:r>
          <w:t>62</w:t>
        </w:r>
        <w:r>
          <w:fldChar w:fldCharType="end"/>
        </w:r>
      </w:hyperlink>
    </w:p>
    <w:p>
      <w:pPr>
        <w:pStyle w:val="TOC2"/>
        <w:tabs>
          <w:tab w:val="right" w:leader="dot" w:pos="8306"/>
        </w:tabs>
      </w:pPr>
      <w:hyperlink w:anchor="_Toc27911" w:history="1">
        <w:r>
          <w:rPr>
            <w:rFonts w:ascii="仿宋" w:eastAsia="仿宋" w:hAnsi="仿宋" w:cs="仿宋" w:hint="eastAsia"/>
            <w:lang w:eastAsia="zh-CN"/>
          </w:rPr>
          <w:t>(一)、创新驱动战略实施</w:t>
        </w:r>
        <w:r>
          <w:tab/>
        </w:r>
        <w:r>
          <w:fldChar w:fldCharType="begin"/>
        </w:r>
        <w:r>
          <w:instrText xml:space="preserve"> PAGEREF _Toc27911 \h </w:instrText>
        </w:r>
        <w:r>
          <w:fldChar w:fldCharType="separate"/>
        </w:r>
        <w:r>
          <w:t>62</w:t>
        </w:r>
        <w:r>
          <w:fldChar w:fldCharType="end"/>
        </w:r>
      </w:hyperlink>
    </w:p>
    <w:p>
      <w:pPr>
        <w:pStyle w:val="TOC2"/>
        <w:tabs>
          <w:tab w:val="right" w:leader="dot" w:pos="8306"/>
        </w:tabs>
      </w:pPr>
      <w:hyperlink w:anchor="_Toc10748" w:history="1">
        <w:r>
          <w:rPr>
            <w:rFonts w:ascii="仿宋" w:eastAsia="仿宋" w:hAnsi="仿宋" w:cs="仿宋" w:hint="eastAsia"/>
            <w:lang w:eastAsia="zh-CN"/>
          </w:rPr>
          <w:t>(二)、持续发展路径探索</w:t>
        </w:r>
        <w:r>
          <w:tab/>
        </w:r>
        <w:r>
          <w:fldChar w:fldCharType="begin"/>
        </w:r>
        <w:r>
          <w:instrText xml:space="preserve"> PAGEREF _Toc10748 \h </w:instrText>
        </w:r>
        <w:r>
          <w:fldChar w:fldCharType="separate"/>
        </w:r>
        <w:r>
          <w:t>64</w:t>
        </w:r>
        <w:r>
          <w:fldChar w:fldCharType="end"/>
        </w:r>
      </w:hyperlink>
    </w:p>
    <w:p>
      <w:pPr>
        <w:pStyle w:val="TOC1"/>
        <w:tabs>
          <w:tab w:val="right" w:leader="dot" w:pos="8306"/>
        </w:tabs>
      </w:pPr>
      <w:hyperlink w:anchor="_Toc25550" w:history="1">
        <w:r>
          <w:rPr>
            <w:rFonts w:ascii="仿宋" w:eastAsia="仿宋" w:hAnsi="仿宋" w:cs="仿宋" w:hint="eastAsia"/>
            <w:lang w:eastAsia="zh-CN"/>
          </w:rPr>
          <w:t>十四、知识产权管理与保护</w:t>
        </w:r>
        <w:r>
          <w:tab/>
        </w:r>
        <w:r>
          <w:fldChar w:fldCharType="begin"/>
        </w:r>
        <w:r>
          <w:instrText xml:space="preserve"> PAGEREF _Toc25550 \h </w:instrText>
        </w:r>
        <w:r>
          <w:fldChar w:fldCharType="separate"/>
        </w:r>
        <w:r>
          <w:t>68</w:t>
        </w:r>
        <w:r>
          <w:fldChar w:fldCharType="end"/>
        </w:r>
      </w:hyperlink>
    </w:p>
    <w:p>
      <w:pPr>
        <w:pStyle w:val="TOC2"/>
        <w:tabs>
          <w:tab w:val="right" w:leader="dot" w:pos="8306"/>
        </w:tabs>
      </w:pPr>
      <w:hyperlink w:anchor="_Toc14004" w:history="1">
        <w:r>
          <w:rPr>
            <w:rFonts w:ascii="仿宋" w:eastAsia="仿宋" w:hAnsi="仿宋" w:cs="仿宋" w:hint="eastAsia"/>
            <w:lang w:eastAsia="zh-CN"/>
          </w:rPr>
          <w:t>(一)、知识产权管理体系建设</w:t>
        </w:r>
        <w:r>
          <w:tab/>
        </w:r>
        <w:r>
          <w:fldChar w:fldCharType="begin"/>
        </w:r>
        <w:r>
          <w:instrText xml:space="preserve"> PAGEREF _Toc14004 \h </w:instrText>
        </w:r>
        <w:r>
          <w:fldChar w:fldCharType="separate"/>
        </w:r>
        <w:r>
          <w:t>68</w:t>
        </w:r>
        <w:r>
          <w:fldChar w:fldCharType="end"/>
        </w:r>
      </w:hyperlink>
    </w:p>
    <w:p>
      <w:pPr>
        <w:pStyle w:val="TOC2"/>
        <w:tabs>
          <w:tab w:val="right" w:leader="dot" w:pos="8306"/>
        </w:tabs>
      </w:pPr>
      <w:hyperlink w:anchor="_Toc1444" w:history="1">
        <w:r>
          <w:rPr>
            <w:rFonts w:ascii="仿宋" w:eastAsia="仿宋" w:hAnsi="仿宋" w:cs="仿宋" w:hint="eastAsia"/>
            <w:lang w:eastAsia="zh-CN"/>
          </w:rPr>
          <w:t>(二)、知识产权保护措施</w:t>
        </w:r>
        <w:r>
          <w:tab/>
        </w:r>
        <w:r>
          <w:fldChar w:fldCharType="begin"/>
        </w:r>
        <w:r>
          <w:instrText xml:space="preserve"> PAGEREF _Toc1444 \h </w:instrText>
        </w:r>
        <w:r>
          <w:fldChar w:fldCharType="separate"/>
        </w:r>
        <w:r>
          <w:t>68</w:t>
        </w:r>
        <w:r>
          <w:fldChar w:fldCharType="end"/>
        </w:r>
      </w:hyperlink>
    </w:p>
    <w:p>
      <w:pPr>
        <w:pStyle w:val="TOC1"/>
        <w:tabs>
          <w:tab w:val="right" w:leader="dot" w:pos="8306"/>
        </w:tabs>
      </w:pPr>
      <w:hyperlink w:anchor="_Toc10210" w:history="1">
        <w:r>
          <w:rPr>
            <w:rFonts w:ascii="仿宋" w:eastAsia="仿宋" w:hAnsi="仿宋" w:cs="仿宋" w:hint="eastAsia"/>
            <w:lang w:eastAsia="zh-CN"/>
          </w:rPr>
          <w:t>十五、质量管理与控制</w:t>
        </w:r>
        <w:r>
          <w:tab/>
        </w:r>
        <w:r>
          <w:fldChar w:fldCharType="begin"/>
        </w:r>
        <w:r>
          <w:instrText xml:space="preserve"> PAGEREF _Toc10210 \h </w:instrText>
        </w:r>
        <w:r>
          <w:fldChar w:fldCharType="separate"/>
        </w:r>
        <w:r>
          <w:t>70</w:t>
        </w:r>
        <w:r>
          <w:fldChar w:fldCharType="end"/>
        </w:r>
      </w:hyperlink>
    </w:p>
    <w:p>
      <w:pPr>
        <w:pStyle w:val="TOC2"/>
        <w:tabs>
          <w:tab w:val="right" w:leader="dot" w:pos="8306"/>
        </w:tabs>
      </w:pPr>
      <w:hyperlink w:anchor="_Toc8750" w:history="1">
        <w:r>
          <w:rPr>
            <w:rFonts w:ascii="仿宋" w:eastAsia="仿宋" w:hAnsi="仿宋" w:cs="仿宋" w:hint="eastAsia"/>
            <w:lang w:eastAsia="zh-CN"/>
          </w:rPr>
          <w:t>(一)、质量管理体系建设</w:t>
        </w:r>
        <w:r>
          <w:tab/>
        </w:r>
        <w:r>
          <w:fldChar w:fldCharType="begin"/>
        </w:r>
        <w:r>
          <w:instrText xml:space="preserve"> PAGEREF _Toc8750 \h </w:instrText>
        </w:r>
        <w:r>
          <w:fldChar w:fldCharType="separate"/>
        </w:r>
        <w:r>
          <w:t>70</w:t>
        </w:r>
        <w:r>
          <w:fldChar w:fldCharType="end"/>
        </w:r>
      </w:hyperlink>
    </w:p>
    <w:p>
      <w:pPr>
        <w:pStyle w:val="TOC2"/>
        <w:tabs>
          <w:tab w:val="right" w:leader="dot" w:pos="8306"/>
        </w:tabs>
      </w:pPr>
      <w:hyperlink w:anchor="_Toc9636" w:history="1">
        <w:r>
          <w:rPr>
            <w:rFonts w:ascii="仿宋" w:eastAsia="仿宋" w:hAnsi="仿宋" w:cs="仿宋" w:hint="eastAsia"/>
            <w:lang w:eastAsia="zh-CN"/>
          </w:rPr>
          <w:t>(二)、质量控制措施</w:t>
        </w:r>
        <w:r>
          <w:tab/>
        </w:r>
        <w:r>
          <w:fldChar w:fldCharType="begin"/>
        </w:r>
        <w:r>
          <w:instrText xml:space="preserve"> PAGEREF _Toc9636 \h </w:instrText>
        </w:r>
        <w:r>
          <w:fldChar w:fldCharType="separate"/>
        </w:r>
        <w:r>
          <w:t>72</w:t>
        </w:r>
        <w:r>
          <w:fldChar w:fldCharType="end"/>
        </w:r>
      </w:hyperlink>
    </w:p>
    <w:p>
      <w:pPr>
        <w:pStyle w:val="TOC1"/>
        <w:tabs>
          <w:tab w:val="right" w:leader="dot" w:pos="8306"/>
        </w:tabs>
      </w:pPr>
      <w:hyperlink w:anchor="_Toc17374" w:history="1">
        <w:r>
          <w:rPr>
            <w:rFonts w:ascii="仿宋" w:eastAsia="仿宋" w:hAnsi="仿宋" w:cs="仿宋" w:hint="eastAsia"/>
            <w:lang w:eastAsia="zh-CN"/>
          </w:rPr>
          <w:t>十六、企业合规与伦理</w:t>
        </w:r>
        <w:r>
          <w:tab/>
        </w:r>
        <w:r>
          <w:fldChar w:fldCharType="begin"/>
        </w:r>
        <w:r>
          <w:instrText xml:space="preserve"> PAGEREF _Toc17374 \h </w:instrText>
        </w:r>
        <w:r>
          <w:fldChar w:fldCharType="separate"/>
        </w:r>
        <w:r>
          <w:t>73</w:t>
        </w:r>
        <w:r>
          <w:fldChar w:fldCharType="end"/>
        </w:r>
      </w:hyperlink>
    </w:p>
    <w:p>
      <w:pPr>
        <w:pStyle w:val="TOC2"/>
        <w:tabs>
          <w:tab w:val="right" w:leader="dot" w:pos="8306"/>
        </w:tabs>
      </w:pPr>
      <w:hyperlink w:anchor="_Toc12367" w:history="1">
        <w:r>
          <w:rPr>
            <w:rFonts w:ascii="仿宋" w:eastAsia="仿宋" w:hAnsi="仿宋" w:cs="仿宋" w:hint="eastAsia"/>
            <w:lang w:eastAsia="zh-CN"/>
          </w:rPr>
          <w:t>(一)、合规政策与程序</w:t>
        </w:r>
        <w:r>
          <w:tab/>
        </w:r>
        <w:r>
          <w:fldChar w:fldCharType="begin"/>
        </w:r>
        <w:r>
          <w:instrText xml:space="preserve"> PAGEREF _Toc12367 \h </w:instrText>
        </w:r>
        <w:r>
          <w:fldChar w:fldCharType="separate"/>
        </w:r>
        <w:r>
          <w:t>73</w:t>
        </w:r>
        <w:r>
          <w:fldChar w:fldCharType="end"/>
        </w:r>
      </w:hyperlink>
    </w:p>
    <w:p>
      <w:pPr>
        <w:pStyle w:val="TOC2"/>
        <w:tabs>
          <w:tab w:val="right" w:leader="dot" w:pos="8306"/>
        </w:tabs>
      </w:pPr>
      <w:hyperlink w:anchor="_Toc4817" w:history="1">
        <w:r>
          <w:rPr>
            <w:rFonts w:ascii="仿宋" w:eastAsia="仿宋" w:hAnsi="仿宋" w:cs="仿宋" w:hint="eastAsia"/>
            <w:lang w:eastAsia="zh-CN"/>
          </w:rPr>
          <w:t>(二)、伦理规范与培训</w:t>
        </w:r>
        <w:r>
          <w:tab/>
        </w:r>
        <w:r>
          <w:fldChar w:fldCharType="begin"/>
        </w:r>
        <w:r>
          <w:instrText xml:space="preserve"> PAGEREF _Toc4817 \h </w:instrText>
        </w:r>
        <w:r>
          <w:fldChar w:fldCharType="separate"/>
        </w:r>
        <w:r>
          <w:t>74</w:t>
        </w:r>
        <w:r>
          <w:fldChar w:fldCharType="end"/>
        </w:r>
      </w:hyperlink>
    </w:p>
    <w:p>
      <w:pPr>
        <w:pStyle w:val="TOC2"/>
        <w:tabs>
          <w:tab w:val="right" w:leader="dot" w:pos="8306"/>
        </w:tabs>
      </w:pPr>
      <w:hyperlink w:anchor="_Toc15414" w:history="1">
        <w:r>
          <w:rPr>
            <w:rFonts w:ascii="仿宋" w:eastAsia="仿宋" w:hAnsi="仿宋" w:cs="仿宋" w:hint="eastAsia"/>
            <w:lang w:eastAsia="zh-CN"/>
          </w:rPr>
          <w:t>(三)、合规风险评估</w:t>
        </w:r>
        <w:r>
          <w:tab/>
        </w:r>
        <w:r>
          <w:fldChar w:fldCharType="begin"/>
        </w:r>
        <w:r>
          <w:instrText xml:space="preserve"> PAGEREF _Toc15414 \h </w:instrText>
        </w:r>
        <w:r>
          <w:fldChar w:fldCharType="separate"/>
        </w:r>
        <w:r>
          <w:t>75</w:t>
        </w:r>
        <w:r>
          <w:fldChar w:fldCharType="end"/>
        </w:r>
      </w:hyperlink>
    </w:p>
    <w:p>
      <w:pPr>
        <w:pStyle w:val="TOC2"/>
        <w:tabs>
          <w:tab w:val="right" w:leader="dot" w:pos="8306"/>
        </w:tabs>
      </w:pPr>
      <w:hyperlink w:anchor="_Toc13304" w:history="1">
        <w:r>
          <w:rPr>
            <w:rFonts w:ascii="仿宋" w:eastAsia="仿宋" w:hAnsi="仿宋" w:cs="仿宋" w:hint="eastAsia"/>
            <w:lang w:eastAsia="zh-CN"/>
          </w:rPr>
          <w:t>(四)、合规监督与执行</w:t>
        </w:r>
        <w:r>
          <w:tab/>
        </w:r>
        <w:r>
          <w:fldChar w:fldCharType="begin"/>
        </w:r>
        <w:r>
          <w:instrText xml:space="preserve"> PAGEREF _Toc13304 \h </w:instrText>
        </w:r>
        <w:r>
          <w:fldChar w:fldCharType="separate"/>
        </w:r>
        <w:r>
          <w:t>76</w:t>
        </w:r>
        <w:r>
          <w:fldChar w:fldCharType="end"/>
        </w:r>
      </w:hyperlink>
    </w:p>
    <w:p>
      <w:pPr>
        <w:pStyle w:val="TOC1"/>
        <w:tabs>
          <w:tab w:val="right" w:leader="dot" w:pos="8306"/>
        </w:tabs>
      </w:pPr>
      <w:hyperlink w:anchor="_Toc31948" w:history="1">
        <w:r>
          <w:rPr>
            <w:rFonts w:ascii="仿宋" w:eastAsia="仿宋" w:hAnsi="仿宋" w:cs="仿宋" w:hint="eastAsia"/>
            <w:lang w:eastAsia="zh-CN"/>
          </w:rPr>
          <w:t>十七、成果转化与推广应用</w:t>
        </w:r>
        <w:r>
          <w:tab/>
        </w:r>
        <w:r>
          <w:fldChar w:fldCharType="begin"/>
        </w:r>
        <w:r>
          <w:instrText xml:space="preserve"> PAGEREF _Toc31948 \h </w:instrText>
        </w:r>
        <w:r>
          <w:fldChar w:fldCharType="separate"/>
        </w:r>
        <w:r>
          <w:t>77</w:t>
        </w:r>
        <w:r>
          <w:fldChar w:fldCharType="end"/>
        </w:r>
      </w:hyperlink>
    </w:p>
    <w:p>
      <w:pPr>
        <w:pStyle w:val="TOC2"/>
        <w:tabs>
          <w:tab w:val="right" w:leader="dot" w:pos="8306"/>
        </w:tabs>
      </w:pPr>
      <w:hyperlink w:anchor="_Toc11828" w:history="1">
        <w:r>
          <w:rPr>
            <w:rFonts w:ascii="仿宋" w:eastAsia="仿宋" w:hAnsi="仿宋" w:cs="仿宋" w:hint="eastAsia"/>
            <w:lang w:eastAsia="zh-CN"/>
          </w:rPr>
          <w:t>(一)、成果转化策略制定</w:t>
        </w:r>
        <w:r>
          <w:tab/>
        </w:r>
        <w:r>
          <w:fldChar w:fldCharType="begin"/>
        </w:r>
        <w:r>
          <w:instrText xml:space="preserve"> PAGEREF _Toc11828 \h </w:instrText>
        </w:r>
        <w:r>
          <w:fldChar w:fldCharType="separate"/>
        </w:r>
        <w:r>
          <w:t>77</w:t>
        </w:r>
        <w:r>
          <w:fldChar w:fldCharType="end"/>
        </w:r>
      </w:hyperlink>
    </w:p>
    <w:p>
      <w:pPr>
        <w:pStyle w:val="TOC2"/>
        <w:tabs>
          <w:tab w:val="right" w:leader="dot" w:pos="8306"/>
        </w:tabs>
      </w:pPr>
      <w:hyperlink w:anchor="_Toc25024" w:history="1">
        <w:r>
          <w:rPr>
            <w:rFonts w:ascii="仿宋" w:eastAsia="仿宋" w:hAnsi="仿宋" w:cs="仿宋" w:hint="eastAsia"/>
            <w:lang w:eastAsia="zh-CN"/>
          </w:rPr>
          <w:t>(二)、成果推广应用方案</w:t>
        </w:r>
        <w:r>
          <w:tab/>
        </w:r>
        <w:r>
          <w:fldChar w:fldCharType="begin"/>
        </w:r>
        <w:r>
          <w:instrText xml:space="preserve"> PAGEREF _Toc25024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39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61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239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66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393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异环磷酰胺项目与土地用途规划：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异环磷酰胺项目的容积率和建筑密度：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用地控制指标通常规定了容积率和建筑密度的要求。对于异环磷酰胺项目来说，这将影响建筑物的规模和高度。必须确保项目的设计符合容积率和建筑密度的限制，以遵守用地控制法规。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异环磷酰胺项目的建筑线限制：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用地控制指标还可能规定了建筑物与街道或相邻土地的距离，这被称为建筑线限制。异环磷酰胺项目必须遵守这些规定，以确保建筑的位置符合法规。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异环磷酰胺项目的环境影响和可持续性：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用地控制指标可能包括环境保护要求，例如绿地比例和污染防控措施。对于异环磷酰胺项目，这意味着必须考虑如何保护当地生态系统、水资源和空气质量，以确保项目的可持续性。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在整个项目规划和实施过程中，与用地控制指标的合作和遵守是至关重要的。这有助于确保异环磷酰胺项目是一个合法、可持续且与城市规划一致的发展项目。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185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每个城市都有自己的规划目标和愿景，包括住宅区、商业区和工业区的平衡发展。异环磷酰胺项目需要与城市规划目标保持一致，以确保项目不会破坏城市的整体规划。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https://d.book118.com/377010020132006030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2A0AE1"/>
    <w:rsid w:val="1D2A0A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010020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2023-12-24T16:02:00Z</dcterms:created>
  <dcterms:modified xsi:type="dcterms:W3CDTF">2023-12-24T16:02:19Z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784BB5E5F28B46FF95DF7F5AD0136D76_11</vt:lpwstr>
  </property>
  <property fmtid="{D5CDD505-2E9C-101B-9397-08002B2CF9AE}" pid="3" name="KSOProductBuildVer">
    <vt:lpwstr>2052-12.1.0.16120</vt:lpwstr>
  </property>
</Properties>
</file>