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9" w:history="1">
        <w:r>
          <w:rPr>
            <w:rFonts w:ascii="仿宋" w:eastAsia="仿宋" w:hAnsi="仿宋" w:cs="仿宋" w:hint="eastAsia"/>
            <w:lang w:eastAsia="zh-CN"/>
          </w:rPr>
          <w:t>概论</w:t>
        </w:r>
        <w:r>
          <w:tab/>
        </w:r>
        <w:r>
          <w:fldChar w:fldCharType="begin"/>
        </w:r>
        <w:r>
          <w:instrText xml:space="preserve"> PAGEREF _Toc32019 \h </w:instrText>
        </w:r>
        <w:r>
          <w:fldChar w:fldCharType="separate"/>
        </w:r>
        <w:r>
          <w:t>3</w:t>
        </w:r>
        <w:r>
          <w:fldChar w:fldCharType="end"/>
        </w:r>
      </w:hyperlink>
    </w:p>
    <w:p>
      <w:pPr>
        <w:pStyle w:val="TOC1"/>
        <w:tabs>
          <w:tab w:val="right" w:leader="dot" w:pos="8306"/>
        </w:tabs>
      </w:pPr>
      <w:hyperlink w:anchor="_Toc680" w:history="1">
        <w:r>
          <w:rPr>
            <w:rFonts w:ascii="仿宋" w:eastAsia="仿宋" w:hAnsi="仿宋" w:cs="仿宋" w:hint="eastAsia"/>
            <w:lang w:eastAsia="zh-CN"/>
          </w:rPr>
          <w:t>一、电子元件项目危机管理</w:t>
        </w:r>
        <w:r>
          <w:tab/>
        </w:r>
        <w:r>
          <w:fldChar w:fldCharType="begin"/>
        </w:r>
        <w:r>
          <w:instrText xml:space="preserve"> PAGEREF _Toc680 \h </w:instrText>
        </w:r>
        <w:r>
          <w:fldChar w:fldCharType="separate"/>
        </w:r>
        <w:r>
          <w:t>3</w:t>
        </w:r>
        <w:r>
          <w:fldChar w:fldCharType="end"/>
        </w:r>
      </w:hyperlink>
    </w:p>
    <w:p>
      <w:pPr>
        <w:pStyle w:val="TOC2"/>
        <w:tabs>
          <w:tab w:val="right" w:leader="dot" w:pos="8306"/>
        </w:tabs>
      </w:pPr>
      <w:hyperlink w:anchor="_Toc7879" w:history="1">
        <w:r>
          <w:rPr>
            <w:rFonts w:ascii="仿宋" w:eastAsia="仿宋" w:hAnsi="仿宋" w:cs="仿宋" w:hint="eastAsia"/>
            <w:lang w:eastAsia="zh-CN"/>
          </w:rPr>
          <w:t>(一)、危机预警与识别</w:t>
        </w:r>
        <w:r>
          <w:tab/>
        </w:r>
        <w:r>
          <w:fldChar w:fldCharType="begin"/>
        </w:r>
        <w:r>
          <w:instrText xml:space="preserve"> PAGEREF _Toc7879 \h </w:instrText>
        </w:r>
        <w:r>
          <w:fldChar w:fldCharType="separate"/>
        </w:r>
        <w:r>
          <w:t>3</w:t>
        </w:r>
        <w:r>
          <w:fldChar w:fldCharType="end"/>
        </w:r>
      </w:hyperlink>
    </w:p>
    <w:p>
      <w:pPr>
        <w:pStyle w:val="TOC2"/>
        <w:tabs>
          <w:tab w:val="right" w:leader="dot" w:pos="8306"/>
        </w:tabs>
      </w:pPr>
      <w:hyperlink w:anchor="_Toc22658" w:history="1">
        <w:r>
          <w:rPr>
            <w:rFonts w:ascii="仿宋" w:eastAsia="仿宋" w:hAnsi="仿宋" w:cs="仿宋" w:hint="eastAsia"/>
            <w:lang w:eastAsia="zh-CN"/>
          </w:rPr>
          <w:t>(二)、危机应对与恢复</w:t>
        </w:r>
        <w:r>
          <w:tab/>
        </w:r>
        <w:r>
          <w:fldChar w:fldCharType="begin"/>
        </w:r>
        <w:r>
          <w:instrText xml:space="preserve"> PAGEREF _Toc22658 \h </w:instrText>
        </w:r>
        <w:r>
          <w:fldChar w:fldCharType="separate"/>
        </w:r>
        <w:r>
          <w:t>4</w:t>
        </w:r>
        <w:r>
          <w:fldChar w:fldCharType="end"/>
        </w:r>
      </w:hyperlink>
    </w:p>
    <w:p>
      <w:pPr>
        <w:pStyle w:val="TOC1"/>
        <w:tabs>
          <w:tab w:val="right" w:leader="dot" w:pos="8306"/>
        </w:tabs>
      </w:pPr>
      <w:hyperlink w:anchor="_Toc761" w:history="1">
        <w:r>
          <w:rPr>
            <w:rFonts w:ascii="仿宋" w:eastAsia="仿宋" w:hAnsi="仿宋" w:cs="仿宋" w:hint="eastAsia"/>
            <w:lang w:eastAsia="zh-CN"/>
          </w:rPr>
          <w:t>二、工艺说明</w:t>
        </w:r>
        <w:r>
          <w:tab/>
        </w:r>
        <w:r>
          <w:fldChar w:fldCharType="begin"/>
        </w:r>
        <w:r>
          <w:instrText xml:space="preserve"> PAGEREF _Toc761 \h </w:instrText>
        </w:r>
        <w:r>
          <w:fldChar w:fldCharType="separate"/>
        </w:r>
        <w:r>
          <w:t>5</w:t>
        </w:r>
        <w:r>
          <w:fldChar w:fldCharType="end"/>
        </w:r>
      </w:hyperlink>
    </w:p>
    <w:p>
      <w:pPr>
        <w:pStyle w:val="TOC2"/>
        <w:tabs>
          <w:tab w:val="right" w:leader="dot" w:pos="8306"/>
        </w:tabs>
      </w:pPr>
      <w:hyperlink w:anchor="_Toc14027" w:history="1">
        <w:r>
          <w:rPr>
            <w:rFonts w:ascii="仿宋" w:eastAsia="仿宋" w:hAnsi="仿宋" w:cs="仿宋" w:hint="eastAsia"/>
            <w:lang w:eastAsia="zh-CN"/>
          </w:rPr>
          <w:t>(一)、技术管理特点</w:t>
        </w:r>
        <w:r>
          <w:tab/>
        </w:r>
        <w:r>
          <w:fldChar w:fldCharType="begin"/>
        </w:r>
        <w:r>
          <w:instrText xml:space="preserve"> PAGEREF _Toc14027 \h </w:instrText>
        </w:r>
        <w:r>
          <w:fldChar w:fldCharType="separate"/>
        </w:r>
        <w:r>
          <w:t>5</w:t>
        </w:r>
        <w:r>
          <w:fldChar w:fldCharType="end"/>
        </w:r>
      </w:hyperlink>
    </w:p>
    <w:p>
      <w:pPr>
        <w:pStyle w:val="TOC2"/>
        <w:tabs>
          <w:tab w:val="right" w:leader="dot" w:pos="8306"/>
        </w:tabs>
      </w:pPr>
      <w:hyperlink w:anchor="_Toc4901" w:history="1">
        <w:r>
          <w:rPr>
            <w:rFonts w:ascii="仿宋" w:eastAsia="仿宋" w:hAnsi="仿宋" w:cs="仿宋" w:hint="eastAsia"/>
            <w:lang w:eastAsia="zh-CN"/>
          </w:rPr>
          <w:t>(二)、电子元件项目工艺技术设计方案</w:t>
        </w:r>
        <w:r>
          <w:tab/>
        </w:r>
        <w:r>
          <w:fldChar w:fldCharType="begin"/>
        </w:r>
        <w:r>
          <w:instrText xml:space="preserve"> PAGEREF _Toc4901 \h </w:instrText>
        </w:r>
        <w:r>
          <w:fldChar w:fldCharType="separate"/>
        </w:r>
        <w:r>
          <w:t>6</w:t>
        </w:r>
        <w:r>
          <w:fldChar w:fldCharType="end"/>
        </w:r>
      </w:hyperlink>
    </w:p>
    <w:p>
      <w:pPr>
        <w:pStyle w:val="TOC2"/>
        <w:tabs>
          <w:tab w:val="right" w:leader="dot" w:pos="8306"/>
        </w:tabs>
      </w:pPr>
      <w:hyperlink w:anchor="_Toc8791" w:history="1">
        <w:r>
          <w:rPr>
            <w:rFonts w:ascii="仿宋" w:eastAsia="仿宋" w:hAnsi="仿宋" w:cs="仿宋" w:hint="eastAsia"/>
            <w:lang w:eastAsia="zh-CN"/>
          </w:rPr>
          <w:t>(三)、设备选型方案</w:t>
        </w:r>
        <w:r>
          <w:tab/>
        </w:r>
        <w:r>
          <w:fldChar w:fldCharType="begin"/>
        </w:r>
        <w:r>
          <w:instrText xml:space="preserve"> PAGEREF _Toc8791 \h </w:instrText>
        </w:r>
        <w:r>
          <w:fldChar w:fldCharType="separate"/>
        </w:r>
        <w:r>
          <w:t>8</w:t>
        </w:r>
        <w:r>
          <w:fldChar w:fldCharType="end"/>
        </w:r>
      </w:hyperlink>
    </w:p>
    <w:p>
      <w:pPr>
        <w:pStyle w:val="TOC1"/>
        <w:tabs>
          <w:tab w:val="right" w:leader="dot" w:pos="8306"/>
        </w:tabs>
      </w:pPr>
      <w:hyperlink w:anchor="_Toc9450" w:history="1">
        <w:r>
          <w:rPr>
            <w:rFonts w:ascii="仿宋" w:eastAsia="仿宋" w:hAnsi="仿宋" w:cs="仿宋" w:hint="eastAsia"/>
            <w:lang w:eastAsia="zh-CN"/>
          </w:rPr>
          <w:t>三、产品规划分析</w:t>
        </w:r>
        <w:r>
          <w:tab/>
        </w:r>
        <w:r>
          <w:fldChar w:fldCharType="begin"/>
        </w:r>
        <w:r>
          <w:instrText xml:space="preserve"> PAGEREF _Toc9450 \h </w:instrText>
        </w:r>
        <w:r>
          <w:fldChar w:fldCharType="separate"/>
        </w:r>
        <w:r>
          <w:t>9</w:t>
        </w:r>
        <w:r>
          <w:fldChar w:fldCharType="end"/>
        </w:r>
      </w:hyperlink>
    </w:p>
    <w:p>
      <w:pPr>
        <w:pStyle w:val="TOC2"/>
        <w:tabs>
          <w:tab w:val="right" w:leader="dot" w:pos="8306"/>
        </w:tabs>
      </w:pPr>
      <w:hyperlink w:anchor="_Toc30184" w:history="1">
        <w:r>
          <w:rPr>
            <w:rFonts w:ascii="仿宋" w:eastAsia="仿宋" w:hAnsi="仿宋" w:cs="仿宋" w:hint="eastAsia"/>
            <w:lang w:eastAsia="zh-CN"/>
          </w:rPr>
          <w:t>(一)、产品规划</w:t>
        </w:r>
        <w:r>
          <w:tab/>
        </w:r>
        <w:r>
          <w:fldChar w:fldCharType="begin"/>
        </w:r>
        <w:r>
          <w:instrText xml:space="preserve"> PAGEREF _Toc30184 \h </w:instrText>
        </w:r>
        <w:r>
          <w:fldChar w:fldCharType="separate"/>
        </w:r>
        <w:r>
          <w:t>9</w:t>
        </w:r>
        <w:r>
          <w:fldChar w:fldCharType="end"/>
        </w:r>
      </w:hyperlink>
    </w:p>
    <w:p>
      <w:pPr>
        <w:pStyle w:val="TOC2"/>
        <w:tabs>
          <w:tab w:val="right" w:leader="dot" w:pos="8306"/>
        </w:tabs>
      </w:pPr>
      <w:hyperlink w:anchor="_Toc32058" w:history="1">
        <w:r>
          <w:rPr>
            <w:rFonts w:ascii="仿宋" w:eastAsia="仿宋" w:hAnsi="仿宋" w:cs="仿宋" w:hint="eastAsia"/>
            <w:lang w:eastAsia="zh-CN"/>
          </w:rPr>
          <w:t>(二)、建设规模</w:t>
        </w:r>
        <w:r>
          <w:tab/>
        </w:r>
        <w:r>
          <w:fldChar w:fldCharType="begin"/>
        </w:r>
        <w:r>
          <w:instrText xml:space="preserve"> PAGEREF _Toc32058 \h </w:instrText>
        </w:r>
        <w:r>
          <w:fldChar w:fldCharType="separate"/>
        </w:r>
        <w:r>
          <w:t>10</w:t>
        </w:r>
        <w:r>
          <w:fldChar w:fldCharType="end"/>
        </w:r>
      </w:hyperlink>
    </w:p>
    <w:p>
      <w:pPr>
        <w:pStyle w:val="TOC1"/>
        <w:tabs>
          <w:tab w:val="right" w:leader="dot" w:pos="8306"/>
        </w:tabs>
      </w:pPr>
      <w:hyperlink w:anchor="_Toc11023" w:history="1">
        <w:r>
          <w:rPr>
            <w:rFonts w:ascii="仿宋" w:eastAsia="仿宋" w:hAnsi="仿宋" w:cs="仿宋" w:hint="eastAsia"/>
            <w:lang w:eastAsia="zh-CN"/>
          </w:rPr>
          <w:t>四、电子元件项目选址可行性分析</w:t>
        </w:r>
        <w:r>
          <w:tab/>
        </w:r>
        <w:r>
          <w:fldChar w:fldCharType="begin"/>
        </w:r>
        <w:r>
          <w:instrText xml:space="preserve"> PAGEREF _Toc11023 \h </w:instrText>
        </w:r>
        <w:r>
          <w:fldChar w:fldCharType="separate"/>
        </w:r>
        <w:r>
          <w:t>11</w:t>
        </w:r>
        <w:r>
          <w:fldChar w:fldCharType="end"/>
        </w:r>
      </w:hyperlink>
    </w:p>
    <w:p>
      <w:pPr>
        <w:pStyle w:val="TOC2"/>
        <w:tabs>
          <w:tab w:val="right" w:leader="dot" w:pos="8306"/>
        </w:tabs>
      </w:pPr>
      <w:hyperlink w:anchor="_Toc32293" w:history="1">
        <w:r>
          <w:rPr>
            <w:rFonts w:ascii="仿宋" w:eastAsia="仿宋" w:hAnsi="仿宋" w:cs="仿宋" w:hint="eastAsia"/>
            <w:lang w:eastAsia="zh-CN"/>
          </w:rPr>
          <w:t>(一)、电子元件项目选址</w:t>
        </w:r>
        <w:r>
          <w:tab/>
        </w:r>
        <w:r>
          <w:fldChar w:fldCharType="begin"/>
        </w:r>
        <w:r>
          <w:instrText xml:space="preserve"> PAGEREF _Toc32293 \h </w:instrText>
        </w:r>
        <w:r>
          <w:fldChar w:fldCharType="separate"/>
        </w:r>
        <w:r>
          <w:t>11</w:t>
        </w:r>
        <w:r>
          <w:fldChar w:fldCharType="end"/>
        </w:r>
      </w:hyperlink>
    </w:p>
    <w:p>
      <w:pPr>
        <w:pStyle w:val="TOC2"/>
        <w:tabs>
          <w:tab w:val="right" w:leader="dot" w:pos="8306"/>
        </w:tabs>
      </w:pPr>
      <w:hyperlink w:anchor="_Toc14165" w:history="1">
        <w:r>
          <w:rPr>
            <w:rFonts w:ascii="仿宋" w:eastAsia="仿宋" w:hAnsi="仿宋" w:cs="仿宋" w:hint="eastAsia"/>
            <w:lang w:eastAsia="zh-CN"/>
          </w:rPr>
          <w:t>(二)、用地控制指标</w:t>
        </w:r>
        <w:r>
          <w:tab/>
        </w:r>
        <w:r>
          <w:fldChar w:fldCharType="begin"/>
        </w:r>
        <w:r>
          <w:instrText xml:space="preserve"> PAGEREF _Toc14165 \h </w:instrText>
        </w:r>
        <w:r>
          <w:fldChar w:fldCharType="separate"/>
        </w:r>
        <w:r>
          <w:t>11</w:t>
        </w:r>
        <w:r>
          <w:fldChar w:fldCharType="end"/>
        </w:r>
      </w:hyperlink>
    </w:p>
    <w:p>
      <w:pPr>
        <w:pStyle w:val="TOC2"/>
        <w:tabs>
          <w:tab w:val="right" w:leader="dot" w:pos="8306"/>
        </w:tabs>
      </w:pPr>
      <w:hyperlink w:anchor="_Toc23516" w:history="1">
        <w:r>
          <w:rPr>
            <w:rFonts w:ascii="仿宋" w:eastAsia="仿宋" w:hAnsi="仿宋" w:cs="仿宋" w:hint="eastAsia"/>
            <w:lang w:eastAsia="zh-CN"/>
          </w:rPr>
          <w:t>(三)、节约用地措施</w:t>
        </w:r>
        <w:r>
          <w:tab/>
        </w:r>
        <w:r>
          <w:fldChar w:fldCharType="begin"/>
        </w:r>
        <w:r>
          <w:instrText xml:space="preserve"> PAGEREF _Toc23516 \h </w:instrText>
        </w:r>
        <w:r>
          <w:fldChar w:fldCharType="separate"/>
        </w:r>
        <w:r>
          <w:t>13</w:t>
        </w:r>
        <w:r>
          <w:fldChar w:fldCharType="end"/>
        </w:r>
      </w:hyperlink>
    </w:p>
    <w:p>
      <w:pPr>
        <w:pStyle w:val="TOC2"/>
        <w:tabs>
          <w:tab w:val="right" w:leader="dot" w:pos="8306"/>
        </w:tabs>
      </w:pPr>
      <w:hyperlink w:anchor="_Toc1971" w:history="1">
        <w:r>
          <w:rPr>
            <w:rFonts w:ascii="仿宋" w:eastAsia="仿宋" w:hAnsi="仿宋" w:cs="仿宋" w:hint="eastAsia"/>
            <w:lang w:eastAsia="zh-CN"/>
          </w:rPr>
          <w:t>(四)、总图布置方案</w:t>
        </w:r>
        <w:r>
          <w:tab/>
        </w:r>
        <w:r>
          <w:fldChar w:fldCharType="begin"/>
        </w:r>
        <w:r>
          <w:instrText xml:space="preserve"> PAGEREF _Toc1971 \h </w:instrText>
        </w:r>
        <w:r>
          <w:fldChar w:fldCharType="separate"/>
        </w:r>
        <w:r>
          <w:t>14</w:t>
        </w:r>
        <w:r>
          <w:fldChar w:fldCharType="end"/>
        </w:r>
      </w:hyperlink>
    </w:p>
    <w:p>
      <w:pPr>
        <w:pStyle w:val="TOC2"/>
        <w:tabs>
          <w:tab w:val="right" w:leader="dot" w:pos="8306"/>
        </w:tabs>
      </w:pPr>
      <w:hyperlink w:anchor="_Toc23259" w:history="1">
        <w:r>
          <w:rPr>
            <w:rFonts w:ascii="仿宋" w:eastAsia="仿宋" w:hAnsi="仿宋" w:cs="仿宋" w:hint="eastAsia"/>
            <w:lang w:eastAsia="zh-CN"/>
          </w:rPr>
          <w:t>(五)、选址综合评价</w:t>
        </w:r>
        <w:r>
          <w:tab/>
        </w:r>
        <w:r>
          <w:fldChar w:fldCharType="begin"/>
        </w:r>
        <w:r>
          <w:instrText xml:space="preserve"> PAGEREF _Toc23259 \h </w:instrText>
        </w:r>
        <w:r>
          <w:fldChar w:fldCharType="separate"/>
        </w:r>
        <w:r>
          <w:t>15</w:t>
        </w:r>
        <w:r>
          <w:fldChar w:fldCharType="end"/>
        </w:r>
      </w:hyperlink>
    </w:p>
    <w:p>
      <w:pPr>
        <w:pStyle w:val="TOC1"/>
        <w:tabs>
          <w:tab w:val="right" w:leader="dot" w:pos="8306"/>
        </w:tabs>
      </w:pPr>
      <w:hyperlink w:anchor="_Toc13455" w:history="1">
        <w:r>
          <w:rPr>
            <w:rFonts w:ascii="仿宋" w:eastAsia="仿宋" w:hAnsi="仿宋" w:cs="仿宋" w:hint="eastAsia"/>
            <w:lang w:eastAsia="zh-CN"/>
          </w:rPr>
          <w:t>五、电子元件项目绩效评估</w:t>
        </w:r>
        <w:r>
          <w:tab/>
        </w:r>
        <w:r>
          <w:fldChar w:fldCharType="begin"/>
        </w:r>
        <w:r>
          <w:instrText xml:space="preserve"> PAGEREF _Toc13455 \h </w:instrText>
        </w:r>
        <w:r>
          <w:fldChar w:fldCharType="separate"/>
        </w:r>
        <w:r>
          <w:t>16</w:t>
        </w:r>
        <w:r>
          <w:fldChar w:fldCharType="end"/>
        </w:r>
      </w:hyperlink>
    </w:p>
    <w:p>
      <w:pPr>
        <w:pStyle w:val="TOC2"/>
        <w:tabs>
          <w:tab w:val="right" w:leader="dot" w:pos="8306"/>
        </w:tabs>
      </w:pPr>
      <w:hyperlink w:anchor="_Toc26718" w:history="1">
        <w:r>
          <w:rPr>
            <w:rFonts w:ascii="仿宋" w:eastAsia="仿宋" w:hAnsi="仿宋" w:cs="仿宋" w:hint="eastAsia"/>
            <w:lang w:eastAsia="zh-CN"/>
          </w:rPr>
          <w:t>(一)、绩效评估指标</w:t>
        </w:r>
        <w:r>
          <w:tab/>
        </w:r>
        <w:r>
          <w:fldChar w:fldCharType="begin"/>
        </w:r>
        <w:r>
          <w:instrText xml:space="preserve"> PAGEREF _Toc26718 \h </w:instrText>
        </w:r>
        <w:r>
          <w:fldChar w:fldCharType="separate"/>
        </w:r>
        <w:r>
          <w:t>16</w:t>
        </w:r>
        <w:r>
          <w:fldChar w:fldCharType="end"/>
        </w:r>
      </w:hyperlink>
    </w:p>
    <w:p>
      <w:pPr>
        <w:pStyle w:val="TOC2"/>
        <w:tabs>
          <w:tab w:val="right" w:leader="dot" w:pos="8306"/>
        </w:tabs>
      </w:pPr>
      <w:hyperlink w:anchor="_Toc6877" w:history="1">
        <w:r>
          <w:rPr>
            <w:rFonts w:ascii="仿宋" w:eastAsia="仿宋" w:hAnsi="仿宋" w:cs="仿宋" w:hint="eastAsia"/>
            <w:lang w:eastAsia="zh-CN"/>
          </w:rPr>
          <w:t>(二)、绩效评估方法</w:t>
        </w:r>
        <w:r>
          <w:tab/>
        </w:r>
        <w:r>
          <w:fldChar w:fldCharType="begin"/>
        </w:r>
        <w:r>
          <w:instrText xml:space="preserve"> PAGEREF _Toc6877 \h </w:instrText>
        </w:r>
        <w:r>
          <w:fldChar w:fldCharType="separate"/>
        </w:r>
        <w:r>
          <w:t>17</w:t>
        </w:r>
        <w:r>
          <w:fldChar w:fldCharType="end"/>
        </w:r>
      </w:hyperlink>
    </w:p>
    <w:p>
      <w:pPr>
        <w:pStyle w:val="TOC2"/>
        <w:tabs>
          <w:tab w:val="right" w:leader="dot" w:pos="8306"/>
        </w:tabs>
      </w:pPr>
      <w:hyperlink w:anchor="_Toc10128" w:history="1">
        <w:r>
          <w:rPr>
            <w:rFonts w:ascii="仿宋" w:eastAsia="仿宋" w:hAnsi="仿宋" w:cs="仿宋" w:hint="eastAsia"/>
            <w:lang w:eastAsia="zh-CN"/>
          </w:rPr>
          <w:t>(三)、绩效评估周期</w:t>
        </w:r>
        <w:r>
          <w:tab/>
        </w:r>
        <w:r>
          <w:fldChar w:fldCharType="begin"/>
        </w:r>
        <w:r>
          <w:instrText xml:space="preserve"> PAGEREF _Toc10128 \h </w:instrText>
        </w:r>
        <w:r>
          <w:fldChar w:fldCharType="separate"/>
        </w:r>
        <w:r>
          <w:t>18</w:t>
        </w:r>
        <w:r>
          <w:fldChar w:fldCharType="end"/>
        </w:r>
      </w:hyperlink>
    </w:p>
    <w:p>
      <w:pPr>
        <w:pStyle w:val="TOC1"/>
        <w:tabs>
          <w:tab w:val="right" w:leader="dot" w:pos="8306"/>
        </w:tabs>
      </w:pPr>
      <w:hyperlink w:anchor="_Toc11031" w:history="1">
        <w:r>
          <w:rPr>
            <w:rFonts w:ascii="仿宋" w:eastAsia="仿宋" w:hAnsi="仿宋" w:cs="仿宋" w:hint="eastAsia"/>
            <w:lang w:eastAsia="zh-CN"/>
          </w:rPr>
          <w:t>六、电子元件项目文档管理</w:t>
        </w:r>
        <w:r>
          <w:tab/>
        </w:r>
        <w:r>
          <w:fldChar w:fldCharType="begin"/>
        </w:r>
        <w:r>
          <w:instrText xml:space="preserve"> PAGEREF _Toc11031 \h </w:instrText>
        </w:r>
        <w:r>
          <w:fldChar w:fldCharType="separate"/>
        </w:r>
        <w:r>
          <w:t>19</w:t>
        </w:r>
        <w:r>
          <w:fldChar w:fldCharType="end"/>
        </w:r>
      </w:hyperlink>
    </w:p>
    <w:p>
      <w:pPr>
        <w:pStyle w:val="TOC2"/>
        <w:tabs>
          <w:tab w:val="right" w:leader="dot" w:pos="8306"/>
        </w:tabs>
      </w:pPr>
      <w:hyperlink w:anchor="_Toc8465" w:history="1">
        <w:r>
          <w:rPr>
            <w:rFonts w:ascii="仿宋" w:eastAsia="仿宋" w:hAnsi="仿宋" w:cs="仿宋" w:hint="eastAsia"/>
            <w:lang w:eastAsia="zh-CN"/>
          </w:rPr>
          <w:t>(一)、文档编制与审查</w:t>
        </w:r>
        <w:r>
          <w:tab/>
        </w:r>
        <w:r>
          <w:fldChar w:fldCharType="begin"/>
        </w:r>
        <w:r>
          <w:instrText xml:space="preserve"> PAGEREF _Toc8465 \h </w:instrText>
        </w:r>
        <w:r>
          <w:fldChar w:fldCharType="separate"/>
        </w:r>
        <w:r>
          <w:t>19</w:t>
        </w:r>
        <w:r>
          <w:fldChar w:fldCharType="end"/>
        </w:r>
      </w:hyperlink>
    </w:p>
    <w:p>
      <w:pPr>
        <w:pStyle w:val="TOC2"/>
        <w:tabs>
          <w:tab w:val="right" w:leader="dot" w:pos="8306"/>
        </w:tabs>
      </w:pPr>
      <w:hyperlink w:anchor="_Toc1319" w:history="1">
        <w:r>
          <w:rPr>
            <w:rFonts w:ascii="仿宋" w:eastAsia="仿宋" w:hAnsi="仿宋" w:cs="仿宋" w:hint="eastAsia"/>
            <w:lang w:eastAsia="zh-CN"/>
          </w:rPr>
          <w:t>(二)、文档发布与分发</w:t>
        </w:r>
        <w:r>
          <w:tab/>
        </w:r>
        <w:r>
          <w:fldChar w:fldCharType="begin"/>
        </w:r>
        <w:r>
          <w:instrText xml:space="preserve"> PAGEREF _Toc1319 \h </w:instrText>
        </w:r>
        <w:r>
          <w:fldChar w:fldCharType="separate"/>
        </w:r>
        <w:r>
          <w:t>21</w:t>
        </w:r>
        <w:r>
          <w:fldChar w:fldCharType="end"/>
        </w:r>
      </w:hyperlink>
    </w:p>
    <w:p>
      <w:pPr>
        <w:pStyle w:val="TOC2"/>
        <w:tabs>
          <w:tab w:val="right" w:leader="dot" w:pos="8306"/>
        </w:tabs>
      </w:pPr>
      <w:hyperlink w:anchor="_Toc28612" w:history="1">
        <w:r>
          <w:rPr>
            <w:rFonts w:ascii="仿宋" w:eastAsia="仿宋" w:hAnsi="仿宋" w:cs="仿宋" w:hint="eastAsia"/>
            <w:lang w:eastAsia="zh-CN"/>
          </w:rPr>
          <w:t>(三)、文档存档与归档</w:t>
        </w:r>
        <w:r>
          <w:tab/>
        </w:r>
        <w:r>
          <w:fldChar w:fldCharType="begin"/>
        </w:r>
        <w:r>
          <w:instrText xml:space="preserve"> PAGEREF _Toc28612 \h </w:instrText>
        </w:r>
        <w:r>
          <w:fldChar w:fldCharType="separate"/>
        </w:r>
        <w:r>
          <w:t>21</w:t>
        </w:r>
        <w:r>
          <w:fldChar w:fldCharType="end"/>
        </w:r>
      </w:hyperlink>
    </w:p>
    <w:p>
      <w:pPr>
        <w:pStyle w:val="TOC1"/>
        <w:tabs>
          <w:tab w:val="right" w:leader="dot" w:pos="8306"/>
        </w:tabs>
      </w:pPr>
      <w:hyperlink w:anchor="_Toc28799" w:history="1">
        <w:r>
          <w:rPr>
            <w:rFonts w:ascii="仿宋" w:eastAsia="仿宋" w:hAnsi="仿宋" w:cs="仿宋" w:hint="eastAsia"/>
            <w:lang w:eastAsia="zh-CN"/>
          </w:rPr>
          <w:t>七、电子元件项目社会影响</w:t>
        </w:r>
        <w:r>
          <w:tab/>
        </w:r>
        <w:r>
          <w:fldChar w:fldCharType="begin"/>
        </w:r>
        <w:r>
          <w:instrText xml:space="preserve"> PAGEREF _Toc28799 \h </w:instrText>
        </w:r>
        <w:r>
          <w:fldChar w:fldCharType="separate"/>
        </w:r>
        <w:r>
          <w:t>23</w:t>
        </w:r>
        <w:r>
          <w:fldChar w:fldCharType="end"/>
        </w:r>
      </w:hyperlink>
    </w:p>
    <w:p>
      <w:pPr>
        <w:pStyle w:val="TOC2"/>
        <w:tabs>
          <w:tab w:val="right" w:leader="dot" w:pos="8306"/>
        </w:tabs>
      </w:pPr>
      <w:hyperlink w:anchor="_Toc23818" w:history="1">
        <w:r>
          <w:rPr>
            <w:rFonts w:ascii="仿宋" w:eastAsia="仿宋" w:hAnsi="仿宋" w:cs="仿宋" w:hint="eastAsia"/>
            <w:lang w:eastAsia="zh-CN"/>
          </w:rPr>
          <w:t>(一)、社会责任与义务</w:t>
        </w:r>
        <w:r>
          <w:tab/>
        </w:r>
        <w:r>
          <w:fldChar w:fldCharType="begin"/>
        </w:r>
        <w:r>
          <w:instrText xml:space="preserve"> PAGEREF _Toc23818 \h </w:instrText>
        </w:r>
        <w:r>
          <w:fldChar w:fldCharType="separate"/>
        </w:r>
        <w:r>
          <w:t>23</w:t>
        </w:r>
        <w:r>
          <w:fldChar w:fldCharType="end"/>
        </w:r>
      </w:hyperlink>
    </w:p>
    <w:p>
      <w:pPr>
        <w:pStyle w:val="TOC2"/>
        <w:tabs>
          <w:tab w:val="right" w:leader="dot" w:pos="8306"/>
        </w:tabs>
      </w:pPr>
      <w:hyperlink w:anchor="_Toc31204" w:history="1">
        <w:r>
          <w:rPr>
            <w:rFonts w:ascii="仿宋" w:eastAsia="仿宋" w:hAnsi="仿宋" w:cs="仿宋" w:hint="eastAsia"/>
            <w:lang w:eastAsia="zh-CN"/>
          </w:rPr>
          <w:t>(二)、社会参与与沟通</w:t>
        </w:r>
        <w:r>
          <w:tab/>
        </w:r>
        <w:r>
          <w:fldChar w:fldCharType="begin"/>
        </w:r>
        <w:r>
          <w:instrText xml:space="preserve"> PAGEREF _Toc31204 \h </w:instrText>
        </w:r>
        <w:r>
          <w:fldChar w:fldCharType="separate"/>
        </w:r>
        <w:r>
          <w:t>23</w:t>
        </w:r>
        <w:r>
          <w:fldChar w:fldCharType="end"/>
        </w:r>
      </w:hyperlink>
    </w:p>
    <w:p>
      <w:pPr>
        <w:pStyle w:val="TOC1"/>
        <w:tabs>
          <w:tab w:val="right" w:leader="dot" w:pos="8306"/>
        </w:tabs>
      </w:pPr>
      <w:hyperlink w:anchor="_Toc12243" w:history="1">
        <w:r>
          <w:rPr>
            <w:rFonts w:ascii="仿宋" w:eastAsia="仿宋" w:hAnsi="仿宋" w:cs="仿宋" w:hint="eastAsia"/>
            <w:lang w:eastAsia="zh-CN"/>
          </w:rPr>
          <w:t>八、电子元件项目经营效益</w:t>
        </w:r>
        <w:r>
          <w:tab/>
        </w:r>
        <w:r>
          <w:fldChar w:fldCharType="begin"/>
        </w:r>
        <w:r>
          <w:instrText xml:space="preserve"> PAGEREF _Toc12243 \h </w:instrText>
        </w:r>
        <w:r>
          <w:fldChar w:fldCharType="separate"/>
        </w:r>
        <w:r>
          <w:t>24</w:t>
        </w:r>
        <w:r>
          <w:fldChar w:fldCharType="end"/>
        </w:r>
      </w:hyperlink>
    </w:p>
    <w:p>
      <w:pPr>
        <w:pStyle w:val="TOC2"/>
        <w:tabs>
          <w:tab w:val="right" w:leader="dot" w:pos="8306"/>
        </w:tabs>
      </w:pPr>
      <w:hyperlink w:anchor="_Toc3268" w:history="1">
        <w:r>
          <w:rPr>
            <w:rFonts w:ascii="仿宋" w:eastAsia="仿宋" w:hAnsi="仿宋" w:cs="仿宋" w:hint="eastAsia"/>
            <w:lang w:eastAsia="zh-CN"/>
          </w:rPr>
          <w:t>(一)、经济评价财务测算</w:t>
        </w:r>
        <w:r>
          <w:tab/>
        </w:r>
        <w:r>
          <w:fldChar w:fldCharType="begin"/>
        </w:r>
        <w:r>
          <w:instrText xml:space="preserve"> PAGEREF _Toc3268 \h </w:instrText>
        </w:r>
        <w:r>
          <w:fldChar w:fldCharType="separate"/>
        </w:r>
        <w:r>
          <w:t>24</w:t>
        </w:r>
        <w:r>
          <w:fldChar w:fldCharType="end"/>
        </w:r>
      </w:hyperlink>
    </w:p>
    <w:p>
      <w:pPr>
        <w:pStyle w:val="TOC2"/>
        <w:tabs>
          <w:tab w:val="right" w:leader="dot" w:pos="8306"/>
        </w:tabs>
      </w:pPr>
      <w:hyperlink w:anchor="_Toc19750" w:history="1">
        <w:r>
          <w:rPr>
            <w:rFonts w:ascii="仿宋" w:eastAsia="仿宋" w:hAnsi="仿宋" w:cs="仿宋" w:hint="eastAsia"/>
            <w:lang w:eastAsia="zh-CN"/>
          </w:rPr>
          <w:t>(二)、电子元件项目盈利能力分析</w:t>
        </w:r>
        <w:r>
          <w:tab/>
        </w:r>
        <w:r>
          <w:fldChar w:fldCharType="begin"/>
        </w:r>
        <w:r>
          <w:instrText xml:space="preserve"> PAGEREF _Toc19750 \h </w:instrText>
        </w:r>
        <w:r>
          <w:fldChar w:fldCharType="separate"/>
        </w:r>
        <w:r>
          <w:t>26</w:t>
        </w:r>
        <w:r>
          <w:fldChar w:fldCharType="end"/>
        </w:r>
      </w:hyperlink>
    </w:p>
    <w:p>
      <w:pPr>
        <w:pStyle w:val="TOC1"/>
        <w:tabs>
          <w:tab w:val="right" w:leader="dot" w:pos="8306"/>
        </w:tabs>
      </w:pPr>
      <w:hyperlink w:anchor="_Toc19470" w:history="1">
        <w:r>
          <w:rPr>
            <w:rFonts w:ascii="仿宋" w:eastAsia="仿宋" w:hAnsi="仿宋" w:cs="仿宋" w:hint="eastAsia"/>
            <w:lang w:eastAsia="zh-CN"/>
          </w:rPr>
          <w:t>九、电子元件项目人力资源管理</w:t>
        </w:r>
        <w:r>
          <w:tab/>
        </w:r>
        <w:r>
          <w:fldChar w:fldCharType="begin"/>
        </w:r>
        <w:r>
          <w:instrText xml:space="preserve"> PAGEREF _Toc19470 \h </w:instrText>
        </w:r>
        <w:r>
          <w:fldChar w:fldCharType="separate"/>
        </w:r>
        <w:r>
          <w:t>26</w:t>
        </w:r>
        <w:r>
          <w:fldChar w:fldCharType="end"/>
        </w:r>
      </w:hyperlink>
    </w:p>
    <w:p>
      <w:pPr>
        <w:pStyle w:val="TOC2"/>
        <w:tabs>
          <w:tab w:val="right" w:leader="dot" w:pos="8306"/>
        </w:tabs>
      </w:pPr>
      <w:hyperlink w:anchor="_Toc32282" w:history="1">
        <w:r>
          <w:rPr>
            <w:rFonts w:ascii="仿宋" w:eastAsia="仿宋" w:hAnsi="仿宋" w:cs="仿宋" w:hint="eastAsia"/>
            <w:lang w:eastAsia="zh-CN"/>
          </w:rPr>
          <w:t>(一)、建立健全的预算管理制度</w:t>
        </w:r>
        <w:r>
          <w:tab/>
        </w:r>
        <w:r>
          <w:fldChar w:fldCharType="begin"/>
        </w:r>
        <w:r>
          <w:instrText xml:space="preserve"> PAGEREF _Toc32282 \h </w:instrText>
        </w:r>
        <w:r>
          <w:fldChar w:fldCharType="separate"/>
        </w:r>
        <w:r>
          <w:t>26</w:t>
        </w:r>
        <w:r>
          <w:fldChar w:fldCharType="end"/>
        </w:r>
      </w:hyperlink>
    </w:p>
    <w:p>
      <w:pPr>
        <w:pStyle w:val="TOC2"/>
        <w:tabs>
          <w:tab w:val="right" w:leader="dot" w:pos="8306"/>
        </w:tabs>
      </w:pPr>
      <w:hyperlink w:anchor="_Toc20190" w:history="1">
        <w:r>
          <w:rPr>
            <w:rFonts w:ascii="仿宋" w:eastAsia="仿宋" w:hAnsi="仿宋" w:cs="仿宋" w:hint="eastAsia"/>
            <w:lang w:eastAsia="zh-CN"/>
          </w:rPr>
          <w:t>(二)、加强资金流动监控</w:t>
        </w:r>
        <w:r>
          <w:tab/>
        </w:r>
        <w:r>
          <w:fldChar w:fldCharType="begin"/>
        </w:r>
        <w:r>
          <w:instrText xml:space="preserve"> PAGEREF _Toc20190 \h </w:instrText>
        </w:r>
        <w:r>
          <w:fldChar w:fldCharType="separate"/>
        </w:r>
        <w:r>
          <w:t>28</w:t>
        </w:r>
        <w:r>
          <w:fldChar w:fldCharType="end"/>
        </w:r>
      </w:hyperlink>
    </w:p>
    <w:p>
      <w:pPr>
        <w:pStyle w:val="TOC2"/>
        <w:tabs>
          <w:tab w:val="right" w:leader="dot" w:pos="8306"/>
        </w:tabs>
      </w:pPr>
      <w:hyperlink w:anchor="_Toc3660" w:history="1">
        <w:r>
          <w:rPr>
            <w:rFonts w:ascii="仿宋" w:eastAsia="仿宋" w:hAnsi="仿宋" w:cs="仿宋" w:hint="eastAsia"/>
            <w:lang w:eastAsia="zh-CN"/>
          </w:rPr>
          <w:t>(三)、制定完善的风险控制机制</w:t>
        </w:r>
        <w:r>
          <w:tab/>
        </w:r>
        <w:r>
          <w:fldChar w:fldCharType="begin"/>
        </w:r>
        <w:r>
          <w:instrText xml:space="preserve"> PAGEREF _Toc3660 \h </w:instrText>
        </w:r>
        <w:r>
          <w:fldChar w:fldCharType="separate"/>
        </w:r>
        <w:r>
          <w:t>29</w:t>
        </w:r>
        <w:r>
          <w:fldChar w:fldCharType="end"/>
        </w:r>
      </w:hyperlink>
    </w:p>
    <w:p>
      <w:pPr>
        <w:pStyle w:val="TOC2"/>
        <w:tabs>
          <w:tab w:val="right" w:leader="dot" w:pos="8306"/>
        </w:tabs>
      </w:pPr>
      <w:hyperlink w:anchor="_Toc18304" w:history="1">
        <w:r>
          <w:rPr>
            <w:rFonts w:ascii="仿宋" w:eastAsia="仿宋" w:hAnsi="仿宋" w:cs="仿宋" w:hint="eastAsia"/>
            <w:lang w:eastAsia="zh-CN"/>
          </w:rPr>
          <w:t>(四)、优化成本管理</w:t>
        </w:r>
        <w:r>
          <w:tab/>
        </w:r>
        <w:r>
          <w:fldChar w:fldCharType="begin"/>
        </w:r>
        <w:r>
          <w:instrText xml:space="preserve"> PAGEREF _Toc18304 \h </w:instrText>
        </w:r>
        <w:r>
          <w:fldChar w:fldCharType="separate"/>
        </w:r>
        <w:r>
          <w:t>30</w:t>
        </w:r>
        <w:r>
          <w:fldChar w:fldCharType="end"/>
        </w:r>
      </w:hyperlink>
    </w:p>
    <w:p>
      <w:pPr>
        <w:pStyle w:val="TOC1"/>
        <w:tabs>
          <w:tab w:val="right" w:leader="dot" w:pos="8306"/>
        </w:tabs>
      </w:pPr>
      <w:hyperlink w:anchor="_Toc20315" w:history="1">
        <w:r>
          <w:rPr>
            <w:rFonts w:ascii="仿宋" w:eastAsia="仿宋" w:hAnsi="仿宋" w:cs="仿宋" w:hint="eastAsia"/>
            <w:lang w:eastAsia="zh-CN"/>
          </w:rPr>
          <w:t>十、生产安全保护</w:t>
        </w:r>
        <w:r>
          <w:tab/>
        </w:r>
        <w:r>
          <w:fldChar w:fldCharType="begin"/>
        </w:r>
        <w:r>
          <w:instrText xml:space="preserve"> PAGEREF _Toc20315 \h </w:instrText>
        </w:r>
        <w:r>
          <w:fldChar w:fldCharType="separate"/>
        </w:r>
        <w:r>
          <w:t>32</w:t>
        </w:r>
        <w:r>
          <w:fldChar w:fldCharType="end"/>
        </w:r>
      </w:hyperlink>
    </w:p>
    <w:p>
      <w:pPr>
        <w:pStyle w:val="TOC2"/>
        <w:tabs>
          <w:tab w:val="right" w:leader="dot" w:pos="8306"/>
        </w:tabs>
      </w:pPr>
      <w:hyperlink w:anchor="_Toc3990" w:history="1">
        <w:r>
          <w:rPr>
            <w:rFonts w:ascii="仿宋" w:eastAsia="仿宋" w:hAnsi="仿宋" w:cs="仿宋" w:hint="eastAsia"/>
            <w:lang w:eastAsia="zh-CN"/>
          </w:rPr>
          <w:t>(一)、消防安全</w:t>
        </w:r>
        <w:r>
          <w:tab/>
        </w:r>
        <w:r>
          <w:fldChar w:fldCharType="begin"/>
        </w:r>
        <w:r>
          <w:instrText xml:space="preserve"> PAGEREF _Toc3990 \h </w:instrText>
        </w:r>
        <w:r>
          <w:fldChar w:fldCharType="separate"/>
        </w:r>
        <w:r>
          <w:t>32</w:t>
        </w:r>
        <w:r>
          <w:fldChar w:fldCharType="end"/>
        </w:r>
      </w:hyperlink>
    </w:p>
    <w:p>
      <w:pPr>
        <w:pStyle w:val="TOC2"/>
        <w:tabs>
          <w:tab w:val="right" w:leader="dot" w:pos="8306"/>
        </w:tabs>
      </w:pPr>
      <w:hyperlink w:anchor="_Toc12530" w:history="1">
        <w:r>
          <w:rPr>
            <w:rFonts w:ascii="仿宋" w:eastAsia="仿宋" w:hAnsi="仿宋" w:cs="仿宋" w:hint="eastAsia"/>
            <w:lang w:eastAsia="zh-CN"/>
          </w:rPr>
          <w:t>(二)、防火防爆总图布置措施</w:t>
        </w:r>
        <w:r>
          <w:tab/>
        </w:r>
        <w:r>
          <w:fldChar w:fldCharType="begin"/>
        </w:r>
        <w:r>
          <w:instrText xml:space="preserve"> PAGEREF _Toc12530 \h </w:instrText>
        </w:r>
        <w:r>
          <w:fldChar w:fldCharType="separate"/>
        </w:r>
        <w:r>
          <w:t>33</w:t>
        </w:r>
        <w:r>
          <w:fldChar w:fldCharType="end"/>
        </w:r>
      </w:hyperlink>
    </w:p>
    <w:p>
      <w:pPr>
        <w:pStyle w:val="TOC2"/>
        <w:tabs>
          <w:tab w:val="right" w:leader="dot" w:pos="8306"/>
        </w:tabs>
      </w:pPr>
      <w:hyperlink w:anchor="_Toc10853" w:history="1">
        <w:r>
          <w:rPr>
            <w:rFonts w:ascii="仿宋" w:eastAsia="仿宋" w:hAnsi="仿宋" w:cs="仿宋" w:hint="eastAsia"/>
            <w:lang w:eastAsia="zh-CN"/>
          </w:rPr>
          <w:t>(三)、自然灾害防范措施</w:t>
        </w:r>
        <w:r>
          <w:tab/>
        </w:r>
        <w:r>
          <w:fldChar w:fldCharType="begin"/>
        </w:r>
        <w:r>
          <w:instrText xml:space="preserve"> PAGEREF _Toc10853 \h </w:instrText>
        </w:r>
        <w:r>
          <w:fldChar w:fldCharType="separate"/>
        </w:r>
        <w:r>
          <w:t>34</w:t>
        </w:r>
        <w:r>
          <w:fldChar w:fldCharType="end"/>
        </w:r>
      </w:hyperlink>
    </w:p>
    <w:p>
      <w:pPr>
        <w:pStyle w:val="TOC2"/>
        <w:tabs>
          <w:tab w:val="right" w:leader="dot" w:pos="8306"/>
        </w:tabs>
      </w:pPr>
      <w:hyperlink w:anchor="_Toc23138" w:history="1">
        <w:r>
          <w:rPr>
            <w:rFonts w:ascii="仿宋" w:eastAsia="仿宋" w:hAnsi="仿宋" w:cs="仿宋" w:hint="eastAsia"/>
            <w:lang w:eastAsia="zh-CN"/>
          </w:rPr>
          <w:t>(四)、安全色及安全标志使用要求</w:t>
        </w:r>
        <w:r>
          <w:tab/>
        </w:r>
        <w:r>
          <w:fldChar w:fldCharType="begin"/>
        </w:r>
        <w:r>
          <w:instrText xml:space="preserve"> PAGEREF _Toc23138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84" w:history="1">
        <w:r>
          <w:rPr>
            <w:rFonts w:ascii="仿宋" w:eastAsia="仿宋" w:hAnsi="仿宋" w:cs="仿宋" w:hint="eastAsia"/>
            <w:lang w:eastAsia="zh-CN"/>
          </w:rPr>
          <w:t>(五)、防尘防毒措施</w:t>
        </w:r>
        <w:r>
          <w:tab/>
        </w:r>
        <w:r>
          <w:fldChar w:fldCharType="begin"/>
        </w:r>
        <w:r>
          <w:instrText xml:space="preserve"> PAGEREF _Toc5784 \h </w:instrText>
        </w:r>
        <w:r>
          <w:fldChar w:fldCharType="separate"/>
        </w:r>
        <w:r>
          <w:t>36</w:t>
        </w:r>
        <w:r>
          <w:fldChar w:fldCharType="end"/>
        </w:r>
      </w:hyperlink>
    </w:p>
    <w:p>
      <w:pPr>
        <w:pStyle w:val="TOC2"/>
        <w:tabs>
          <w:tab w:val="right" w:leader="dot" w:pos="8306"/>
        </w:tabs>
      </w:pPr>
      <w:hyperlink w:anchor="_Toc23011" w:history="1">
        <w:r>
          <w:rPr>
            <w:rFonts w:ascii="仿宋" w:eastAsia="仿宋" w:hAnsi="仿宋" w:cs="仿宋" w:hint="eastAsia"/>
            <w:lang w:eastAsia="zh-CN"/>
          </w:rPr>
          <w:t>(六)、防静电、触电防护及防雷措施</w:t>
        </w:r>
        <w:r>
          <w:tab/>
        </w:r>
        <w:r>
          <w:fldChar w:fldCharType="begin"/>
        </w:r>
        <w:r>
          <w:instrText xml:space="preserve"> PAGEREF _Toc23011 \h </w:instrText>
        </w:r>
        <w:r>
          <w:fldChar w:fldCharType="separate"/>
        </w:r>
        <w:r>
          <w:t>37</w:t>
        </w:r>
        <w:r>
          <w:fldChar w:fldCharType="end"/>
        </w:r>
      </w:hyperlink>
    </w:p>
    <w:p>
      <w:pPr>
        <w:pStyle w:val="TOC2"/>
        <w:tabs>
          <w:tab w:val="right" w:leader="dot" w:pos="8306"/>
        </w:tabs>
      </w:pPr>
      <w:hyperlink w:anchor="_Toc21233" w:history="1">
        <w:r>
          <w:rPr>
            <w:rFonts w:ascii="仿宋" w:eastAsia="仿宋" w:hAnsi="仿宋" w:cs="仿宋" w:hint="eastAsia"/>
            <w:lang w:eastAsia="zh-CN"/>
          </w:rPr>
          <w:t>(七)、机械设备安全保障措施</w:t>
        </w:r>
        <w:r>
          <w:tab/>
        </w:r>
        <w:r>
          <w:fldChar w:fldCharType="begin"/>
        </w:r>
        <w:r>
          <w:instrText xml:space="preserve"> PAGEREF _Toc21233 \h </w:instrText>
        </w:r>
        <w:r>
          <w:fldChar w:fldCharType="separate"/>
        </w:r>
        <w:r>
          <w:t>38</w:t>
        </w:r>
        <w:r>
          <w:fldChar w:fldCharType="end"/>
        </w:r>
      </w:hyperlink>
    </w:p>
    <w:p>
      <w:pPr>
        <w:pStyle w:val="TOC1"/>
        <w:tabs>
          <w:tab w:val="right" w:leader="dot" w:pos="8306"/>
        </w:tabs>
      </w:pPr>
      <w:hyperlink w:anchor="_Toc24297" w:history="1">
        <w:r>
          <w:rPr>
            <w:rFonts w:ascii="仿宋" w:eastAsia="仿宋" w:hAnsi="仿宋" w:cs="仿宋" w:hint="eastAsia"/>
            <w:lang w:eastAsia="zh-CN"/>
          </w:rPr>
          <w:t>十一、电子元件项目技术管理</w:t>
        </w:r>
        <w:r>
          <w:tab/>
        </w:r>
        <w:r>
          <w:fldChar w:fldCharType="begin"/>
        </w:r>
        <w:r>
          <w:instrText xml:space="preserve"> PAGEREF _Toc24297 \h </w:instrText>
        </w:r>
        <w:r>
          <w:fldChar w:fldCharType="separate"/>
        </w:r>
        <w:r>
          <w:t>39</w:t>
        </w:r>
        <w:r>
          <w:fldChar w:fldCharType="end"/>
        </w:r>
      </w:hyperlink>
    </w:p>
    <w:p>
      <w:pPr>
        <w:pStyle w:val="TOC2"/>
        <w:tabs>
          <w:tab w:val="right" w:leader="dot" w:pos="8306"/>
        </w:tabs>
      </w:pPr>
      <w:hyperlink w:anchor="_Toc21961" w:history="1">
        <w:r>
          <w:rPr>
            <w:rFonts w:ascii="仿宋" w:eastAsia="仿宋" w:hAnsi="仿宋" w:cs="仿宋" w:hint="eastAsia"/>
            <w:lang w:eastAsia="zh-CN"/>
          </w:rPr>
          <w:t>(一)、技术方案选用方向</w:t>
        </w:r>
        <w:r>
          <w:tab/>
        </w:r>
        <w:r>
          <w:fldChar w:fldCharType="begin"/>
        </w:r>
        <w:r>
          <w:instrText xml:space="preserve"> PAGEREF _Toc21961 \h </w:instrText>
        </w:r>
        <w:r>
          <w:fldChar w:fldCharType="separate"/>
        </w:r>
        <w:r>
          <w:t>39</w:t>
        </w:r>
        <w:r>
          <w:fldChar w:fldCharType="end"/>
        </w:r>
      </w:hyperlink>
    </w:p>
    <w:p>
      <w:pPr>
        <w:pStyle w:val="TOC2"/>
        <w:tabs>
          <w:tab w:val="right" w:leader="dot" w:pos="8306"/>
        </w:tabs>
      </w:pPr>
      <w:hyperlink w:anchor="_Toc24639" w:history="1">
        <w:r>
          <w:rPr>
            <w:rFonts w:ascii="仿宋" w:eastAsia="仿宋" w:hAnsi="仿宋" w:cs="仿宋" w:hint="eastAsia"/>
            <w:lang w:eastAsia="zh-CN"/>
          </w:rPr>
          <w:t>(二)、工艺技术方案选用原则</w:t>
        </w:r>
        <w:r>
          <w:tab/>
        </w:r>
        <w:r>
          <w:fldChar w:fldCharType="begin"/>
        </w:r>
        <w:r>
          <w:instrText xml:space="preserve"> PAGEREF _Toc24639 \h </w:instrText>
        </w:r>
        <w:r>
          <w:fldChar w:fldCharType="separate"/>
        </w:r>
        <w:r>
          <w:t>41</w:t>
        </w:r>
        <w:r>
          <w:fldChar w:fldCharType="end"/>
        </w:r>
      </w:hyperlink>
    </w:p>
    <w:p>
      <w:pPr>
        <w:pStyle w:val="TOC2"/>
        <w:tabs>
          <w:tab w:val="right" w:leader="dot" w:pos="8306"/>
        </w:tabs>
      </w:pPr>
      <w:hyperlink w:anchor="_Toc30031" w:history="1">
        <w:r>
          <w:rPr>
            <w:rFonts w:ascii="仿宋" w:eastAsia="仿宋" w:hAnsi="仿宋" w:cs="仿宋" w:hint="eastAsia"/>
            <w:lang w:eastAsia="zh-CN"/>
          </w:rPr>
          <w:t>(三)、工艺技术方案要求</w:t>
        </w:r>
        <w:r>
          <w:tab/>
        </w:r>
        <w:r>
          <w:fldChar w:fldCharType="begin"/>
        </w:r>
        <w:r>
          <w:instrText xml:space="preserve"> PAGEREF _Toc30031 \h </w:instrText>
        </w:r>
        <w:r>
          <w:fldChar w:fldCharType="separate"/>
        </w:r>
        <w:r>
          <w:t>43</w:t>
        </w:r>
        <w:r>
          <w:fldChar w:fldCharType="end"/>
        </w:r>
      </w:hyperlink>
    </w:p>
    <w:p>
      <w:pPr>
        <w:pStyle w:val="TOC1"/>
        <w:tabs>
          <w:tab w:val="right" w:leader="dot" w:pos="8306"/>
        </w:tabs>
      </w:pPr>
      <w:hyperlink w:anchor="_Toc21434" w:history="1">
        <w:r>
          <w:rPr>
            <w:rFonts w:ascii="仿宋" w:eastAsia="仿宋" w:hAnsi="仿宋" w:cs="仿宋" w:hint="eastAsia"/>
            <w:lang w:eastAsia="zh-CN"/>
          </w:rPr>
          <w:t>十二、电子元件项目财务管理</w:t>
        </w:r>
        <w:r>
          <w:tab/>
        </w:r>
        <w:r>
          <w:fldChar w:fldCharType="begin"/>
        </w:r>
        <w:r>
          <w:instrText xml:space="preserve"> PAGEREF _Toc21434 \h </w:instrText>
        </w:r>
        <w:r>
          <w:fldChar w:fldCharType="separate"/>
        </w:r>
        <w:r>
          <w:t>46</w:t>
        </w:r>
        <w:r>
          <w:fldChar w:fldCharType="end"/>
        </w:r>
      </w:hyperlink>
    </w:p>
    <w:p>
      <w:pPr>
        <w:pStyle w:val="TOC2"/>
        <w:tabs>
          <w:tab w:val="right" w:leader="dot" w:pos="8306"/>
        </w:tabs>
      </w:pPr>
      <w:hyperlink w:anchor="_Toc28378" w:history="1">
        <w:r>
          <w:rPr>
            <w:rFonts w:ascii="仿宋" w:eastAsia="仿宋" w:hAnsi="仿宋" w:cs="仿宋" w:hint="eastAsia"/>
            <w:lang w:eastAsia="zh-CN"/>
          </w:rPr>
          <w:t>(一)、资金需求大</w:t>
        </w:r>
        <w:r>
          <w:tab/>
        </w:r>
        <w:r>
          <w:fldChar w:fldCharType="begin"/>
        </w:r>
        <w:r>
          <w:instrText xml:space="preserve"> PAGEREF _Toc28378 \h </w:instrText>
        </w:r>
        <w:r>
          <w:fldChar w:fldCharType="separate"/>
        </w:r>
        <w:r>
          <w:t>46</w:t>
        </w:r>
        <w:r>
          <w:fldChar w:fldCharType="end"/>
        </w:r>
      </w:hyperlink>
    </w:p>
    <w:p>
      <w:pPr>
        <w:pStyle w:val="TOC2"/>
        <w:tabs>
          <w:tab w:val="right" w:leader="dot" w:pos="8306"/>
        </w:tabs>
      </w:pPr>
      <w:hyperlink w:anchor="_Toc3267" w:history="1">
        <w:r>
          <w:rPr>
            <w:rFonts w:ascii="仿宋" w:eastAsia="仿宋" w:hAnsi="仿宋" w:cs="仿宋" w:hint="eastAsia"/>
            <w:lang w:eastAsia="zh-CN"/>
          </w:rPr>
          <w:t>(二)、研发周期长</w:t>
        </w:r>
        <w:r>
          <w:tab/>
        </w:r>
        <w:r>
          <w:fldChar w:fldCharType="begin"/>
        </w:r>
        <w:r>
          <w:instrText xml:space="preserve"> PAGEREF _Toc3267 \h </w:instrText>
        </w:r>
        <w:r>
          <w:fldChar w:fldCharType="separate"/>
        </w:r>
        <w:r>
          <w:t>47</w:t>
        </w:r>
        <w:r>
          <w:fldChar w:fldCharType="end"/>
        </w:r>
      </w:hyperlink>
    </w:p>
    <w:p>
      <w:pPr>
        <w:pStyle w:val="TOC2"/>
        <w:tabs>
          <w:tab w:val="right" w:leader="dot" w:pos="8306"/>
        </w:tabs>
      </w:pPr>
      <w:hyperlink w:anchor="_Toc28122" w:history="1">
        <w:r>
          <w:rPr>
            <w:rFonts w:ascii="仿宋" w:eastAsia="仿宋" w:hAnsi="仿宋" w:cs="仿宋" w:hint="eastAsia"/>
            <w:lang w:eastAsia="zh-CN"/>
          </w:rPr>
          <w:t>(三)、市场风险大</w:t>
        </w:r>
        <w:r>
          <w:tab/>
        </w:r>
        <w:r>
          <w:fldChar w:fldCharType="begin"/>
        </w:r>
        <w:r>
          <w:instrText xml:space="preserve"> PAGEREF _Toc28122 \h </w:instrText>
        </w:r>
        <w:r>
          <w:fldChar w:fldCharType="separate"/>
        </w:r>
        <w:r>
          <w:t>48</w:t>
        </w:r>
        <w:r>
          <w:fldChar w:fldCharType="end"/>
        </w:r>
      </w:hyperlink>
    </w:p>
    <w:p>
      <w:pPr>
        <w:pStyle w:val="TOC2"/>
        <w:tabs>
          <w:tab w:val="right" w:leader="dot" w:pos="8306"/>
        </w:tabs>
      </w:pPr>
      <w:hyperlink w:anchor="_Toc16403" w:history="1">
        <w:r>
          <w:rPr>
            <w:rFonts w:ascii="仿宋" w:eastAsia="仿宋" w:hAnsi="仿宋" w:cs="仿宋" w:hint="eastAsia"/>
            <w:lang w:eastAsia="zh-CN"/>
          </w:rPr>
          <w:t>(四)、利润率高</w:t>
        </w:r>
        <w:r>
          <w:tab/>
        </w:r>
        <w:r>
          <w:fldChar w:fldCharType="begin"/>
        </w:r>
        <w:r>
          <w:instrText xml:space="preserve"> PAGEREF _Toc16403 \h </w:instrText>
        </w:r>
        <w:r>
          <w:fldChar w:fldCharType="separate"/>
        </w:r>
        <w:r>
          <w:t>51</w:t>
        </w:r>
        <w:r>
          <w:fldChar w:fldCharType="end"/>
        </w:r>
      </w:hyperlink>
    </w:p>
    <w:p>
      <w:pPr>
        <w:pStyle w:val="TOC1"/>
        <w:tabs>
          <w:tab w:val="right" w:leader="dot" w:pos="8306"/>
        </w:tabs>
      </w:pPr>
      <w:hyperlink w:anchor="_Toc14110" w:history="1">
        <w:r>
          <w:rPr>
            <w:rFonts w:ascii="仿宋" w:eastAsia="仿宋" w:hAnsi="仿宋" w:cs="仿宋" w:hint="eastAsia"/>
            <w:lang w:eastAsia="zh-CN"/>
          </w:rPr>
          <w:t>十三、风险识别与分类</w:t>
        </w:r>
        <w:r>
          <w:tab/>
        </w:r>
        <w:r>
          <w:fldChar w:fldCharType="begin"/>
        </w:r>
        <w:r>
          <w:instrText xml:space="preserve"> PAGEREF _Toc14110 \h </w:instrText>
        </w:r>
        <w:r>
          <w:fldChar w:fldCharType="separate"/>
        </w:r>
        <w:r>
          <w:t>53</w:t>
        </w:r>
        <w:r>
          <w:fldChar w:fldCharType="end"/>
        </w:r>
      </w:hyperlink>
    </w:p>
    <w:p>
      <w:pPr>
        <w:pStyle w:val="TOC2"/>
        <w:tabs>
          <w:tab w:val="right" w:leader="dot" w:pos="8306"/>
        </w:tabs>
      </w:pPr>
      <w:hyperlink w:anchor="_Toc24138" w:history="1">
        <w:r>
          <w:rPr>
            <w:rFonts w:ascii="仿宋" w:eastAsia="仿宋" w:hAnsi="仿宋" w:cs="仿宋" w:hint="eastAsia"/>
            <w:lang w:eastAsia="zh-CN"/>
          </w:rPr>
          <w:t>(一)、风险识别</w:t>
        </w:r>
        <w:r>
          <w:tab/>
        </w:r>
        <w:r>
          <w:fldChar w:fldCharType="begin"/>
        </w:r>
        <w:r>
          <w:instrText xml:space="preserve"> PAGEREF _Toc24138 \h </w:instrText>
        </w:r>
        <w:r>
          <w:fldChar w:fldCharType="separate"/>
        </w:r>
        <w:r>
          <w:t>53</w:t>
        </w:r>
        <w:r>
          <w:fldChar w:fldCharType="end"/>
        </w:r>
      </w:hyperlink>
    </w:p>
    <w:p>
      <w:pPr>
        <w:pStyle w:val="TOC2"/>
        <w:tabs>
          <w:tab w:val="right" w:leader="dot" w:pos="8306"/>
        </w:tabs>
      </w:pPr>
      <w:hyperlink w:anchor="_Toc911" w:history="1">
        <w:r>
          <w:rPr>
            <w:rFonts w:ascii="仿宋" w:eastAsia="仿宋" w:hAnsi="仿宋" w:cs="仿宋" w:hint="eastAsia"/>
            <w:lang w:eastAsia="zh-CN"/>
          </w:rPr>
          <w:t>(二)、风险分类</w:t>
        </w:r>
        <w:r>
          <w:tab/>
        </w:r>
        <w:r>
          <w:fldChar w:fldCharType="begin"/>
        </w:r>
        <w:r>
          <w:instrText xml:space="preserve"> PAGEREF _Toc911 \h </w:instrText>
        </w:r>
        <w:r>
          <w:fldChar w:fldCharType="separate"/>
        </w:r>
        <w:r>
          <w:t>54</w:t>
        </w:r>
        <w:r>
          <w:fldChar w:fldCharType="end"/>
        </w:r>
      </w:hyperlink>
    </w:p>
    <w:p>
      <w:pPr>
        <w:pStyle w:val="TOC1"/>
        <w:tabs>
          <w:tab w:val="right" w:leader="dot" w:pos="8306"/>
        </w:tabs>
      </w:pPr>
      <w:hyperlink w:anchor="_Toc17486" w:history="1">
        <w:r>
          <w:rPr>
            <w:rFonts w:ascii="仿宋" w:eastAsia="仿宋" w:hAnsi="仿宋" w:cs="仿宋" w:hint="eastAsia"/>
            <w:lang w:eastAsia="zh-CN"/>
          </w:rPr>
          <w:t>十四、营销与推广策略</w:t>
        </w:r>
        <w:r>
          <w:tab/>
        </w:r>
        <w:r>
          <w:fldChar w:fldCharType="begin"/>
        </w:r>
        <w:r>
          <w:instrText xml:space="preserve"> PAGEREF _Toc17486 \h </w:instrText>
        </w:r>
        <w:r>
          <w:fldChar w:fldCharType="separate"/>
        </w:r>
        <w:r>
          <w:t>56</w:t>
        </w:r>
        <w:r>
          <w:fldChar w:fldCharType="end"/>
        </w:r>
      </w:hyperlink>
    </w:p>
    <w:p>
      <w:pPr>
        <w:pStyle w:val="TOC2"/>
        <w:tabs>
          <w:tab w:val="right" w:leader="dot" w:pos="8306"/>
        </w:tabs>
      </w:pPr>
      <w:hyperlink w:anchor="_Toc11672" w:history="1">
        <w:r>
          <w:rPr>
            <w:rFonts w:ascii="仿宋" w:eastAsia="仿宋" w:hAnsi="仿宋" w:cs="仿宋" w:hint="eastAsia"/>
            <w:lang w:eastAsia="zh-CN"/>
          </w:rPr>
          <w:t>(一)、产品/服务定位与特点</w:t>
        </w:r>
        <w:r>
          <w:tab/>
        </w:r>
        <w:r>
          <w:fldChar w:fldCharType="begin"/>
        </w:r>
        <w:r>
          <w:instrText xml:space="preserve"> PAGEREF _Toc11672 \h </w:instrText>
        </w:r>
        <w:r>
          <w:fldChar w:fldCharType="separate"/>
        </w:r>
        <w:r>
          <w:t>56</w:t>
        </w:r>
        <w:r>
          <w:fldChar w:fldCharType="end"/>
        </w:r>
      </w:hyperlink>
    </w:p>
    <w:p>
      <w:pPr>
        <w:pStyle w:val="TOC2"/>
        <w:tabs>
          <w:tab w:val="right" w:leader="dot" w:pos="8306"/>
        </w:tabs>
      </w:pPr>
      <w:hyperlink w:anchor="_Toc30612" w:history="1">
        <w:r>
          <w:rPr>
            <w:rFonts w:ascii="仿宋" w:eastAsia="仿宋" w:hAnsi="仿宋" w:cs="仿宋" w:hint="eastAsia"/>
            <w:lang w:eastAsia="zh-CN"/>
          </w:rPr>
          <w:t>(二)、市场定位与竞争分析</w:t>
        </w:r>
        <w:r>
          <w:tab/>
        </w:r>
        <w:r>
          <w:fldChar w:fldCharType="begin"/>
        </w:r>
        <w:r>
          <w:instrText xml:space="preserve"> PAGEREF _Toc30612 \h </w:instrText>
        </w:r>
        <w:r>
          <w:fldChar w:fldCharType="separate"/>
        </w:r>
        <w:r>
          <w:t>57</w:t>
        </w:r>
        <w:r>
          <w:fldChar w:fldCharType="end"/>
        </w:r>
      </w:hyperlink>
    </w:p>
    <w:p>
      <w:pPr>
        <w:pStyle w:val="TOC2"/>
        <w:tabs>
          <w:tab w:val="right" w:leader="dot" w:pos="8306"/>
        </w:tabs>
      </w:pPr>
      <w:hyperlink w:anchor="_Toc11970" w:history="1">
        <w:r>
          <w:rPr>
            <w:rFonts w:ascii="仿宋" w:eastAsia="仿宋" w:hAnsi="仿宋" w:cs="仿宋" w:hint="eastAsia"/>
            <w:lang w:eastAsia="zh-CN"/>
          </w:rPr>
          <w:t>(三)、营销渠道与策略</w:t>
        </w:r>
        <w:r>
          <w:tab/>
        </w:r>
        <w:r>
          <w:fldChar w:fldCharType="begin"/>
        </w:r>
        <w:r>
          <w:instrText xml:space="preserve"> PAGEREF _Toc11970 \h </w:instrText>
        </w:r>
        <w:r>
          <w:fldChar w:fldCharType="separate"/>
        </w:r>
        <w:r>
          <w:t>58</w:t>
        </w:r>
        <w:r>
          <w:fldChar w:fldCharType="end"/>
        </w:r>
      </w:hyperlink>
    </w:p>
    <w:p>
      <w:pPr>
        <w:pStyle w:val="TOC2"/>
        <w:tabs>
          <w:tab w:val="right" w:leader="dot" w:pos="8306"/>
        </w:tabs>
      </w:pPr>
      <w:hyperlink w:anchor="_Toc5569" w:history="1">
        <w:r>
          <w:rPr>
            <w:rFonts w:ascii="仿宋" w:eastAsia="仿宋" w:hAnsi="仿宋" w:cs="仿宋" w:hint="eastAsia"/>
            <w:lang w:eastAsia="zh-CN"/>
          </w:rPr>
          <w:t>(四)、推广与宣传活动</w:t>
        </w:r>
        <w:r>
          <w:tab/>
        </w:r>
        <w:r>
          <w:fldChar w:fldCharType="begin"/>
        </w:r>
        <w:r>
          <w:instrText xml:space="preserve"> PAGEREF _Toc5569 \h </w:instrText>
        </w:r>
        <w:r>
          <w:fldChar w:fldCharType="separate"/>
        </w:r>
        <w:r>
          <w:t>59</w:t>
        </w:r>
        <w:r>
          <w:fldChar w:fldCharType="end"/>
        </w:r>
      </w:hyperlink>
    </w:p>
    <w:p>
      <w:pPr>
        <w:pStyle w:val="TOC1"/>
        <w:tabs>
          <w:tab w:val="right" w:leader="dot" w:pos="8306"/>
        </w:tabs>
      </w:pPr>
      <w:hyperlink w:anchor="_Toc5977" w:history="1">
        <w:r>
          <w:rPr>
            <w:rFonts w:ascii="仿宋" w:eastAsia="仿宋" w:hAnsi="仿宋" w:cs="仿宋" w:hint="eastAsia"/>
            <w:lang w:eastAsia="zh-CN"/>
          </w:rPr>
          <w:t>十五、电子元件项目实施保障措施</w:t>
        </w:r>
        <w:r>
          <w:tab/>
        </w:r>
        <w:r>
          <w:fldChar w:fldCharType="begin"/>
        </w:r>
        <w:r>
          <w:instrText xml:space="preserve"> PAGEREF _Toc5977 \h </w:instrText>
        </w:r>
        <w:r>
          <w:fldChar w:fldCharType="separate"/>
        </w:r>
        <w:r>
          <w:t>65</w:t>
        </w:r>
        <w:r>
          <w:fldChar w:fldCharType="end"/>
        </w:r>
      </w:hyperlink>
    </w:p>
    <w:p>
      <w:pPr>
        <w:pStyle w:val="TOC2"/>
        <w:tabs>
          <w:tab w:val="right" w:leader="dot" w:pos="8306"/>
        </w:tabs>
      </w:pPr>
      <w:hyperlink w:anchor="_Toc6727" w:history="1">
        <w:r>
          <w:rPr>
            <w:rFonts w:ascii="仿宋" w:eastAsia="仿宋" w:hAnsi="仿宋" w:cs="仿宋" w:hint="eastAsia"/>
            <w:lang w:eastAsia="zh-CN"/>
          </w:rPr>
          <w:t>(一)、电子元件项目实施保障机制</w:t>
        </w:r>
        <w:r>
          <w:tab/>
        </w:r>
        <w:r>
          <w:fldChar w:fldCharType="begin"/>
        </w:r>
        <w:r>
          <w:instrText xml:space="preserve"> PAGEREF _Toc6727 \h </w:instrText>
        </w:r>
        <w:r>
          <w:fldChar w:fldCharType="separate"/>
        </w:r>
        <w:r>
          <w:t>65</w:t>
        </w:r>
        <w:r>
          <w:fldChar w:fldCharType="end"/>
        </w:r>
      </w:hyperlink>
    </w:p>
    <w:p>
      <w:pPr>
        <w:pStyle w:val="TOC2"/>
        <w:tabs>
          <w:tab w:val="right" w:leader="dot" w:pos="8306"/>
        </w:tabs>
      </w:pPr>
      <w:hyperlink w:anchor="_Toc14353" w:history="1">
        <w:r>
          <w:rPr>
            <w:rFonts w:ascii="仿宋" w:eastAsia="仿宋" w:hAnsi="仿宋" w:cs="仿宋" w:hint="eastAsia"/>
            <w:lang w:eastAsia="zh-CN"/>
          </w:rPr>
          <w:t>(二)、电子元件项目法律合规要求</w:t>
        </w:r>
        <w:r>
          <w:tab/>
        </w:r>
        <w:r>
          <w:fldChar w:fldCharType="begin"/>
        </w:r>
        <w:r>
          <w:instrText xml:space="preserve"> PAGEREF _Toc14353 \h </w:instrText>
        </w:r>
        <w:r>
          <w:fldChar w:fldCharType="separate"/>
        </w:r>
        <w:r>
          <w:t>68</w:t>
        </w:r>
        <w:r>
          <w:fldChar w:fldCharType="end"/>
        </w:r>
      </w:hyperlink>
    </w:p>
    <w:p>
      <w:pPr>
        <w:pStyle w:val="TOC2"/>
        <w:tabs>
          <w:tab w:val="right" w:leader="dot" w:pos="8306"/>
        </w:tabs>
      </w:pPr>
      <w:hyperlink w:anchor="_Toc29156" w:history="1">
        <w:r>
          <w:rPr>
            <w:rFonts w:ascii="仿宋" w:eastAsia="仿宋" w:hAnsi="仿宋" w:cs="仿宋" w:hint="eastAsia"/>
            <w:lang w:eastAsia="zh-CN"/>
          </w:rPr>
          <w:t>(三)、电子元件项目合同管理与法律事务</w:t>
        </w:r>
        <w:r>
          <w:tab/>
        </w:r>
        <w:r>
          <w:fldChar w:fldCharType="begin"/>
        </w:r>
        <w:r>
          <w:instrText xml:space="preserve"> PAGEREF _Toc29156 \h </w:instrText>
        </w:r>
        <w:r>
          <w:fldChar w:fldCharType="separate"/>
        </w:r>
        <w:r>
          <w:t>72</w:t>
        </w:r>
        <w:r>
          <w:fldChar w:fldCharType="end"/>
        </w:r>
      </w:hyperlink>
    </w:p>
    <w:p>
      <w:pPr>
        <w:pStyle w:val="TOC2"/>
        <w:tabs>
          <w:tab w:val="right" w:leader="dot" w:pos="8306"/>
        </w:tabs>
      </w:pPr>
      <w:hyperlink w:anchor="_Toc13833" w:history="1">
        <w:r>
          <w:rPr>
            <w:rFonts w:ascii="仿宋" w:eastAsia="仿宋" w:hAnsi="仿宋" w:cs="仿宋" w:hint="eastAsia"/>
            <w:lang w:eastAsia="zh-CN"/>
          </w:rPr>
          <w:t>(四)、电子元件项目知识产权保护策略</w:t>
        </w:r>
        <w:r>
          <w:tab/>
        </w:r>
        <w:r>
          <w:fldChar w:fldCharType="begin"/>
        </w:r>
        <w:r>
          <w:instrText xml:space="preserve"> PAGEREF _Toc13833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0"/>
      <w:r>
        <w:rPr>
          <w:rFonts w:ascii="仿宋" w:eastAsia="仿宋" w:hAnsi="仿宋" w:cs="仿宋" w:hint="eastAsia"/>
          <w:sz w:val="28"/>
          <w:lang w:eastAsia="zh-CN"/>
        </w:rPr>
        <w:t>一、电子元件项目危机管理</w:t>
      </w:r>
      <w:bookmarkEnd w:id="2"/>
    </w:p>
    <w:p>
      <w:pPr>
        <w:pStyle w:val="Heading2"/>
        <w:rPr>
          <w:rFonts w:ascii="仿宋" w:eastAsia="仿宋" w:hAnsi="仿宋" w:cs="仿宋" w:hint="eastAsia"/>
          <w:lang w:eastAsia="zh-CN"/>
        </w:rPr>
      </w:pPr>
      <w:bookmarkStart w:id="3" w:name="_Toc78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危机管理中，危机预警与识别是确保电子元件项目稳健运行的核心步骤。通过建立全面的监测机制，电子元件项目团队旨在及时发现和理解潜在的风险和危机因素，以便采取及时的预防和应对措施，确保电子元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首先，通过深入的风险评估，电子元件项目团队全面分析了整个电子元件项目和各个阶段可能存在的威胁。这包括准确评估每个潜在风险的发生概率和可能影响的程度，为后续危机预警提供了有力支持。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元件项目团队着重于明确定义电子元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元件项目进展的持续监控，团队能够及时发现潜在问题并作出迅速反应。电子元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在这一阶段，团队的专业素养和反应速度将发挥至关重要的作用，以确保潜在危机能够在初期得到有效的处理，最大程度地减轻负面影响。通过危机预警与识别，电子元件项目得以更有序、可控地推进。</w:t>
      </w:r>
    </w:p>
    <w:p>
      <w:pPr>
        <w:pStyle w:val="Heading2"/>
        <w:ind w:firstLine="560" w:firstLineChars="200"/>
        <w:rPr>
          <w:rFonts w:ascii="仿宋" w:eastAsia="仿宋" w:hAnsi="仿宋" w:cs="仿宋" w:hint="eastAsia"/>
          <w:sz w:val="28"/>
          <w:lang w:eastAsia="zh-CN"/>
        </w:rPr>
      </w:pPr>
      <w:bookmarkStart w:id="4" w:name="_Toc226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在危机发生时，电子元件项目团队立即行动，成立了应急小组。该小组的任务是迅速制定并实施紧急应对措施，以最小化潜在损失。以下是采取的主要措施：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暂停电子元件项目进度：为遏制危机蔓延，电子元件项目暂时停止进行，以便全面评估当前状况。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资源重新分配：重新评估电子元件项目资源的分配，确保最大限度地减小损失。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实时沟通：与关键利益相关者建立实时沟通机制，向他们传递电子元件项目危机的实际状况，保障电子元件项目核心利益。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在紧急应对的同时，电子元件项目团队强调了团队协作和有效沟通的重要性。以下是团队协作的关键举措：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信息共享机制：建立了信息共享平台，确保团队成员能够及时获取电子元件项目危机的实时信息。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领导者沟通：电子元件项目领导者通过定期会议和即时沟通工具，指导团队应对危机，保持团队稳定运行。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随着危机得到初步控制，电子元件项目团队转向制定恢复计划，以确保电子元件项目能够从中迅速恢复。主要恢复计划包括：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修复受损的进度计划：重新评估电子元件项目进度，制定修复计划，确保电子元件项目尽快回归正常进程。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重新调整资源分配：优化资源分配，确保电子元件项目在有限资源下高效运转。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风险管理机制加强：对电子元件项目风险进行全面评估，制定更强化的风险管理策略，以预防未来可能的危机。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0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技术管理特点体现在其创新导向。通过引入最先进的技术趋势和解决方案，电子元件项目致力于提升科技含量、提高质量和效率水平。这意味着我们将采用最新的工具和方法，确保电子元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元件项目技术管理的显著特征。通过整合不同领域的技术资源，我们实现了跨学科的协同工作。这有助于优化技术架构，提高整体效能。此外，整合性策略还促进了不同技术团队之间的紧密沟通和高效合作，确保电子元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元件项目所采用的技术。通过不断优化技术方案，电子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元件项目团队将在电子元件项目初期识别可能的技术风险，并采取相应的预防和应对措施。通过建立健全的风险评估机制，电子元件项目能够在实施过程中及时发现并解决潜在的技术问题，保障电子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元件项目中，技术将成为电子元件项目成功的有力支持。这一深度剖析揭示了技术管理在电子元件项目实施中的关键作用，为电子元件项目的技术基础奠定了坚实的基础。</w:t>
      </w:r>
    </w:p>
    <w:p>
      <w:pPr>
        <w:pStyle w:val="Heading2"/>
        <w:ind w:firstLine="560" w:firstLineChars="200"/>
        <w:rPr>
          <w:rFonts w:ascii="仿宋" w:eastAsia="仿宋" w:hAnsi="仿宋" w:cs="仿宋" w:hint="eastAsia"/>
          <w:sz w:val="28"/>
          <w:lang w:eastAsia="zh-CN"/>
        </w:rPr>
      </w:pPr>
      <w:bookmarkStart w:id="7" w:name="_Toc4901"/>
      <w:r>
        <w:rPr>
          <w:rFonts w:ascii="仿宋" w:eastAsia="仿宋" w:hAnsi="仿宋" w:cs="仿宋" w:hint="eastAsia"/>
          <w:sz w:val="28"/>
          <w:lang w:eastAsia="zh-CN"/>
        </w:rPr>
        <w:t>(二)、电子元件项目工艺技术设计方案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元件项目将严格按照相关行业规范要求进行组织。通过有效控制产品质量，电子元件项目将致力于为顾客提供优质的电子元件项目产品和良好的服务。这体现了电子元件项目对于生产活动合规性和质量标准的高度重视，为电子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元件项目注重生态效益和清洁生产原则。电子元件项目建设将紧密结合地方特色经济发展，与社会经济发展规划和区域环境保护规划方案相协调一致。通过与当地区域自然生态系统的结合，电子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元件项目产品具有多样化的客户需求和个性化的特点。因此，电子元件项目产品规格品种多样，且单批生产数量较小。为满足这一特点，电子元件项目承办单位将建设先进的柔性制造生产线。通过广泛应用柔性制造技术，电子元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元件项目采用的技术具有较高的技术含量和自动化水平，处于国内先进水平。这一技术选用不仅体现了对生产效率、质量和环境友好性的高标准要求，同时为电子元件项目的可持续发展奠定了坚实的基础。</w:t>
      </w:r>
    </w:p>
    <w:p>
      <w:pPr>
        <w:pStyle w:val="Heading2"/>
        <w:ind w:firstLine="560" w:firstLineChars="200"/>
        <w:rPr>
          <w:rFonts w:ascii="仿宋" w:eastAsia="仿宋" w:hAnsi="仿宋" w:cs="仿宋" w:hint="eastAsia"/>
          <w:sz w:val="28"/>
          <w:lang w:eastAsia="zh-CN"/>
        </w:rPr>
      </w:pPr>
      <w:bookmarkStart w:id="8" w:name="_Toc879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为确保电子元件项目的高效生产和技术实施，我们制定了一套精心设计的设备选型方案，以满足电子元件项目生产、质量和环保的要求。该方案的主要特点如下：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45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18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电子元件项目的主要产品是XXXX，预计年产值为XXX万元。这一产品在市场中占据着重要的地位，其广泛的应用范围使得该电子元件项目的市场前景非常广阔。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元件项目的xxx产品作为重要的原材料之一，将在多个领域发挥关键作用。其在建筑、交通、能源等方面的广泛应用将为整个产业链提供强大的支持，形成产业协同效应。电子元件项目的年产值XXX万XXX万XXX万万元不仅反映了其在市场上的巨大潜力，更预示着它对国民经济的积极贡献。这种关联度高、涉及面广的产业关系，使得该电子元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05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总征地面积为XXXX平方米，相当于约XX.XX亩，其中净用地面积为XXXX平方米，红线范围内相当于约XX.XX亩。这一用地规模充分考虑了电子元件项目的建设需求，保障了电子元件项目在合适的空间内得以充分发展。电子元件项目规划的总建筑面积为XXXX平方米，其中主体工程建设占XXXX平方米，计容建筑面积达XXXX平方米。预计建筑工程的投资将达到XXXX万元，为电子元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计划购置的设备共计XXXX台（套），设备购置费用为XXXX万元。这一设备购置计划充分考虑到电子元件项目的生产需求和技术要求，确保了电子元件项目在生产运营中具备先进的技术装备和高效的生产能力。设备的合理配置将为电子元件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计划总投资为XXXX万元，预计年实现营业收入为XXXX万元。这一产能规模的设定旨在确保电子元件项目能够在投资与回报之间取得平衡，实现长期可持续的发展。电子元件项目的总投资充分考虑到各个方面的需求，包括用地建设、设备购置等多个环节，以确保电子元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023"/>
      <w:r>
        <w:rPr>
          <w:rFonts w:ascii="仿宋" w:eastAsia="仿宋" w:hAnsi="仿宋" w:cs="仿宋" w:hint="eastAsia"/>
          <w:sz w:val="28"/>
          <w:lang w:eastAsia="zh-CN"/>
        </w:rPr>
        <w:t>四、电子元件项目选址可行性分析</w:t>
      </w:r>
      <w:bookmarkEnd w:id="12"/>
    </w:p>
    <w:p>
      <w:pPr>
        <w:pStyle w:val="Heading2"/>
        <w:rPr>
          <w:rFonts w:ascii="仿宋" w:eastAsia="仿宋" w:hAnsi="仿宋" w:cs="仿宋" w:hint="eastAsia"/>
          <w:lang w:eastAsia="zh-CN"/>
        </w:rPr>
      </w:pPr>
      <w:bookmarkStart w:id="13" w:name="_Toc32293"/>
      <w:r>
        <w:rPr>
          <w:rFonts w:ascii="仿宋" w:eastAsia="仿宋" w:hAnsi="仿宋" w:cs="仿宋" w:hint="eastAsia"/>
          <w:lang w:eastAsia="zh-CN"/>
        </w:rPr>
        <w:t>(一)、电子元件项目选址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该电子元件项目选址位于XX省XX市XX区XXX街道</w:t>
      </w:r>
    </w:p>
    <w:p>
      <w:pPr>
        <w:pStyle w:val="Heading2"/>
        <w:ind w:firstLine="560" w:firstLineChars="200"/>
        <w:rPr>
          <w:rFonts w:ascii="仿宋" w:eastAsia="仿宋" w:hAnsi="仿宋" w:cs="仿宋" w:hint="eastAsia"/>
          <w:sz w:val="28"/>
          <w:lang w:eastAsia="zh-CN"/>
        </w:rPr>
      </w:pPr>
      <w:bookmarkStart w:id="14" w:name="_Toc141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电子元件项目的征地面积将根据电子元件项目的实际规模和需求进行精确规划。具体面积XXX平方米，旨在确保电子元件项目不仅能够满足当前的发展需求，还能够预留空间以适应未来的扩展。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净用地面积是在征地面积基础上去除不可利用面积后的实际可开发用地。具体面积XXX平方米，考虑到环保、交通、安全等多方面因素，以确保电子元件项目在整体利用效率上达到最优。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电子元件项目计划建设的建筑总规模具体面积XXX平方米。这一规模的确定综合考虑了电子元件项目的性质、规模，以及城市规划的相关要求，确保建筑布局与周边环境协调一致。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绿地率是电子元件项目用地中被规划为绿地的比例。具体面积XXX平方米，旨在通过合理规划绿地，改善电子元件项目周边环境，提升居民生活质量，并符合城市整体绿化规划。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确保电子元件项目选址与当地城市规划相一致，具体面积XXX平方米。通过与城市规划部门深入沟通，确保电子元件项目不仅符合城市的整体发展方向，还能够融入城市的发展布局，为城市的长远发展贡献力量。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元件项目选址符合当地产业政策，具体面积XXX平方米。这包括电子元件项目对当地经济的促进作用，以及对相关产业的带动效应，确保电子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确保电子元件项目选址具备必要的公共设施配套，具体面积XXX平方米。这包括交通便利性、教育、医疗等基础设施，以提高居民生活品质，使得电子元件项目选址更具吸引力。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考虑用地总体要求对当地社会稳定性的影响，具体面积XXX平方米。通过深入了解当地社区反馈，确保电子元件项目的选址和建设过程对当地社会和谐稳定产生积极作用。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元件项目选址不仅符合法规和规划，还在实际操作中具有可行性。这一全面规划将为电子元件项目的成功实施提供坚实的基础，确保电子元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5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元件项目的设备规划和空间设计中，我们将采取灵活设备布局的措施。设备布局将根据实际需求进行灵活设计，避免不必要的浪费。通过合理规划设备摆放位置，我们将提高设备的利用率，减少设备间距，以确保电子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元件项目内部引入共享设施的概念，例如共享会议室、办公区等。通过这种方式，我们可以减少对资源的重复建设，提高资源共享效率，从而减小电子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7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元件项目的总图布置中，我们将不同功能区域进行明确的规划，以最大程度满足电子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25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元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电子元件项目对环境的影响是综合评价的重要因素之一。我们将详细考虑选址周边的自然环境、生态保护区、水源地等情况，确保电子元件项目的建设和运营对环境影响最小化，并符合当地的环保法规标准。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对选址的评价还需充分考虑当地政府的产业政策和法规。我们将详细了解电子元件项目所在地的相关政策，确保电子元件项目的规划和运营与当地法规相符，降低不必要的法律风险。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考虑到社会稳定性对企业运营的重要性，我们将评估选址地区的社会安全情况、劳工关系、社区反馈等方面，以确保电子元件项目的建设和运营不会受到社会稳定性的负面影响。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最后，我们将综合考虑用地成本，包括土地购置费用、土地开发成本等。通过对用地成本的详细评估，我们能够做出更为精确的经济效益分析，为电子元件项目的投资决策提供有力支持。</w:t>
      </w:r>
    </w:p>
    <w:p>
      <w:pPr>
        <w:pStyle w:val="Heading1"/>
        <w:ind w:firstLine="560" w:firstLineChars="200"/>
        <w:rPr>
          <w:rFonts w:ascii="仿宋" w:eastAsia="仿宋" w:hAnsi="仿宋" w:cs="仿宋" w:hint="eastAsia"/>
          <w:sz w:val="28"/>
          <w:lang w:eastAsia="zh-CN"/>
        </w:rPr>
      </w:pPr>
      <w:bookmarkStart w:id="18" w:name="_Toc13455"/>
      <w:r>
        <w:rPr>
          <w:rFonts w:ascii="仿宋" w:eastAsia="仿宋" w:hAnsi="仿宋" w:cs="仿宋" w:hint="eastAsia"/>
          <w:sz w:val="28"/>
          <w:lang w:eastAsia="zh-CN"/>
        </w:rPr>
        <w:t>五、电子元件项目绩效评估</w:t>
      </w:r>
      <w:bookmarkEnd w:id="18"/>
    </w:p>
    <w:p>
      <w:pPr>
        <w:pStyle w:val="Heading2"/>
        <w:rPr>
          <w:rFonts w:ascii="仿宋" w:eastAsia="仿宋" w:hAnsi="仿宋" w:cs="仿宋" w:hint="eastAsia"/>
          <w:lang w:eastAsia="zh-CN"/>
        </w:rPr>
      </w:pPr>
      <w:bookmarkStart w:id="19" w:name="_Toc2671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中，我们设计了一套全面的绩效评估指标，以确保电子元件项目的可控和成功交付。这些指标跨足电子元件项目目标、成本、进度和质量等多个维度，为我们提供了全面洞察电子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目标达成率是我们关注的首要指标。我们设定了明确的目标，并通过定期监测和评估，迅速发现并应对潜在的目标偏差。这为电子元件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https://d.book118.com/377010114135006054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D7171"/>
    <w:rsid w:val="2DDD7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1011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2024-02-29T02:08:00Z</dcterms:created>
  <dcterms:modified xsi:type="dcterms:W3CDTF">2024-02-29T02:08:34Z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0742846BA6CC41A383274F1A273A9E2C_11</vt:lpwstr>
  </property>
  <property fmtid="{D5CDD505-2E9C-101B-9397-08002B2CF9AE}" pid="3" name="KSOProductBuildVer">
    <vt:lpwstr>2052-12.1.0.16388</vt:lpwstr>
  </property>
</Properties>
</file>