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磷酸盐胶粘剂项目规划设计方案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33" w:history="1">
        <w:r>
          <w:rPr>
            <w:rFonts w:ascii="仿宋" w:eastAsia="仿宋" w:hAnsi="仿宋" w:cs="仿宋" w:hint="eastAsia"/>
            <w:lang w:eastAsia="zh-CN"/>
          </w:rPr>
          <w:t>序言</w:t>
        </w:r>
        <w:r>
          <w:tab/>
        </w:r>
        <w:r>
          <w:fldChar w:fldCharType="begin"/>
        </w:r>
        <w:r>
          <w:instrText xml:space="preserve"> PAGEREF _Toc21233 \h </w:instrText>
        </w:r>
        <w:r>
          <w:fldChar w:fldCharType="separate"/>
        </w:r>
        <w:r>
          <w:t>3</w:t>
        </w:r>
        <w:r>
          <w:fldChar w:fldCharType="end"/>
        </w:r>
      </w:hyperlink>
    </w:p>
    <w:p>
      <w:pPr>
        <w:pStyle w:val="TOC1"/>
        <w:tabs>
          <w:tab w:val="right" w:leader="dot" w:pos="8306"/>
        </w:tabs>
      </w:pPr>
      <w:hyperlink w:anchor="_Toc14438" w:history="1">
        <w:r>
          <w:rPr>
            <w:rFonts w:ascii="仿宋" w:eastAsia="仿宋" w:hAnsi="仿宋" w:cs="仿宋" w:hint="eastAsia"/>
            <w:lang w:eastAsia="zh-CN"/>
          </w:rPr>
          <w:t>一、磷酸盐胶粘剂项目危机管理</w:t>
        </w:r>
        <w:r>
          <w:tab/>
        </w:r>
        <w:r>
          <w:fldChar w:fldCharType="begin"/>
        </w:r>
        <w:r>
          <w:instrText xml:space="preserve"> PAGEREF _Toc14438 \h </w:instrText>
        </w:r>
        <w:r>
          <w:fldChar w:fldCharType="separate"/>
        </w:r>
        <w:r>
          <w:t>3</w:t>
        </w:r>
        <w:r>
          <w:fldChar w:fldCharType="end"/>
        </w:r>
      </w:hyperlink>
    </w:p>
    <w:p>
      <w:pPr>
        <w:pStyle w:val="TOC2"/>
        <w:tabs>
          <w:tab w:val="right" w:leader="dot" w:pos="8306"/>
        </w:tabs>
      </w:pPr>
      <w:hyperlink w:anchor="_Toc12842" w:history="1">
        <w:r>
          <w:rPr>
            <w:rFonts w:ascii="仿宋" w:eastAsia="仿宋" w:hAnsi="仿宋" w:cs="仿宋" w:hint="eastAsia"/>
            <w:lang w:eastAsia="zh-CN"/>
          </w:rPr>
          <w:t>(一)、危机预警与识别</w:t>
        </w:r>
        <w:r>
          <w:tab/>
        </w:r>
        <w:r>
          <w:fldChar w:fldCharType="begin"/>
        </w:r>
        <w:r>
          <w:instrText xml:space="preserve"> PAGEREF _Toc12842 \h </w:instrText>
        </w:r>
        <w:r>
          <w:fldChar w:fldCharType="separate"/>
        </w:r>
        <w:r>
          <w:t>3</w:t>
        </w:r>
        <w:r>
          <w:fldChar w:fldCharType="end"/>
        </w:r>
      </w:hyperlink>
    </w:p>
    <w:p>
      <w:pPr>
        <w:pStyle w:val="TOC2"/>
        <w:tabs>
          <w:tab w:val="right" w:leader="dot" w:pos="8306"/>
        </w:tabs>
      </w:pPr>
      <w:hyperlink w:anchor="_Toc28833" w:history="1">
        <w:r>
          <w:rPr>
            <w:rFonts w:ascii="仿宋" w:eastAsia="仿宋" w:hAnsi="仿宋" w:cs="仿宋" w:hint="eastAsia"/>
            <w:lang w:eastAsia="zh-CN"/>
          </w:rPr>
          <w:t>(二)、危机应对与恢复</w:t>
        </w:r>
        <w:r>
          <w:tab/>
        </w:r>
        <w:r>
          <w:fldChar w:fldCharType="begin"/>
        </w:r>
        <w:r>
          <w:instrText xml:space="preserve"> PAGEREF _Toc28833 \h </w:instrText>
        </w:r>
        <w:r>
          <w:fldChar w:fldCharType="separate"/>
        </w:r>
        <w:r>
          <w:t>4</w:t>
        </w:r>
        <w:r>
          <w:fldChar w:fldCharType="end"/>
        </w:r>
      </w:hyperlink>
    </w:p>
    <w:p>
      <w:pPr>
        <w:pStyle w:val="TOC1"/>
        <w:tabs>
          <w:tab w:val="right" w:leader="dot" w:pos="8306"/>
        </w:tabs>
      </w:pPr>
      <w:hyperlink w:anchor="_Toc29542" w:history="1">
        <w:r>
          <w:rPr>
            <w:rFonts w:ascii="仿宋" w:eastAsia="仿宋" w:hAnsi="仿宋" w:cs="仿宋" w:hint="eastAsia"/>
            <w:lang w:eastAsia="zh-CN"/>
          </w:rPr>
          <w:t>二、磷酸盐胶粘剂项目选址可行性分析</w:t>
        </w:r>
        <w:r>
          <w:tab/>
        </w:r>
        <w:r>
          <w:fldChar w:fldCharType="begin"/>
        </w:r>
        <w:r>
          <w:instrText xml:space="preserve"> PAGEREF _Toc29542 \h </w:instrText>
        </w:r>
        <w:r>
          <w:fldChar w:fldCharType="separate"/>
        </w:r>
        <w:r>
          <w:t>5</w:t>
        </w:r>
        <w:r>
          <w:fldChar w:fldCharType="end"/>
        </w:r>
      </w:hyperlink>
    </w:p>
    <w:p>
      <w:pPr>
        <w:pStyle w:val="TOC2"/>
        <w:tabs>
          <w:tab w:val="right" w:leader="dot" w:pos="8306"/>
        </w:tabs>
      </w:pPr>
      <w:hyperlink w:anchor="_Toc11333" w:history="1">
        <w:r>
          <w:rPr>
            <w:rFonts w:ascii="仿宋" w:eastAsia="仿宋" w:hAnsi="仿宋" w:cs="仿宋" w:hint="eastAsia"/>
            <w:lang w:eastAsia="zh-CN"/>
          </w:rPr>
          <w:t>(一)、磷酸盐胶粘剂项目选址</w:t>
        </w:r>
        <w:r>
          <w:tab/>
        </w:r>
        <w:r>
          <w:fldChar w:fldCharType="begin"/>
        </w:r>
        <w:r>
          <w:instrText xml:space="preserve"> PAGEREF _Toc11333 \h </w:instrText>
        </w:r>
        <w:r>
          <w:fldChar w:fldCharType="separate"/>
        </w:r>
        <w:r>
          <w:t>5</w:t>
        </w:r>
        <w:r>
          <w:fldChar w:fldCharType="end"/>
        </w:r>
      </w:hyperlink>
    </w:p>
    <w:p>
      <w:pPr>
        <w:pStyle w:val="TOC2"/>
        <w:tabs>
          <w:tab w:val="right" w:leader="dot" w:pos="8306"/>
        </w:tabs>
      </w:pPr>
      <w:hyperlink w:anchor="_Toc2829" w:history="1">
        <w:r>
          <w:rPr>
            <w:rFonts w:ascii="仿宋" w:eastAsia="仿宋" w:hAnsi="仿宋" w:cs="仿宋" w:hint="eastAsia"/>
            <w:lang w:eastAsia="zh-CN"/>
          </w:rPr>
          <w:t>(二)、用地控制指标</w:t>
        </w:r>
        <w:r>
          <w:tab/>
        </w:r>
        <w:r>
          <w:fldChar w:fldCharType="begin"/>
        </w:r>
        <w:r>
          <w:instrText xml:space="preserve"> PAGEREF _Toc2829 \h </w:instrText>
        </w:r>
        <w:r>
          <w:fldChar w:fldCharType="separate"/>
        </w:r>
        <w:r>
          <w:t>5</w:t>
        </w:r>
        <w:r>
          <w:fldChar w:fldCharType="end"/>
        </w:r>
      </w:hyperlink>
    </w:p>
    <w:p>
      <w:pPr>
        <w:pStyle w:val="TOC2"/>
        <w:tabs>
          <w:tab w:val="right" w:leader="dot" w:pos="8306"/>
        </w:tabs>
      </w:pPr>
      <w:hyperlink w:anchor="_Toc11193" w:history="1">
        <w:r>
          <w:rPr>
            <w:rFonts w:ascii="仿宋" w:eastAsia="仿宋" w:hAnsi="仿宋" w:cs="仿宋" w:hint="eastAsia"/>
            <w:lang w:eastAsia="zh-CN"/>
          </w:rPr>
          <w:t>(三)、节约用地措施</w:t>
        </w:r>
        <w:r>
          <w:tab/>
        </w:r>
        <w:r>
          <w:fldChar w:fldCharType="begin"/>
        </w:r>
        <w:r>
          <w:instrText xml:space="preserve"> PAGEREF _Toc11193 \h </w:instrText>
        </w:r>
        <w:r>
          <w:fldChar w:fldCharType="separate"/>
        </w:r>
        <w:r>
          <w:t>7</w:t>
        </w:r>
        <w:r>
          <w:fldChar w:fldCharType="end"/>
        </w:r>
      </w:hyperlink>
    </w:p>
    <w:p>
      <w:pPr>
        <w:pStyle w:val="TOC2"/>
        <w:tabs>
          <w:tab w:val="right" w:leader="dot" w:pos="8306"/>
        </w:tabs>
      </w:pPr>
      <w:hyperlink w:anchor="_Toc18205" w:history="1">
        <w:r>
          <w:rPr>
            <w:rFonts w:ascii="仿宋" w:eastAsia="仿宋" w:hAnsi="仿宋" w:cs="仿宋" w:hint="eastAsia"/>
            <w:lang w:eastAsia="zh-CN"/>
          </w:rPr>
          <w:t>(四)、总图布置方案</w:t>
        </w:r>
        <w:r>
          <w:tab/>
        </w:r>
        <w:r>
          <w:fldChar w:fldCharType="begin"/>
        </w:r>
        <w:r>
          <w:instrText xml:space="preserve"> PAGEREF _Toc18205 \h </w:instrText>
        </w:r>
        <w:r>
          <w:fldChar w:fldCharType="separate"/>
        </w:r>
        <w:r>
          <w:t>9</w:t>
        </w:r>
        <w:r>
          <w:fldChar w:fldCharType="end"/>
        </w:r>
      </w:hyperlink>
    </w:p>
    <w:p>
      <w:pPr>
        <w:pStyle w:val="TOC2"/>
        <w:tabs>
          <w:tab w:val="right" w:leader="dot" w:pos="8306"/>
        </w:tabs>
      </w:pPr>
      <w:hyperlink w:anchor="_Toc8040" w:history="1">
        <w:r>
          <w:rPr>
            <w:rFonts w:ascii="仿宋" w:eastAsia="仿宋" w:hAnsi="仿宋" w:cs="仿宋" w:hint="eastAsia"/>
            <w:lang w:eastAsia="zh-CN"/>
          </w:rPr>
          <w:t>(五)、选址综合评价</w:t>
        </w:r>
        <w:r>
          <w:tab/>
        </w:r>
        <w:r>
          <w:fldChar w:fldCharType="begin"/>
        </w:r>
        <w:r>
          <w:instrText xml:space="preserve"> PAGEREF _Toc8040 \h </w:instrText>
        </w:r>
        <w:r>
          <w:fldChar w:fldCharType="separate"/>
        </w:r>
        <w:r>
          <w:t>10</w:t>
        </w:r>
        <w:r>
          <w:fldChar w:fldCharType="end"/>
        </w:r>
      </w:hyperlink>
    </w:p>
    <w:p>
      <w:pPr>
        <w:pStyle w:val="TOC1"/>
        <w:tabs>
          <w:tab w:val="right" w:leader="dot" w:pos="8306"/>
        </w:tabs>
      </w:pPr>
      <w:hyperlink w:anchor="_Toc28438" w:history="1">
        <w:r>
          <w:rPr>
            <w:rFonts w:ascii="仿宋" w:eastAsia="仿宋" w:hAnsi="仿宋" w:cs="仿宋" w:hint="eastAsia"/>
            <w:lang w:eastAsia="zh-CN"/>
          </w:rPr>
          <w:t>三、磷酸盐胶粘剂项目文档管理</w:t>
        </w:r>
        <w:r>
          <w:tab/>
        </w:r>
        <w:r>
          <w:fldChar w:fldCharType="begin"/>
        </w:r>
        <w:r>
          <w:instrText xml:space="preserve"> PAGEREF _Toc28438 \h </w:instrText>
        </w:r>
        <w:r>
          <w:fldChar w:fldCharType="separate"/>
        </w:r>
        <w:r>
          <w:t>11</w:t>
        </w:r>
        <w:r>
          <w:fldChar w:fldCharType="end"/>
        </w:r>
      </w:hyperlink>
    </w:p>
    <w:p>
      <w:pPr>
        <w:pStyle w:val="TOC2"/>
        <w:tabs>
          <w:tab w:val="right" w:leader="dot" w:pos="8306"/>
        </w:tabs>
      </w:pPr>
      <w:hyperlink w:anchor="_Toc11915" w:history="1">
        <w:r>
          <w:rPr>
            <w:rFonts w:ascii="仿宋" w:eastAsia="仿宋" w:hAnsi="仿宋" w:cs="仿宋" w:hint="eastAsia"/>
            <w:lang w:eastAsia="zh-CN"/>
          </w:rPr>
          <w:t>(一)、文档编制与审查</w:t>
        </w:r>
        <w:r>
          <w:tab/>
        </w:r>
        <w:r>
          <w:fldChar w:fldCharType="begin"/>
        </w:r>
        <w:r>
          <w:instrText xml:space="preserve"> PAGEREF _Toc11915 \h </w:instrText>
        </w:r>
        <w:r>
          <w:fldChar w:fldCharType="separate"/>
        </w:r>
        <w:r>
          <w:t>11</w:t>
        </w:r>
        <w:r>
          <w:fldChar w:fldCharType="end"/>
        </w:r>
      </w:hyperlink>
    </w:p>
    <w:p>
      <w:pPr>
        <w:pStyle w:val="TOC2"/>
        <w:tabs>
          <w:tab w:val="right" w:leader="dot" w:pos="8306"/>
        </w:tabs>
      </w:pPr>
      <w:hyperlink w:anchor="_Toc31774" w:history="1">
        <w:r>
          <w:rPr>
            <w:rFonts w:ascii="仿宋" w:eastAsia="仿宋" w:hAnsi="仿宋" w:cs="仿宋" w:hint="eastAsia"/>
            <w:lang w:eastAsia="zh-CN"/>
          </w:rPr>
          <w:t>(二)、文档发布与分发</w:t>
        </w:r>
        <w:r>
          <w:tab/>
        </w:r>
        <w:r>
          <w:fldChar w:fldCharType="begin"/>
        </w:r>
        <w:r>
          <w:instrText xml:space="preserve"> PAGEREF _Toc31774 \h </w:instrText>
        </w:r>
        <w:r>
          <w:fldChar w:fldCharType="separate"/>
        </w:r>
        <w:r>
          <w:t>12</w:t>
        </w:r>
        <w:r>
          <w:fldChar w:fldCharType="end"/>
        </w:r>
      </w:hyperlink>
    </w:p>
    <w:p>
      <w:pPr>
        <w:pStyle w:val="TOC2"/>
        <w:tabs>
          <w:tab w:val="right" w:leader="dot" w:pos="8306"/>
        </w:tabs>
      </w:pPr>
      <w:hyperlink w:anchor="_Toc26941" w:history="1">
        <w:r>
          <w:rPr>
            <w:rFonts w:ascii="仿宋" w:eastAsia="仿宋" w:hAnsi="仿宋" w:cs="仿宋" w:hint="eastAsia"/>
            <w:lang w:eastAsia="zh-CN"/>
          </w:rPr>
          <w:t>(三)、文档存档与归档</w:t>
        </w:r>
        <w:r>
          <w:tab/>
        </w:r>
        <w:r>
          <w:fldChar w:fldCharType="begin"/>
        </w:r>
        <w:r>
          <w:instrText xml:space="preserve"> PAGEREF _Toc26941 \h </w:instrText>
        </w:r>
        <w:r>
          <w:fldChar w:fldCharType="separate"/>
        </w:r>
        <w:r>
          <w:t>13</w:t>
        </w:r>
        <w:r>
          <w:fldChar w:fldCharType="end"/>
        </w:r>
      </w:hyperlink>
    </w:p>
    <w:p>
      <w:pPr>
        <w:pStyle w:val="TOC1"/>
        <w:tabs>
          <w:tab w:val="right" w:leader="dot" w:pos="8306"/>
        </w:tabs>
      </w:pPr>
      <w:hyperlink w:anchor="_Toc29514" w:history="1">
        <w:r>
          <w:rPr>
            <w:rFonts w:ascii="仿宋" w:eastAsia="仿宋" w:hAnsi="仿宋" w:cs="仿宋" w:hint="eastAsia"/>
            <w:lang w:eastAsia="zh-CN"/>
          </w:rPr>
          <w:t>四、产品规划分析</w:t>
        </w:r>
        <w:r>
          <w:tab/>
        </w:r>
        <w:r>
          <w:fldChar w:fldCharType="begin"/>
        </w:r>
        <w:r>
          <w:instrText xml:space="preserve"> PAGEREF _Toc29514 \h </w:instrText>
        </w:r>
        <w:r>
          <w:fldChar w:fldCharType="separate"/>
        </w:r>
        <w:r>
          <w:t>14</w:t>
        </w:r>
        <w:r>
          <w:fldChar w:fldCharType="end"/>
        </w:r>
      </w:hyperlink>
    </w:p>
    <w:p>
      <w:pPr>
        <w:pStyle w:val="TOC2"/>
        <w:tabs>
          <w:tab w:val="right" w:leader="dot" w:pos="8306"/>
        </w:tabs>
      </w:pPr>
      <w:hyperlink w:anchor="_Toc10266" w:history="1">
        <w:r>
          <w:rPr>
            <w:rFonts w:ascii="仿宋" w:eastAsia="仿宋" w:hAnsi="仿宋" w:cs="仿宋" w:hint="eastAsia"/>
            <w:lang w:eastAsia="zh-CN"/>
          </w:rPr>
          <w:t>(一)、产品规划</w:t>
        </w:r>
        <w:r>
          <w:tab/>
        </w:r>
        <w:r>
          <w:fldChar w:fldCharType="begin"/>
        </w:r>
        <w:r>
          <w:instrText xml:space="preserve"> PAGEREF _Toc10266 \h </w:instrText>
        </w:r>
        <w:r>
          <w:fldChar w:fldCharType="separate"/>
        </w:r>
        <w:r>
          <w:t>14</w:t>
        </w:r>
        <w:r>
          <w:fldChar w:fldCharType="end"/>
        </w:r>
      </w:hyperlink>
    </w:p>
    <w:p>
      <w:pPr>
        <w:pStyle w:val="TOC2"/>
        <w:tabs>
          <w:tab w:val="right" w:leader="dot" w:pos="8306"/>
        </w:tabs>
      </w:pPr>
      <w:hyperlink w:anchor="_Toc31538" w:history="1">
        <w:r>
          <w:rPr>
            <w:rFonts w:ascii="仿宋" w:eastAsia="仿宋" w:hAnsi="仿宋" w:cs="仿宋" w:hint="eastAsia"/>
            <w:lang w:eastAsia="zh-CN"/>
          </w:rPr>
          <w:t>(二)、建设规模</w:t>
        </w:r>
        <w:r>
          <w:tab/>
        </w:r>
        <w:r>
          <w:fldChar w:fldCharType="begin"/>
        </w:r>
        <w:r>
          <w:instrText xml:space="preserve"> PAGEREF _Toc31538 \h </w:instrText>
        </w:r>
        <w:r>
          <w:fldChar w:fldCharType="separate"/>
        </w:r>
        <w:r>
          <w:t>15</w:t>
        </w:r>
        <w:r>
          <w:fldChar w:fldCharType="end"/>
        </w:r>
      </w:hyperlink>
    </w:p>
    <w:p>
      <w:pPr>
        <w:pStyle w:val="TOC1"/>
        <w:tabs>
          <w:tab w:val="right" w:leader="dot" w:pos="8306"/>
        </w:tabs>
      </w:pPr>
      <w:hyperlink w:anchor="_Toc11776" w:history="1">
        <w:r>
          <w:rPr>
            <w:rFonts w:ascii="仿宋" w:eastAsia="仿宋" w:hAnsi="仿宋" w:cs="仿宋" w:hint="eastAsia"/>
            <w:lang w:eastAsia="zh-CN"/>
          </w:rPr>
          <w:t>五、磷酸盐胶粘剂项目概论</w:t>
        </w:r>
        <w:r>
          <w:tab/>
        </w:r>
        <w:r>
          <w:fldChar w:fldCharType="begin"/>
        </w:r>
        <w:r>
          <w:instrText xml:space="preserve"> PAGEREF _Toc11776 \h </w:instrText>
        </w:r>
        <w:r>
          <w:fldChar w:fldCharType="separate"/>
        </w:r>
        <w:r>
          <w:t>16</w:t>
        </w:r>
        <w:r>
          <w:fldChar w:fldCharType="end"/>
        </w:r>
      </w:hyperlink>
    </w:p>
    <w:p>
      <w:pPr>
        <w:pStyle w:val="TOC2"/>
        <w:tabs>
          <w:tab w:val="right" w:leader="dot" w:pos="8306"/>
        </w:tabs>
      </w:pPr>
      <w:hyperlink w:anchor="_Toc20290" w:history="1">
        <w:r>
          <w:rPr>
            <w:rFonts w:ascii="仿宋" w:eastAsia="仿宋" w:hAnsi="仿宋" w:cs="仿宋" w:hint="eastAsia"/>
            <w:lang w:eastAsia="zh-CN"/>
          </w:rPr>
          <w:t>(一)、磷酸盐胶粘剂项目概况</w:t>
        </w:r>
        <w:r>
          <w:tab/>
        </w:r>
        <w:r>
          <w:fldChar w:fldCharType="begin"/>
        </w:r>
        <w:r>
          <w:instrText xml:space="preserve"> PAGEREF _Toc20290 \h </w:instrText>
        </w:r>
        <w:r>
          <w:fldChar w:fldCharType="separate"/>
        </w:r>
        <w:r>
          <w:t>16</w:t>
        </w:r>
        <w:r>
          <w:fldChar w:fldCharType="end"/>
        </w:r>
      </w:hyperlink>
    </w:p>
    <w:p>
      <w:pPr>
        <w:pStyle w:val="TOC2"/>
        <w:tabs>
          <w:tab w:val="right" w:leader="dot" w:pos="8306"/>
        </w:tabs>
      </w:pPr>
      <w:hyperlink w:anchor="_Toc17577" w:history="1">
        <w:r>
          <w:rPr>
            <w:rFonts w:ascii="仿宋" w:eastAsia="仿宋" w:hAnsi="仿宋" w:cs="仿宋" w:hint="eastAsia"/>
            <w:lang w:eastAsia="zh-CN"/>
          </w:rPr>
          <w:t>(二)、磷酸盐胶粘剂项目目标</w:t>
        </w:r>
        <w:r>
          <w:tab/>
        </w:r>
        <w:r>
          <w:fldChar w:fldCharType="begin"/>
        </w:r>
        <w:r>
          <w:instrText xml:space="preserve"> PAGEREF _Toc17577 \h </w:instrText>
        </w:r>
        <w:r>
          <w:fldChar w:fldCharType="separate"/>
        </w:r>
        <w:r>
          <w:t>18</w:t>
        </w:r>
        <w:r>
          <w:fldChar w:fldCharType="end"/>
        </w:r>
      </w:hyperlink>
    </w:p>
    <w:p>
      <w:pPr>
        <w:pStyle w:val="TOC2"/>
        <w:tabs>
          <w:tab w:val="right" w:leader="dot" w:pos="8306"/>
        </w:tabs>
      </w:pPr>
      <w:hyperlink w:anchor="_Toc1630" w:history="1">
        <w:r>
          <w:rPr>
            <w:rFonts w:ascii="仿宋" w:eastAsia="仿宋" w:hAnsi="仿宋" w:cs="仿宋" w:hint="eastAsia"/>
            <w:lang w:eastAsia="zh-CN"/>
          </w:rPr>
          <w:t>(三)、磷酸盐胶粘剂项目提出的理由</w:t>
        </w:r>
        <w:r>
          <w:tab/>
        </w:r>
        <w:r>
          <w:fldChar w:fldCharType="begin"/>
        </w:r>
        <w:r>
          <w:instrText xml:space="preserve"> PAGEREF _Toc1630 \h </w:instrText>
        </w:r>
        <w:r>
          <w:fldChar w:fldCharType="separate"/>
        </w:r>
        <w:r>
          <w:t>19</w:t>
        </w:r>
        <w:r>
          <w:fldChar w:fldCharType="end"/>
        </w:r>
      </w:hyperlink>
    </w:p>
    <w:p>
      <w:pPr>
        <w:pStyle w:val="TOC2"/>
        <w:tabs>
          <w:tab w:val="right" w:leader="dot" w:pos="8306"/>
        </w:tabs>
      </w:pPr>
      <w:hyperlink w:anchor="_Toc4914" w:history="1">
        <w:r>
          <w:rPr>
            <w:rFonts w:ascii="仿宋" w:eastAsia="仿宋" w:hAnsi="仿宋" w:cs="仿宋" w:hint="eastAsia"/>
            <w:lang w:eastAsia="zh-CN"/>
          </w:rPr>
          <w:t>(四)、磷酸盐胶粘剂项目意义</w:t>
        </w:r>
        <w:r>
          <w:tab/>
        </w:r>
        <w:r>
          <w:fldChar w:fldCharType="begin"/>
        </w:r>
        <w:r>
          <w:instrText xml:space="preserve"> PAGEREF _Toc4914 \h </w:instrText>
        </w:r>
        <w:r>
          <w:fldChar w:fldCharType="separate"/>
        </w:r>
        <w:r>
          <w:t>21</w:t>
        </w:r>
        <w:r>
          <w:fldChar w:fldCharType="end"/>
        </w:r>
      </w:hyperlink>
    </w:p>
    <w:p>
      <w:pPr>
        <w:pStyle w:val="TOC2"/>
        <w:tabs>
          <w:tab w:val="right" w:leader="dot" w:pos="8306"/>
        </w:tabs>
      </w:pPr>
      <w:hyperlink w:anchor="_Toc4049" w:history="1">
        <w:r>
          <w:rPr>
            <w:rFonts w:ascii="仿宋" w:eastAsia="仿宋" w:hAnsi="仿宋" w:cs="仿宋" w:hint="eastAsia"/>
            <w:lang w:eastAsia="zh-CN"/>
          </w:rPr>
          <w:t>(五)、磷酸盐胶粘剂项目背景</w:t>
        </w:r>
        <w:r>
          <w:tab/>
        </w:r>
        <w:r>
          <w:fldChar w:fldCharType="begin"/>
        </w:r>
        <w:r>
          <w:instrText xml:space="preserve"> PAGEREF _Toc4049 \h </w:instrText>
        </w:r>
        <w:r>
          <w:fldChar w:fldCharType="separate"/>
        </w:r>
        <w:r>
          <w:t>22</w:t>
        </w:r>
        <w:r>
          <w:fldChar w:fldCharType="end"/>
        </w:r>
      </w:hyperlink>
    </w:p>
    <w:p>
      <w:pPr>
        <w:pStyle w:val="TOC1"/>
        <w:tabs>
          <w:tab w:val="right" w:leader="dot" w:pos="8306"/>
        </w:tabs>
      </w:pPr>
      <w:hyperlink w:anchor="_Toc9681" w:history="1">
        <w:r>
          <w:rPr>
            <w:rFonts w:ascii="仿宋" w:eastAsia="仿宋" w:hAnsi="仿宋" w:cs="仿宋" w:hint="eastAsia"/>
            <w:lang w:eastAsia="zh-CN"/>
          </w:rPr>
          <w:t>六、市场分析、调研</w:t>
        </w:r>
        <w:r>
          <w:tab/>
        </w:r>
        <w:r>
          <w:fldChar w:fldCharType="begin"/>
        </w:r>
        <w:r>
          <w:instrText xml:space="preserve"> PAGEREF _Toc9681 \h </w:instrText>
        </w:r>
        <w:r>
          <w:fldChar w:fldCharType="separate"/>
        </w:r>
        <w:r>
          <w:t>23</w:t>
        </w:r>
        <w:r>
          <w:fldChar w:fldCharType="end"/>
        </w:r>
      </w:hyperlink>
    </w:p>
    <w:p>
      <w:pPr>
        <w:pStyle w:val="TOC2"/>
        <w:tabs>
          <w:tab w:val="right" w:leader="dot" w:pos="8306"/>
        </w:tabs>
      </w:pPr>
      <w:hyperlink w:anchor="_Toc8362" w:history="1">
        <w:r>
          <w:rPr>
            <w:rFonts w:ascii="仿宋" w:eastAsia="仿宋" w:hAnsi="仿宋" w:cs="仿宋" w:hint="eastAsia"/>
            <w:lang w:eastAsia="zh-CN"/>
          </w:rPr>
          <w:t>(一)、磷酸盐胶粘剂行业分析</w:t>
        </w:r>
        <w:r>
          <w:tab/>
        </w:r>
        <w:r>
          <w:fldChar w:fldCharType="begin"/>
        </w:r>
        <w:r>
          <w:instrText xml:space="preserve"> PAGEREF _Toc8362 \h </w:instrText>
        </w:r>
        <w:r>
          <w:fldChar w:fldCharType="separate"/>
        </w:r>
        <w:r>
          <w:t>23</w:t>
        </w:r>
        <w:r>
          <w:fldChar w:fldCharType="end"/>
        </w:r>
      </w:hyperlink>
    </w:p>
    <w:p>
      <w:pPr>
        <w:pStyle w:val="TOC2"/>
        <w:tabs>
          <w:tab w:val="right" w:leader="dot" w:pos="8306"/>
        </w:tabs>
      </w:pPr>
      <w:hyperlink w:anchor="_Toc6215" w:history="1">
        <w:r>
          <w:rPr>
            <w:rFonts w:ascii="仿宋" w:eastAsia="仿宋" w:hAnsi="仿宋" w:cs="仿宋" w:hint="eastAsia"/>
            <w:lang w:eastAsia="zh-CN"/>
          </w:rPr>
          <w:t>(二)、磷酸盐胶粘剂市场分析预测</w:t>
        </w:r>
        <w:r>
          <w:tab/>
        </w:r>
        <w:r>
          <w:fldChar w:fldCharType="begin"/>
        </w:r>
        <w:r>
          <w:instrText xml:space="preserve"> PAGEREF _Toc6215 \h </w:instrText>
        </w:r>
        <w:r>
          <w:fldChar w:fldCharType="separate"/>
        </w:r>
        <w:r>
          <w:t>23</w:t>
        </w:r>
        <w:r>
          <w:fldChar w:fldCharType="end"/>
        </w:r>
      </w:hyperlink>
    </w:p>
    <w:p>
      <w:pPr>
        <w:pStyle w:val="TOC1"/>
        <w:tabs>
          <w:tab w:val="right" w:leader="dot" w:pos="8306"/>
        </w:tabs>
      </w:pPr>
      <w:hyperlink w:anchor="_Toc23783" w:history="1">
        <w:r>
          <w:rPr>
            <w:rFonts w:ascii="仿宋" w:eastAsia="仿宋" w:hAnsi="仿宋" w:cs="仿宋" w:hint="eastAsia"/>
            <w:lang w:eastAsia="zh-CN"/>
          </w:rPr>
          <w:t>七、磷酸盐胶粘剂项目投资规划</w:t>
        </w:r>
        <w:r>
          <w:tab/>
        </w:r>
        <w:r>
          <w:fldChar w:fldCharType="begin"/>
        </w:r>
        <w:r>
          <w:instrText xml:space="preserve"> PAGEREF _Toc23783 \h </w:instrText>
        </w:r>
        <w:r>
          <w:fldChar w:fldCharType="separate"/>
        </w:r>
        <w:r>
          <w:t>24</w:t>
        </w:r>
        <w:r>
          <w:fldChar w:fldCharType="end"/>
        </w:r>
      </w:hyperlink>
    </w:p>
    <w:p>
      <w:pPr>
        <w:pStyle w:val="TOC2"/>
        <w:tabs>
          <w:tab w:val="right" w:leader="dot" w:pos="8306"/>
        </w:tabs>
      </w:pPr>
      <w:hyperlink w:anchor="_Toc8400" w:history="1">
        <w:r>
          <w:rPr>
            <w:rFonts w:ascii="仿宋" w:eastAsia="仿宋" w:hAnsi="仿宋" w:cs="仿宋" w:hint="eastAsia"/>
            <w:lang w:eastAsia="zh-CN"/>
          </w:rPr>
          <w:t>(一)、磷酸盐胶粘剂项目总投资估算</w:t>
        </w:r>
        <w:r>
          <w:tab/>
        </w:r>
        <w:r>
          <w:fldChar w:fldCharType="begin"/>
        </w:r>
        <w:r>
          <w:instrText xml:space="preserve"> PAGEREF _Toc8400 \h </w:instrText>
        </w:r>
        <w:r>
          <w:fldChar w:fldCharType="separate"/>
        </w:r>
        <w:r>
          <w:t>24</w:t>
        </w:r>
        <w:r>
          <w:fldChar w:fldCharType="end"/>
        </w:r>
      </w:hyperlink>
    </w:p>
    <w:p>
      <w:pPr>
        <w:pStyle w:val="TOC2"/>
        <w:tabs>
          <w:tab w:val="right" w:leader="dot" w:pos="8306"/>
        </w:tabs>
      </w:pPr>
      <w:hyperlink w:anchor="_Toc8998" w:history="1">
        <w:r>
          <w:rPr>
            <w:rFonts w:ascii="仿宋" w:eastAsia="仿宋" w:hAnsi="仿宋" w:cs="仿宋" w:hint="eastAsia"/>
            <w:lang w:eastAsia="zh-CN"/>
          </w:rPr>
          <w:t>(二)、资金筹措</w:t>
        </w:r>
        <w:r>
          <w:tab/>
        </w:r>
        <w:r>
          <w:fldChar w:fldCharType="begin"/>
        </w:r>
        <w:r>
          <w:instrText xml:space="preserve"> PAGEREF _Toc8998 \h </w:instrText>
        </w:r>
        <w:r>
          <w:fldChar w:fldCharType="separate"/>
        </w:r>
        <w:r>
          <w:t>26</w:t>
        </w:r>
        <w:r>
          <w:fldChar w:fldCharType="end"/>
        </w:r>
      </w:hyperlink>
    </w:p>
    <w:p>
      <w:pPr>
        <w:pStyle w:val="TOC1"/>
        <w:tabs>
          <w:tab w:val="right" w:leader="dot" w:pos="8306"/>
        </w:tabs>
      </w:pPr>
      <w:hyperlink w:anchor="_Toc26527" w:history="1">
        <w:r>
          <w:rPr>
            <w:rFonts w:ascii="仿宋" w:eastAsia="仿宋" w:hAnsi="仿宋" w:cs="仿宋" w:hint="eastAsia"/>
            <w:lang w:eastAsia="zh-CN"/>
          </w:rPr>
          <w:t>八、磷酸盐胶粘剂项目技术管理</w:t>
        </w:r>
        <w:r>
          <w:tab/>
        </w:r>
        <w:r>
          <w:fldChar w:fldCharType="begin"/>
        </w:r>
        <w:r>
          <w:instrText xml:space="preserve"> PAGEREF _Toc26527 \h </w:instrText>
        </w:r>
        <w:r>
          <w:fldChar w:fldCharType="separate"/>
        </w:r>
        <w:r>
          <w:t>26</w:t>
        </w:r>
        <w:r>
          <w:fldChar w:fldCharType="end"/>
        </w:r>
      </w:hyperlink>
    </w:p>
    <w:p>
      <w:pPr>
        <w:pStyle w:val="TOC2"/>
        <w:tabs>
          <w:tab w:val="right" w:leader="dot" w:pos="8306"/>
        </w:tabs>
      </w:pPr>
      <w:hyperlink w:anchor="_Toc22197" w:history="1">
        <w:r>
          <w:rPr>
            <w:rFonts w:ascii="仿宋" w:eastAsia="仿宋" w:hAnsi="仿宋" w:cs="仿宋" w:hint="eastAsia"/>
            <w:lang w:eastAsia="zh-CN"/>
          </w:rPr>
          <w:t>(一)、技术方案选用方向</w:t>
        </w:r>
        <w:r>
          <w:tab/>
        </w:r>
        <w:r>
          <w:fldChar w:fldCharType="begin"/>
        </w:r>
        <w:r>
          <w:instrText xml:space="preserve"> PAGEREF _Toc22197 \h </w:instrText>
        </w:r>
        <w:r>
          <w:fldChar w:fldCharType="separate"/>
        </w:r>
        <w:r>
          <w:t>26</w:t>
        </w:r>
        <w:r>
          <w:fldChar w:fldCharType="end"/>
        </w:r>
      </w:hyperlink>
    </w:p>
    <w:p>
      <w:pPr>
        <w:pStyle w:val="TOC2"/>
        <w:tabs>
          <w:tab w:val="right" w:leader="dot" w:pos="8306"/>
        </w:tabs>
      </w:pPr>
      <w:hyperlink w:anchor="_Toc14116" w:history="1">
        <w:r>
          <w:rPr>
            <w:rFonts w:ascii="仿宋" w:eastAsia="仿宋" w:hAnsi="仿宋" w:cs="仿宋" w:hint="eastAsia"/>
            <w:lang w:eastAsia="zh-CN"/>
          </w:rPr>
          <w:t>(二)、工艺技术方案选用原则</w:t>
        </w:r>
        <w:r>
          <w:tab/>
        </w:r>
        <w:r>
          <w:fldChar w:fldCharType="begin"/>
        </w:r>
        <w:r>
          <w:instrText xml:space="preserve"> PAGEREF _Toc14116 \h </w:instrText>
        </w:r>
        <w:r>
          <w:fldChar w:fldCharType="separate"/>
        </w:r>
        <w:r>
          <w:t>28</w:t>
        </w:r>
        <w:r>
          <w:fldChar w:fldCharType="end"/>
        </w:r>
      </w:hyperlink>
    </w:p>
    <w:p>
      <w:pPr>
        <w:pStyle w:val="TOC2"/>
        <w:tabs>
          <w:tab w:val="right" w:leader="dot" w:pos="8306"/>
        </w:tabs>
      </w:pPr>
      <w:hyperlink w:anchor="_Toc9007" w:history="1">
        <w:r>
          <w:rPr>
            <w:rFonts w:ascii="仿宋" w:eastAsia="仿宋" w:hAnsi="仿宋" w:cs="仿宋" w:hint="eastAsia"/>
            <w:lang w:eastAsia="zh-CN"/>
          </w:rPr>
          <w:t>(三)、工艺技术方案要求</w:t>
        </w:r>
        <w:r>
          <w:tab/>
        </w:r>
        <w:r>
          <w:fldChar w:fldCharType="begin"/>
        </w:r>
        <w:r>
          <w:instrText xml:space="preserve"> PAGEREF _Toc9007 \h </w:instrText>
        </w:r>
        <w:r>
          <w:fldChar w:fldCharType="separate"/>
        </w:r>
        <w:r>
          <w:t>30</w:t>
        </w:r>
        <w:r>
          <w:fldChar w:fldCharType="end"/>
        </w:r>
      </w:hyperlink>
    </w:p>
    <w:p>
      <w:pPr>
        <w:pStyle w:val="TOC1"/>
        <w:tabs>
          <w:tab w:val="right" w:leader="dot" w:pos="8306"/>
        </w:tabs>
      </w:pPr>
      <w:hyperlink w:anchor="_Toc13239" w:history="1">
        <w:r>
          <w:rPr>
            <w:rFonts w:ascii="仿宋" w:eastAsia="仿宋" w:hAnsi="仿宋" w:cs="仿宋" w:hint="eastAsia"/>
            <w:lang w:eastAsia="zh-CN"/>
          </w:rPr>
          <w:t>九、磷酸盐胶粘剂项目社会影响</w:t>
        </w:r>
        <w:r>
          <w:tab/>
        </w:r>
        <w:r>
          <w:fldChar w:fldCharType="begin"/>
        </w:r>
        <w:r>
          <w:instrText xml:space="preserve"> PAGEREF _Toc13239 \h </w:instrText>
        </w:r>
        <w:r>
          <w:fldChar w:fldCharType="separate"/>
        </w:r>
        <w:r>
          <w:t>33</w:t>
        </w:r>
        <w:r>
          <w:fldChar w:fldCharType="end"/>
        </w:r>
      </w:hyperlink>
    </w:p>
    <w:p>
      <w:pPr>
        <w:pStyle w:val="TOC2"/>
        <w:tabs>
          <w:tab w:val="right" w:leader="dot" w:pos="8306"/>
        </w:tabs>
      </w:pPr>
      <w:hyperlink w:anchor="_Toc19986" w:history="1">
        <w:r>
          <w:rPr>
            <w:rFonts w:ascii="仿宋" w:eastAsia="仿宋" w:hAnsi="仿宋" w:cs="仿宋" w:hint="eastAsia"/>
            <w:lang w:eastAsia="zh-CN"/>
          </w:rPr>
          <w:t>(一)、社会责任与义务</w:t>
        </w:r>
        <w:r>
          <w:tab/>
        </w:r>
        <w:r>
          <w:fldChar w:fldCharType="begin"/>
        </w:r>
        <w:r>
          <w:instrText xml:space="preserve"> PAGEREF _Toc19986 \h </w:instrText>
        </w:r>
        <w:r>
          <w:fldChar w:fldCharType="separate"/>
        </w:r>
        <w:r>
          <w:t>33</w:t>
        </w:r>
        <w:r>
          <w:fldChar w:fldCharType="end"/>
        </w:r>
      </w:hyperlink>
    </w:p>
    <w:p>
      <w:pPr>
        <w:pStyle w:val="TOC2"/>
        <w:tabs>
          <w:tab w:val="right" w:leader="dot" w:pos="8306"/>
        </w:tabs>
      </w:pPr>
      <w:hyperlink w:anchor="_Toc32089" w:history="1">
        <w:r>
          <w:rPr>
            <w:rFonts w:ascii="仿宋" w:eastAsia="仿宋" w:hAnsi="仿宋" w:cs="仿宋" w:hint="eastAsia"/>
            <w:lang w:eastAsia="zh-CN"/>
          </w:rPr>
          <w:t>(二)、社会参与与沟通</w:t>
        </w:r>
        <w:r>
          <w:tab/>
        </w:r>
        <w:r>
          <w:fldChar w:fldCharType="begin"/>
        </w:r>
        <w:r>
          <w:instrText xml:space="preserve"> PAGEREF _Toc32089 \h </w:instrText>
        </w:r>
        <w:r>
          <w:fldChar w:fldCharType="separate"/>
        </w:r>
        <w:r>
          <w:t>33</w:t>
        </w:r>
        <w:r>
          <w:fldChar w:fldCharType="end"/>
        </w:r>
      </w:hyperlink>
    </w:p>
    <w:p>
      <w:pPr>
        <w:pStyle w:val="TOC1"/>
        <w:tabs>
          <w:tab w:val="right" w:leader="dot" w:pos="8306"/>
        </w:tabs>
      </w:pPr>
      <w:hyperlink w:anchor="_Toc3567" w:history="1">
        <w:r>
          <w:rPr>
            <w:rFonts w:ascii="仿宋" w:eastAsia="仿宋" w:hAnsi="仿宋" w:cs="仿宋" w:hint="eastAsia"/>
            <w:lang w:eastAsia="zh-CN"/>
          </w:rPr>
          <w:t>十、磷酸盐胶粘剂项目经营效益</w:t>
        </w:r>
        <w:r>
          <w:tab/>
        </w:r>
        <w:r>
          <w:fldChar w:fldCharType="begin"/>
        </w:r>
        <w:r>
          <w:instrText xml:space="preserve"> PAGEREF _Toc3567 \h </w:instrText>
        </w:r>
        <w:r>
          <w:fldChar w:fldCharType="separate"/>
        </w:r>
        <w:r>
          <w:t>34</w:t>
        </w:r>
        <w:r>
          <w:fldChar w:fldCharType="end"/>
        </w:r>
      </w:hyperlink>
    </w:p>
    <w:p>
      <w:pPr>
        <w:pStyle w:val="TOC2"/>
        <w:tabs>
          <w:tab w:val="right" w:leader="dot" w:pos="8306"/>
        </w:tabs>
      </w:pPr>
      <w:hyperlink w:anchor="_Toc29857" w:history="1">
        <w:r>
          <w:rPr>
            <w:rFonts w:ascii="仿宋" w:eastAsia="仿宋" w:hAnsi="仿宋" w:cs="仿宋" w:hint="eastAsia"/>
            <w:lang w:eastAsia="zh-CN"/>
          </w:rPr>
          <w:t>(一)、经济评价财务测算</w:t>
        </w:r>
        <w:r>
          <w:tab/>
        </w:r>
        <w:r>
          <w:fldChar w:fldCharType="begin"/>
        </w:r>
        <w:r>
          <w:instrText xml:space="preserve"> PAGEREF _Toc29857 \h </w:instrText>
        </w:r>
        <w:r>
          <w:fldChar w:fldCharType="separate"/>
        </w:r>
        <w:r>
          <w:t>34</w:t>
        </w:r>
        <w:r>
          <w:fldChar w:fldCharType="end"/>
        </w:r>
      </w:hyperlink>
    </w:p>
    <w:p>
      <w:pPr>
        <w:pStyle w:val="TOC2"/>
        <w:tabs>
          <w:tab w:val="right" w:leader="dot" w:pos="8306"/>
        </w:tabs>
      </w:pPr>
      <w:hyperlink w:anchor="_Toc23582" w:history="1">
        <w:r>
          <w:rPr>
            <w:rFonts w:ascii="仿宋" w:eastAsia="仿宋" w:hAnsi="仿宋" w:cs="仿宋" w:hint="eastAsia"/>
            <w:lang w:eastAsia="zh-CN"/>
          </w:rPr>
          <w:t>(二)、磷酸盐胶粘剂项目盈利能力分析</w:t>
        </w:r>
        <w:r>
          <w:tab/>
        </w:r>
        <w:r>
          <w:fldChar w:fldCharType="begin"/>
        </w:r>
        <w:r>
          <w:instrText xml:space="preserve"> PAGEREF _Toc23582 \h </w:instrText>
        </w:r>
        <w:r>
          <w:fldChar w:fldCharType="separate"/>
        </w:r>
        <w:r>
          <w:t>36</w:t>
        </w:r>
        <w:r>
          <w:fldChar w:fldCharType="end"/>
        </w:r>
      </w:hyperlink>
    </w:p>
    <w:p>
      <w:pPr>
        <w:pStyle w:val="TOC1"/>
        <w:tabs>
          <w:tab w:val="right" w:leader="dot" w:pos="8306"/>
        </w:tabs>
      </w:pPr>
      <w:hyperlink w:anchor="_Toc25631" w:history="1">
        <w:r>
          <w:rPr>
            <w:rFonts w:ascii="仿宋" w:eastAsia="仿宋" w:hAnsi="仿宋" w:cs="仿宋" w:hint="eastAsia"/>
            <w:lang w:eastAsia="zh-CN"/>
          </w:rPr>
          <w:t>十一、磷酸盐胶粘剂项目人力资源培养与发展</w:t>
        </w:r>
        <w:r>
          <w:tab/>
        </w:r>
        <w:r>
          <w:fldChar w:fldCharType="begin"/>
        </w:r>
        <w:r>
          <w:instrText xml:space="preserve"> PAGEREF _Toc25631 \h </w:instrText>
        </w:r>
        <w:r>
          <w:fldChar w:fldCharType="separate"/>
        </w:r>
        <w:r>
          <w:t>36</w:t>
        </w:r>
        <w:r>
          <w:fldChar w:fldCharType="end"/>
        </w:r>
      </w:hyperlink>
    </w:p>
    <w:p>
      <w:pPr>
        <w:pStyle w:val="TOC2"/>
        <w:tabs>
          <w:tab w:val="right" w:leader="dot" w:pos="8306"/>
        </w:tabs>
      </w:pPr>
      <w:hyperlink w:anchor="_Toc7459" w:history="1">
        <w:r>
          <w:rPr>
            <w:rFonts w:ascii="仿宋" w:eastAsia="仿宋" w:hAnsi="仿宋" w:cs="仿宋" w:hint="eastAsia"/>
            <w:lang w:eastAsia="zh-CN"/>
          </w:rPr>
          <w:t>(一)、人才需求与规划</w:t>
        </w:r>
        <w:r>
          <w:tab/>
        </w:r>
        <w:r>
          <w:fldChar w:fldCharType="begin"/>
        </w:r>
        <w:r>
          <w:instrText xml:space="preserve"> PAGEREF _Toc7459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77" w:history="1">
        <w:r>
          <w:rPr>
            <w:rFonts w:ascii="仿宋" w:eastAsia="仿宋" w:hAnsi="仿宋" w:cs="仿宋" w:hint="eastAsia"/>
            <w:lang w:eastAsia="zh-CN"/>
          </w:rPr>
          <w:t>(二)、培训与发展计划</w:t>
        </w:r>
        <w:r>
          <w:tab/>
        </w:r>
        <w:r>
          <w:fldChar w:fldCharType="begin"/>
        </w:r>
        <w:r>
          <w:instrText xml:space="preserve"> PAGEREF _Toc6577 \h </w:instrText>
        </w:r>
        <w:r>
          <w:fldChar w:fldCharType="separate"/>
        </w:r>
        <w:r>
          <w:t>37</w:t>
        </w:r>
        <w:r>
          <w:fldChar w:fldCharType="end"/>
        </w:r>
      </w:hyperlink>
    </w:p>
    <w:p>
      <w:pPr>
        <w:pStyle w:val="TOC1"/>
        <w:tabs>
          <w:tab w:val="right" w:leader="dot" w:pos="8306"/>
        </w:tabs>
      </w:pPr>
      <w:hyperlink w:anchor="_Toc7461" w:history="1">
        <w:r>
          <w:rPr>
            <w:rFonts w:ascii="仿宋" w:eastAsia="仿宋" w:hAnsi="仿宋" w:cs="仿宋" w:hint="eastAsia"/>
            <w:lang w:eastAsia="zh-CN"/>
          </w:rPr>
          <w:t>十二、磷酸盐胶粘剂项目财务管理</w:t>
        </w:r>
        <w:r>
          <w:tab/>
        </w:r>
        <w:r>
          <w:fldChar w:fldCharType="begin"/>
        </w:r>
        <w:r>
          <w:instrText xml:space="preserve"> PAGEREF _Toc7461 \h </w:instrText>
        </w:r>
        <w:r>
          <w:fldChar w:fldCharType="separate"/>
        </w:r>
        <w:r>
          <w:t>37</w:t>
        </w:r>
        <w:r>
          <w:fldChar w:fldCharType="end"/>
        </w:r>
      </w:hyperlink>
    </w:p>
    <w:p>
      <w:pPr>
        <w:pStyle w:val="TOC2"/>
        <w:tabs>
          <w:tab w:val="right" w:leader="dot" w:pos="8306"/>
        </w:tabs>
      </w:pPr>
      <w:hyperlink w:anchor="_Toc6047" w:history="1">
        <w:r>
          <w:rPr>
            <w:rFonts w:ascii="仿宋" w:eastAsia="仿宋" w:hAnsi="仿宋" w:cs="仿宋" w:hint="eastAsia"/>
            <w:lang w:eastAsia="zh-CN"/>
          </w:rPr>
          <w:t>(一)、资金需求大</w:t>
        </w:r>
        <w:r>
          <w:tab/>
        </w:r>
        <w:r>
          <w:fldChar w:fldCharType="begin"/>
        </w:r>
        <w:r>
          <w:instrText xml:space="preserve"> PAGEREF _Toc6047 \h </w:instrText>
        </w:r>
        <w:r>
          <w:fldChar w:fldCharType="separate"/>
        </w:r>
        <w:r>
          <w:t>37</w:t>
        </w:r>
        <w:r>
          <w:fldChar w:fldCharType="end"/>
        </w:r>
      </w:hyperlink>
    </w:p>
    <w:p>
      <w:pPr>
        <w:pStyle w:val="TOC2"/>
        <w:tabs>
          <w:tab w:val="right" w:leader="dot" w:pos="8306"/>
        </w:tabs>
      </w:pPr>
      <w:hyperlink w:anchor="_Toc2337" w:history="1">
        <w:r>
          <w:rPr>
            <w:rFonts w:ascii="仿宋" w:eastAsia="仿宋" w:hAnsi="仿宋" w:cs="仿宋" w:hint="eastAsia"/>
            <w:lang w:eastAsia="zh-CN"/>
          </w:rPr>
          <w:t>(二)、研发周期长</w:t>
        </w:r>
        <w:r>
          <w:tab/>
        </w:r>
        <w:r>
          <w:fldChar w:fldCharType="begin"/>
        </w:r>
        <w:r>
          <w:instrText xml:space="preserve"> PAGEREF _Toc2337 \h </w:instrText>
        </w:r>
        <w:r>
          <w:fldChar w:fldCharType="separate"/>
        </w:r>
        <w:r>
          <w:t>39</w:t>
        </w:r>
        <w:r>
          <w:fldChar w:fldCharType="end"/>
        </w:r>
      </w:hyperlink>
    </w:p>
    <w:p>
      <w:pPr>
        <w:pStyle w:val="TOC2"/>
        <w:tabs>
          <w:tab w:val="right" w:leader="dot" w:pos="8306"/>
        </w:tabs>
      </w:pPr>
      <w:hyperlink w:anchor="_Toc890" w:history="1">
        <w:r>
          <w:rPr>
            <w:rFonts w:ascii="仿宋" w:eastAsia="仿宋" w:hAnsi="仿宋" w:cs="仿宋" w:hint="eastAsia"/>
            <w:lang w:eastAsia="zh-CN"/>
          </w:rPr>
          <w:t>(三)、市场风险大</w:t>
        </w:r>
        <w:r>
          <w:tab/>
        </w:r>
        <w:r>
          <w:fldChar w:fldCharType="begin"/>
        </w:r>
        <w:r>
          <w:instrText xml:space="preserve"> PAGEREF _Toc890 \h </w:instrText>
        </w:r>
        <w:r>
          <w:fldChar w:fldCharType="separate"/>
        </w:r>
        <w:r>
          <w:t>40</w:t>
        </w:r>
        <w:r>
          <w:fldChar w:fldCharType="end"/>
        </w:r>
      </w:hyperlink>
    </w:p>
    <w:p>
      <w:pPr>
        <w:pStyle w:val="TOC2"/>
        <w:tabs>
          <w:tab w:val="right" w:leader="dot" w:pos="8306"/>
        </w:tabs>
      </w:pPr>
      <w:hyperlink w:anchor="_Toc4806" w:history="1">
        <w:r>
          <w:rPr>
            <w:rFonts w:ascii="仿宋" w:eastAsia="仿宋" w:hAnsi="仿宋" w:cs="仿宋" w:hint="eastAsia"/>
            <w:lang w:eastAsia="zh-CN"/>
          </w:rPr>
          <w:t>(四)、利润率高</w:t>
        </w:r>
        <w:r>
          <w:tab/>
        </w:r>
        <w:r>
          <w:fldChar w:fldCharType="begin"/>
        </w:r>
        <w:r>
          <w:instrText xml:space="preserve"> PAGEREF _Toc4806 \h </w:instrText>
        </w:r>
        <w:r>
          <w:fldChar w:fldCharType="separate"/>
        </w:r>
        <w:r>
          <w:t>42</w:t>
        </w:r>
        <w:r>
          <w:fldChar w:fldCharType="end"/>
        </w:r>
      </w:hyperlink>
    </w:p>
    <w:p>
      <w:pPr>
        <w:pStyle w:val="TOC1"/>
        <w:tabs>
          <w:tab w:val="right" w:leader="dot" w:pos="8306"/>
        </w:tabs>
      </w:pPr>
      <w:hyperlink w:anchor="_Toc26895" w:history="1">
        <w:r>
          <w:rPr>
            <w:rFonts w:ascii="仿宋" w:eastAsia="仿宋" w:hAnsi="仿宋" w:cs="仿宋" w:hint="eastAsia"/>
            <w:lang w:eastAsia="zh-CN"/>
          </w:rPr>
          <w:t>十三、磷酸盐胶粘剂项目实施时间节点</w:t>
        </w:r>
        <w:r>
          <w:tab/>
        </w:r>
        <w:r>
          <w:fldChar w:fldCharType="begin"/>
        </w:r>
        <w:r>
          <w:instrText xml:space="preserve"> PAGEREF _Toc26895 \h </w:instrText>
        </w:r>
        <w:r>
          <w:fldChar w:fldCharType="separate"/>
        </w:r>
        <w:r>
          <w:t>45</w:t>
        </w:r>
        <w:r>
          <w:fldChar w:fldCharType="end"/>
        </w:r>
      </w:hyperlink>
    </w:p>
    <w:p>
      <w:pPr>
        <w:pStyle w:val="TOC2"/>
        <w:tabs>
          <w:tab w:val="right" w:leader="dot" w:pos="8306"/>
        </w:tabs>
      </w:pPr>
      <w:hyperlink w:anchor="_Toc7193" w:history="1">
        <w:r>
          <w:rPr>
            <w:rFonts w:ascii="仿宋" w:eastAsia="仿宋" w:hAnsi="仿宋" w:cs="仿宋" w:hint="eastAsia"/>
            <w:lang w:eastAsia="zh-CN"/>
          </w:rPr>
          <w:t>(一)、磷酸盐胶粘剂项目启动阶段时间节点</w:t>
        </w:r>
        <w:r>
          <w:tab/>
        </w:r>
        <w:r>
          <w:fldChar w:fldCharType="begin"/>
        </w:r>
        <w:r>
          <w:instrText xml:space="preserve"> PAGEREF _Toc7193 \h </w:instrText>
        </w:r>
        <w:r>
          <w:fldChar w:fldCharType="separate"/>
        </w:r>
        <w:r>
          <w:t>45</w:t>
        </w:r>
        <w:r>
          <w:fldChar w:fldCharType="end"/>
        </w:r>
      </w:hyperlink>
    </w:p>
    <w:p>
      <w:pPr>
        <w:pStyle w:val="TOC2"/>
        <w:tabs>
          <w:tab w:val="right" w:leader="dot" w:pos="8306"/>
        </w:tabs>
      </w:pPr>
      <w:hyperlink w:anchor="_Toc23032" w:history="1">
        <w:r>
          <w:rPr>
            <w:rFonts w:ascii="仿宋" w:eastAsia="仿宋" w:hAnsi="仿宋" w:cs="仿宋" w:hint="eastAsia"/>
            <w:lang w:eastAsia="zh-CN"/>
          </w:rPr>
          <w:t>(二)、磷酸盐胶粘剂项目执行阶段时间节点</w:t>
        </w:r>
        <w:r>
          <w:tab/>
        </w:r>
        <w:r>
          <w:fldChar w:fldCharType="begin"/>
        </w:r>
        <w:r>
          <w:instrText xml:space="preserve"> PAGEREF _Toc23032 \h </w:instrText>
        </w:r>
        <w:r>
          <w:fldChar w:fldCharType="separate"/>
        </w:r>
        <w:r>
          <w:t>46</w:t>
        </w:r>
        <w:r>
          <w:fldChar w:fldCharType="end"/>
        </w:r>
      </w:hyperlink>
    </w:p>
    <w:p>
      <w:pPr>
        <w:pStyle w:val="TOC2"/>
        <w:tabs>
          <w:tab w:val="right" w:leader="dot" w:pos="8306"/>
        </w:tabs>
      </w:pPr>
      <w:hyperlink w:anchor="_Toc29012" w:history="1">
        <w:r>
          <w:rPr>
            <w:rFonts w:ascii="仿宋" w:eastAsia="仿宋" w:hAnsi="仿宋" w:cs="仿宋" w:hint="eastAsia"/>
            <w:lang w:eastAsia="zh-CN"/>
          </w:rPr>
          <w:t>(三)、磷酸盐胶粘剂项目完成阶段时间节点</w:t>
        </w:r>
        <w:r>
          <w:tab/>
        </w:r>
        <w:r>
          <w:fldChar w:fldCharType="begin"/>
        </w:r>
        <w:r>
          <w:instrText xml:space="preserve"> PAGEREF _Toc29012 \h </w:instrText>
        </w:r>
        <w:r>
          <w:fldChar w:fldCharType="separate"/>
        </w:r>
        <w:r>
          <w:t>47</w:t>
        </w:r>
        <w:r>
          <w:fldChar w:fldCharType="end"/>
        </w:r>
      </w:hyperlink>
    </w:p>
    <w:p>
      <w:pPr>
        <w:pStyle w:val="TOC1"/>
        <w:tabs>
          <w:tab w:val="right" w:leader="dot" w:pos="8306"/>
        </w:tabs>
      </w:pPr>
      <w:hyperlink w:anchor="_Toc30340" w:history="1">
        <w:r>
          <w:rPr>
            <w:rFonts w:ascii="仿宋" w:eastAsia="仿宋" w:hAnsi="仿宋" w:cs="仿宋" w:hint="eastAsia"/>
            <w:lang w:eastAsia="zh-CN"/>
          </w:rPr>
          <w:t>十四、风险识别与分类</w:t>
        </w:r>
        <w:r>
          <w:tab/>
        </w:r>
        <w:r>
          <w:fldChar w:fldCharType="begin"/>
        </w:r>
        <w:r>
          <w:instrText xml:space="preserve"> PAGEREF _Toc30340 \h </w:instrText>
        </w:r>
        <w:r>
          <w:fldChar w:fldCharType="separate"/>
        </w:r>
        <w:r>
          <w:t>48</w:t>
        </w:r>
        <w:r>
          <w:fldChar w:fldCharType="end"/>
        </w:r>
      </w:hyperlink>
    </w:p>
    <w:p>
      <w:pPr>
        <w:pStyle w:val="TOC2"/>
        <w:tabs>
          <w:tab w:val="right" w:leader="dot" w:pos="8306"/>
        </w:tabs>
      </w:pPr>
      <w:hyperlink w:anchor="_Toc2715" w:history="1">
        <w:r>
          <w:rPr>
            <w:rFonts w:ascii="仿宋" w:eastAsia="仿宋" w:hAnsi="仿宋" w:cs="仿宋" w:hint="eastAsia"/>
            <w:lang w:eastAsia="zh-CN"/>
          </w:rPr>
          <w:t>(一)、风险识别</w:t>
        </w:r>
        <w:r>
          <w:tab/>
        </w:r>
        <w:r>
          <w:fldChar w:fldCharType="begin"/>
        </w:r>
        <w:r>
          <w:instrText xml:space="preserve"> PAGEREF _Toc2715 \h </w:instrText>
        </w:r>
        <w:r>
          <w:fldChar w:fldCharType="separate"/>
        </w:r>
        <w:r>
          <w:t>48</w:t>
        </w:r>
        <w:r>
          <w:fldChar w:fldCharType="end"/>
        </w:r>
      </w:hyperlink>
    </w:p>
    <w:p>
      <w:pPr>
        <w:pStyle w:val="TOC2"/>
        <w:tabs>
          <w:tab w:val="right" w:leader="dot" w:pos="8306"/>
        </w:tabs>
      </w:pPr>
      <w:hyperlink w:anchor="_Toc4879" w:history="1">
        <w:r>
          <w:rPr>
            <w:rFonts w:ascii="仿宋" w:eastAsia="仿宋" w:hAnsi="仿宋" w:cs="仿宋" w:hint="eastAsia"/>
            <w:lang w:eastAsia="zh-CN"/>
          </w:rPr>
          <w:t>(二)、风险分类</w:t>
        </w:r>
        <w:r>
          <w:tab/>
        </w:r>
        <w:r>
          <w:fldChar w:fldCharType="begin"/>
        </w:r>
        <w:r>
          <w:instrText xml:space="preserve"> PAGEREF _Toc4879 \h </w:instrText>
        </w:r>
        <w:r>
          <w:fldChar w:fldCharType="separate"/>
        </w:r>
        <w:r>
          <w:t>49</w:t>
        </w:r>
        <w:r>
          <w:fldChar w:fldCharType="end"/>
        </w:r>
      </w:hyperlink>
    </w:p>
    <w:p>
      <w:pPr>
        <w:pStyle w:val="TOC1"/>
        <w:tabs>
          <w:tab w:val="right" w:leader="dot" w:pos="8306"/>
        </w:tabs>
      </w:pPr>
      <w:hyperlink w:anchor="_Toc23676" w:history="1">
        <w:r>
          <w:rPr>
            <w:rFonts w:ascii="仿宋" w:eastAsia="仿宋" w:hAnsi="仿宋" w:cs="仿宋" w:hint="eastAsia"/>
            <w:lang w:eastAsia="zh-CN"/>
          </w:rPr>
          <w:t>十五、磷酸盐胶粘剂项目工程方案分析</w:t>
        </w:r>
        <w:r>
          <w:tab/>
        </w:r>
        <w:r>
          <w:fldChar w:fldCharType="begin"/>
        </w:r>
        <w:r>
          <w:instrText xml:space="preserve"> PAGEREF _Toc23676 \h </w:instrText>
        </w:r>
        <w:r>
          <w:fldChar w:fldCharType="separate"/>
        </w:r>
        <w:r>
          <w:t>51</w:t>
        </w:r>
        <w:r>
          <w:fldChar w:fldCharType="end"/>
        </w:r>
      </w:hyperlink>
    </w:p>
    <w:p>
      <w:pPr>
        <w:pStyle w:val="TOC2"/>
        <w:tabs>
          <w:tab w:val="right" w:leader="dot" w:pos="8306"/>
        </w:tabs>
      </w:pPr>
      <w:hyperlink w:anchor="_Toc1288" w:history="1">
        <w:r>
          <w:rPr>
            <w:rFonts w:ascii="仿宋" w:eastAsia="仿宋" w:hAnsi="仿宋" w:cs="仿宋" w:hint="eastAsia"/>
            <w:lang w:eastAsia="zh-CN"/>
          </w:rPr>
          <w:t>(一)、建筑工程设计原则</w:t>
        </w:r>
        <w:r>
          <w:tab/>
        </w:r>
        <w:r>
          <w:fldChar w:fldCharType="begin"/>
        </w:r>
        <w:r>
          <w:instrText xml:space="preserve"> PAGEREF _Toc1288 \h </w:instrText>
        </w:r>
        <w:r>
          <w:fldChar w:fldCharType="separate"/>
        </w:r>
        <w:r>
          <w:t>51</w:t>
        </w:r>
        <w:r>
          <w:fldChar w:fldCharType="end"/>
        </w:r>
      </w:hyperlink>
    </w:p>
    <w:p>
      <w:pPr>
        <w:pStyle w:val="TOC2"/>
        <w:tabs>
          <w:tab w:val="right" w:leader="dot" w:pos="8306"/>
        </w:tabs>
      </w:pPr>
      <w:hyperlink w:anchor="_Toc13657" w:history="1">
        <w:r>
          <w:rPr>
            <w:rFonts w:ascii="仿宋" w:eastAsia="仿宋" w:hAnsi="仿宋" w:cs="仿宋" w:hint="eastAsia"/>
            <w:lang w:eastAsia="zh-CN"/>
          </w:rPr>
          <w:t>(二)、土建工程建设指标</w:t>
        </w:r>
        <w:r>
          <w:tab/>
        </w:r>
        <w:r>
          <w:fldChar w:fldCharType="begin"/>
        </w:r>
        <w:r>
          <w:instrText xml:space="preserve"> PAGEREF _Toc13657 \h </w:instrText>
        </w:r>
        <w:r>
          <w:fldChar w:fldCharType="separate"/>
        </w:r>
        <w:r>
          <w:t>54</w:t>
        </w:r>
        <w:r>
          <w:fldChar w:fldCharType="end"/>
        </w:r>
      </w:hyperlink>
    </w:p>
    <w:p>
      <w:pPr>
        <w:pStyle w:val="TOC1"/>
        <w:tabs>
          <w:tab w:val="right" w:leader="dot" w:pos="8306"/>
        </w:tabs>
      </w:pPr>
      <w:hyperlink w:anchor="_Toc15668" w:history="1">
        <w:r>
          <w:rPr>
            <w:rFonts w:ascii="仿宋" w:eastAsia="仿宋" w:hAnsi="仿宋" w:cs="仿宋" w:hint="eastAsia"/>
            <w:lang w:eastAsia="zh-CN"/>
          </w:rPr>
          <w:t>十六、质量管理体系</w:t>
        </w:r>
        <w:r>
          <w:tab/>
        </w:r>
        <w:r>
          <w:fldChar w:fldCharType="begin"/>
        </w:r>
        <w:r>
          <w:instrText xml:space="preserve"> PAGEREF _Toc15668 \h </w:instrText>
        </w:r>
        <w:r>
          <w:fldChar w:fldCharType="separate"/>
        </w:r>
        <w:r>
          <w:t>56</w:t>
        </w:r>
        <w:r>
          <w:fldChar w:fldCharType="end"/>
        </w:r>
      </w:hyperlink>
    </w:p>
    <w:p>
      <w:pPr>
        <w:pStyle w:val="TOC2"/>
        <w:tabs>
          <w:tab w:val="right" w:leader="dot" w:pos="8306"/>
        </w:tabs>
      </w:pPr>
      <w:hyperlink w:anchor="_Toc22312" w:history="1">
        <w:r>
          <w:rPr>
            <w:rFonts w:ascii="仿宋" w:eastAsia="仿宋" w:hAnsi="仿宋" w:cs="仿宋" w:hint="eastAsia"/>
            <w:lang w:eastAsia="zh-CN"/>
          </w:rPr>
          <w:t>(一)、质量目标与方针</w:t>
        </w:r>
        <w:r>
          <w:tab/>
        </w:r>
        <w:r>
          <w:fldChar w:fldCharType="begin"/>
        </w:r>
        <w:r>
          <w:instrText xml:space="preserve"> PAGEREF _Toc22312 \h </w:instrText>
        </w:r>
        <w:r>
          <w:fldChar w:fldCharType="separate"/>
        </w:r>
        <w:r>
          <w:t>56</w:t>
        </w:r>
        <w:r>
          <w:fldChar w:fldCharType="end"/>
        </w:r>
      </w:hyperlink>
    </w:p>
    <w:p>
      <w:pPr>
        <w:pStyle w:val="TOC2"/>
        <w:tabs>
          <w:tab w:val="right" w:leader="dot" w:pos="8306"/>
        </w:tabs>
      </w:pPr>
      <w:hyperlink w:anchor="_Toc16621" w:history="1">
        <w:r>
          <w:rPr>
            <w:rFonts w:ascii="仿宋" w:eastAsia="仿宋" w:hAnsi="仿宋" w:cs="仿宋" w:hint="eastAsia"/>
            <w:lang w:eastAsia="zh-CN"/>
          </w:rPr>
          <w:t>(二)、质量管理责任</w:t>
        </w:r>
        <w:r>
          <w:tab/>
        </w:r>
        <w:r>
          <w:fldChar w:fldCharType="begin"/>
        </w:r>
        <w:r>
          <w:instrText xml:space="preserve"> PAGEREF _Toc16621 \h </w:instrText>
        </w:r>
        <w:r>
          <w:fldChar w:fldCharType="separate"/>
        </w:r>
        <w:r>
          <w:t>57</w:t>
        </w:r>
        <w:r>
          <w:fldChar w:fldCharType="end"/>
        </w:r>
      </w:hyperlink>
    </w:p>
    <w:p>
      <w:pPr>
        <w:pStyle w:val="TOC2"/>
        <w:tabs>
          <w:tab w:val="right" w:leader="dot" w:pos="8306"/>
        </w:tabs>
      </w:pPr>
      <w:hyperlink w:anchor="_Toc14383" w:history="1">
        <w:r>
          <w:rPr>
            <w:rFonts w:ascii="仿宋" w:eastAsia="仿宋" w:hAnsi="仿宋" w:cs="仿宋" w:hint="eastAsia"/>
            <w:lang w:eastAsia="zh-CN"/>
          </w:rPr>
          <w:t>(三)、质量管理体系文件</w:t>
        </w:r>
        <w:r>
          <w:tab/>
        </w:r>
        <w:r>
          <w:fldChar w:fldCharType="begin"/>
        </w:r>
        <w:r>
          <w:instrText xml:space="preserve"> PAGEREF _Toc14383 \h </w:instrText>
        </w:r>
        <w:r>
          <w:fldChar w:fldCharType="separate"/>
        </w:r>
        <w:r>
          <w:t>58</w:t>
        </w:r>
        <w:r>
          <w:fldChar w:fldCharType="end"/>
        </w:r>
      </w:hyperlink>
    </w:p>
    <w:p>
      <w:pPr>
        <w:pStyle w:val="TOC2"/>
        <w:tabs>
          <w:tab w:val="right" w:leader="dot" w:pos="8306"/>
        </w:tabs>
      </w:pPr>
      <w:hyperlink w:anchor="_Toc25195" w:history="1">
        <w:r>
          <w:rPr>
            <w:rFonts w:ascii="仿宋" w:eastAsia="仿宋" w:hAnsi="仿宋" w:cs="仿宋" w:hint="eastAsia"/>
            <w:lang w:eastAsia="zh-CN"/>
          </w:rPr>
          <w:t>(四)、质量培训与教育</w:t>
        </w:r>
        <w:r>
          <w:tab/>
        </w:r>
        <w:r>
          <w:fldChar w:fldCharType="begin"/>
        </w:r>
        <w:r>
          <w:instrText xml:space="preserve"> PAGEREF _Toc25195 \h </w:instrText>
        </w:r>
        <w:r>
          <w:fldChar w:fldCharType="separate"/>
        </w:r>
        <w:r>
          <w:t>61</w:t>
        </w:r>
        <w:r>
          <w:fldChar w:fldCharType="end"/>
        </w:r>
      </w:hyperlink>
    </w:p>
    <w:p>
      <w:pPr>
        <w:pStyle w:val="TOC2"/>
        <w:tabs>
          <w:tab w:val="right" w:leader="dot" w:pos="8306"/>
        </w:tabs>
      </w:pPr>
      <w:hyperlink w:anchor="_Toc27300" w:history="1">
        <w:r>
          <w:rPr>
            <w:rFonts w:ascii="仿宋" w:eastAsia="仿宋" w:hAnsi="仿宋" w:cs="仿宋" w:hint="eastAsia"/>
            <w:lang w:eastAsia="zh-CN"/>
          </w:rPr>
          <w:t>(五)、质量审核与评价</w:t>
        </w:r>
        <w:r>
          <w:tab/>
        </w:r>
        <w:r>
          <w:fldChar w:fldCharType="begin"/>
        </w:r>
        <w:r>
          <w:instrText xml:space="preserve"> PAGEREF _Toc27300 \h </w:instrText>
        </w:r>
        <w:r>
          <w:fldChar w:fldCharType="separate"/>
        </w:r>
        <w:r>
          <w:t>62</w:t>
        </w:r>
        <w:r>
          <w:fldChar w:fldCharType="end"/>
        </w:r>
      </w:hyperlink>
    </w:p>
    <w:p>
      <w:pPr>
        <w:pStyle w:val="TOC2"/>
        <w:tabs>
          <w:tab w:val="right" w:leader="dot" w:pos="8306"/>
        </w:tabs>
      </w:pPr>
      <w:hyperlink w:anchor="_Toc22625" w:history="1">
        <w:r>
          <w:rPr>
            <w:rFonts w:ascii="仿宋" w:eastAsia="仿宋" w:hAnsi="仿宋" w:cs="仿宋" w:hint="eastAsia"/>
            <w:lang w:eastAsia="zh-CN"/>
          </w:rPr>
          <w:t>(六)、不符合与纠正措施</w:t>
        </w:r>
        <w:r>
          <w:tab/>
        </w:r>
        <w:r>
          <w:fldChar w:fldCharType="begin"/>
        </w:r>
        <w:r>
          <w:instrText xml:space="preserve"> PAGEREF _Toc22625 \h </w:instrText>
        </w:r>
        <w:r>
          <w:fldChar w:fldCharType="separate"/>
        </w:r>
        <w:r>
          <w:t>63</w:t>
        </w:r>
        <w:r>
          <w:fldChar w:fldCharType="end"/>
        </w:r>
      </w:hyperlink>
    </w:p>
    <w:p>
      <w:pPr>
        <w:pStyle w:val="TOC1"/>
        <w:tabs>
          <w:tab w:val="right" w:leader="dot" w:pos="8306"/>
        </w:tabs>
      </w:pPr>
      <w:hyperlink w:anchor="_Toc27232" w:history="1">
        <w:r>
          <w:rPr>
            <w:rFonts w:ascii="仿宋" w:eastAsia="仿宋" w:hAnsi="仿宋" w:cs="仿宋" w:hint="eastAsia"/>
            <w:lang w:eastAsia="zh-CN"/>
          </w:rPr>
          <w:t>十七、磷酸盐胶粘剂项目治理与监督</w:t>
        </w:r>
        <w:r>
          <w:tab/>
        </w:r>
        <w:r>
          <w:fldChar w:fldCharType="begin"/>
        </w:r>
        <w:r>
          <w:instrText xml:space="preserve"> PAGEREF _Toc27232 \h </w:instrText>
        </w:r>
        <w:r>
          <w:fldChar w:fldCharType="separate"/>
        </w:r>
        <w:r>
          <w:t>64</w:t>
        </w:r>
        <w:r>
          <w:fldChar w:fldCharType="end"/>
        </w:r>
      </w:hyperlink>
    </w:p>
    <w:p>
      <w:pPr>
        <w:pStyle w:val="TOC2"/>
        <w:tabs>
          <w:tab w:val="right" w:leader="dot" w:pos="8306"/>
        </w:tabs>
      </w:pPr>
      <w:hyperlink w:anchor="_Toc6001" w:history="1">
        <w:r>
          <w:rPr>
            <w:rFonts w:ascii="仿宋" w:eastAsia="仿宋" w:hAnsi="仿宋" w:cs="仿宋" w:hint="eastAsia"/>
            <w:lang w:eastAsia="zh-CN"/>
          </w:rPr>
          <w:t>(一)、磷酸盐胶粘剂项目治理结构</w:t>
        </w:r>
        <w:r>
          <w:tab/>
        </w:r>
        <w:r>
          <w:fldChar w:fldCharType="begin"/>
        </w:r>
        <w:r>
          <w:instrText xml:space="preserve"> PAGEREF _Toc6001 \h </w:instrText>
        </w:r>
        <w:r>
          <w:fldChar w:fldCharType="separate"/>
        </w:r>
        <w:r>
          <w:t>64</w:t>
        </w:r>
        <w:r>
          <w:fldChar w:fldCharType="end"/>
        </w:r>
      </w:hyperlink>
    </w:p>
    <w:p>
      <w:pPr>
        <w:pStyle w:val="TOC2"/>
        <w:tabs>
          <w:tab w:val="right" w:leader="dot" w:pos="8306"/>
        </w:tabs>
      </w:pPr>
      <w:hyperlink w:anchor="_Toc18687" w:history="1">
        <w:r>
          <w:rPr>
            <w:rFonts w:ascii="仿宋" w:eastAsia="仿宋" w:hAnsi="仿宋" w:cs="仿宋" w:hint="eastAsia"/>
            <w:lang w:eastAsia="zh-CN"/>
          </w:rPr>
          <w:t>(二)、监督与审计</w:t>
        </w:r>
        <w:r>
          <w:tab/>
        </w:r>
        <w:r>
          <w:fldChar w:fldCharType="begin"/>
        </w:r>
        <w:r>
          <w:instrText xml:space="preserve"> PAGEREF _Toc18687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438"/>
      <w:r>
        <w:rPr>
          <w:rFonts w:ascii="仿宋" w:eastAsia="仿宋" w:hAnsi="仿宋" w:cs="仿宋" w:hint="eastAsia"/>
          <w:sz w:val="28"/>
          <w:lang w:eastAsia="zh-CN"/>
        </w:rPr>
        <w:t>一、磷酸盐胶粘剂项目危机管理</w:t>
      </w:r>
      <w:bookmarkEnd w:id="2"/>
    </w:p>
    <w:p>
      <w:pPr>
        <w:pStyle w:val="Heading2"/>
        <w:rPr>
          <w:rFonts w:ascii="仿宋" w:eastAsia="仿宋" w:hAnsi="仿宋" w:cs="仿宋" w:hint="eastAsia"/>
          <w:lang w:eastAsia="zh-CN"/>
        </w:rPr>
      </w:pPr>
      <w:bookmarkStart w:id="3" w:name="_Toc1284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磷酸盐胶粘剂项目危机管理中，危机预警与识别是确保磷酸盐胶粘剂项目稳健运行的核心步骤。通过建立全面的监测机制，磷酸盐胶粘剂项目团队旨在及时发现和理解潜在的风险和危机因素，以便采取及时的预防和应对措施，确保磷酸盐胶粘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首先，通过深入的风险评估，磷酸盐胶粘剂项目团队全面分析了整个磷酸盐胶粘剂项目和各个阶段可能存在的威胁。这包括准确评估每个潜在风险的发生概率和可能影响的程度，为后续危机预警提供了有力支持。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磷酸盐胶粘剂项目团队着重于明确定义磷酸盐胶粘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磷酸盐胶粘剂项目进展的持续监控，团队能够及时发现潜在问题并作出迅速反应。磷酸盐胶粘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在这一阶段，团队的专业素养和反应速度将发挥至关重要的作用，以确保潜在危机能够在初期得到有效的处理，最大程度地减轻负面影响。通过危机预警与识别，磷酸盐胶粘剂项目得以更有序、可控地推进。</w:t>
      </w:r>
    </w:p>
    <w:p>
      <w:pPr>
        <w:pStyle w:val="Heading2"/>
        <w:ind w:firstLine="560" w:firstLineChars="200"/>
        <w:rPr>
          <w:rFonts w:ascii="仿宋" w:eastAsia="仿宋" w:hAnsi="仿宋" w:cs="仿宋" w:hint="eastAsia"/>
          <w:sz w:val="28"/>
          <w:lang w:eastAsia="zh-CN"/>
        </w:rPr>
      </w:pPr>
      <w:bookmarkStart w:id="4" w:name="_Toc2883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在危机发生时，磷酸盐胶粘剂项目团队立即行动，成立了应急小组。该小组的任务是迅速制定并实施紧急应对措施，以最小化潜在损失。以下是采取的主要措施：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暂停磷酸盐胶粘剂项目进度：为遏制危机蔓延，磷酸盐胶粘剂项目暂时停止进行，以便全面评估当前状况。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资源重新分配：重新评估磷酸盐胶粘剂项目资源的分配，确保最大限度地减小损失。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实时沟通：与关键利益相关者建立实时沟通机制，向他们传递磷酸盐胶粘剂项目危机的实际状况，保障磷酸盐胶粘剂项目核心利益。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在紧急应对的同时，磷酸盐胶粘剂项目团队强调了团队协作和有效沟通的重要性。以下是团队协作的关键举措：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信息共享机制：建立了信息共享平台，确保团队成员能够及时获取磷酸盐胶粘剂项目危机的实时信息。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领导者沟通：磷酸盐胶粘剂项目领导者通过定期会议和即时沟通工具，指导团队应对危机，保持团队稳定运行。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随着危机得到初步控制，磷酸盐胶粘剂项目团队转向制定恢复计划，以确保磷酸盐胶粘剂项目能够从中迅速恢复。主要恢复计划包括：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修复受损的进度计划：重新评估磷酸盐胶粘剂项目进度，制定修复计划，确保磷酸盐胶粘剂项目尽快回归正常进程。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重新调整资源分配：优化资源分配，确保磷酸盐胶粘剂项目在有限资源下高效运转。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风险管理机制加强：对磷酸盐胶粘剂项目风险进行全面评估，制定更强化的风险管理策略，以预防未来可能的危机。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542"/>
      <w:r>
        <w:rPr>
          <w:rFonts w:ascii="仿宋" w:eastAsia="仿宋" w:hAnsi="仿宋" w:cs="仿宋" w:hint="eastAsia"/>
          <w:sz w:val="28"/>
          <w:lang w:eastAsia="zh-CN"/>
        </w:rPr>
        <w:t>二、磷酸盐胶粘剂项目选址可行性分析</w:t>
      </w:r>
      <w:bookmarkEnd w:id="5"/>
    </w:p>
    <w:p>
      <w:pPr>
        <w:pStyle w:val="Heading2"/>
        <w:rPr>
          <w:rFonts w:ascii="仿宋" w:eastAsia="仿宋" w:hAnsi="仿宋" w:cs="仿宋" w:hint="eastAsia"/>
          <w:lang w:eastAsia="zh-CN"/>
        </w:rPr>
      </w:pPr>
      <w:bookmarkStart w:id="6" w:name="_Toc11333"/>
      <w:r>
        <w:rPr>
          <w:rFonts w:ascii="仿宋" w:eastAsia="仿宋" w:hAnsi="仿宋" w:cs="仿宋" w:hint="eastAsia"/>
          <w:lang w:eastAsia="zh-CN"/>
        </w:rPr>
        <w:t>(一)、磷酸盐胶粘剂项目选址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该磷酸盐胶粘剂项目选址位于XX省XX市XX区XXX街道</w:t>
      </w:r>
    </w:p>
    <w:p>
      <w:pPr>
        <w:pStyle w:val="Heading2"/>
        <w:ind w:firstLine="560" w:firstLineChars="200"/>
        <w:rPr>
          <w:rFonts w:ascii="仿宋" w:eastAsia="仿宋" w:hAnsi="仿宋" w:cs="仿宋" w:hint="eastAsia"/>
          <w:sz w:val="28"/>
          <w:lang w:eastAsia="zh-CN"/>
        </w:rPr>
      </w:pPr>
      <w:bookmarkStart w:id="7" w:name="_Toc282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磷酸盐胶粘剂项目的征地面积将根据磷酸盐胶粘剂项目的实际规模和需求进行精确规划。具体面积XXX平方米，旨在确保磷酸盐胶粘剂项目不仅能够满足当前的发展需求，还能够预留空间以适应未来的扩展。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净用地面积是在征地面积基础上去除不可利用面积后的实际可开发用地。具体面积XXX平方米，考虑到环保、交通、安全等多方面因素，以确保磷酸盐胶粘剂项目在整体利用效率上达到最优。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磷酸盐胶粘剂项目计划建设的建筑总规模具体面积XXX平方米。这一规模的确定综合考虑了磷酸盐胶粘剂项目的性质、规模，以及城市规划的相关要求，确保建筑布局与周边环境协调一致。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绿地率是磷酸盐胶粘剂项目用地中被规划为绿地的比例。具体面积XXX平方米，旨在通过合理规划绿地，改善磷酸盐胶粘剂项目周边环境，提升居民生活质量，并符合城市整体绿化规划。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容积率是用地上可以建设的建筑总体积与用地面积之比。具体面积XXX，通过合理的容积率规划，确保磷酸盐胶粘剂项目建筑规模与周边环境和谐共生。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磷酸盐胶粘剂项目选址与当地城市规划相一致，具体面积XXX平方米。通过与城市规划部门深入沟通，确保磷酸盐胶粘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磷酸盐胶粘剂项目选址符合当地产业政策，具体面积XXX平方米。这包括磷酸盐胶粘剂项目对当地经济的促进作用，以及对相关产业的带动效应，确保磷酸盐胶粘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用地总体要求必须符合环保和可持续发展的原则，具体面积XXX平方米。通过采用绿色建筑设计、节能减排等措施，确保磷酸盐胶粘剂项目在建设和运营过程中对环境的影响最小化，达到可持续发展的要求。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确保磷酸盐胶粘剂项目选址具备必要的公共设施配套，具体面积XXX平方米。这包括交通便利性、教育、医疗等基础设施，以提高居民生活品质，使得磷酸盐胶粘剂项目选址更具吸引力。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考虑用地总体要求对当地社会稳定性的影响，具体面积XXX平方米。通过深入了解当地社区反馈，确保磷酸盐胶粘剂项目的选址和建设过程对当地社会和谐稳定产生积极作用。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磷酸盐胶粘剂项目选址不仅符合法规和规划，还在实际操作中具有可行性。这一全面规划将为磷酸盐胶粘剂项目的成功实施提供坚实的基础，确保磷酸盐胶粘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119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磷酸盐胶粘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磷酸盐胶粘剂项目的设备规划和空间设计中，我们将采取灵活设备布局的措施。设备布局将根据实际需求进行灵活设计，避免不必要的浪费。通过合理规划设备摆放位置，我们将提高设备的利用率，减少设备间距，以确保磷酸盐胶粘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进一步，我们计划在磷酸盐胶粘剂项目内部引入共享设施的概念，例如共享会议室、办公区等。通过这种方式，我们可以减少对资源的重复建设，提高资源共享效率，从而减小磷酸盐胶粘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820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磷酸盐胶粘剂项目的总图布置中，我们将不同功能区域进行明确的规划，以最大程度满足磷酸盐胶粘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04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磷酸盐胶粘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磷酸盐胶粘剂项目对环境的影响是综合评价的重要因素之一。我们将详细考虑选址周边的自然环境、生态保护区、水源地等情况，确保磷酸盐胶粘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对选址的评价还需充分考虑当地政府的产业政策和法规。我们将详细了解磷酸盐胶粘剂项目所在地的相关政策，确保磷酸盐胶粘剂项目的规划和运营与当地法规相符，降低不必要的法律风险。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考虑到社会稳定性对企业运营的重要性，我们将评估选址地区的社会安全情况、劳工关系、社区反馈等方面，以确保磷酸盐胶粘剂项目的建设和运营不会受到社会稳定性的负面影响。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最后，我们将综合考虑用地成本，包括土地购置费用、土地开发成本等。通过对用地成本的详细评估，我们能够做出更为精确的经济效益分析，为磷酸盐胶粘剂项目的投资决策提供有力支持。</w:t>
      </w:r>
    </w:p>
    <w:p>
      <w:pPr>
        <w:pStyle w:val="Heading1"/>
        <w:ind w:firstLine="560" w:firstLineChars="200"/>
        <w:rPr>
          <w:rFonts w:ascii="仿宋" w:eastAsia="仿宋" w:hAnsi="仿宋" w:cs="仿宋" w:hint="eastAsia"/>
          <w:sz w:val="28"/>
          <w:lang w:eastAsia="zh-CN"/>
        </w:rPr>
      </w:pPr>
      <w:bookmarkStart w:id="11" w:name="_Toc28438"/>
      <w:r>
        <w:rPr>
          <w:rFonts w:ascii="仿宋" w:eastAsia="仿宋" w:hAnsi="仿宋" w:cs="仿宋" w:hint="eastAsia"/>
          <w:sz w:val="28"/>
          <w:lang w:eastAsia="zh-CN"/>
        </w:rPr>
        <w:t>三、磷酸盐胶粘剂项目文档管理</w:t>
      </w:r>
      <w:bookmarkEnd w:id="11"/>
    </w:p>
    <w:p>
      <w:pPr>
        <w:pStyle w:val="Heading2"/>
        <w:rPr>
          <w:rFonts w:ascii="仿宋" w:eastAsia="仿宋" w:hAnsi="仿宋" w:cs="仿宋" w:hint="eastAsia"/>
          <w:lang w:eastAsia="zh-CN"/>
        </w:rPr>
      </w:pPr>
      <w:bookmarkStart w:id="12" w:name="_Toc1191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磷酸盐胶粘剂项目高度重视文档的质量和准确性，以支持磷酸盐胶粘剂项目的各项活动和决策。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盐胶粘剂项目文档的编制始于磷酸盐胶粘剂项目计划的初期，我们制定了详细的文档编制计划，明确了每个文档的内容、格式和编写责任人。在磷酸盐胶粘剂项目启动阶段，我们首先编制了磷酸盐胶粘剂项目章程，明确定义了磷酸盐胶粘剂项目的目标、范围、风险等关键要素。随后，磷酸盐胶粘剂项目团队根据计划陆续编制了需求文档、设计文档、测试文档等各类文档，确保磷酸盐胶粘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磷酸盐胶粘剂项目管理中的重要环节，旨在确保磷酸盐胶粘剂项目文档符合质量标准和磷酸盐胶粘剂项目需求。在磷酸盐胶粘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磷酸盐胶粘剂项目相关利益方和专业领域的专家对文档进行独立审查。这有助于获取更全面、客观的反馈，确保磷酸盐胶粘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磷酸盐胶粘剂项目在文档编制与审查方面建立了严格的管理机制，通过规范的流程和多维度的审查，确保磷酸盐胶粘剂项目文档的质量、准确性和可靠性，为磷酸盐胶粘剂项目的顺利推进提供了有力支持。</w:t>
      </w:r>
    </w:p>
    <w:p>
      <w:pPr>
        <w:pStyle w:val="Heading2"/>
        <w:ind w:firstLine="560" w:firstLineChars="200"/>
        <w:rPr>
          <w:rFonts w:ascii="仿宋" w:eastAsia="仿宋" w:hAnsi="仿宋" w:cs="仿宋" w:hint="eastAsia"/>
          <w:sz w:val="28"/>
          <w:lang w:eastAsia="zh-CN"/>
        </w:rPr>
      </w:pPr>
      <w:bookmarkStart w:id="13" w:name="_Toc3177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在磷酸盐胶粘剂项目中，我们致力于优化文档发布与分发过程，以确保信息的高效传递和团队间协作的顺畅进行。以下是我们采取的关键优化策略：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我们通过多渠道发布文档，包括电子邮件、磷酸盐胶粘剂项目管理平台、内部网站等，以满足不同团队成员的偏好和需求。多渠道发布确保了信息的全面覆盖。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我们采用了精细的权限控制，确保只有授权人员可以访问敏感信息。这种安全措施保护了磷酸盐胶粘剂项目文档的机密性，防止了未经授权的信息泄露。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694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磷酸盐胶粘剂项目生命周期中一个至关重要的环节，直接关系到磷酸盐胶粘剂项目信息的长期保存和历史记录的完整性。在磷酸盐胶粘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9514"/>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026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磷酸盐胶粘剂项目的主要产品是XXXX，预计年产值为XXX万元。这一产品在市场中占据着重要的地位，其广泛的应用范围使得该磷酸盐胶粘剂项目的市场前景非常广阔。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磷酸盐胶粘剂项目的xxx产品作为重要的原材料之一，将在多个领域发挥关键作用。其在建筑、交通、能源等方面的广泛应用将为整个产业链提供强大的支持，形成产业协同效应。磷酸盐胶粘剂项目的年产值XXX万XXX万XXX万万元不仅反映了其在市场上的巨大潜力，更预示着它对国民经济的积极贡献。这种关联度高、涉及面广的产业关系，使得该磷酸盐胶粘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153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盐胶粘剂项目总征地面积为XXXX平方米，相当于约XX.XX亩，其中净用地面积为XXXX平方米，红线范围内相当于约XX.XX亩。这一用地规模充分考虑了磷酸盐胶粘剂项目的建设需求，保障了磷酸盐胶粘剂项目在合适的空间内得以充分发展。磷酸盐胶粘剂项目规划的总建筑面积为XXXX平方米，其中主体工程建设占XXXX平方米，计容建筑面积达XXXX平方米。预计建筑工程的投资将达到XXXX万元，为磷酸盐胶粘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酸盐胶粘剂项目计划购置的设备共计XXXX台（套），设备购置费用为XXXX万元。这一设备购置计划充分考虑到磷酸盐胶粘剂项目的生产需求和技术要求，确保了磷酸盐胶粘剂项目在生产运营中具备先进的技术装备和高效的生产能力。设备的合理配置将为磷酸盐胶粘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盐胶粘剂项目计划总投资为XXXX万元，预计年实现营业收入为XXXX万元。这一产能规模的设定旨在确保磷酸盐胶粘剂项目能够在投资与回报之间取得平衡，实现长期可持续的发展。磷酸盐胶粘剂项目的总投资充分考虑到各个方面的需求，包括用地建设、设备购置等多个环节，以确保磷酸盐胶粘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1776"/>
      <w:r>
        <w:rPr>
          <w:rFonts w:ascii="仿宋" w:eastAsia="仿宋" w:hAnsi="仿宋" w:cs="仿宋" w:hint="eastAsia"/>
          <w:sz w:val="28"/>
          <w:lang w:eastAsia="zh-CN"/>
        </w:rPr>
        <w:t>五、磷酸盐胶粘剂项目概论</w:t>
      </w:r>
      <w:bookmarkEnd w:id="18"/>
    </w:p>
    <w:p>
      <w:pPr>
        <w:pStyle w:val="Heading2"/>
        <w:rPr>
          <w:rFonts w:ascii="仿宋" w:eastAsia="仿宋" w:hAnsi="仿宋" w:cs="仿宋" w:hint="eastAsia"/>
          <w:lang w:eastAsia="zh-CN"/>
        </w:rPr>
      </w:pPr>
      <w:bookmarkStart w:id="19" w:name="_Toc20290"/>
      <w:r>
        <w:rPr>
          <w:rFonts w:ascii="仿宋" w:eastAsia="仿宋" w:hAnsi="仿宋" w:cs="仿宋" w:hint="eastAsia"/>
          <w:lang w:eastAsia="zh-CN"/>
        </w:rPr>
        <w:t>(一)、磷酸盐胶粘剂项目概况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盐胶粘剂项目的起源追溯至对市场的深入洞察。市场的不断演变与变革为磷酸盐胶粘剂项目提供了难得的机遇。当前市场存在的需求缺口和变革的大环境共同构成了磷酸盐胶粘剂项目的背景。这个磷酸盐胶粘剂项目旨在充分利用市场机遇，填补行业中尚未满足的需求，为客户提供全新的解决方案。市场的变革和需求的增长使得这个磷酸盐胶粘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磷酸盐胶粘剂项目名称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https://d.book118.com/377032055036006033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E65BA7"/>
    <w:rsid w:val="3CE65B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032055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2024-01-21T03:28:00Z</dcterms:created>
  <dcterms:modified xsi:type="dcterms:W3CDTF">2024-01-21T03:28:15Z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1A361DD1FF794062920DDC94072C55DF_11</vt:lpwstr>
  </property>
  <property fmtid="{D5CDD505-2E9C-101B-9397-08002B2CF9AE}" pid="3" name="KSOProductBuildVer">
    <vt:lpwstr>2052-12.1.0.16120</vt:lpwstr>
  </property>
</Properties>
</file>