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鞋项目规划设计方案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457" w:history="1">
        <w:r>
          <w:rPr>
            <w:rFonts w:ascii="仿宋" w:eastAsia="仿宋" w:hAnsi="仿宋" w:cs="仿宋" w:hint="eastAsia"/>
            <w:lang w:eastAsia="zh-CN"/>
          </w:rPr>
          <w:t>前言</w:t>
        </w:r>
        <w:r>
          <w:tab/>
        </w:r>
        <w:r>
          <w:fldChar w:fldCharType="begin"/>
        </w:r>
        <w:r>
          <w:instrText xml:space="preserve"> PAGEREF _Toc20457 \h </w:instrText>
        </w:r>
        <w:r>
          <w:fldChar w:fldCharType="separate"/>
        </w:r>
        <w:r>
          <w:t>3</w:t>
        </w:r>
        <w:r>
          <w:fldChar w:fldCharType="end"/>
        </w:r>
      </w:hyperlink>
    </w:p>
    <w:p>
      <w:pPr>
        <w:pStyle w:val="TOC1"/>
        <w:tabs>
          <w:tab w:val="right" w:leader="dot" w:pos="8306"/>
        </w:tabs>
      </w:pPr>
      <w:hyperlink w:anchor="_Toc4405" w:history="1">
        <w:r>
          <w:rPr>
            <w:rFonts w:ascii="仿宋" w:eastAsia="仿宋" w:hAnsi="仿宋" w:cs="仿宋" w:hint="eastAsia"/>
            <w:lang w:eastAsia="zh-CN"/>
          </w:rPr>
          <w:t>一、鞋项目土建工程</w:t>
        </w:r>
        <w:r>
          <w:tab/>
        </w:r>
        <w:r>
          <w:fldChar w:fldCharType="begin"/>
        </w:r>
        <w:r>
          <w:instrText xml:space="preserve"> PAGEREF _Toc4405 \h </w:instrText>
        </w:r>
        <w:r>
          <w:fldChar w:fldCharType="separate"/>
        </w:r>
        <w:r>
          <w:t>3</w:t>
        </w:r>
        <w:r>
          <w:fldChar w:fldCharType="end"/>
        </w:r>
      </w:hyperlink>
    </w:p>
    <w:p>
      <w:pPr>
        <w:pStyle w:val="TOC2"/>
        <w:tabs>
          <w:tab w:val="right" w:leader="dot" w:pos="8306"/>
        </w:tabs>
      </w:pPr>
      <w:hyperlink w:anchor="_Toc24343" w:history="1">
        <w:r>
          <w:rPr>
            <w:rFonts w:ascii="仿宋" w:eastAsia="仿宋" w:hAnsi="仿宋" w:cs="仿宋" w:hint="eastAsia"/>
            <w:lang w:eastAsia="zh-CN"/>
          </w:rPr>
          <w:t>(一)、建筑工程设计原则</w:t>
        </w:r>
        <w:r>
          <w:tab/>
        </w:r>
        <w:r>
          <w:fldChar w:fldCharType="begin"/>
        </w:r>
        <w:r>
          <w:instrText xml:space="preserve"> PAGEREF _Toc24343 \h </w:instrText>
        </w:r>
        <w:r>
          <w:fldChar w:fldCharType="separate"/>
        </w:r>
        <w:r>
          <w:t>3</w:t>
        </w:r>
        <w:r>
          <w:fldChar w:fldCharType="end"/>
        </w:r>
      </w:hyperlink>
    </w:p>
    <w:p>
      <w:pPr>
        <w:pStyle w:val="TOC2"/>
        <w:tabs>
          <w:tab w:val="right" w:leader="dot" w:pos="8306"/>
        </w:tabs>
      </w:pPr>
      <w:hyperlink w:anchor="_Toc20559" w:history="1">
        <w:r>
          <w:rPr>
            <w:rFonts w:ascii="仿宋" w:eastAsia="仿宋" w:hAnsi="仿宋" w:cs="仿宋" w:hint="eastAsia"/>
            <w:lang w:eastAsia="zh-CN"/>
          </w:rPr>
          <w:t>(二)、土建工程设计年限及安全等级</w:t>
        </w:r>
        <w:r>
          <w:tab/>
        </w:r>
        <w:r>
          <w:fldChar w:fldCharType="begin"/>
        </w:r>
        <w:r>
          <w:instrText xml:space="preserve"> PAGEREF _Toc20559 \h </w:instrText>
        </w:r>
        <w:r>
          <w:fldChar w:fldCharType="separate"/>
        </w:r>
        <w:r>
          <w:t>4</w:t>
        </w:r>
        <w:r>
          <w:fldChar w:fldCharType="end"/>
        </w:r>
      </w:hyperlink>
    </w:p>
    <w:p>
      <w:pPr>
        <w:pStyle w:val="TOC2"/>
        <w:tabs>
          <w:tab w:val="right" w:leader="dot" w:pos="8306"/>
        </w:tabs>
      </w:pPr>
      <w:hyperlink w:anchor="_Toc31614" w:history="1">
        <w:r>
          <w:rPr>
            <w:rFonts w:ascii="仿宋" w:eastAsia="仿宋" w:hAnsi="仿宋" w:cs="仿宋" w:hint="eastAsia"/>
            <w:lang w:eastAsia="zh-CN"/>
          </w:rPr>
          <w:t>(三)、建筑工程设计总体要求</w:t>
        </w:r>
        <w:r>
          <w:tab/>
        </w:r>
        <w:r>
          <w:fldChar w:fldCharType="begin"/>
        </w:r>
        <w:r>
          <w:instrText xml:space="preserve"> PAGEREF _Toc31614 \h </w:instrText>
        </w:r>
        <w:r>
          <w:fldChar w:fldCharType="separate"/>
        </w:r>
        <w:r>
          <w:t>5</w:t>
        </w:r>
        <w:r>
          <w:fldChar w:fldCharType="end"/>
        </w:r>
      </w:hyperlink>
    </w:p>
    <w:p>
      <w:pPr>
        <w:pStyle w:val="TOC2"/>
        <w:tabs>
          <w:tab w:val="right" w:leader="dot" w:pos="8306"/>
        </w:tabs>
      </w:pPr>
      <w:hyperlink w:anchor="_Toc3864" w:history="1">
        <w:r>
          <w:rPr>
            <w:rFonts w:ascii="仿宋" w:eastAsia="仿宋" w:hAnsi="仿宋" w:cs="仿宋" w:hint="eastAsia"/>
            <w:lang w:eastAsia="zh-CN"/>
          </w:rPr>
          <w:t>(四)、土建工程建设指标</w:t>
        </w:r>
        <w:r>
          <w:tab/>
        </w:r>
        <w:r>
          <w:fldChar w:fldCharType="begin"/>
        </w:r>
        <w:r>
          <w:instrText xml:space="preserve"> PAGEREF _Toc3864 \h </w:instrText>
        </w:r>
        <w:r>
          <w:fldChar w:fldCharType="separate"/>
        </w:r>
        <w:r>
          <w:t>6</w:t>
        </w:r>
        <w:r>
          <w:fldChar w:fldCharType="end"/>
        </w:r>
      </w:hyperlink>
    </w:p>
    <w:p>
      <w:pPr>
        <w:pStyle w:val="TOC1"/>
        <w:tabs>
          <w:tab w:val="right" w:leader="dot" w:pos="8306"/>
        </w:tabs>
      </w:pPr>
      <w:hyperlink w:anchor="_Toc8137" w:history="1">
        <w:r>
          <w:rPr>
            <w:rFonts w:ascii="仿宋" w:eastAsia="仿宋" w:hAnsi="仿宋" w:cs="仿宋" w:hint="eastAsia"/>
            <w:lang w:eastAsia="zh-CN"/>
          </w:rPr>
          <w:t>二、市场分析、调研</w:t>
        </w:r>
        <w:r>
          <w:tab/>
        </w:r>
        <w:r>
          <w:fldChar w:fldCharType="begin"/>
        </w:r>
        <w:r>
          <w:instrText xml:space="preserve"> PAGEREF _Toc8137 \h </w:instrText>
        </w:r>
        <w:r>
          <w:fldChar w:fldCharType="separate"/>
        </w:r>
        <w:r>
          <w:t>6</w:t>
        </w:r>
        <w:r>
          <w:fldChar w:fldCharType="end"/>
        </w:r>
      </w:hyperlink>
    </w:p>
    <w:p>
      <w:pPr>
        <w:pStyle w:val="TOC2"/>
        <w:tabs>
          <w:tab w:val="right" w:leader="dot" w:pos="8306"/>
        </w:tabs>
      </w:pPr>
      <w:hyperlink w:anchor="_Toc10861" w:history="1">
        <w:r>
          <w:rPr>
            <w:rFonts w:ascii="仿宋" w:eastAsia="仿宋" w:hAnsi="仿宋" w:cs="仿宋" w:hint="eastAsia"/>
            <w:lang w:eastAsia="zh-CN"/>
          </w:rPr>
          <w:t>(一)、鞋行业分析</w:t>
        </w:r>
        <w:r>
          <w:tab/>
        </w:r>
        <w:r>
          <w:fldChar w:fldCharType="begin"/>
        </w:r>
        <w:r>
          <w:instrText xml:space="preserve"> PAGEREF _Toc10861 \h </w:instrText>
        </w:r>
        <w:r>
          <w:fldChar w:fldCharType="separate"/>
        </w:r>
        <w:r>
          <w:t>6</w:t>
        </w:r>
        <w:r>
          <w:fldChar w:fldCharType="end"/>
        </w:r>
      </w:hyperlink>
    </w:p>
    <w:p>
      <w:pPr>
        <w:pStyle w:val="TOC2"/>
        <w:tabs>
          <w:tab w:val="right" w:leader="dot" w:pos="8306"/>
        </w:tabs>
      </w:pPr>
      <w:hyperlink w:anchor="_Toc14031" w:history="1">
        <w:r>
          <w:rPr>
            <w:rFonts w:ascii="仿宋" w:eastAsia="仿宋" w:hAnsi="仿宋" w:cs="仿宋" w:hint="eastAsia"/>
            <w:lang w:eastAsia="zh-CN"/>
          </w:rPr>
          <w:t>(二)、鞋市场分析预测</w:t>
        </w:r>
        <w:r>
          <w:tab/>
        </w:r>
        <w:r>
          <w:fldChar w:fldCharType="begin"/>
        </w:r>
        <w:r>
          <w:instrText xml:space="preserve"> PAGEREF _Toc14031 \h </w:instrText>
        </w:r>
        <w:r>
          <w:fldChar w:fldCharType="separate"/>
        </w:r>
        <w:r>
          <w:t>7</w:t>
        </w:r>
        <w:r>
          <w:fldChar w:fldCharType="end"/>
        </w:r>
      </w:hyperlink>
    </w:p>
    <w:p>
      <w:pPr>
        <w:pStyle w:val="TOC1"/>
        <w:tabs>
          <w:tab w:val="right" w:leader="dot" w:pos="8306"/>
        </w:tabs>
      </w:pPr>
      <w:hyperlink w:anchor="_Toc9581" w:history="1">
        <w:r>
          <w:rPr>
            <w:rFonts w:ascii="仿宋" w:eastAsia="仿宋" w:hAnsi="仿宋" w:cs="仿宋" w:hint="eastAsia"/>
            <w:lang w:eastAsia="zh-CN"/>
          </w:rPr>
          <w:t>三、工艺说明</w:t>
        </w:r>
        <w:r>
          <w:tab/>
        </w:r>
        <w:r>
          <w:fldChar w:fldCharType="begin"/>
        </w:r>
        <w:r>
          <w:instrText xml:space="preserve"> PAGEREF _Toc9581 \h </w:instrText>
        </w:r>
        <w:r>
          <w:fldChar w:fldCharType="separate"/>
        </w:r>
        <w:r>
          <w:t>8</w:t>
        </w:r>
        <w:r>
          <w:fldChar w:fldCharType="end"/>
        </w:r>
      </w:hyperlink>
    </w:p>
    <w:p>
      <w:pPr>
        <w:pStyle w:val="TOC2"/>
        <w:tabs>
          <w:tab w:val="right" w:leader="dot" w:pos="8306"/>
        </w:tabs>
      </w:pPr>
      <w:hyperlink w:anchor="_Toc5173" w:history="1">
        <w:r>
          <w:rPr>
            <w:rFonts w:ascii="仿宋" w:eastAsia="仿宋" w:hAnsi="仿宋" w:cs="仿宋" w:hint="eastAsia"/>
            <w:lang w:eastAsia="zh-CN"/>
          </w:rPr>
          <w:t>(一)、技术管理特点</w:t>
        </w:r>
        <w:r>
          <w:tab/>
        </w:r>
        <w:r>
          <w:fldChar w:fldCharType="begin"/>
        </w:r>
        <w:r>
          <w:instrText xml:space="preserve"> PAGEREF _Toc5173 \h </w:instrText>
        </w:r>
        <w:r>
          <w:fldChar w:fldCharType="separate"/>
        </w:r>
        <w:r>
          <w:t>8</w:t>
        </w:r>
        <w:r>
          <w:fldChar w:fldCharType="end"/>
        </w:r>
      </w:hyperlink>
    </w:p>
    <w:p>
      <w:pPr>
        <w:pStyle w:val="TOC2"/>
        <w:tabs>
          <w:tab w:val="right" w:leader="dot" w:pos="8306"/>
        </w:tabs>
      </w:pPr>
      <w:hyperlink w:anchor="_Toc30246" w:history="1">
        <w:r>
          <w:rPr>
            <w:rFonts w:ascii="仿宋" w:eastAsia="仿宋" w:hAnsi="仿宋" w:cs="仿宋" w:hint="eastAsia"/>
            <w:lang w:eastAsia="zh-CN"/>
          </w:rPr>
          <w:t>(二)、鞋项目工艺技术设计方案</w:t>
        </w:r>
        <w:r>
          <w:tab/>
        </w:r>
        <w:r>
          <w:fldChar w:fldCharType="begin"/>
        </w:r>
        <w:r>
          <w:instrText xml:space="preserve"> PAGEREF _Toc30246 \h </w:instrText>
        </w:r>
        <w:r>
          <w:fldChar w:fldCharType="separate"/>
        </w:r>
        <w:r>
          <w:t>9</w:t>
        </w:r>
        <w:r>
          <w:fldChar w:fldCharType="end"/>
        </w:r>
      </w:hyperlink>
    </w:p>
    <w:p>
      <w:pPr>
        <w:pStyle w:val="TOC2"/>
        <w:tabs>
          <w:tab w:val="right" w:leader="dot" w:pos="8306"/>
        </w:tabs>
      </w:pPr>
      <w:hyperlink w:anchor="_Toc27363" w:history="1">
        <w:r>
          <w:rPr>
            <w:rFonts w:ascii="仿宋" w:eastAsia="仿宋" w:hAnsi="仿宋" w:cs="仿宋" w:hint="eastAsia"/>
            <w:lang w:eastAsia="zh-CN"/>
          </w:rPr>
          <w:t>(三)、设备选型方案</w:t>
        </w:r>
        <w:r>
          <w:tab/>
        </w:r>
        <w:r>
          <w:fldChar w:fldCharType="begin"/>
        </w:r>
        <w:r>
          <w:instrText xml:space="preserve"> PAGEREF _Toc27363 \h </w:instrText>
        </w:r>
        <w:r>
          <w:fldChar w:fldCharType="separate"/>
        </w:r>
        <w:r>
          <w:t>10</w:t>
        </w:r>
        <w:r>
          <w:fldChar w:fldCharType="end"/>
        </w:r>
      </w:hyperlink>
    </w:p>
    <w:p>
      <w:pPr>
        <w:pStyle w:val="TOC1"/>
        <w:tabs>
          <w:tab w:val="right" w:leader="dot" w:pos="8306"/>
        </w:tabs>
      </w:pPr>
      <w:hyperlink w:anchor="_Toc3245" w:history="1">
        <w:r>
          <w:rPr>
            <w:rFonts w:ascii="仿宋" w:eastAsia="仿宋" w:hAnsi="仿宋" w:cs="仿宋" w:hint="eastAsia"/>
            <w:lang w:eastAsia="zh-CN"/>
          </w:rPr>
          <w:t>四、鞋项目绩效评估</w:t>
        </w:r>
        <w:r>
          <w:tab/>
        </w:r>
        <w:r>
          <w:fldChar w:fldCharType="begin"/>
        </w:r>
        <w:r>
          <w:instrText xml:space="preserve"> PAGEREF _Toc3245 \h </w:instrText>
        </w:r>
        <w:r>
          <w:fldChar w:fldCharType="separate"/>
        </w:r>
        <w:r>
          <w:t>11</w:t>
        </w:r>
        <w:r>
          <w:fldChar w:fldCharType="end"/>
        </w:r>
      </w:hyperlink>
    </w:p>
    <w:p>
      <w:pPr>
        <w:pStyle w:val="TOC2"/>
        <w:tabs>
          <w:tab w:val="right" w:leader="dot" w:pos="8306"/>
        </w:tabs>
      </w:pPr>
      <w:hyperlink w:anchor="_Toc30785" w:history="1">
        <w:r>
          <w:rPr>
            <w:rFonts w:ascii="仿宋" w:eastAsia="仿宋" w:hAnsi="仿宋" w:cs="仿宋" w:hint="eastAsia"/>
            <w:lang w:eastAsia="zh-CN"/>
          </w:rPr>
          <w:t>(一)、绩效评估指标</w:t>
        </w:r>
        <w:r>
          <w:tab/>
        </w:r>
        <w:r>
          <w:fldChar w:fldCharType="begin"/>
        </w:r>
        <w:r>
          <w:instrText xml:space="preserve"> PAGEREF _Toc30785 \h </w:instrText>
        </w:r>
        <w:r>
          <w:fldChar w:fldCharType="separate"/>
        </w:r>
        <w:r>
          <w:t>11</w:t>
        </w:r>
        <w:r>
          <w:fldChar w:fldCharType="end"/>
        </w:r>
      </w:hyperlink>
    </w:p>
    <w:p>
      <w:pPr>
        <w:pStyle w:val="TOC2"/>
        <w:tabs>
          <w:tab w:val="right" w:leader="dot" w:pos="8306"/>
        </w:tabs>
      </w:pPr>
      <w:hyperlink w:anchor="_Toc4062" w:history="1">
        <w:r>
          <w:rPr>
            <w:rFonts w:ascii="仿宋" w:eastAsia="仿宋" w:hAnsi="仿宋" w:cs="仿宋" w:hint="eastAsia"/>
            <w:lang w:eastAsia="zh-CN"/>
          </w:rPr>
          <w:t>(二)、绩效评估方法</w:t>
        </w:r>
        <w:r>
          <w:tab/>
        </w:r>
        <w:r>
          <w:fldChar w:fldCharType="begin"/>
        </w:r>
        <w:r>
          <w:instrText xml:space="preserve"> PAGEREF _Toc4062 \h </w:instrText>
        </w:r>
        <w:r>
          <w:fldChar w:fldCharType="separate"/>
        </w:r>
        <w:r>
          <w:t>12</w:t>
        </w:r>
        <w:r>
          <w:fldChar w:fldCharType="end"/>
        </w:r>
      </w:hyperlink>
    </w:p>
    <w:p>
      <w:pPr>
        <w:pStyle w:val="TOC2"/>
        <w:tabs>
          <w:tab w:val="right" w:leader="dot" w:pos="8306"/>
        </w:tabs>
      </w:pPr>
      <w:hyperlink w:anchor="_Toc4709" w:history="1">
        <w:r>
          <w:rPr>
            <w:rFonts w:ascii="仿宋" w:eastAsia="仿宋" w:hAnsi="仿宋" w:cs="仿宋" w:hint="eastAsia"/>
            <w:lang w:eastAsia="zh-CN"/>
          </w:rPr>
          <w:t>(三)、绩效评估周期</w:t>
        </w:r>
        <w:r>
          <w:tab/>
        </w:r>
        <w:r>
          <w:fldChar w:fldCharType="begin"/>
        </w:r>
        <w:r>
          <w:instrText xml:space="preserve"> PAGEREF _Toc4709 \h </w:instrText>
        </w:r>
        <w:r>
          <w:fldChar w:fldCharType="separate"/>
        </w:r>
        <w:r>
          <w:t>13</w:t>
        </w:r>
        <w:r>
          <w:fldChar w:fldCharType="end"/>
        </w:r>
      </w:hyperlink>
    </w:p>
    <w:p>
      <w:pPr>
        <w:pStyle w:val="TOC1"/>
        <w:tabs>
          <w:tab w:val="right" w:leader="dot" w:pos="8306"/>
        </w:tabs>
      </w:pPr>
      <w:hyperlink w:anchor="_Toc25959" w:history="1">
        <w:r>
          <w:rPr>
            <w:rFonts w:ascii="仿宋" w:eastAsia="仿宋" w:hAnsi="仿宋" w:cs="仿宋" w:hint="eastAsia"/>
            <w:lang w:eastAsia="zh-CN"/>
          </w:rPr>
          <w:t>五、产品规划分析</w:t>
        </w:r>
        <w:r>
          <w:tab/>
        </w:r>
        <w:r>
          <w:fldChar w:fldCharType="begin"/>
        </w:r>
        <w:r>
          <w:instrText xml:space="preserve"> PAGEREF _Toc25959 \h </w:instrText>
        </w:r>
        <w:r>
          <w:fldChar w:fldCharType="separate"/>
        </w:r>
        <w:r>
          <w:t>14</w:t>
        </w:r>
        <w:r>
          <w:fldChar w:fldCharType="end"/>
        </w:r>
      </w:hyperlink>
    </w:p>
    <w:p>
      <w:pPr>
        <w:pStyle w:val="TOC2"/>
        <w:tabs>
          <w:tab w:val="right" w:leader="dot" w:pos="8306"/>
        </w:tabs>
      </w:pPr>
      <w:hyperlink w:anchor="_Toc30863" w:history="1">
        <w:r>
          <w:rPr>
            <w:rFonts w:ascii="仿宋" w:eastAsia="仿宋" w:hAnsi="仿宋" w:cs="仿宋" w:hint="eastAsia"/>
            <w:lang w:eastAsia="zh-CN"/>
          </w:rPr>
          <w:t>(一)、产品规划</w:t>
        </w:r>
        <w:r>
          <w:tab/>
        </w:r>
        <w:r>
          <w:fldChar w:fldCharType="begin"/>
        </w:r>
        <w:r>
          <w:instrText xml:space="preserve"> PAGEREF _Toc30863 \h </w:instrText>
        </w:r>
        <w:r>
          <w:fldChar w:fldCharType="separate"/>
        </w:r>
        <w:r>
          <w:t>14</w:t>
        </w:r>
        <w:r>
          <w:fldChar w:fldCharType="end"/>
        </w:r>
      </w:hyperlink>
    </w:p>
    <w:p>
      <w:pPr>
        <w:pStyle w:val="TOC2"/>
        <w:tabs>
          <w:tab w:val="right" w:leader="dot" w:pos="8306"/>
        </w:tabs>
      </w:pPr>
      <w:hyperlink w:anchor="_Toc1727" w:history="1">
        <w:r>
          <w:rPr>
            <w:rFonts w:ascii="仿宋" w:eastAsia="仿宋" w:hAnsi="仿宋" w:cs="仿宋" w:hint="eastAsia"/>
            <w:lang w:eastAsia="zh-CN"/>
          </w:rPr>
          <w:t>(二)、建设规模</w:t>
        </w:r>
        <w:r>
          <w:tab/>
        </w:r>
        <w:r>
          <w:fldChar w:fldCharType="begin"/>
        </w:r>
        <w:r>
          <w:instrText xml:space="preserve"> PAGEREF _Toc1727 \h </w:instrText>
        </w:r>
        <w:r>
          <w:fldChar w:fldCharType="separate"/>
        </w:r>
        <w:r>
          <w:t>15</w:t>
        </w:r>
        <w:r>
          <w:fldChar w:fldCharType="end"/>
        </w:r>
      </w:hyperlink>
    </w:p>
    <w:p>
      <w:pPr>
        <w:pStyle w:val="TOC1"/>
        <w:tabs>
          <w:tab w:val="right" w:leader="dot" w:pos="8306"/>
        </w:tabs>
      </w:pPr>
      <w:hyperlink w:anchor="_Toc168" w:history="1">
        <w:r>
          <w:rPr>
            <w:rFonts w:ascii="仿宋" w:eastAsia="仿宋" w:hAnsi="仿宋" w:cs="仿宋" w:hint="eastAsia"/>
            <w:lang w:eastAsia="zh-CN"/>
          </w:rPr>
          <w:t>六、鞋项目选址可行性分析</w:t>
        </w:r>
        <w:r>
          <w:tab/>
        </w:r>
        <w:r>
          <w:fldChar w:fldCharType="begin"/>
        </w:r>
        <w:r>
          <w:instrText xml:space="preserve"> PAGEREF _Toc168 \h </w:instrText>
        </w:r>
        <w:r>
          <w:fldChar w:fldCharType="separate"/>
        </w:r>
        <w:r>
          <w:t>16</w:t>
        </w:r>
        <w:r>
          <w:fldChar w:fldCharType="end"/>
        </w:r>
      </w:hyperlink>
    </w:p>
    <w:p>
      <w:pPr>
        <w:pStyle w:val="TOC2"/>
        <w:tabs>
          <w:tab w:val="right" w:leader="dot" w:pos="8306"/>
        </w:tabs>
      </w:pPr>
      <w:hyperlink w:anchor="_Toc29493" w:history="1">
        <w:r>
          <w:rPr>
            <w:rFonts w:ascii="仿宋" w:eastAsia="仿宋" w:hAnsi="仿宋" w:cs="仿宋" w:hint="eastAsia"/>
            <w:lang w:eastAsia="zh-CN"/>
          </w:rPr>
          <w:t>(一)、鞋项目选址</w:t>
        </w:r>
        <w:r>
          <w:tab/>
        </w:r>
        <w:r>
          <w:fldChar w:fldCharType="begin"/>
        </w:r>
        <w:r>
          <w:instrText xml:space="preserve"> PAGEREF _Toc29493 \h </w:instrText>
        </w:r>
        <w:r>
          <w:fldChar w:fldCharType="separate"/>
        </w:r>
        <w:r>
          <w:t>16</w:t>
        </w:r>
        <w:r>
          <w:fldChar w:fldCharType="end"/>
        </w:r>
      </w:hyperlink>
    </w:p>
    <w:p>
      <w:pPr>
        <w:pStyle w:val="TOC2"/>
        <w:tabs>
          <w:tab w:val="right" w:leader="dot" w:pos="8306"/>
        </w:tabs>
      </w:pPr>
      <w:hyperlink w:anchor="_Toc20898" w:history="1">
        <w:r>
          <w:rPr>
            <w:rFonts w:ascii="仿宋" w:eastAsia="仿宋" w:hAnsi="仿宋" w:cs="仿宋" w:hint="eastAsia"/>
            <w:lang w:eastAsia="zh-CN"/>
          </w:rPr>
          <w:t>(二)、用地控制指标</w:t>
        </w:r>
        <w:r>
          <w:tab/>
        </w:r>
        <w:r>
          <w:fldChar w:fldCharType="begin"/>
        </w:r>
        <w:r>
          <w:instrText xml:space="preserve"> PAGEREF _Toc20898 \h </w:instrText>
        </w:r>
        <w:r>
          <w:fldChar w:fldCharType="separate"/>
        </w:r>
        <w:r>
          <w:t>16</w:t>
        </w:r>
        <w:r>
          <w:fldChar w:fldCharType="end"/>
        </w:r>
      </w:hyperlink>
    </w:p>
    <w:p>
      <w:pPr>
        <w:pStyle w:val="TOC2"/>
        <w:tabs>
          <w:tab w:val="right" w:leader="dot" w:pos="8306"/>
        </w:tabs>
      </w:pPr>
      <w:hyperlink w:anchor="_Toc20301" w:history="1">
        <w:r>
          <w:rPr>
            <w:rFonts w:ascii="仿宋" w:eastAsia="仿宋" w:hAnsi="仿宋" w:cs="仿宋" w:hint="eastAsia"/>
            <w:lang w:eastAsia="zh-CN"/>
          </w:rPr>
          <w:t>(三)、节约用地措施</w:t>
        </w:r>
        <w:r>
          <w:tab/>
        </w:r>
        <w:r>
          <w:fldChar w:fldCharType="begin"/>
        </w:r>
        <w:r>
          <w:instrText xml:space="preserve"> PAGEREF _Toc20301 \h </w:instrText>
        </w:r>
        <w:r>
          <w:fldChar w:fldCharType="separate"/>
        </w:r>
        <w:r>
          <w:t>18</w:t>
        </w:r>
        <w:r>
          <w:fldChar w:fldCharType="end"/>
        </w:r>
      </w:hyperlink>
    </w:p>
    <w:p>
      <w:pPr>
        <w:pStyle w:val="TOC2"/>
        <w:tabs>
          <w:tab w:val="right" w:leader="dot" w:pos="8306"/>
        </w:tabs>
      </w:pPr>
      <w:hyperlink w:anchor="_Toc6632" w:history="1">
        <w:r>
          <w:rPr>
            <w:rFonts w:ascii="仿宋" w:eastAsia="仿宋" w:hAnsi="仿宋" w:cs="仿宋" w:hint="eastAsia"/>
            <w:lang w:eastAsia="zh-CN"/>
          </w:rPr>
          <w:t>(四)、总图布置方案</w:t>
        </w:r>
        <w:r>
          <w:tab/>
        </w:r>
        <w:r>
          <w:fldChar w:fldCharType="begin"/>
        </w:r>
        <w:r>
          <w:instrText xml:space="preserve"> PAGEREF _Toc6632 \h </w:instrText>
        </w:r>
        <w:r>
          <w:fldChar w:fldCharType="separate"/>
        </w:r>
        <w:r>
          <w:t>19</w:t>
        </w:r>
        <w:r>
          <w:fldChar w:fldCharType="end"/>
        </w:r>
      </w:hyperlink>
    </w:p>
    <w:p>
      <w:pPr>
        <w:pStyle w:val="TOC2"/>
        <w:tabs>
          <w:tab w:val="right" w:leader="dot" w:pos="8306"/>
        </w:tabs>
      </w:pPr>
      <w:hyperlink w:anchor="_Toc1008" w:history="1">
        <w:r>
          <w:rPr>
            <w:rFonts w:ascii="仿宋" w:eastAsia="仿宋" w:hAnsi="仿宋" w:cs="仿宋" w:hint="eastAsia"/>
            <w:lang w:eastAsia="zh-CN"/>
          </w:rPr>
          <w:t>(五)、选址综合评价</w:t>
        </w:r>
        <w:r>
          <w:tab/>
        </w:r>
        <w:r>
          <w:fldChar w:fldCharType="begin"/>
        </w:r>
        <w:r>
          <w:instrText xml:space="preserve"> PAGEREF _Toc1008 \h </w:instrText>
        </w:r>
        <w:r>
          <w:fldChar w:fldCharType="separate"/>
        </w:r>
        <w:r>
          <w:t>20</w:t>
        </w:r>
        <w:r>
          <w:fldChar w:fldCharType="end"/>
        </w:r>
      </w:hyperlink>
    </w:p>
    <w:p>
      <w:pPr>
        <w:pStyle w:val="TOC1"/>
        <w:tabs>
          <w:tab w:val="right" w:leader="dot" w:pos="8306"/>
        </w:tabs>
      </w:pPr>
      <w:hyperlink w:anchor="_Toc27202" w:history="1">
        <w:r>
          <w:rPr>
            <w:rFonts w:ascii="仿宋" w:eastAsia="仿宋" w:hAnsi="仿宋" w:cs="仿宋" w:hint="eastAsia"/>
            <w:lang w:eastAsia="zh-CN"/>
          </w:rPr>
          <w:t>七、鞋项目经营效益</w:t>
        </w:r>
        <w:r>
          <w:tab/>
        </w:r>
        <w:r>
          <w:fldChar w:fldCharType="begin"/>
        </w:r>
        <w:r>
          <w:instrText xml:space="preserve"> PAGEREF _Toc27202 \h </w:instrText>
        </w:r>
        <w:r>
          <w:fldChar w:fldCharType="separate"/>
        </w:r>
        <w:r>
          <w:t>21</w:t>
        </w:r>
        <w:r>
          <w:fldChar w:fldCharType="end"/>
        </w:r>
      </w:hyperlink>
    </w:p>
    <w:p>
      <w:pPr>
        <w:pStyle w:val="TOC2"/>
        <w:tabs>
          <w:tab w:val="right" w:leader="dot" w:pos="8306"/>
        </w:tabs>
      </w:pPr>
      <w:hyperlink w:anchor="_Toc1089" w:history="1">
        <w:r>
          <w:rPr>
            <w:rFonts w:ascii="仿宋" w:eastAsia="仿宋" w:hAnsi="仿宋" w:cs="仿宋" w:hint="eastAsia"/>
            <w:lang w:eastAsia="zh-CN"/>
          </w:rPr>
          <w:t>(一)、经济评价财务测算</w:t>
        </w:r>
        <w:r>
          <w:tab/>
        </w:r>
        <w:r>
          <w:fldChar w:fldCharType="begin"/>
        </w:r>
        <w:r>
          <w:instrText xml:space="preserve"> PAGEREF _Toc1089 \h </w:instrText>
        </w:r>
        <w:r>
          <w:fldChar w:fldCharType="separate"/>
        </w:r>
        <w:r>
          <w:t>21</w:t>
        </w:r>
        <w:r>
          <w:fldChar w:fldCharType="end"/>
        </w:r>
      </w:hyperlink>
    </w:p>
    <w:p>
      <w:pPr>
        <w:pStyle w:val="TOC2"/>
        <w:tabs>
          <w:tab w:val="right" w:leader="dot" w:pos="8306"/>
        </w:tabs>
      </w:pPr>
      <w:hyperlink w:anchor="_Toc24787" w:history="1">
        <w:r>
          <w:rPr>
            <w:rFonts w:ascii="仿宋" w:eastAsia="仿宋" w:hAnsi="仿宋" w:cs="仿宋" w:hint="eastAsia"/>
            <w:lang w:eastAsia="zh-CN"/>
          </w:rPr>
          <w:t>(二)、鞋项目盈利能力分析</w:t>
        </w:r>
        <w:r>
          <w:tab/>
        </w:r>
        <w:r>
          <w:fldChar w:fldCharType="begin"/>
        </w:r>
        <w:r>
          <w:instrText xml:space="preserve"> PAGEREF _Toc24787 \h </w:instrText>
        </w:r>
        <w:r>
          <w:fldChar w:fldCharType="separate"/>
        </w:r>
        <w:r>
          <w:t>22</w:t>
        </w:r>
        <w:r>
          <w:fldChar w:fldCharType="end"/>
        </w:r>
      </w:hyperlink>
    </w:p>
    <w:p>
      <w:pPr>
        <w:pStyle w:val="TOC1"/>
        <w:tabs>
          <w:tab w:val="right" w:leader="dot" w:pos="8306"/>
        </w:tabs>
      </w:pPr>
      <w:hyperlink w:anchor="_Toc22304" w:history="1">
        <w:r>
          <w:rPr>
            <w:rFonts w:ascii="仿宋" w:eastAsia="仿宋" w:hAnsi="仿宋" w:cs="仿宋" w:hint="eastAsia"/>
            <w:lang w:eastAsia="zh-CN"/>
          </w:rPr>
          <w:t>八、鞋项目人力资源管理</w:t>
        </w:r>
        <w:r>
          <w:tab/>
        </w:r>
        <w:r>
          <w:fldChar w:fldCharType="begin"/>
        </w:r>
        <w:r>
          <w:instrText xml:space="preserve"> PAGEREF _Toc22304 \h </w:instrText>
        </w:r>
        <w:r>
          <w:fldChar w:fldCharType="separate"/>
        </w:r>
        <w:r>
          <w:t>23</w:t>
        </w:r>
        <w:r>
          <w:fldChar w:fldCharType="end"/>
        </w:r>
      </w:hyperlink>
    </w:p>
    <w:p>
      <w:pPr>
        <w:pStyle w:val="TOC2"/>
        <w:tabs>
          <w:tab w:val="right" w:leader="dot" w:pos="8306"/>
        </w:tabs>
      </w:pPr>
      <w:hyperlink w:anchor="_Toc27937" w:history="1">
        <w:r>
          <w:rPr>
            <w:rFonts w:ascii="仿宋" w:eastAsia="仿宋" w:hAnsi="仿宋" w:cs="仿宋" w:hint="eastAsia"/>
            <w:lang w:eastAsia="zh-CN"/>
          </w:rPr>
          <w:t>(一)、建立健全的预算管理制度</w:t>
        </w:r>
        <w:r>
          <w:tab/>
        </w:r>
        <w:r>
          <w:fldChar w:fldCharType="begin"/>
        </w:r>
        <w:r>
          <w:instrText xml:space="preserve"> PAGEREF _Toc27937 \h </w:instrText>
        </w:r>
        <w:r>
          <w:fldChar w:fldCharType="separate"/>
        </w:r>
        <w:r>
          <w:t>23</w:t>
        </w:r>
        <w:r>
          <w:fldChar w:fldCharType="end"/>
        </w:r>
      </w:hyperlink>
    </w:p>
    <w:p>
      <w:pPr>
        <w:pStyle w:val="TOC2"/>
        <w:tabs>
          <w:tab w:val="right" w:leader="dot" w:pos="8306"/>
        </w:tabs>
      </w:pPr>
      <w:hyperlink w:anchor="_Toc10644" w:history="1">
        <w:r>
          <w:rPr>
            <w:rFonts w:ascii="仿宋" w:eastAsia="仿宋" w:hAnsi="仿宋" w:cs="仿宋" w:hint="eastAsia"/>
            <w:lang w:eastAsia="zh-CN"/>
          </w:rPr>
          <w:t>(二)、加强资金流动监控</w:t>
        </w:r>
        <w:r>
          <w:tab/>
        </w:r>
        <w:r>
          <w:fldChar w:fldCharType="begin"/>
        </w:r>
        <w:r>
          <w:instrText xml:space="preserve"> PAGEREF _Toc10644 \h </w:instrText>
        </w:r>
        <w:r>
          <w:fldChar w:fldCharType="separate"/>
        </w:r>
        <w:r>
          <w:t>25</w:t>
        </w:r>
        <w:r>
          <w:fldChar w:fldCharType="end"/>
        </w:r>
      </w:hyperlink>
    </w:p>
    <w:p>
      <w:pPr>
        <w:pStyle w:val="TOC2"/>
        <w:tabs>
          <w:tab w:val="right" w:leader="dot" w:pos="8306"/>
        </w:tabs>
      </w:pPr>
      <w:hyperlink w:anchor="_Toc32071" w:history="1">
        <w:r>
          <w:rPr>
            <w:rFonts w:ascii="仿宋" w:eastAsia="仿宋" w:hAnsi="仿宋" w:cs="仿宋" w:hint="eastAsia"/>
            <w:lang w:eastAsia="zh-CN"/>
          </w:rPr>
          <w:t>(三)、制定完善的风险控制机制</w:t>
        </w:r>
        <w:r>
          <w:tab/>
        </w:r>
        <w:r>
          <w:fldChar w:fldCharType="begin"/>
        </w:r>
        <w:r>
          <w:instrText xml:space="preserve"> PAGEREF _Toc32071 \h </w:instrText>
        </w:r>
        <w:r>
          <w:fldChar w:fldCharType="separate"/>
        </w:r>
        <w:r>
          <w:t>26</w:t>
        </w:r>
        <w:r>
          <w:fldChar w:fldCharType="end"/>
        </w:r>
      </w:hyperlink>
    </w:p>
    <w:p>
      <w:pPr>
        <w:pStyle w:val="TOC2"/>
        <w:tabs>
          <w:tab w:val="right" w:leader="dot" w:pos="8306"/>
        </w:tabs>
      </w:pPr>
      <w:hyperlink w:anchor="_Toc6582" w:history="1">
        <w:r>
          <w:rPr>
            <w:rFonts w:ascii="仿宋" w:eastAsia="仿宋" w:hAnsi="仿宋" w:cs="仿宋" w:hint="eastAsia"/>
            <w:lang w:eastAsia="zh-CN"/>
          </w:rPr>
          <w:t>(四)、优化成本管理</w:t>
        </w:r>
        <w:r>
          <w:tab/>
        </w:r>
        <w:r>
          <w:fldChar w:fldCharType="begin"/>
        </w:r>
        <w:r>
          <w:instrText xml:space="preserve"> PAGEREF _Toc6582 \h </w:instrText>
        </w:r>
        <w:r>
          <w:fldChar w:fldCharType="separate"/>
        </w:r>
        <w:r>
          <w:t>27</w:t>
        </w:r>
        <w:r>
          <w:fldChar w:fldCharType="end"/>
        </w:r>
      </w:hyperlink>
    </w:p>
    <w:p>
      <w:pPr>
        <w:pStyle w:val="TOC1"/>
        <w:tabs>
          <w:tab w:val="right" w:leader="dot" w:pos="8306"/>
        </w:tabs>
      </w:pPr>
      <w:hyperlink w:anchor="_Toc9662" w:history="1">
        <w:r>
          <w:rPr>
            <w:rFonts w:ascii="仿宋" w:eastAsia="仿宋" w:hAnsi="仿宋" w:cs="仿宋" w:hint="eastAsia"/>
            <w:lang w:eastAsia="zh-CN"/>
          </w:rPr>
          <w:t>九、鞋项目风险管理</w:t>
        </w:r>
        <w:r>
          <w:tab/>
        </w:r>
        <w:r>
          <w:fldChar w:fldCharType="begin"/>
        </w:r>
        <w:r>
          <w:instrText xml:space="preserve"> PAGEREF _Toc9662 \h </w:instrText>
        </w:r>
        <w:r>
          <w:fldChar w:fldCharType="separate"/>
        </w:r>
        <w:r>
          <w:t>28</w:t>
        </w:r>
        <w:r>
          <w:fldChar w:fldCharType="end"/>
        </w:r>
      </w:hyperlink>
    </w:p>
    <w:p>
      <w:pPr>
        <w:pStyle w:val="TOC2"/>
        <w:tabs>
          <w:tab w:val="right" w:leader="dot" w:pos="8306"/>
        </w:tabs>
      </w:pPr>
      <w:hyperlink w:anchor="_Toc9690" w:history="1">
        <w:r>
          <w:rPr>
            <w:rFonts w:ascii="仿宋" w:eastAsia="仿宋" w:hAnsi="仿宋" w:cs="仿宋" w:hint="eastAsia"/>
            <w:lang w:eastAsia="zh-CN"/>
          </w:rPr>
          <w:t>(一)、风险识别与评估</w:t>
        </w:r>
        <w:r>
          <w:tab/>
        </w:r>
        <w:r>
          <w:fldChar w:fldCharType="begin"/>
        </w:r>
        <w:r>
          <w:instrText xml:space="preserve"> PAGEREF _Toc9690 \h </w:instrText>
        </w:r>
        <w:r>
          <w:fldChar w:fldCharType="separate"/>
        </w:r>
        <w:r>
          <w:t>28</w:t>
        </w:r>
        <w:r>
          <w:fldChar w:fldCharType="end"/>
        </w:r>
      </w:hyperlink>
    </w:p>
    <w:p>
      <w:pPr>
        <w:pStyle w:val="TOC2"/>
        <w:tabs>
          <w:tab w:val="right" w:leader="dot" w:pos="8306"/>
        </w:tabs>
      </w:pPr>
      <w:hyperlink w:anchor="_Toc8286" w:history="1">
        <w:r>
          <w:rPr>
            <w:rFonts w:ascii="仿宋" w:eastAsia="仿宋" w:hAnsi="仿宋" w:cs="仿宋" w:hint="eastAsia"/>
            <w:lang w:eastAsia="zh-CN"/>
          </w:rPr>
          <w:t>(二)、风险应对策略</w:t>
        </w:r>
        <w:r>
          <w:tab/>
        </w:r>
        <w:r>
          <w:fldChar w:fldCharType="begin"/>
        </w:r>
        <w:r>
          <w:instrText xml:space="preserve"> PAGEREF _Toc8286 \h </w:instrText>
        </w:r>
        <w:r>
          <w:fldChar w:fldCharType="separate"/>
        </w:r>
        <w:r>
          <w:t>29</w:t>
        </w:r>
        <w:r>
          <w:fldChar w:fldCharType="end"/>
        </w:r>
      </w:hyperlink>
    </w:p>
    <w:p>
      <w:pPr>
        <w:pStyle w:val="TOC2"/>
        <w:tabs>
          <w:tab w:val="right" w:leader="dot" w:pos="8306"/>
        </w:tabs>
      </w:pPr>
      <w:hyperlink w:anchor="_Toc18942" w:history="1">
        <w:r>
          <w:rPr>
            <w:rFonts w:ascii="仿宋" w:eastAsia="仿宋" w:hAnsi="仿宋" w:cs="仿宋" w:hint="eastAsia"/>
            <w:lang w:eastAsia="zh-CN"/>
          </w:rPr>
          <w:t>(三)、风险监控与控制</w:t>
        </w:r>
        <w:r>
          <w:tab/>
        </w:r>
        <w:r>
          <w:fldChar w:fldCharType="begin"/>
        </w:r>
        <w:r>
          <w:instrText xml:space="preserve"> PAGEREF _Toc18942 \h </w:instrText>
        </w:r>
        <w:r>
          <w:fldChar w:fldCharType="separate"/>
        </w:r>
        <w:r>
          <w:t>31</w:t>
        </w:r>
        <w:r>
          <w:fldChar w:fldCharType="end"/>
        </w:r>
      </w:hyperlink>
    </w:p>
    <w:p>
      <w:pPr>
        <w:pStyle w:val="TOC1"/>
        <w:tabs>
          <w:tab w:val="right" w:leader="dot" w:pos="8306"/>
        </w:tabs>
      </w:pPr>
      <w:hyperlink w:anchor="_Toc9354" w:history="1">
        <w:r>
          <w:rPr>
            <w:rFonts w:ascii="仿宋" w:eastAsia="仿宋" w:hAnsi="仿宋" w:cs="仿宋" w:hint="eastAsia"/>
            <w:lang w:eastAsia="zh-CN"/>
          </w:rPr>
          <w:t>十、生产安全保护</w:t>
        </w:r>
        <w:r>
          <w:tab/>
        </w:r>
        <w:r>
          <w:fldChar w:fldCharType="begin"/>
        </w:r>
        <w:r>
          <w:instrText xml:space="preserve"> PAGEREF _Toc9354 \h </w:instrText>
        </w:r>
        <w:r>
          <w:fldChar w:fldCharType="separate"/>
        </w:r>
        <w:r>
          <w:t>32</w:t>
        </w:r>
        <w:r>
          <w:fldChar w:fldCharType="end"/>
        </w:r>
      </w:hyperlink>
    </w:p>
    <w:p>
      <w:pPr>
        <w:pStyle w:val="TOC2"/>
        <w:tabs>
          <w:tab w:val="right" w:leader="dot" w:pos="8306"/>
        </w:tabs>
      </w:pPr>
      <w:hyperlink w:anchor="_Toc26065" w:history="1">
        <w:r>
          <w:rPr>
            <w:rFonts w:ascii="仿宋" w:eastAsia="仿宋" w:hAnsi="仿宋" w:cs="仿宋" w:hint="eastAsia"/>
            <w:lang w:eastAsia="zh-CN"/>
          </w:rPr>
          <w:t>(一)、消防安全</w:t>
        </w:r>
        <w:r>
          <w:tab/>
        </w:r>
        <w:r>
          <w:fldChar w:fldCharType="begin"/>
        </w:r>
        <w:r>
          <w:instrText xml:space="preserve"> PAGEREF _Toc26065 \h </w:instrText>
        </w:r>
        <w:r>
          <w:fldChar w:fldCharType="separate"/>
        </w:r>
        <w:r>
          <w:t>32</w:t>
        </w:r>
        <w:r>
          <w:fldChar w:fldCharType="end"/>
        </w:r>
      </w:hyperlink>
    </w:p>
    <w:p>
      <w:pPr>
        <w:pStyle w:val="TOC2"/>
        <w:tabs>
          <w:tab w:val="right" w:leader="dot" w:pos="8306"/>
        </w:tabs>
      </w:pPr>
      <w:hyperlink w:anchor="_Toc27048" w:history="1">
        <w:r>
          <w:rPr>
            <w:rFonts w:ascii="仿宋" w:eastAsia="仿宋" w:hAnsi="仿宋" w:cs="仿宋" w:hint="eastAsia"/>
            <w:lang w:eastAsia="zh-CN"/>
          </w:rPr>
          <w:t>(二)、防火防爆总图布置措施</w:t>
        </w:r>
        <w:r>
          <w:tab/>
        </w:r>
        <w:r>
          <w:fldChar w:fldCharType="begin"/>
        </w:r>
        <w:r>
          <w:instrText xml:space="preserve"> PAGEREF _Toc27048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095" w:history="1">
        <w:r>
          <w:rPr>
            <w:rFonts w:ascii="仿宋" w:eastAsia="仿宋" w:hAnsi="仿宋" w:cs="仿宋" w:hint="eastAsia"/>
            <w:lang w:eastAsia="zh-CN"/>
          </w:rPr>
          <w:t>(三)、自然灾害防范措施</w:t>
        </w:r>
        <w:r>
          <w:tab/>
        </w:r>
        <w:r>
          <w:fldChar w:fldCharType="begin"/>
        </w:r>
        <w:r>
          <w:instrText xml:space="preserve"> PAGEREF _Toc6095 \h </w:instrText>
        </w:r>
        <w:r>
          <w:fldChar w:fldCharType="separate"/>
        </w:r>
        <w:r>
          <w:t>34</w:t>
        </w:r>
        <w:r>
          <w:fldChar w:fldCharType="end"/>
        </w:r>
      </w:hyperlink>
    </w:p>
    <w:p>
      <w:pPr>
        <w:pStyle w:val="TOC2"/>
        <w:tabs>
          <w:tab w:val="right" w:leader="dot" w:pos="8306"/>
        </w:tabs>
      </w:pPr>
      <w:hyperlink w:anchor="_Toc28234" w:history="1">
        <w:r>
          <w:rPr>
            <w:rFonts w:ascii="仿宋" w:eastAsia="仿宋" w:hAnsi="仿宋" w:cs="仿宋" w:hint="eastAsia"/>
            <w:lang w:eastAsia="zh-CN"/>
          </w:rPr>
          <w:t>(四)、安全色及安全标志使用要求</w:t>
        </w:r>
        <w:r>
          <w:tab/>
        </w:r>
        <w:r>
          <w:fldChar w:fldCharType="begin"/>
        </w:r>
        <w:r>
          <w:instrText xml:space="preserve"> PAGEREF _Toc28234 \h </w:instrText>
        </w:r>
        <w:r>
          <w:fldChar w:fldCharType="separate"/>
        </w:r>
        <w:r>
          <w:t>35</w:t>
        </w:r>
        <w:r>
          <w:fldChar w:fldCharType="end"/>
        </w:r>
      </w:hyperlink>
    </w:p>
    <w:p>
      <w:pPr>
        <w:pStyle w:val="TOC2"/>
        <w:tabs>
          <w:tab w:val="right" w:leader="dot" w:pos="8306"/>
        </w:tabs>
      </w:pPr>
      <w:hyperlink w:anchor="_Toc24122" w:history="1">
        <w:r>
          <w:rPr>
            <w:rFonts w:ascii="仿宋" w:eastAsia="仿宋" w:hAnsi="仿宋" w:cs="仿宋" w:hint="eastAsia"/>
            <w:lang w:eastAsia="zh-CN"/>
          </w:rPr>
          <w:t>(五)、防尘防毒措施</w:t>
        </w:r>
        <w:r>
          <w:tab/>
        </w:r>
        <w:r>
          <w:fldChar w:fldCharType="begin"/>
        </w:r>
        <w:r>
          <w:instrText xml:space="preserve"> PAGEREF _Toc24122 \h </w:instrText>
        </w:r>
        <w:r>
          <w:fldChar w:fldCharType="separate"/>
        </w:r>
        <w:r>
          <w:t>36</w:t>
        </w:r>
        <w:r>
          <w:fldChar w:fldCharType="end"/>
        </w:r>
      </w:hyperlink>
    </w:p>
    <w:p>
      <w:pPr>
        <w:pStyle w:val="TOC2"/>
        <w:tabs>
          <w:tab w:val="right" w:leader="dot" w:pos="8306"/>
        </w:tabs>
      </w:pPr>
      <w:hyperlink w:anchor="_Toc12727" w:history="1">
        <w:r>
          <w:rPr>
            <w:rFonts w:ascii="仿宋" w:eastAsia="仿宋" w:hAnsi="仿宋" w:cs="仿宋" w:hint="eastAsia"/>
            <w:lang w:eastAsia="zh-CN"/>
          </w:rPr>
          <w:t>(六)、防静电、触电防护及防雷措施</w:t>
        </w:r>
        <w:r>
          <w:tab/>
        </w:r>
        <w:r>
          <w:fldChar w:fldCharType="begin"/>
        </w:r>
        <w:r>
          <w:instrText xml:space="preserve"> PAGEREF _Toc12727 \h </w:instrText>
        </w:r>
        <w:r>
          <w:fldChar w:fldCharType="separate"/>
        </w:r>
        <w:r>
          <w:t>37</w:t>
        </w:r>
        <w:r>
          <w:fldChar w:fldCharType="end"/>
        </w:r>
      </w:hyperlink>
    </w:p>
    <w:p>
      <w:pPr>
        <w:pStyle w:val="TOC2"/>
        <w:tabs>
          <w:tab w:val="right" w:leader="dot" w:pos="8306"/>
        </w:tabs>
      </w:pPr>
      <w:hyperlink w:anchor="_Toc5381" w:history="1">
        <w:r>
          <w:rPr>
            <w:rFonts w:ascii="仿宋" w:eastAsia="仿宋" w:hAnsi="仿宋" w:cs="仿宋" w:hint="eastAsia"/>
            <w:lang w:eastAsia="zh-CN"/>
          </w:rPr>
          <w:t>(七)、机械设备安全保障措施</w:t>
        </w:r>
        <w:r>
          <w:tab/>
        </w:r>
        <w:r>
          <w:fldChar w:fldCharType="begin"/>
        </w:r>
        <w:r>
          <w:instrText xml:space="preserve"> PAGEREF _Toc5381 \h </w:instrText>
        </w:r>
        <w:r>
          <w:fldChar w:fldCharType="separate"/>
        </w:r>
        <w:r>
          <w:t>38</w:t>
        </w:r>
        <w:r>
          <w:fldChar w:fldCharType="end"/>
        </w:r>
      </w:hyperlink>
    </w:p>
    <w:p>
      <w:pPr>
        <w:pStyle w:val="TOC1"/>
        <w:tabs>
          <w:tab w:val="right" w:leader="dot" w:pos="8306"/>
        </w:tabs>
      </w:pPr>
      <w:hyperlink w:anchor="_Toc15036" w:history="1">
        <w:r>
          <w:rPr>
            <w:rFonts w:ascii="仿宋" w:eastAsia="仿宋" w:hAnsi="仿宋" w:cs="仿宋" w:hint="eastAsia"/>
            <w:lang w:eastAsia="zh-CN"/>
          </w:rPr>
          <w:t>十一、鞋项目计划安排</w:t>
        </w:r>
        <w:r>
          <w:tab/>
        </w:r>
        <w:r>
          <w:fldChar w:fldCharType="begin"/>
        </w:r>
        <w:r>
          <w:instrText xml:space="preserve"> PAGEREF _Toc15036 \h </w:instrText>
        </w:r>
        <w:r>
          <w:fldChar w:fldCharType="separate"/>
        </w:r>
        <w:r>
          <w:t>40</w:t>
        </w:r>
        <w:r>
          <w:fldChar w:fldCharType="end"/>
        </w:r>
      </w:hyperlink>
    </w:p>
    <w:p>
      <w:pPr>
        <w:pStyle w:val="TOC2"/>
        <w:tabs>
          <w:tab w:val="right" w:leader="dot" w:pos="8306"/>
        </w:tabs>
      </w:pPr>
      <w:hyperlink w:anchor="_Toc24551" w:history="1">
        <w:r>
          <w:rPr>
            <w:rFonts w:ascii="仿宋" w:eastAsia="仿宋" w:hAnsi="仿宋" w:cs="仿宋" w:hint="eastAsia"/>
            <w:lang w:eastAsia="zh-CN"/>
          </w:rPr>
          <w:t>(一)、建设周期</w:t>
        </w:r>
        <w:r>
          <w:tab/>
        </w:r>
        <w:r>
          <w:fldChar w:fldCharType="begin"/>
        </w:r>
        <w:r>
          <w:instrText xml:space="preserve"> PAGEREF _Toc24551 \h </w:instrText>
        </w:r>
        <w:r>
          <w:fldChar w:fldCharType="separate"/>
        </w:r>
        <w:r>
          <w:t>40</w:t>
        </w:r>
        <w:r>
          <w:fldChar w:fldCharType="end"/>
        </w:r>
      </w:hyperlink>
    </w:p>
    <w:p>
      <w:pPr>
        <w:pStyle w:val="TOC2"/>
        <w:tabs>
          <w:tab w:val="right" w:leader="dot" w:pos="8306"/>
        </w:tabs>
      </w:pPr>
      <w:hyperlink w:anchor="_Toc24033" w:history="1">
        <w:r>
          <w:rPr>
            <w:rFonts w:ascii="仿宋" w:eastAsia="仿宋" w:hAnsi="仿宋" w:cs="仿宋" w:hint="eastAsia"/>
            <w:lang w:eastAsia="zh-CN"/>
          </w:rPr>
          <w:t>(二)、建设进度</w:t>
        </w:r>
        <w:r>
          <w:tab/>
        </w:r>
        <w:r>
          <w:fldChar w:fldCharType="begin"/>
        </w:r>
        <w:r>
          <w:instrText xml:space="preserve"> PAGEREF _Toc24033 \h </w:instrText>
        </w:r>
        <w:r>
          <w:fldChar w:fldCharType="separate"/>
        </w:r>
        <w:r>
          <w:t>40</w:t>
        </w:r>
        <w:r>
          <w:fldChar w:fldCharType="end"/>
        </w:r>
      </w:hyperlink>
    </w:p>
    <w:p>
      <w:pPr>
        <w:pStyle w:val="TOC2"/>
        <w:tabs>
          <w:tab w:val="right" w:leader="dot" w:pos="8306"/>
        </w:tabs>
      </w:pPr>
      <w:hyperlink w:anchor="_Toc18992" w:history="1">
        <w:r>
          <w:rPr>
            <w:rFonts w:ascii="仿宋" w:eastAsia="仿宋" w:hAnsi="仿宋" w:cs="仿宋" w:hint="eastAsia"/>
            <w:lang w:eastAsia="zh-CN"/>
          </w:rPr>
          <w:t>(三)、进度安排注意事项</w:t>
        </w:r>
        <w:r>
          <w:tab/>
        </w:r>
        <w:r>
          <w:fldChar w:fldCharType="begin"/>
        </w:r>
        <w:r>
          <w:instrText xml:space="preserve"> PAGEREF _Toc18992 \h </w:instrText>
        </w:r>
        <w:r>
          <w:fldChar w:fldCharType="separate"/>
        </w:r>
        <w:r>
          <w:t>41</w:t>
        </w:r>
        <w:r>
          <w:fldChar w:fldCharType="end"/>
        </w:r>
      </w:hyperlink>
    </w:p>
    <w:p>
      <w:pPr>
        <w:pStyle w:val="TOC2"/>
        <w:tabs>
          <w:tab w:val="right" w:leader="dot" w:pos="8306"/>
        </w:tabs>
      </w:pPr>
      <w:hyperlink w:anchor="_Toc1661" w:history="1">
        <w:r>
          <w:rPr>
            <w:rFonts w:ascii="仿宋" w:eastAsia="仿宋" w:hAnsi="仿宋" w:cs="仿宋" w:hint="eastAsia"/>
            <w:lang w:eastAsia="zh-CN"/>
          </w:rPr>
          <w:t>(四)、人力资源配置</w:t>
        </w:r>
        <w:r>
          <w:tab/>
        </w:r>
        <w:r>
          <w:fldChar w:fldCharType="begin"/>
        </w:r>
        <w:r>
          <w:instrText xml:space="preserve"> PAGEREF _Toc1661 \h </w:instrText>
        </w:r>
        <w:r>
          <w:fldChar w:fldCharType="separate"/>
        </w:r>
        <w:r>
          <w:t>43</w:t>
        </w:r>
        <w:r>
          <w:fldChar w:fldCharType="end"/>
        </w:r>
      </w:hyperlink>
    </w:p>
    <w:p>
      <w:pPr>
        <w:pStyle w:val="TOC1"/>
        <w:tabs>
          <w:tab w:val="right" w:leader="dot" w:pos="8306"/>
        </w:tabs>
      </w:pPr>
      <w:hyperlink w:anchor="_Toc29206" w:history="1">
        <w:r>
          <w:rPr>
            <w:rFonts w:ascii="仿宋" w:eastAsia="仿宋" w:hAnsi="仿宋" w:cs="仿宋" w:hint="eastAsia"/>
            <w:lang w:eastAsia="zh-CN"/>
          </w:rPr>
          <w:t>十二、鞋项目人力资源培养与发展</w:t>
        </w:r>
        <w:r>
          <w:tab/>
        </w:r>
        <w:r>
          <w:fldChar w:fldCharType="begin"/>
        </w:r>
        <w:r>
          <w:instrText xml:space="preserve"> PAGEREF _Toc29206 \h </w:instrText>
        </w:r>
        <w:r>
          <w:fldChar w:fldCharType="separate"/>
        </w:r>
        <w:r>
          <w:t>44</w:t>
        </w:r>
        <w:r>
          <w:fldChar w:fldCharType="end"/>
        </w:r>
      </w:hyperlink>
    </w:p>
    <w:p>
      <w:pPr>
        <w:pStyle w:val="TOC2"/>
        <w:tabs>
          <w:tab w:val="right" w:leader="dot" w:pos="8306"/>
        </w:tabs>
      </w:pPr>
      <w:hyperlink w:anchor="_Toc8513" w:history="1">
        <w:r>
          <w:rPr>
            <w:rFonts w:ascii="仿宋" w:eastAsia="仿宋" w:hAnsi="仿宋" w:cs="仿宋" w:hint="eastAsia"/>
            <w:lang w:eastAsia="zh-CN"/>
          </w:rPr>
          <w:t>(一)、人才需求与规划</w:t>
        </w:r>
        <w:r>
          <w:tab/>
        </w:r>
        <w:r>
          <w:fldChar w:fldCharType="begin"/>
        </w:r>
        <w:r>
          <w:instrText xml:space="preserve"> PAGEREF _Toc8513 \h </w:instrText>
        </w:r>
        <w:r>
          <w:fldChar w:fldCharType="separate"/>
        </w:r>
        <w:r>
          <w:t>44</w:t>
        </w:r>
        <w:r>
          <w:fldChar w:fldCharType="end"/>
        </w:r>
      </w:hyperlink>
    </w:p>
    <w:p>
      <w:pPr>
        <w:pStyle w:val="TOC2"/>
        <w:tabs>
          <w:tab w:val="right" w:leader="dot" w:pos="8306"/>
        </w:tabs>
      </w:pPr>
      <w:hyperlink w:anchor="_Toc910" w:history="1">
        <w:r>
          <w:rPr>
            <w:rFonts w:ascii="仿宋" w:eastAsia="仿宋" w:hAnsi="仿宋" w:cs="仿宋" w:hint="eastAsia"/>
            <w:lang w:eastAsia="zh-CN"/>
          </w:rPr>
          <w:t>(二)、培训与发展计划</w:t>
        </w:r>
        <w:r>
          <w:tab/>
        </w:r>
        <w:r>
          <w:fldChar w:fldCharType="begin"/>
        </w:r>
        <w:r>
          <w:instrText xml:space="preserve"> PAGEREF _Toc910 \h </w:instrText>
        </w:r>
        <w:r>
          <w:fldChar w:fldCharType="separate"/>
        </w:r>
        <w:r>
          <w:t>44</w:t>
        </w:r>
        <w:r>
          <w:fldChar w:fldCharType="end"/>
        </w:r>
      </w:hyperlink>
    </w:p>
    <w:p>
      <w:pPr>
        <w:pStyle w:val="TOC1"/>
        <w:tabs>
          <w:tab w:val="right" w:leader="dot" w:pos="8306"/>
        </w:tabs>
      </w:pPr>
      <w:hyperlink w:anchor="_Toc31786" w:history="1">
        <w:r>
          <w:rPr>
            <w:rFonts w:ascii="仿宋" w:eastAsia="仿宋" w:hAnsi="仿宋" w:cs="仿宋" w:hint="eastAsia"/>
            <w:lang w:eastAsia="zh-CN"/>
          </w:rPr>
          <w:t>十三、鞋项目实施时间节点</w:t>
        </w:r>
        <w:r>
          <w:tab/>
        </w:r>
        <w:r>
          <w:fldChar w:fldCharType="begin"/>
        </w:r>
        <w:r>
          <w:instrText xml:space="preserve"> PAGEREF _Toc31786 \h </w:instrText>
        </w:r>
        <w:r>
          <w:fldChar w:fldCharType="separate"/>
        </w:r>
        <w:r>
          <w:t>45</w:t>
        </w:r>
        <w:r>
          <w:fldChar w:fldCharType="end"/>
        </w:r>
      </w:hyperlink>
    </w:p>
    <w:p>
      <w:pPr>
        <w:pStyle w:val="TOC2"/>
        <w:tabs>
          <w:tab w:val="right" w:leader="dot" w:pos="8306"/>
        </w:tabs>
      </w:pPr>
      <w:hyperlink w:anchor="_Toc9981" w:history="1">
        <w:r>
          <w:rPr>
            <w:rFonts w:ascii="仿宋" w:eastAsia="仿宋" w:hAnsi="仿宋" w:cs="仿宋" w:hint="eastAsia"/>
            <w:lang w:eastAsia="zh-CN"/>
          </w:rPr>
          <w:t>(一)、鞋项目启动阶段时间节点</w:t>
        </w:r>
        <w:r>
          <w:tab/>
        </w:r>
        <w:r>
          <w:fldChar w:fldCharType="begin"/>
        </w:r>
        <w:r>
          <w:instrText xml:space="preserve"> PAGEREF _Toc9981 \h </w:instrText>
        </w:r>
        <w:r>
          <w:fldChar w:fldCharType="separate"/>
        </w:r>
        <w:r>
          <w:t>45</w:t>
        </w:r>
        <w:r>
          <w:fldChar w:fldCharType="end"/>
        </w:r>
      </w:hyperlink>
    </w:p>
    <w:p>
      <w:pPr>
        <w:pStyle w:val="TOC2"/>
        <w:tabs>
          <w:tab w:val="right" w:leader="dot" w:pos="8306"/>
        </w:tabs>
      </w:pPr>
      <w:hyperlink w:anchor="_Toc20223" w:history="1">
        <w:r>
          <w:rPr>
            <w:rFonts w:ascii="仿宋" w:eastAsia="仿宋" w:hAnsi="仿宋" w:cs="仿宋" w:hint="eastAsia"/>
            <w:lang w:eastAsia="zh-CN"/>
          </w:rPr>
          <w:t>(二)、鞋项目执行阶段时间节点</w:t>
        </w:r>
        <w:r>
          <w:tab/>
        </w:r>
        <w:r>
          <w:fldChar w:fldCharType="begin"/>
        </w:r>
        <w:r>
          <w:instrText xml:space="preserve"> PAGEREF _Toc20223 \h </w:instrText>
        </w:r>
        <w:r>
          <w:fldChar w:fldCharType="separate"/>
        </w:r>
        <w:r>
          <w:t>46</w:t>
        </w:r>
        <w:r>
          <w:fldChar w:fldCharType="end"/>
        </w:r>
      </w:hyperlink>
    </w:p>
    <w:p>
      <w:pPr>
        <w:pStyle w:val="TOC2"/>
        <w:tabs>
          <w:tab w:val="right" w:leader="dot" w:pos="8306"/>
        </w:tabs>
      </w:pPr>
      <w:hyperlink w:anchor="_Toc27191" w:history="1">
        <w:r>
          <w:rPr>
            <w:rFonts w:ascii="仿宋" w:eastAsia="仿宋" w:hAnsi="仿宋" w:cs="仿宋" w:hint="eastAsia"/>
            <w:lang w:eastAsia="zh-CN"/>
          </w:rPr>
          <w:t>(三)、鞋项目完成阶段时间节点</w:t>
        </w:r>
        <w:r>
          <w:tab/>
        </w:r>
        <w:r>
          <w:fldChar w:fldCharType="begin"/>
        </w:r>
        <w:r>
          <w:instrText xml:space="preserve"> PAGEREF _Toc27191 \h </w:instrText>
        </w:r>
        <w:r>
          <w:fldChar w:fldCharType="separate"/>
        </w:r>
        <w:r>
          <w:t>47</w:t>
        </w:r>
        <w:r>
          <w:fldChar w:fldCharType="end"/>
        </w:r>
      </w:hyperlink>
    </w:p>
    <w:p>
      <w:pPr>
        <w:pStyle w:val="TOC1"/>
        <w:tabs>
          <w:tab w:val="right" w:leader="dot" w:pos="8306"/>
        </w:tabs>
      </w:pPr>
      <w:hyperlink w:anchor="_Toc30917" w:history="1">
        <w:r>
          <w:rPr>
            <w:rFonts w:ascii="仿宋" w:eastAsia="仿宋" w:hAnsi="仿宋" w:cs="仿宋" w:hint="eastAsia"/>
            <w:lang w:eastAsia="zh-CN"/>
          </w:rPr>
          <w:t>十四、营销与推广策略</w:t>
        </w:r>
        <w:r>
          <w:tab/>
        </w:r>
        <w:r>
          <w:fldChar w:fldCharType="begin"/>
        </w:r>
        <w:r>
          <w:instrText xml:space="preserve"> PAGEREF _Toc30917 \h </w:instrText>
        </w:r>
        <w:r>
          <w:fldChar w:fldCharType="separate"/>
        </w:r>
        <w:r>
          <w:t>48</w:t>
        </w:r>
        <w:r>
          <w:fldChar w:fldCharType="end"/>
        </w:r>
      </w:hyperlink>
    </w:p>
    <w:p>
      <w:pPr>
        <w:pStyle w:val="TOC2"/>
        <w:tabs>
          <w:tab w:val="right" w:leader="dot" w:pos="8306"/>
        </w:tabs>
      </w:pPr>
      <w:hyperlink w:anchor="_Toc7846" w:history="1">
        <w:r>
          <w:rPr>
            <w:rFonts w:ascii="仿宋" w:eastAsia="仿宋" w:hAnsi="仿宋" w:cs="仿宋" w:hint="eastAsia"/>
            <w:lang w:eastAsia="zh-CN"/>
          </w:rPr>
          <w:t>(一)、产品/服务定位与特点</w:t>
        </w:r>
        <w:r>
          <w:tab/>
        </w:r>
        <w:r>
          <w:fldChar w:fldCharType="begin"/>
        </w:r>
        <w:r>
          <w:instrText xml:space="preserve"> PAGEREF _Toc7846 \h </w:instrText>
        </w:r>
        <w:r>
          <w:fldChar w:fldCharType="separate"/>
        </w:r>
        <w:r>
          <w:t>48</w:t>
        </w:r>
        <w:r>
          <w:fldChar w:fldCharType="end"/>
        </w:r>
      </w:hyperlink>
    </w:p>
    <w:p>
      <w:pPr>
        <w:pStyle w:val="TOC2"/>
        <w:tabs>
          <w:tab w:val="right" w:leader="dot" w:pos="8306"/>
        </w:tabs>
      </w:pPr>
      <w:hyperlink w:anchor="_Toc8657" w:history="1">
        <w:r>
          <w:rPr>
            <w:rFonts w:ascii="仿宋" w:eastAsia="仿宋" w:hAnsi="仿宋" w:cs="仿宋" w:hint="eastAsia"/>
            <w:lang w:eastAsia="zh-CN"/>
          </w:rPr>
          <w:t>(二)、市场定位与竞争分析</w:t>
        </w:r>
        <w:r>
          <w:tab/>
        </w:r>
        <w:r>
          <w:fldChar w:fldCharType="begin"/>
        </w:r>
        <w:r>
          <w:instrText xml:space="preserve"> PAGEREF _Toc8657 \h </w:instrText>
        </w:r>
        <w:r>
          <w:fldChar w:fldCharType="separate"/>
        </w:r>
        <w:r>
          <w:t>49</w:t>
        </w:r>
        <w:r>
          <w:fldChar w:fldCharType="end"/>
        </w:r>
      </w:hyperlink>
    </w:p>
    <w:p>
      <w:pPr>
        <w:pStyle w:val="TOC2"/>
        <w:tabs>
          <w:tab w:val="right" w:leader="dot" w:pos="8306"/>
        </w:tabs>
      </w:pPr>
      <w:hyperlink w:anchor="_Toc15768" w:history="1">
        <w:r>
          <w:rPr>
            <w:rFonts w:ascii="仿宋" w:eastAsia="仿宋" w:hAnsi="仿宋" w:cs="仿宋" w:hint="eastAsia"/>
            <w:lang w:eastAsia="zh-CN"/>
          </w:rPr>
          <w:t>(三)、营销渠道与策略</w:t>
        </w:r>
        <w:r>
          <w:tab/>
        </w:r>
        <w:r>
          <w:fldChar w:fldCharType="begin"/>
        </w:r>
        <w:r>
          <w:instrText xml:space="preserve"> PAGEREF _Toc15768 \h </w:instrText>
        </w:r>
        <w:r>
          <w:fldChar w:fldCharType="separate"/>
        </w:r>
        <w:r>
          <w:t>50</w:t>
        </w:r>
        <w:r>
          <w:fldChar w:fldCharType="end"/>
        </w:r>
      </w:hyperlink>
    </w:p>
    <w:p>
      <w:pPr>
        <w:pStyle w:val="TOC2"/>
        <w:tabs>
          <w:tab w:val="right" w:leader="dot" w:pos="8306"/>
        </w:tabs>
      </w:pPr>
      <w:hyperlink w:anchor="_Toc12123" w:history="1">
        <w:r>
          <w:rPr>
            <w:rFonts w:ascii="仿宋" w:eastAsia="仿宋" w:hAnsi="仿宋" w:cs="仿宋" w:hint="eastAsia"/>
            <w:lang w:eastAsia="zh-CN"/>
          </w:rPr>
          <w:t>(四)、推广与宣传活动</w:t>
        </w:r>
        <w:r>
          <w:tab/>
        </w:r>
        <w:r>
          <w:fldChar w:fldCharType="begin"/>
        </w:r>
        <w:r>
          <w:instrText xml:space="preserve"> PAGEREF _Toc12123 \h </w:instrText>
        </w:r>
        <w:r>
          <w:fldChar w:fldCharType="separate"/>
        </w:r>
        <w:r>
          <w:t>51</w:t>
        </w:r>
        <w:r>
          <w:fldChar w:fldCharType="end"/>
        </w:r>
      </w:hyperlink>
    </w:p>
    <w:p>
      <w:pPr>
        <w:pStyle w:val="TOC1"/>
        <w:tabs>
          <w:tab w:val="right" w:leader="dot" w:pos="8306"/>
        </w:tabs>
      </w:pPr>
      <w:hyperlink w:anchor="_Toc11261" w:history="1">
        <w:r>
          <w:rPr>
            <w:rFonts w:ascii="仿宋" w:eastAsia="仿宋" w:hAnsi="仿宋" w:cs="仿宋" w:hint="eastAsia"/>
            <w:lang w:eastAsia="zh-CN"/>
          </w:rPr>
          <w:t>十五、鞋项目实施保障措施</w:t>
        </w:r>
        <w:r>
          <w:tab/>
        </w:r>
        <w:r>
          <w:fldChar w:fldCharType="begin"/>
        </w:r>
        <w:r>
          <w:instrText xml:space="preserve"> PAGEREF _Toc11261 \h </w:instrText>
        </w:r>
        <w:r>
          <w:fldChar w:fldCharType="separate"/>
        </w:r>
        <w:r>
          <w:t>57</w:t>
        </w:r>
        <w:r>
          <w:fldChar w:fldCharType="end"/>
        </w:r>
      </w:hyperlink>
    </w:p>
    <w:p>
      <w:pPr>
        <w:pStyle w:val="TOC2"/>
        <w:tabs>
          <w:tab w:val="right" w:leader="dot" w:pos="8306"/>
        </w:tabs>
      </w:pPr>
      <w:hyperlink w:anchor="_Toc7362" w:history="1">
        <w:r>
          <w:rPr>
            <w:rFonts w:ascii="仿宋" w:eastAsia="仿宋" w:hAnsi="仿宋" w:cs="仿宋" w:hint="eastAsia"/>
            <w:lang w:eastAsia="zh-CN"/>
          </w:rPr>
          <w:t>(一)、鞋项目实施保障机制</w:t>
        </w:r>
        <w:r>
          <w:tab/>
        </w:r>
        <w:r>
          <w:fldChar w:fldCharType="begin"/>
        </w:r>
        <w:r>
          <w:instrText xml:space="preserve"> PAGEREF _Toc7362 \h </w:instrText>
        </w:r>
        <w:r>
          <w:fldChar w:fldCharType="separate"/>
        </w:r>
        <w:r>
          <w:t>57</w:t>
        </w:r>
        <w:r>
          <w:fldChar w:fldCharType="end"/>
        </w:r>
      </w:hyperlink>
    </w:p>
    <w:p>
      <w:pPr>
        <w:pStyle w:val="TOC2"/>
        <w:tabs>
          <w:tab w:val="right" w:leader="dot" w:pos="8306"/>
        </w:tabs>
      </w:pPr>
      <w:hyperlink w:anchor="_Toc16674" w:history="1">
        <w:r>
          <w:rPr>
            <w:rFonts w:ascii="仿宋" w:eastAsia="仿宋" w:hAnsi="仿宋" w:cs="仿宋" w:hint="eastAsia"/>
            <w:lang w:eastAsia="zh-CN"/>
          </w:rPr>
          <w:t>(二)、鞋项目法律合规要求</w:t>
        </w:r>
        <w:r>
          <w:tab/>
        </w:r>
        <w:r>
          <w:fldChar w:fldCharType="begin"/>
        </w:r>
        <w:r>
          <w:instrText xml:space="preserve"> PAGEREF _Toc16674 \h </w:instrText>
        </w:r>
        <w:r>
          <w:fldChar w:fldCharType="separate"/>
        </w:r>
        <w:r>
          <w:t>60</w:t>
        </w:r>
        <w:r>
          <w:fldChar w:fldCharType="end"/>
        </w:r>
      </w:hyperlink>
    </w:p>
    <w:p>
      <w:pPr>
        <w:pStyle w:val="TOC2"/>
        <w:tabs>
          <w:tab w:val="right" w:leader="dot" w:pos="8306"/>
        </w:tabs>
      </w:pPr>
      <w:hyperlink w:anchor="_Toc12260" w:history="1">
        <w:r>
          <w:rPr>
            <w:rFonts w:ascii="仿宋" w:eastAsia="仿宋" w:hAnsi="仿宋" w:cs="仿宋" w:hint="eastAsia"/>
            <w:lang w:eastAsia="zh-CN"/>
          </w:rPr>
          <w:t>(三)、鞋项目合同管理与法律事务</w:t>
        </w:r>
        <w:r>
          <w:tab/>
        </w:r>
        <w:r>
          <w:fldChar w:fldCharType="begin"/>
        </w:r>
        <w:r>
          <w:instrText xml:space="preserve"> PAGEREF _Toc12260 \h </w:instrText>
        </w:r>
        <w:r>
          <w:fldChar w:fldCharType="separate"/>
        </w:r>
        <w:r>
          <w:t>63</w:t>
        </w:r>
        <w:r>
          <w:fldChar w:fldCharType="end"/>
        </w:r>
      </w:hyperlink>
    </w:p>
    <w:p>
      <w:pPr>
        <w:pStyle w:val="TOC2"/>
        <w:tabs>
          <w:tab w:val="right" w:leader="dot" w:pos="8306"/>
        </w:tabs>
      </w:pPr>
      <w:hyperlink w:anchor="_Toc20520" w:history="1">
        <w:r>
          <w:rPr>
            <w:rFonts w:ascii="仿宋" w:eastAsia="仿宋" w:hAnsi="仿宋" w:cs="仿宋" w:hint="eastAsia"/>
            <w:lang w:eastAsia="zh-CN"/>
          </w:rPr>
          <w:t>(四)、鞋项目知识产权保护策略</w:t>
        </w:r>
        <w:r>
          <w:tab/>
        </w:r>
        <w:r>
          <w:fldChar w:fldCharType="begin"/>
        </w:r>
        <w:r>
          <w:instrText xml:space="preserve"> PAGEREF _Toc20520 \h </w:instrText>
        </w:r>
        <w:r>
          <w:fldChar w:fldCharType="separate"/>
        </w:r>
        <w:r>
          <w:t>69</w:t>
        </w:r>
        <w:r>
          <w:fldChar w:fldCharType="end"/>
        </w:r>
      </w:hyperlink>
    </w:p>
    <w:p>
      <w:pPr>
        <w:pStyle w:val="TOC1"/>
        <w:tabs>
          <w:tab w:val="right" w:leader="dot" w:pos="8306"/>
        </w:tabs>
      </w:pPr>
      <w:hyperlink w:anchor="_Toc26931" w:history="1">
        <w:r>
          <w:rPr>
            <w:rFonts w:ascii="仿宋" w:eastAsia="仿宋" w:hAnsi="仿宋" w:cs="仿宋" w:hint="eastAsia"/>
            <w:lang w:eastAsia="zh-CN"/>
          </w:rPr>
          <w:t>十六、利益相关者分析与沟通计划</w:t>
        </w:r>
        <w:r>
          <w:tab/>
        </w:r>
        <w:r>
          <w:fldChar w:fldCharType="begin"/>
        </w:r>
        <w:r>
          <w:instrText xml:space="preserve"> PAGEREF _Toc26931 \h </w:instrText>
        </w:r>
        <w:r>
          <w:fldChar w:fldCharType="separate"/>
        </w:r>
        <w:r>
          <w:t>72</w:t>
        </w:r>
        <w:r>
          <w:fldChar w:fldCharType="end"/>
        </w:r>
      </w:hyperlink>
    </w:p>
    <w:p>
      <w:pPr>
        <w:pStyle w:val="TOC2"/>
        <w:tabs>
          <w:tab w:val="right" w:leader="dot" w:pos="8306"/>
        </w:tabs>
      </w:pPr>
      <w:hyperlink w:anchor="_Toc12867" w:history="1">
        <w:r>
          <w:rPr>
            <w:rFonts w:ascii="仿宋" w:eastAsia="仿宋" w:hAnsi="仿宋" w:cs="仿宋" w:hint="eastAsia"/>
            <w:lang w:eastAsia="zh-CN"/>
          </w:rPr>
          <w:t>(一)、利益相关者分析</w:t>
        </w:r>
        <w:r>
          <w:tab/>
        </w:r>
        <w:r>
          <w:fldChar w:fldCharType="begin"/>
        </w:r>
        <w:r>
          <w:instrText xml:space="preserve"> PAGEREF _Toc12867 \h </w:instrText>
        </w:r>
        <w:r>
          <w:fldChar w:fldCharType="separate"/>
        </w:r>
        <w:r>
          <w:t>72</w:t>
        </w:r>
        <w:r>
          <w:fldChar w:fldCharType="end"/>
        </w:r>
      </w:hyperlink>
    </w:p>
    <w:p>
      <w:pPr>
        <w:pStyle w:val="TOC2"/>
        <w:tabs>
          <w:tab w:val="right" w:leader="dot" w:pos="8306"/>
        </w:tabs>
      </w:pPr>
      <w:hyperlink w:anchor="_Toc21867" w:history="1">
        <w:r>
          <w:rPr>
            <w:rFonts w:ascii="仿宋" w:eastAsia="仿宋" w:hAnsi="仿宋" w:cs="仿宋" w:hint="eastAsia"/>
            <w:lang w:eastAsia="zh-CN"/>
          </w:rPr>
          <w:t>(二)、沟通计划</w:t>
        </w:r>
        <w:r>
          <w:tab/>
        </w:r>
        <w:r>
          <w:fldChar w:fldCharType="begin"/>
        </w:r>
        <w:r>
          <w:instrText xml:space="preserve"> PAGEREF _Toc21867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45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4405"/>
      <w:r>
        <w:rPr>
          <w:rFonts w:ascii="仿宋" w:eastAsia="仿宋" w:hAnsi="仿宋" w:cs="仿宋" w:hint="eastAsia"/>
          <w:sz w:val="28"/>
          <w:lang w:eastAsia="zh-CN"/>
        </w:rPr>
        <w:t>一、鞋项目土建工程</w:t>
      </w:r>
      <w:bookmarkEnd w:id="2"/>
    </w:p>
    <w:p>
      <w:pPr>
        <w:pStyle w:val="Heading2"/>
        <w:rPr>
          <w:rFonts w:ascii="仿宋" w:eastAsia="仿宋" w:hAnsi="仿宋" w:cs="仿宋" w:hint="eastAsia"/>
          <w:lang w:eastAsia="zh-CN"/>
        </w:rPr>
      </w:pPr>
      <w:bookmarkStart w:id="3" w:name="_Toc24343"/>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在鞋项目的建筑工程设计中，我们将秉承一系列重要的设计原则，以确保鞋项目建筑在功能、美观、可持续性等方面达到最佳效果。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首要原则是确保建筑的功能性得到最大化的发挥。我们将充分理解鞋项目的实际需求，合理布局各个功能区域，保证建筑在满足业务需求的同时，提供高效的工作环境。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在建筑设计中，我们将综合考虑建设和运营成本。通过精细的经济效益分析，确保设计方案在高效利用资源的同时，对鞋项目的长期盈利能力有积极的贡献。</w:t>
      </w:r>
    </w:p>
    <w:p>
      <w:pPr>
        <w:pStyle w:val="Heading2"/>
        <w:ind w:firstLine="560" w:firstLineChars="200"/>
        <w:rPr>
          <w:rFonts w:ascii="仿宋" w:eastAsia="仿宋" w:hAnsi="仿宋" w:cs="仿宋" w:hint="eastAsia"/>
          <w:sz w:val="28"/>
          <w:lang w:eastAsia="zh-CN"/>
        </w:rPr>
      </w:pPr>
      <w:bookmarkStart w:id="4" w:name="_Toc20559"/>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鞋项目的土建工程设计中，我们将精准设定设计年限，结合鞋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鞋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31614"/>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鞋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鞋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鞋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3864"/>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本期工程鞋项目预计总建筑面积XXX平方米，其中：计容建筑面积XXX平方米，计划建筑工程投资XX万元，占鞋项目总投资的XX%。</w:t>
      </w:r>
    </w:p>
    <w:p>
      <w:pPr>
        <w:pStyle w:val="Heading1"/>
        <w:ind w:firstLine="560" w:firstLineChars="200"/>
        <w:rPr>
          <w:rFonts w:ascii="仿宋" w:eastAsia="仿宋" w:hAnsi="仿宋" w:cs="仿宋" w:hint="eastAsia"/>
          <w:sz w:val="28"/>
          <w:lang w:eastAsia="zh-CN"/>
        </w:rPr>
      </w:pPr>
      <w:bookmarkStart w:id="7" w:name="_Toc8137"/>
      <w:r>
        <w:rPr>
          <w:rFonts w:ascii="仿宋" w:eastAsia="仿宋" w:hAnsi="仿宋" w:cs="仿宋" w:hint="eastAsia"/>
          <w:sz w:val="28"/>
          <w:lang w:eastAsia="zh-CN"/>
        </w:rPr>
        <w:t>二、市场分析、调研</w:t>
      </w:r>
      <w:bookmarkEnd w:id="7"/>
    </w:p>
    <w:p>
      <w:pPr>
        <w:pStyle w:val="Heading2"/>
        <w:rPr>
          <w:rFonts w:ascii="仿宋" w:eastAsia="仿宋" w:hAnsi="仿宋" w:cs="仿宋" w:hint="eastAsia"/>
          <w:lang w:eastAsia="zh-CN"/>
        </w:rPr>
      </w:pPr>
      <w:bookmarkStart w:id="8" w:name="_Toc10861"/>
      <w:r>
        <w:rPr>
          <w:rFonts w:ascii="仿宋" w:eastAsia="仿宋" w:hAnsi="仿宋" w:cs="仿宋" w:hint="eastAsia"/>
          <w:lang w:eastAsia="zh-CN"/>
        </w:rPr>
        <w:t>(一)、鞋行业分析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鞋行业一直以来都是市场的关注焦点。行业内的发展趋势、竞争态势以及潜在机会都对鞋项目的推进产生深远的影响。通过深入研究行业的整体概貌，我们将更好地理解行业的核心特征，为鞋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鞋行业，技术一直是推动创新和发展的关键因素。我们将对当前技术趋势进行详尽分析，包括但不限于人工智能、大数据应用、先进制造技术等。这有助于鞋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鞋项目成功的基础。我们将对主要竞争对手进行深入研究，包括其市场份额、产品特点、市场定位等。通过全面了解竞争对手的优势和劣势，鞋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9" w:name="_Toc14031"/>
      <w:r>
        <w:rPr>
          <w:rFonts w:ascii="仿宋" w:eastAsia="仿宋" w:hAnsi="仿宋" w:cs="仿宋" w:hint="eastAsia"/>
          <w:sz w:val="28"/>
          <w:lang w:eastAsia="zh-CN"/>
        </w:rPr>
        <w:t>(二)、鞋市场分析预测</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通过对市场规模的深入调研，我们将预测鞋市场未来的增长趋势。这包括市场的整体规模、各细分领域的发展趋势等。鞋项目可以根据市场的扩张速度和潜在机会，制定更符合市场需求的发展策略。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了解消费者的需求是市场分析的核心。我们将通过调查研究，深入挖掘目标消费者的需求特点、购买习惯以及对产品和服务的期望。这有助于鞋项目更好地定位目标市场，提供更符合消费者期待的解决方案。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市场风险是鞋项目实施过程中需要充分考虑的因素。我们将对市场风险进行全面评估，包括但不限于政策法规风险、市场竞争风险、技术变革风险等。通过对潜在风险的深入分析，鞋项目可以制定相应的风险缓解策略，降低不确定性对鞋项目的影响。</w:t>
      </w:r>
    </w:p>
    <w:p>
      <w:pPr>
        <w:pStyle w:val="Heading1"/>
        <w:ind w:firstLine="560" w:firstLineChars="200"/>
        <w:rPr>
          <w:rFonts w:ascii="仿宋" w:eastAsia="仿宋" w:hAnsi="仿宋" w:cs="仿宋" w:hint="eastAsia"/>
          <w:sz w:val="28"/>
          <w:lang w:eastAsia="zh-CN"/>
        </w:rPr>
      </w:pPr>
      <w:bookmarkStart w:id="10" w:name="_Toc9581"/>
      <w:r>
        <w:rPr>
          <w:rFonts w:ascii="仿宋" w:eastAsia="仿宋" w:hAnsi="仿宋" w:cs="仿宋" w:hint="eastAsia"/>
          <w:sz w:val="28"/>
          <w:lang w:eastAsia="zh-CN"/>
        </w:rPr>
        <w:t>三、工艺说明</w:t>
      </w:r>
      <w:bookmarkEnd w:id="10"/>
    </w:p>
    <w:p>
      <w:pPr>
        <w:pStyle w:val="Heading2"/>
        <w:rPr>
          <w:rFonts w:ascii="仿宋" w:eastAsia="仿宋" w:hAnsi="仿宋" w:cs="仿宋" w:hint="eastAsia"/>
          <w:lang w:eastAsia="zh-CN"/>
        </w:rPr>
      </w:pPr>
      <w:bookmarkStart w:id="11" w:name="_Toc5173"/>
      <w:r>
        <w:rPr>
          <w:rFonts w:ascii="仿宋" w:eastAsia="仿宋" w:hAnsi="仿宋" w:cs="仿宋" w:hint="eastAsia"/>
          <w:lang w:eastAsia="zh-CN"/>
        </w:rPr>
        <w:t>(一)、技术管理特点</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鞋项目的技术管理特点体现在其创新导向。通过引入最先进的技术趋势和解决方案，鞋项目致力于提升科技含量、提高质量和效率水平。这意味着我们将采用最新的工具和方法，确保鞋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鞋项目技术管理的显著特征。通过整合不同领域的技术资源，我们实现了跨学科的协同工作。这有助于优化技术架构，提高整体效能。此外，整合性策略还促进了不同技术团队之间的紧密沟通和高效合作，确保鞋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鞋项目所采用的技术。通过不断优化技术方案，鞋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鞋项目团队将在鞋项目初期识别可能的技术风险，并采取相应的预防和应对措施。通过建立健全的风险评估机制，鞋项目能够在实施过程中及时发现并解决潜在的技术问题，保障鞋项目技术实施的平稳进行。</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通过这些独特的技术管理特点，我们确信在鞋项目中，技术将成为鞋项目成功的有力支持。这一深度剖析揭示了技术管理在鞋项目实施中的关键作用，为鞋项目的技术基础奠定了坚实的基础。</w:t>
      </w:r>
    </w:p>
    <w:p>
      <w:pPr>
        <w:pStyle w:val="Heading2"/>
        <w:ind w:firstLine="560" w:firstLineChars="200"/>
        <w:rPr>
          <w:rFonts w:ascii="仿宋" w:eastAsia="仿宋" w:hAnsi="仿宋" w:cs="仿宋" w:hint="eastAsia"/>
          <w:sz w:val="28"/>
          <w:lang w:eastAsia="zh-CN"/>
        </w:rPr>
      </w:pPr>
      <w:bookmarkStart w:id="12" w:name="_Toc30246"/>
      <w:r>
        <w:rPr>
          <w:rFonts w:ascii="仿宋" w:eastAsia="仿宋" w:hAnsi="仿宋" w:cs="仿宋" w:hint="eastAsia"/>
          <w:sz w:val="28"/>
          <w:lang w:eastAsia="zh-CN"/>
        </w:rPr>
        <w:t>(二)、鞋项目工艺技术设计方案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鞋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鞋项目将严格按照相关行业规范要求进行组织。通过有效控制产品质量，鞋项目将致力于为顾客提供优质的鞋项目产品和良好的服务。这体现了鞋项目对于生产活动合规性和质量标准的高度重视，为鞋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鞋项目注重生态效益和清洁生产原则。鞋项目建设将紧密结合地方特色经济发展，与社会经济发展规划和区域环境保护规划方案相协调一致。通过与当地区域自然生态系统的结合，鞋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鞋项目产品具有多样化的客户需求和个性化的特点。因此，鞋项目产品规格品种多样，且单批生产数量较小。为满足这一特点，鞋项目承办单位将建设先进的柔性制造生产线。通过广泛应用柔性制造技术，鞋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总体而言，鞋项目采用的技术具有较高的技术含量和自动化水平，处于国内先进水平。这一技术选用不仅体现了对生产效率、质量和环境友好性的高标准要求，同时为鞋项目的可持续发展奠定了坚实的基础。</w:t>
      </w:r>
    </w:p>
    <w:p>
      <w:pPr>
        <w:pStyle w:val="Heading2"/>
        <w:ind w:firstLine="560" w:firstLineChars="200"/>
        <w:rPr>
          <w:rFonts w:ascii="仿宋" w:eastAsia="仿宋" w:hAnsi="仿宋" w:cs="仿宋" w:hint="eastAsia"/>
          <w:sz w:val="28"/>
          <w:lang w:eastAsia="zh-CN"/>
        </w:rPr>
      </w:pPr>
      <w:bookmarkStart w:id="13" w:name="_Toc27363"/>
      <w:r>
        <w:rPr>
          <w:rFonts w:ascii="仿宋" w:eastAsia="仿宋" w:hAnsi="仿宋" w:cs="仿宋" w:hint="eastAsia"/>
          <w:sz w:val="28"/>
          <w:lang w:eastAsia="zh-CN"/>
        </w:rPr>
        <w:t>(三)、设备选型方案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为确保鞋项目的高效生产和技术实施，我们制定了一套精心设计的设备选型方案，以满足鞋项目生产、质量和环保的要求。该方案的主要特点如下：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鞋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针对鞋项目产品的多样性和小批量生产的特点，我们将建设柔性制造生产线。通过在设备选型中考虑柔性制造技术，可以灵活应对不同产品规格和生产需求，实现生产线的高度灵活性和适应性。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4" w:name="_Toc3245"/>
      <w:r>
        <w:rPr>
          <w:rFonts w:ascii="仿宋" w:eastAsia="仿宋" w:hAnsi="仿宋" w:cs="仿宋" w:hint="eastAsia"/>
          <w:sz w:val="28"/>
          <w:lang w:eastAsia="zh-CN"/>
        </w:rPr>
        <w:t>四、鞋项目绩效评估</w:t>
      </w:r>
      <w:bookmarkEnd w:id="14"/>
    </w:p>
    <w:p>
      <w:pPr>
        <w:pStyle w:val="Heading2"/>
        <w:rPr>
          <w:rFonts w:ascii="仿宋" w:eastAsia="仿宋" w:hAnsi="仿宋" w:cs="仿宋" w:hint="eastAsia"/>
          <w:lang w:eastAsia="zh-CN"/>
        </w:rPr>
      </w:pPr>
      <w:bookmarkStart w:id="15" w:name="_Toc30785"/>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在鞋项目中，我们设计了一套全面的绩效评估指标，以确保鞋项目的可控和成功交付。这些指标跨足鞋项目目标、成本、进度和质量等多个维度，为我们提供了全面洞察鞋项目的健康状况。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鞋项目目标达成率是我们关注的首要指标。我们设定了明确的目标，并通过定期监测和评估，迅速发现并应对潜在的目标偏差。这为鞋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成本绩效是另一个核心关注点。通过实际成本与预算成本的对比分析，我们深入了解成本差异的原因，及时调整资源分配，保持鞋项目在经济效益方面的合理水平。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鞋项目进度作为关键的绩效指标之一，得到了精心的关注。我们制定了详细的鞋项目进度计划，并设立了进度符合度指标，确保实际进度与计划进度保持一致。这使我们能够快速发现和解决潜在的进度问题，保持鞋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鞋项目绩效的不可或缺的一环。我们引入了一系列的质量标准和客户满意度指标，以确保鞋项目交付的成果在质量上达到或超越预期水平。通过持续监测这些指标，我们努力提升鞋项目整体质量水平，为鞋项目的成功交付提供有力保障。通过这些科学且全面的绩效评估，我们能够更好地引导鞋项目的持续改进，确保鞋项目目标的顺利达成。</w:t>
      </w:r>
    </w:p>
    <w:p>
      <w:pPr>
        <w:pStyle w:val="Heading2"/>
        <w:ind w:firstLine="560" w:firstLineChars="200"/>
        <w:rPr>
          <w:rFonts w:ascii="仿宋" w:eastAsia="仿宋" w:hAnsi="仿宋" w:cs="仿宋" w:hint="eastAsia"/>
          <w:sz w:val="28"/>
          <w:lang w:eastAsia="zh-CN"/>
        </w:rPr>
      </w:pPr>
      <w:bookmarkStart w:id="16" w:name="_Toc4062"/>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绩效评估是鞋项目中的关键环节，为确保鞋项目达到预期目标，我们采用了多层次、多维度的绩效评估方法。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从定性角度来看，我们注重鞋项目的战略目标对齐，确保每个决策和行动都与鞋项目整体目标保持一致。团队会定期召开战略对齐会议，审视当前工作与鞋项目战略是否保持一致，以及是否需要调整战略方向。</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鞋项目进度、质量、成本和风险等方面。这些指标通过数据收集和分析，为鞋项目管理团队提供了客观的评估依据。例如，我们通过鞋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绩效评估不仅仅停留在鞋项目内部，还考虑了鞋项目对外部环境的影响。我们定期进行干系人满意度调查，以了解各利益相关方对鞋项目的期望和满意度，并及时做出调整。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这种多层次、多角度的绩效评估方法，使得我们能够全面了解鞋项目的运行状态，及时做出调整，确保鞋项目在不断变化的环境中保持稳健前行。</w:t>
      </w:r>
    </w:p>
    <w:p>
      <w:pPr>
        <w:pStyle w:val="Heading2"/>
        <w:ind w:firstLine="560" w:firstLineChars="200"/>
        <w:rPr>
          <w:rFonts w:ascii="仿宋" w:eastAsia="仿宋" w:hAnsi="仿宋" w:cs="仿宋" w:hint="eastAsia"/>
          <w:sz w:val="28"/>
          <w:lang w:eastAsia="zh-CN"/>
        </w:rPr>
      </w:pPr>
      <w:bookmarkStart w:id="17" w:name="_Toc4709"/>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为了确保鞋项目的有效管理和不断优化，我们采用了精心设计的绩效评估周期。这个周期旨在实现灵活、实时和全面的评估，以适应鞋项目执行中的各种挑战。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鞋项目的不同需求，分为短期、中期和长期。短期评估关注每个迭代或工作周期，以及时发现和解决当前任务中的问题。中期评估涵盖几个迭代，深入了解整体鞋项目的趋势和性能。长期评估则着眼于整个鞋项目阶段，确保鞋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我们强调实时性的信息反馈，通过采用先进的鞋项目管理工具和协作平台，团队成员能够随时更新和分享鞋项目数据。这种实时性的反馈机制使我们能够及时察觉潜在问题，快速调整，保持鞋项目的稳健运作。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鞋项目的决策制定密不可分。每个周期的鞋项目回顾会议成为集体总结经验、识别问题深层次原因并找到创新解决方案的平台。这种定期的反思与调整机制使鞋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25959"/>
      <w:r>
        <w:rPr>
          <w:rFonts w:ascii="仿宋" w:eastAsia="仿宋" w:hAnsi="仿宋" w:cs="仿宋" w:hint="eastAsia"/>
          <w:sz w:val="28"/>
          <w:lang w:eastAsia="zh-CN"/>
        </w:rPr>
        <w:t>五、产品规划分析</w:t>
      </w:r>
      <w:bookmarkEnd w:id="18"/>
    </w:p>
    <w:p>
      <w:pPr>
        <w:pStyle w:val="Heading2"/>
        <w:rPr>
          <w:rFonts w:ascii="仿宋" w:eastAsia="仿宋" w:hAnsi="仿宋" w:cs="仿宋" w:hint="eastAsia"/>
          <w:lang w:eastAsia="zh-CN"/>
        </w:rPr>
      </w:pPr>
      <w:bookmarkStart w:id="19" w:name="_Toc30863"/>
      <w:r>
        <w:rPr>
          <w:rFonts w:ascii="仿宋" w:eastAsia="仿宋" w:hAnsi="仿宋" w:cs="仿宋" w:hint="eastAsia"/>
          <w:lang w:eastAsia="zh-CN"/>
        </w:rPr>
        <w:t>(一)、产品规划</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鞋项目的主要产品是XXXX，预计年产值为XXX万元。这一产品在市场中占据着重要的地位，其广泛的应用范围使得该鞋项目的市场前景非常广阔。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鞋项目的xxx产品作为重要的原材料之一，将在多个领域发挥关键作用。其在建筑、交通、能源等方面的广泛应用将为整个产业链提供强大的支持，形成产业协同效应。鞋项目的年产值XXX万XXX万XXX万万元不仅反映了其在市场上的巨大潜力，更预示着它对国民经济的积极贡献。这种关联度高、涉及面广的产业关系，使得该鞋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20" w:name="_Toc1727"/>
      <w:r>
        <w:rPr>
          <w:rFonts w:ascii="仿宋" w:eastAsia="仿宋" w:hAnsi="仿宋" w:cs="仿宋" w:hint="eastAsia"/>
          <w:sz w:val="28"/>
          <w:lang w:eastAsia="zh-CN"/>
        </w:rPr>
        <w:t>(二)、建设规模</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鞋项目总征地面积为XXXX平方米，相当于约XX.XX亩，其中净用地面积为XXXX平方米，红线范围内相当于约XX.XX亩。这一用地规模充分考虑了鞋项目的建设需求，保障了鞋项目在合适的空间内得以充分发展。鞋项目规划的总建筑面积为XXXX平方米，其中主体工程建设占XXXX平方米，计容建筑面积达XXXX平方米。预计建筑工程的投资将达到XXXX万元，为鞋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鞋项目计划购置的设备共计XXXX台（套），设备购置费用为XXXX万元。这一设备购置计划充分考虑到鞋项目的生产需求和技术要求，确保了鞋项目在生产运营中具备先进的技术装备和高效的生产能力。设备的合理配置将为鞋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鞋项目计划总投资为XXXX万元，预计年实现营业收入为XXXX万元。这一产能规模的设定旨在确保鞋项目能够在投资与回报之间取得平衡，实现长期可持续的发展。鞋项目的总投资充分考虑到各个方面的需求，包括用地建设、设备购置等多个环节，以确保鞋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21" w:name="_Toc168"/>
      <w:r>
        <w:rPr>
          <w:rFonts w:ascii="仿宋" w:eastAsia="仿宋" w:hAnsi="仿宋" w:cs="仿宋" w:hint="eastAsia"/>
          <w:sz w:val="28"/>
          <w:lang w:eastAsia="zh-CN"/>
        </w:rPr>
        <w:t>六、鞋项目选址可行性分析</w:t>
      </w:r>
      <w:bookmarkEnd w:id="21"/>
    </w:p>
    <w:p>
      <w:pPr>
        <w:pStyle w:val="Heading2"/>
        <w:rPr>
          <w:rFonts w:ascii="仿宋" w:eastAsia="仿宋" w:hAnsi="仿宋" w:cs="仿宋" w:hint="eastAsia"/>
          <w:lang w:eastAsia="zh-CN"/>
        </w:rPr>
      </w:pPr>
      <w:bookmarkStart w:id="22" w:name="_Toc29493"/>
      <w:r>
        <w:rPr>
          <w:rFonts w:ascii="仿宋" w:eastAsia="仿宋" w:hAnsi="仿宋" w:cs="仿宋" w:hint="eastAsia"/>
          <w:lang w:eastAsia="zh-CN"/>
        </w:rPr>
        <w:t>(一)、鞋项目选址</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该鞋项目选址位于XX省XX市XX区XXX街道</w:t>
      </w:r>
    </w:p>
    <w:p>
      <w:pPr>
        <w:pStyle w:val="Heading2"/>
        <w:ind w:firstLine="560" w:firstLineChars="200"/>
        <w:rPr>
          <w:rFonts w:ascii="仿宋" w:eastAsia="仿宋" w:hAnsi="仿宋" w:cs="仿宋" w:hint="eastAsia"/>
          <w:sz w:val="28"/>
          <w:lang w:eastAsia="zh-CN"/>
        </w:rPr>
      </w:pPr>
      <w:bookmarkStart w:id="23" w:name="_Toc20898"/>
      <w:r>
        <w:rPr>
          <w:rFonts w:ascii="仿宋" w:eastAsia="仿宋" w:hAnsi="仿宋" w:cs="仿宋" w:hint="eastAsia"/>
          <w:sz w:val="28"/>
          <w:lang w:eastAsia="zh-CN"/>
        </w:rPr>
        <w:t>(二)、用地控制指标</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鞋项目的征地面积将根据鞋项目的实际规模和需求进行精确规划。具体面积XXX平方米，旨在确保鞋项目不仅能够满足当前的发展需求，还能够预留空间以适应未来的扩展。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净用地面积是在征地面积基础上去除不可利用面积后的实际可开发用地。具体面积XXX平方米，考虑到环保、交通、安全等多方面因素，以确保鞋项目在整体利用效率上达到最优。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鞋项目计划建设的建筑总规模具体面积XXX平方米。这一规模的确定综合考虑了鞋项目的性质、规模，以及城市规划的相关要求，确保建筑布局与周边环境协调一致。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绿地率是鞋项目用地中被规划为绿地的比例。具体面积XXX平方米，旨在通过合理规划绿地，改善鞋项目周边环境，提升居民生活质量，并符合城市整体绿化规划。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https://d.book118.com/377036130061006052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鞋项目规划设计方案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鞋项目规划设计方案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鞋项目规划设计方案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鞋项目规划设计方案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鞋项目规划设计方案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鞋项目规划设计方案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鞋项目规划设计方案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鞋项目规划设计方案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鞋项目规划设计方案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鞋项目规划设计方案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鞋项目规划设计方案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鞋项目规划设计方案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鞋项目规划设计方案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鞋项目规划设计方案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鞋项目规划设计方案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鞋项目规划设计方案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鞋项目规划设计方案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1EB7E9A"/>
    <w:rsid w:val="31EB7E9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77036130061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2024-03-01T13:23:00Z</dcterms:created>
  <dcterms:modified xsi:type="dcterms:W3CDTF">2024-03-01T13:23:39Z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AFE926379B0F40B686C9862CC3C466BA_11</vt:lpwstr>
  </property>
  <property fmtid="{D5CDD505-2E9C-101B-9397-08002B2CF9AE}" pid="3" name="KSOProductBuildVer">
    <vt:lpwstr>2052-12.1.0.16388</vt:lpwstr>
  </property>
</Properties>
</file>