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5" w:history="1">
        <w:r>
          <w:rPr>
            <w:rFonts w:ascii="仿宋" w:eastAsia="仿宋" w:hAnsi="仿宋" w:cs="仿宋" w:hint="eastAsia"/>
            <w:lang w:eastAsia="zh-CN"/>
          </w:rPr>
          <w:t>前言</w:t>
        </w:r>
        <w:r>
          <w:tab/>
        </w:r>
        <w:r>
          <w:fldChar w:fldCharType="begin"/>
        </w:r>
        <w:r>
          <w:instrText xml:space="preserve"> PAGEREF _Toc7315 \h </w:instrText>
        </w:r>
        <w:r>
          <w:fldChar w:fldCharType="separate"/>
        </w:r>
        <w:r>
          <w:t>3</w:t>
        </w:r>
        <w:r>
          <w:fldChar w:fldCharType="end"/>
        </w:r>
      </w:hyperlink>
    </w:p>
    <w:p>
      <w:pPr>
        <w:pStyle w:val="TOC1"/>
        <w:tabs>
          <w:tab w:val="right" w:leader="dot" w:pos="8306"/>
        </w:tabs>
      </w:pPr>
      <w:hyperlink w:anchor="_Toc867" w:history="1">
        <w:r>
          <w:rPr>
            <w:rFonts w:ascii="仿宋" w:eastAsia="仿宋" w:hAnsi="仿宋" w:cs="仿宋" w:hint="eastAsia"/>
            <w:lang w:eastAsia="zh-CN"/>
          </w:rPr>
          <w:t>一、项目选址研究</w:t>
        </w:r>
        <w:r>
          <w:tab/>
        </w:r>
        <w:r>
          <w:fldChar w:fldCharType="begin"/>
        </w:r>
        <w:r>
          <w:instrText xml:space="preserve"> PAGEREF _Toc867 \h </w:instrText>
        </w:r>
        <w:r>
          <w:fldChar w:fldCharType="separate"/>
        </w:r>
        <w:r>
          <w:t>3</w:t>
        </w:r>
        <w:r>
          <w:fldChar w:fldCharType="end"/>
        </w:r>
      </w:hyperlink>
    </w:p>
    <w:p>
      <w:pPr>
        <w:pStyle w:val="TOC2"/>
        <w:tabs>
          <w:tab w:val="right" w:leader="dot" w:pos="8306"/>
        </w:tabs>
      </w:pPr>
      <w:hyperlink w:anchor="_Toc17642" w:history="1">
        <w:r>
          <w:rPr>
            <w:rFonts w:ascii="仿宋" w:eastAsia="仿宋" w:hAnsi="仿宋" w:cs="仿宋" w:hint="eastAsia"/>
            <w:lang w:eastAsia="zh-CN"/>
          </w:rPr>
          <w:t>(一)、项目选址原则</w:t>
        </w:r>
        <w:r>
          <w:tab/>
        </w:r>
        <w:r>
          <w:fldChar w:fldCharType="begin"/>
        </w:r>
        <w:r>
          <w:instrText xml:space="preserve"> PAGEREF _Toc17642 \h </w:instrText>
        </w:r>
        <w:r>
          <w:fldChar w:fldCharType="separate"/>
        </w:r>
        <w:r>
          <w:t>3</w:t>
        </w:r>
        <w:r>
          <w:fldChar w:fldCharType="end"/>
        </w:r>
      </w:hyperlink>
    </w:p>
    <w:p>
      <w:pPr>
        <w:pStyle w:val="TOC2"/>
        <w:tabs>
          <w:tab w:val="right" w:leader="dot" w:pos="8306"/>
        </w:tabs>
      </w:pPr>
      <w:hyperlink w:anchor="_Toc6944" w:history="1">
        <w:r>
          <w:rPr>
            <w:rFonts w:ascii="仿宋" w:eastAsia="仿宋" w:hAnsi="仿宋" w:cs="仿宋" w:hint="eastAsia"/>
            <w:lang w:eastAsia="zh-CN"/>
          </w:rPr>
          <w:t>(二)、项目选址</w:t>
        </w:r>
        <w:r>
          <w:tab/>
        </w:r>
        <w:r>
          <w:fldChar w:fldCharType="begin"/>
        </w:r>
        <w:r>
          <w:instrText xml:space="preserve"> PAGEREF _Toc6944 \h </w:instrText>
        </w:r>
        <w:r>
          <w:fldChar w:fldCharType="separate"/>
        </w:r>
        <w:r>
          <w:t>6</w:t>
        </w:r>
        <w:r>
          <w:fldChar w:fldCharType="end"/>
        </w:r>
      </w:hyperlink>
    </w:p>
    <w:p>
      <w:pPr>
        <w:pStyle w:val="TOC2"/>
        <w:tabs>
          <w:tab w:val="right" w:leader="dot" w:pos="8306"/>
        </w:tabs>
      </w:pPr>
      <w:hyperlink w:anchor="_Toc4623" w:history="1">
        <w:r>
          <w:rPr>
            <w:rFonts w:ascii="仿宋" w:eastAsia="仿宋" w:hAnsi="仿宋" w:cs="仿宋" w:hint="eastAsia"/>
            <w:lang w:eastAsia="zh-CN"/>
          </w:rPr>
          <w:t>(三)、建设条件分析</w:t>
        </w:r>
        <w:r>
          <w:tab/>
        </w:r>
        <w:r>
          <w:fldChar w:fldCharType="begin"/>
        </w:r>
        <w:r>
          <w:instrText xml:space="preserve"> PAGEREF _Toc4623 \h </w:instrText>
        </w:r>
        <w:r>
          <w:fldChar w:fldCharType="separate"/>
        </w:r>
        <w:r>
          <w:t>8</w:t>
        </w:r>
        <w:r>
          <w:fldChar w:fldCharType="end"/>
        </w:r>
      </w:hyperlink>
    </w:p>
    <w:p>
      <w:pPr>
        <w:pStyle w:val="TOC2"/>
        <w:tabs>
          <w:tab w:val="right" w:leader="dot" w:pos="8306"/>
        </w:tabs>
      </w:pPr>
      <w:hyperlink w:anchor="_Toc8891" w:history="1">
        <w:r>
          <w:rPr>
            <w:rFonts w:ascii="仿宋" w:eastAsia="仿宋" w:hAnsi="仿宋" w:cs="仿宋" w:hint="eastAsia"/>
            <w:lang w:eastAsia="zh-CN"/>
          </w:rPr>
          <w:t>(四)、用地控制指标</w:t>
        </w:r>
        <w:r>
          <w:tab/>
        </w:r>
        <w:r>
          <w:fldChar w:fldCharType="begin"/>
        </w:r>
        <w:r>
          <w:instrText xml:space="preserve"> PAGEREF _Toc8891 \h </w:instrText>
        </w:r>
        <w:r>
          <w:fldChar w:fldCharType="separate"/>
        </w:r>
        <w:r>
          <w:t>10</w:t>
        </w:r>
        <w:r>
          <w:fldChar w:fldCharType="end"/>
        </w:r>
      </w:hyperlink>
    </w:p>
    <w:p>
      <w:pPr>
        <w:pStyle w:val="TOC2"/>
        <w:tabs>
          <w:tab w:val="right" w:leader="dot" w:pos="8306"/>
        </w:tabs>
      </w:pPr>
      <w:hyperlink w:anchor="_Toc10687" w:history="1">
        <w:r>
          <w:rPr>
            <w:rFonts w:ascii="仿宋" w:eastAsia="仿宋" w:hAnsi="仿宋" w:cs="仿宋" w:hint="eastAsia"/>
            <w:lang w:eastAsia="zh-CN"/>
          </w:rPr>
          <w:t>(五)、地总体要求</w:t>
        </w:r>
        <w:r>
          <w:tab/>
        </w:r>
        <w:r>
          <w:fldChar w:fldCharType="begin"/>
        </w:r>
        <w:r>
          <w:instrText xml:space="preserve"> PAGEREF _Toc10687 \h </w:instrText>
        </w:r>
        <w:r>
          <w:fldChar w:fldCharType="separate"/>
        </w:r>
        <w:r>
          <w:t>11</w:t>
        </w:r>
        <w:r>
          <w:fldChar w:fldCharType="end"/>
        </w:r>
      </w:hyperlink>
    </w:p>
    <w:p>
      <w:pPr>
        <w:pStyle w:val="TOC2"/>
        <w:tabs>
          <w:tab w:val="right" w:leader="dot" w:pos="8306"/>
        </w:tabs>
      </w:pPr>
      <w:hyperlink w:anchor="_Toc23880" w:history="1">
        <w:r>
          <w:rPr>
            <w:rFonts w:ascii="仿宋" w:eastAsia="仿宋" w:hAnsi="仿宋" w:cs="仿宋" w:hint="eastAsia"/>
            <w:lang w:eastAsia="zh-CN"/>
          </w:rPr>
          <w:t>(六)、节约用地措施</w:t>
        </w:r>
        <w:r>
          <w:tab/>
        </w:r>
        <w:r>
          <w:fldChar w:fldCharType="begin"/>
        </w:r>
        <w:r>
          <w:instrText xml:space="preserve"> PAGEREF _Toc23880 \h </w:instrText>
        </w:r>
        <w:r>
          <w:fldChar w:fldCharType="separate"/>
        </w:r>
        <w:r>
          <w:t>12</w:t>
        </w:r>
        <w:r>
          <w:fldChar w:fldCharType="end"/>
        </w:r>
      </w:hyperlink>
    </w:p>
    <w:p>
      <w:pPr>
        <w:pStyle w:val="TOC2"/>
        <w:tabs>
          <w:tab w:val="right" w:leader="dot" w:pos="8306"/>
        </w:tabs>
      </w:pPr>
      <w:hyperlink w:anchor="_Toc19935" w:history="1">
        <w:r>
          <w:rPr>
            <w:rFonts w:ascii="仿宋" w:eastAsia="仿宋" w:hAnsi="仿宋" w:cs="仿宋" w:hint="eastAsia"/>
            <w:lang w:eastAsia="zh-CN"/>
          </w:rPr>
          <w:t>(七)、选址综合评价</w:t>
        </w:r>
        <w:r>
          <w:tab/>
        </w:r>
        <w:r>
          <w:fldChar w:fldCharType="begin"/>
        </w:r>
        <w:r>
          <w:instrText xml:space="preserve"> PAGEREF _Toc19935 \h </w:instrText>
        </w:r>
        <w:r>
          <w:fldChar w:fldCharType="separate"/>
        </w:r>
        <w:r>
          <w:t>14</w:t>
        </w:r>
        <w:r>
          <w:fldChar w:fldCharType="end"/>
        </w:r>
      </w:hyperlink>
    </w:p>
    <w:p>
      <w:pPr>
        <w:pStyle w:val="TOC1"/>
        <w:tabs>
          <w:tab w:val="right" w:leader="dot" w:pos="8306"/>
        </w:tabs>
      </w:pPr>
      <w:hyperlink w:anchor="_Toc27571" w:history="1">
        <w:r>
          <w:rPr>
            <w:rFonts w:ascii="仿宋" w:eastAsia="仿宋" w:hAnsi="仿宋" w:cs="仿宋" w:hint="eastAsia"/>
            <w:lang w:eastAsia="zh-CN"/>
          </w:rPr>
          <w:t>二、资源开发及综合利用分析</w:t>
        </w:r>
        <w:r>
          <w:tab/>
        </w:r>
        <w:r>
          <w:fldChar w:fldCharType="begin"/>
        </w:r>
        <w:r>
          <w:instrText xml:space="preserve"> PAGEREF _Toc27571 \h </w:instrText>
        </w:r>
        <w:r>
          <w:fldChar w:fldCharType="separate"/>
        </w:r>
        <w:r>
          <w:t>15</w:t>
        </w:r>
        <w:r>
          <w:fldChar w:fldCharType="end"/>
        </w:r>
      </w:hyperlink>
    </w:p>
    <w:p>
      <w:pPr>
        <w:pStyle w:val="TOC2"/>
        <w:tabs>
          <w:tab w:val="right" w:leader="dot" w:pos="8306"/>
        </w:tabs>
      </w:pPr>
      <w:hyperlink w:anchor="_Toc20447" w:history="1">
        <w:r>
          <w:rPr>
            <w:rFonts w:ascii="仿宋" w:eastAsia="仿宋" w:hAnsi="仿宋" w:cs="仿宋" w:hint="eastAsia"/>
            <w:lang w:eastAsia="zh-CN"/>
          </w:rPr>
          <w:t>(一)、资源开发方案</w:t>
        </w:r>
        <w:r>
          <w:tab/>
        </w:r>
        <w:r>
          <w:fldChar w:fldCharType="begin"/>
        </w:r>
        <w:r>
          <w:instrText xml:space="preserve"> PAGEREF _Toc20447 \h </w:instrText>
        </w:r>
        <w:r>
          <w:fldChar w:fldCharType="separate"/>
        </w:r>
        <w:r>
          <w:t>15</w:t>
        </w:r>
        <w:r>
          <w:fldChar w:fldCharType="end"/>
        </w:r>
      </w:hyperlink>
    </w:p>
    <w:p>
      <w:pPr>
        <w:pStyle w:val="TOC2"/>
        <w:tabs>
          <w:tab w:val="right" w:leader="dot" w:pos="8306"/>
        </w:tabs>
      </w:pPr>
      <w:hyperlink w:anchor="_Toc1301" w:history="1">
        <w:r>
          <w:rPr>
            <w:rFonts w:ascii="仿宋" w:eastAsia="仿宋" w:hAnsi="仿宋" w:cs="仿宋" w:hint="eastAsia"/>
            <w:lang w:eastAsia="zh-CN"/>
          </w:rPr>
          <w:t>(二)、资源利用方案</w:t>
        </w:r>
        <w:r>
          <w:tab/>
        </w:r>
        <w:r>
          <w:fldChar w:fldCharType="begin"/>
        </w:r>
        <w:r>
          <w:instrText xml:space="preserve"> PAGEREF _Toc1301 \h </w:instrText>
        </w:r>
        <w:r>
          <w:fldChar w:fldCharType="separate"/>
        </w:r>
        <w:r>
          <w:t>16</w:t>
        </w:r>
        <w:r>
          <w:fldChar w:fldCharType="end"/>
        </w:r>
      </w:hyperlink>
    </w:p>
    <w:p>
      <w:pPr>
        <w:pStyle w:val="TOC2"/>
        <w:tabs>
          <w:tab w:val="right" w:leader="dot" w:pos="8306"/>
        </w:tabs>
      </w:pPr>
      <w:hyperlink w:anchor="_Toc12337" w:history="1">
        <w:r>
          <w:rPr>
            <w:rFonts w:ascii="仿宋" w:eastAsia="仿宋" w:hAnsi="仿宋" w:cs="仿宋" w:hint="eastAsia"/>
            <w:lang w:eastAsia="zh-CN"/>
          </w:rPr>
          <w:t>(三)、资源节约措施</w:t>
        </w:r>
        <w:r>
          <w:tab/>
        </w:r>
        <w:r>
          <w:fldChar w:fldCharType="begin"/>
        </w:r>
        <w:r>
          <w:instrText xml:space="preserve"> PAGEREF _Toc12337 \h </w:instrText>
        </w:r>
        <w:r>
          <w:fldChar w:fldCharType="separate"/>
        </w:r>
        <w:r>
          <w:t>17</w:t>
        </w:r>
        <w:r>
          <w:fldChar w:fldCharType="end"/>
        </w:r>
      </w:hyperlink>
    </w:p>
    <w:p>
      <w:pPr>
        <w:pStyle w:val="TOC1"/>
        <w:tabs>
          <w:tab w:val="right" w:leader="dot" w:pos="8306"/>
        </w:tabs>
      </w:pPr>
      <w:hyperlink w:anchor="_Toc16083" w:history="1">
        <w:r>
          <w:rPr>
            <w:rFonts w:ascii="仿宋" w:eastAsia="仿宋" w:hAnsi="仿宋" w:cs="仿宋" w:hint="eastAsia"/>
            <w:lang w:eastAsia="zh-CN"/>
          </w:rPr>
          <w:t>三、鱼丸项目概论</w:t>
        </w:r>
        <w:r>
          <w:tab/>
        </w:r>
        <w:r>
          <w:fldChar w:fldCharType="begin"/>
        </w:r>
        <w:r>
          <w:instrText xml:space="preserve"> PAGEREF _Toc16083 \h </w:instrText>
        </w:r>
        <w:r>
          <w:fldChar w:fldCharType="separate"/>
        </w:r>
        <w:r>
          <w:t>18</w:t>
        </w:r>
        <w:r>
          <w:fldChar w:fldCharType="end"/>
        </w:r>
      </w:hyperlink>
    </w:p>
    <w:p>
      <w:pPr>
        <w:pStyle w:val="TOC2"/>
        <w:tabs>
          <w:tab w:val="right" w:leader="dot" w:pos="8306"/>
        </w:tabs>
      </w:pPr>
      <w:hyperlink w:anchor="_Toc21119" w:history="1">
        <w:r>
          <w:rPr>
            <w:rFonts w:ascii="仿宋" w:eastAsia="仿宋" w:hAnsi="仿宋" w:cs="仿宋" w:hint="eastAsia"/>
            <w:lang w:eastAsia="zh-CN"/>
          </w:rPr>
          <w:t>(一)、项目申报单位概况</w:t>
        </w:r>
        <w:r>
          <w:tab/>
        </w:r>
        <w:r>
          <w:fldChar w:fldCharType="begin"/>
        </w:r>
        <w:r>
          <w:instrText xml:space="preserve"> PAGEREF _Toc21119 \h </w:instrText>
        </w:r>
        <w:r>
          <w:fldChar w:fldCharType="separate"/>
        </w:r>
        <w:r>
          <w:t>18</w:t>
        </w:r>
        <w:r>
          <w:fldChar w:fldCharType="end"/>
        </w:r>
      </w:hyperlink>
    </w:p>
    <w:p>
      <w:pPr>
        <w:pStyle w:val="TOC2"/>
        <w:tabs>
          <w:tab w:val="right" w:leader="dot" w:pos="8306"/>
        </w:tabs>
      </w:pPr>
      <w:hyperlink w:anchor="_Toc19064" w:history="1">
        <w:r>
          <w:rPr>
            <w:rFonts w:ascii="仿宋" w:eastAsia="仿宋" w:hAnsi="仿宋" w:cs="仿宋" w:hint="eastAsia"/>
            <w:lang w:eastAsia="zh-CN"/>
          </w:rPr>
          <w:t>(二)、项目概况</w:t>
        </w:r>
        <w:r>
          <w:tab/>
        </w:r>
        <w:r>
          <w:fldChar w:fldCharType="begin"/>
        </w:r>
        <w:r>
          <w:instrText xml:space="preserve"> PAGEREF _Toc19064 \h </w:instrText>
        </w:r>
        <w:r>
          <w:fldChar w:fldCharType="separate"/>
        </w:r>
        <w:r>
          <w:t>19</w:t>
        </w:r>
        <w:r>
          <w:fldChar w:fldCharType="end"/>
        </w:r>
      </w:hyperlink>
    </w:p>
    <w:p>
      <w:pPr>
        <w:pStyle w:val="TOC1"/>
        <w:tabs>
          <w:tab w:val="right" w:leader="dot" w:pos="8306"/>
        </w:tabs>
      </w:pPr>
      <w:hyperlink w:anchor="_Toc13443" w:history="1">
        <w:r>
          <w:rPr>
            <w:rFonts w:ascii="仿宋" w:eastAsia="仿宋" w:hAnsi="仿宋" w:cs="仿宋" w:hint="eastAsia"/>
            <w:lang w:eastAsia="zh-CN"/>
          </w:rPr>
          <w:t>四、项目监理与质量保证</w:t>
        </w:r>
        <w:r>
          <w:tab/>
        </w:r>
        <w:r>
          <w:fldChar w:fldCharType="begin"/>
        </w:r>
        <w:r>
          <w:instrText xml:space="preserve"> PAGEREF _Toc13443 \h </w:instrText>
        </w:r>
        <w:r>
          <w:fldChar w:fldCharType="separate"/>
        </w:r>
        <w:r>
          <w:t>22</w:t>
        </w:r>
        <w:r>
          <w:fldChar w:fldCharType="end"/>
        </w:r>
      </w:hyperlink>
    </w:p>
    <w:p>
      <w:pPr>
        <w:pStyle w:val="TOC2"/>
        <w:tabs>
          <w:tab w:val="right" w:leader="dot" w:pos="8306"/>
        </w:tabs>
      </w:pPr>
      <w:hyperlink w:anchor="_Toc32688" w:history="1">
        <w:r>
          <w:rPr>
            <w:rFonts w:ascii="仿宋" w:eastAsia="仿宋" w:hAnsi="仿宋" w:cs="仿宋" w:hint="eastAsia"/>
            <w:lang w:eastAsia="zh-CN"/>
          </w:rPr>
          <w:t>(一)、监理体系构建</w:t>
        </w:r>
        <w:r>
          <w:tab/>
        </w:r>
        <w:r>
          <w:fldChar w:fldCharType="begin"/>
        </w:r>
        <w:r>
          <w:instrText xml:space="preserve"> PAGEREF _Toc32688 \h </w:instrText>
        </w:r>
        <w:r>
          <w:fldChar w:fldCharType="separate"/>
        </w:r>
        <w:r>
          <w:t>22</w:t>
        </w:r>
        <w:r>
          <w:fldChar w:fldCharType="end"/>
        </w:r>
      </w:hyperlink>
    </w:p>
    <w:p>
      <w:pPr>
        <w:pStyle w:val="TOC2"/>
        <w:tabs>
          <w:tab w:val="right" w:leader="dot" w:pos="8306"/>
        </w:tabs>
      </w:pPr>
      <w:hyperlink w:anchor="_Toc17583" w:history="1">
        <w:r>
          <w:rPr>
            <w:rFonts w:ascii="仿宋" w:eastAsia="仿宋" w:hAnsi="仿宋" w:cs="仿宋" w:hint="eastAsia"/>
            <w:lang w:eastAsia="zh-CN"/>
          </w:rPr>
          <w:t>(二)、质量保证体系实施</w:t>
        </w:r>
        <w:r>
          <w:tab/>
        </w:r>
        <w:r>
          <w:fldChar w:fldCharType="begin"/>
        </w:r>
        <w:r>
          <w:instrText xml:space="preserve"> PAGEREF _Toc17583 \h </w:instrText>
        </w:r>
        <w:r>
          <w:fldChar w:fldCharType="separate"/>
        </w:r>
        <w:r>
          <w:t>23</w:t>
        </w:r>
        <w:r>
          <w:fldChar w:fldCharType="end"/>
        </w:r>
      </w:hyperlink>
    </w:p>
    <w:p>
      <w:pPr>
        <w:pStyle w:val="TOC2"/>
        <w:tabs>
          <w:tab w:val="right" w:leader="dot" w:pos="8306"/>
        </w:tabs>
      </w:pPr>
      <w:hyperlink w:anchor="_Toc31439" w:history="1">
        <w:r>
          <w:rPr>
            <w:rFonts w:ascii="仿宋" w:eastAsia="仿宋" w:hAnsi="仿宋" w:cs="仿宋" w:hint="eastAsia"/>
            <w:lang w:eastAsia="zh-CN"/>
          </w:rPr>
          <w:t>(三)、监理与质量控制流程</w:t>
        </w:r>
        <w:r>
          <w:tab/>
        </w:r>
        <w:r>
          <w:fldChar w:fldCharType="begin"/>
        </w:r>
        <w:r>
          <w:instrText xml:space="preserve"> PAGEREF _Toc31439 \h </w:instrText>
        </w:r>
        <w:r>
          <w:fldChar w:fldCharType="separate"/>
        </w:r>
        <w:r>
          <w:t>23</w:t>
        </w:r>
        <w:r>
          <w:fldChar w:fldCharType="end"/>
        </w:r>
      </w:hyperlink>
    </w:p>
    <w:p>
      <w:pPr>
        <w:pStyle w:val="TOC1"/>
        <w:tabs>
          <w:tab w:val="right" w:leader="dot" w:pos="8306"/>
        </w:tabs>
      </w:pPr>
      <w:hyperlink w:anchor="_Toc7944" w:history="1">
        <w:r>
          <w:rPr>
            <w:rFonts w:ascii="仿宋" w:eastAsia="仿宋" w:hAnsi="仿宋" w:cs="仿宋" w:hint="eastAsia"/>
            <w:lang w:eastAsia="zh-CN"/>
          </w:rPr>
          <w:t>五、经济影响分析</w:t>
        </w:r>
        <w:r>
          <w:tab/>
        </w:r>
        <w:r>
          <w:fldChar w:fldCharType="begin"/>
        </w:r>
        <w:r>
          <w:instrText xml:space="preserve"> PAGEREF _Toc7944 \h </w:instrText>
        </w:r>
        <w:r>
          <w:fldChar w:fldCharType="separate"/>
        </w:r>
        <w:r>
          <w:t>24</w:t>
        </w:r>
        <w:r>
          <w:fldChar w:fldCharType="end"/>
        </w:r>
      </w:hyperlink>
    </w:p>
    <w:p>
      <w:pPr>
        <w:pStyle w:val="TOC2"/>
        <w:tabs>
          <w:tab w:val="right" w:leader="dot" w:pos="8306"/>
        </w:tabs>
      </w:pPr>
      <w:hyperlink w:anchor="_Toc7360" w:history="1">
        <w:r>
          <w:rPr>
            <w:rFonts w:ascii="仿宋" w:eastAsia="仿宋" w:hAnsi="仿宋" w:cs="仿宋" w:hint="eastAsia"/>
            <w:lang w:eastAsia="zh-CN"/>
          </w:rPr>
          <w:t>(一)、经济费用效益或费用效果分析</w:t>
        </w:r>
        <w:r>
          <w:tab/>
        </w:r>
        <w:r>
          <w:fldChar w:fldCharType="begin"/>
        </w:r>
        <w:r>
          <w:instrText xml:space="preserve"> PAGEREF _Toc7360 \h </w:instrText>
        </w:r>
        <w:r>
          <w:fldChar w:fldCharType="separate"/>
        </w:r>
        <w:r>
          <w:t>24</w:t>
        </w:r>
        <w:r>
          <w:fldChar w:fldCharType="end"/>
        </w:r>
      </w:hyperlink>
    </w:p>
    <w:p>
      <w:pPr>
        <w:pStyle w:val="TOC2"/>
        <w:tabs>
          <w:tab w:val="right" w:leader="dot" w:pos="8306"/>
        </w:tabs>
      </w:pPr>
      <w:hyperlink w:anchor="_Toc27102" w:history="1">
        <w:r>
          <w:rPr>
            <w:rFonts w:ascii="仿宋" w:eastAsia="仿宋" w:hAnsi="仿宋" w:cs="仿宋" w:hint="eastAsia"/>
            <w:lang w:eastAsia="zh-CN"/>
          </w:rPr>
          <w:t>(二)、行业影响分析</w:t>
        </w:r>
        <w:r>
          <w:tab/>
        </w:r>
        <w:r>
          <w:fldChar w:fldCharType="begin"/>
        </w:r>
        <w:r>
          <w:instrText xml:space="preserve"> PAGEREF _Toc27102 \h </w:instrText>
        </w:r>
        <w:r>
          <w:fldChar w:fldCharType="separate"/>
        </w:r>
        <w:r>
          <w:t>26</w:t>
        </w:r>
        <w:r>
          <w:fldChar w:fldCharType="end"/>
        </w:r>
      </w:hyperlink>
    </w:p>
    <w:p>
      <w:pPr>
        <w:pStyle w:val="TOC2"/>
        <w:tabs>
          <w:tab w:val="right" w:leader="dot" w:pos="8306"/>
        </w:tabs>
      </w:pPr>
      <w:hyperlink w:anchor="_Toc24412" w:history="1">
        <w:r>
          <w:rPr>
            <w:rFonts w:ascii="仿宋" w:eastAsia="仿宋" w:hAnsi="仿宋" w:cs="仿宋" w:hint="eastAsia"/>
            <w:lang w:eastAsia="zh-CN"/>
          </w:rPr>
          <w:t>(三)、区域经济影响分析</w:t>
        </w:r>
        <w:r>
          <w:tab/>
        </w:r>
        <w:r>
          <w:fldChar w:fldCharType="begin"/>
        </w:r>
        <w:r>
          <w:instrText xml:space="preserve"> PAGEREF _Toc24412 \h </w:instrText>
        </w:r>
        <w:r>
          <w:fldChar w:fldCharType="separate"/>
        </w:r>
        <w:r>
          <w:t>28</w:t>
        </w:r>
        <w:r>
          <w:fldChar w:fldCharType="end"/>
        </w:r>
      </w:hyperlink>
    </w:p>
    <w:p>
      <w:pPr>
        <w:pStyle w:val="TOC2"/>
        <w:tabs>
          <w:tab w:val="right" w:leader="dot" w:pos="8306"/>
        </w:tabs>
      </w:pPr>
      <w:hyperlink w:anchor="_Toc6477" w:history="1">
        <w:r>
          <w:rPr>
            <w:rFonts w:ascii="仿宋" w:eastAsia="仿宋" w:hAnsi="仿宋" w:cs="仿宋" w:hint="eastAsia"/>
            <w:lang w:eastAsia="zh-CN"/>
          </w:rPr>
          <w:t>(四)、宏观经济影响分析</w:t>
        </w:r>
        <w:r>
          <w:tab/>
        </w:r>
        <w:r>
          <w:fldChar w:fldCharType="begin"/>
        </w:r>
        <w:r>
          <w:instrText xml:space="preserve"> PAGEREF _Toc6477 \h </w:instrText>
        </w:r>
        <w:r>
          <w:fldChar w:fldCharType="separate"/>
        </w:r>
        <w:r>
          <w:t>29</w:t>
        </w:r>
        <w:r>
          <w:fldChar w:fldCharType="end"/>
        </w:r>
      </w:hyperlink>
    </w:p>
    <w:p>
      <w:pPr>
        <w:pStyle w:val="TOC1"/>
        <w:tabs>
          <w:tab w:val="right" w:leader="dot" w:pos="8306"/>
        </w:tabs>
      </w:pPr>
      <w:hyperlink w:anchor="_Toc18798" w:history="1">
        <w:r>
          <w:rPr>
            <w:rFonts w:ascii="仿宋" w:eastAsia="仿宋" w:hAnsi="仿宋" w:cs="仿宋" w:hint="eastAsia"/>
            <w:lang w:eastAsia="zh-CN"/>
          </w:rPr>
          <w:t>六、财务管理与成本控制</w:t>
        </w:r>
        <w:r>
          <w:tab/>
        </w:r>
        <w:r>
          <w:fldChar w:fldCharType="begin"/>
        </w:r>
        <w:r>
          <w:instrText xml:space="preserve"> PAGEREF _Toc18798 \h </w:instrText>
        </w:r>
        <w:r>
          <w:fldChar w:fldCharType="separate"/>
        </w:r>
        <w:r>
          <w:t>30</w:t>
        </w:r>
        <w:r>
          <w:fldChar w:fldCharType="end"/>
        </w:r>
      </w:hyperlink>
    </w:p>
    <w:p>
      <w:pPr>
        <w:pStyle w:val="TOC2"/>
        <w:tabs>
          <w:tab w:val="right" w:leader="dot" w:pos="8306"/>
        </w:tabs>
      </w:pPr>
      <w:hyperlink w:anchor="_Toc22433" w:history="1">
        <w:r>
          <w:rPr>
            <w:rFonts w:ascii="仿宋" w:eastAsia="仿宋" w:hAnsi="仿宋" w:cs="仿宋" w:hint="eastAsia"/>
            <w:lang w:eastAsia="zh-CN"/>
          </w:rPr>
          <w:t>(一)、财务管理体系建设</w:t>
        </w:r>
        <w:r>
          <w:tab/>
        </w:r>
        <w:r>
          <w:fldChar w:fldCharType="begin"/>
        </w:r>
        <w:r>
          <w:instrText xml:space="preserve"> PAGEREF _Toc22433 \h </w:instrText>
        </w:r>
        <w:r>
          <w:fldChar w:fldCharType="separate"/>
        </w:r>
        <w:r>
          <w:t>30</w:t>
        </w:r>
        <w:r>
          <w:fldChar w:fldCharType="end"/>
        </w:r>
      </w:hyperlink>
    </w:p>
    <w:p>
      <w:pPr>
        <w:pStyle w:val="TOC2"/>
        <w:tabs>
          <w:tab w:val="right" w:leader="dot" w:pos="8306"/>
        </w:tabs>
      </w:pPr>
      <w:hyperlink w:anchor="_Toc26614" w:history="1">
        <w:r>
          <w:rPr>
            <w:rFonts w:ascii="仿宋" w:eastAsia="仿宋" w:hAnsi="仿宋" w:cs="仿宋" w:hint="eastAsia"/>
            <w:lang w:eastAsia="zh-CN"/>
          </w:rPr>
          <w:t>(二)、成本控制措施</w:t>
        </w:r>
        <w:r>
          <w:tab/>
        </w:r>
        <w:r>
          <w:fldChar w:fldCharType="begin"/>
        </w:r>
        <w:r>
          <w:instrText xml:space="preserve"> PAGEREF _Toc26614 \h </w:instrText>
        </w:r>
        <w:r>
          <w:fldChar w:fldCharType="separate"/>
        </w:r>
        <w:r>
          <w:t>31</w:t>
        </w:r>
        <w:r>
          <w:fldChar w:fldCharType="end"/>
        </w:r>
      </w:hyperlink>
    </w:p>
    <w:p>
      <w:pPr>
        <w:pStyle w:val="TOC1"/>
        <w:tabs>
          <w:tab w:val="right" w:leader="dot" w:pos="8306"/>
        </w:tabs>
      </w:pPr>
      <w:hyperlink w:anchor="_Toc540" w:history="1">
        <w:r>
          <w:rPr>
            <w:rFonts w:ascii="仿宋" w:eastAsia="仿宋" w:hAnsi="仿宋" w:cs="仿宋" w:hint="eastAsia"/>
            <w:lang w:eastAsia="zh-CN"/>
          </w:rPr>
          <w:t>七、项目实施与管理方案</w:t>
        </w:r>
        <w:r>
          <w:tab/>
        </w:r>
        <w:r>
          <w:fldChar w:fldCharType="begin"/>
        </w:r>
        <w:r>
          <w:instrText xml:space="preserve"> PAGEREF _Toc540 \h </w:instrText>
        </w:r>
        <w:r>
          <w:fldChar w:fldCharType="separate"/>
        </w:r>
        <w:r>
          <w:t>33</w:t>
        </w:r>
        <w:r>
          <w:fldChar w:fldCharType="end"/>
        </w:r>
      </w:hyperlink>
    </w:p>
    <w:p>
      <w:pPr>
        <w:pStyle w:val="TOC2"/>
        <w:tabs>
          <w:tab w:val="right" w:leader="dot" w:pos="8306"/>
        </w:tabs>
      </w:pPr>
      <w:hyperlink w:anchor="_Toc7786" w:history="1">
        <w:r>
          <w:rPr>
            <w:rFonts w:ascii="仿宋" w:eastAsia="仿宋" w:hAnsi="仿宋" w:cs="仿宋" w:hint="eastAsia"/>
            <w:lang w:eastAsia="zh-CN"/>
          </w:rPr>
          <w:t>(一)、项目实施计划</w:t>
        </w:r>
        <w:r>
          <w:tab/>
        </w:r>
        <w:r>
          <w:fldChar w:fldCharType="begin"/>
        </w:r>
        <w:r>
          <w:instrText xml:space="preserve"> PAGEREF _Toc7786 \h </w:instrText>
        </w:r>
        <w:r>
          <w:fldChar w:fldCharType="separate"/>
        </w:r>
        <w:r>
          <w:t>33</w:t>
        </w:r>
        <w:r>
          <w:fldChar w:fldCharType="end"/>
        </w:r>
      </w:hyperlink>
    </w:p>
    <w:p>
      <w:pPr>
        <w:pStyle w:val="TOC2"/>
        <w:tabs>
          <w:tab w:val="right" w:leader="dot" w:pos="8306"/>
        </w:tabs>
      </w:pPr>
      <w:hyperlink w:anchor="_Toc25776" w:history="1">
        <w:r>
          <w:rPr>
            <w:rFonts w:ascii="仿宋" w:eastAsia="仿宋" w:hAnsi="仿宋" w:cs="仿宋" w:hint="eastAsia"/>
            <w:lang w:eastAsia="zh-CN"/>
          </w:rPr>
          <w:t>(二)、项目组织机构与职责</w:t>
        </w:r>
        <w:r>
          <w:tab/>
        </w:r>
        <w:r>
          <w:fldChar w:fldCharType="begin"/>
        </w:r>
        <w:r>
          <w:instrText xml:space="preserve"> PAGEREF _Toc25776 \h </w:instrText>
        </w:r>
        <w:r>
          <w:fldChar w:fldCharType="separate"/>
        </w:r>
        <w:r>
          <w:t>34</w:t>
        </w:r>
        <w:r>
          <w:fldChar w:fldCharType="end"/>
        </w:r>
      </w:hyperlink>
    </w:p>
    <w:p>
      <w:pPr>
        <w:pStyle w:val="TOC2"/>
        <w:tabs>
          <w:tab w:val="right" w:leader="dot" w:pos="8306"/>
        </w:tabs>
      </w:pPr>
      <w:hyperlink w:anchor="_Toc28158" w:history="1">
        <w:r>
          <w:rPr>
            <w:rFonts w:ascii="仿宋" w:eastAsia="仿宋" w:hAnsi="仿宋" w:cs="仿宋" w:hint="eastAsia"/>
            <w:lang w:eastAsia="zh-CN"/>
          </w:rPr>
          <w:t>(三)、项目管理与监控体系</w:t>
        </w:r>
        <w:r>
          <w:tab/>
        </w:r>
        <w:r>
          <w:fldChar w:fldCharType="begin"/>
        </w:r>
        <w:r>
          <w:instrText xml:space="preserve"> PAGEREF _Toc28158 \h </w:instrText>
        </w:r>
        <w:r>
          <w:fldChar w:fldCharType="separate"/>
        </w:r>
        <w:r>
          <w:t>37</w:t>
        </w:r>
        <w:r>
          <w:fldChar w:fldCharType="end"/>
        </w:r>
      </w:hyperlink>
    </w:p>
    <w:p>
      <w:pPr>
        <w:pStyle w:val="TOC1"/>
        <w:tabs>
          <w:tab w:val="right" w:leader="dot" w:pos="8306"/>
        </w:tabs>
      </w:pPr>
      <w:hyperlink w:anchor="_Toc29857" w:history="1">
        <w:r>
          <w:rPr>
            <w:rFonts w:ascii="仿宋" w:eastAsia="仿宋" w:hAnsi="仿宋" w:cs="仿宋" w:hint="eastAsia"/>
            <w:lang w:eastAsia="zh-CN"/>
          </w:rPr>
          <w:t>八、环境保护与绿色发展</w:t>
        </w:r>
        <w:r>
          <w:tab/>
        </w:r>
        <w:r>
          <w:fldChar w:fldCharType="begin"/>
        </w:r>
        <w:r>
          <w:instrText xml:space="preserve"> PAGEREF _Toc29857 \h </w:instrText>
        </w:r>
        <w:r>
          <w:fldChar w:fldCharType="separate"/>
        </w:r>
        <w:r>
          <w:t>38</w:t>
        </w:r>
        <w:r>
          <w:fldChar w:fldCharType="end"/>
        </w:r>
      </w:hyperlink>
    </w:p>
    <w:p>
      <w:pPr>
        <w:pStyle w:val="TOC2"/>
        <w:tabs>
          <w:tab w:val="right" w:leader="dot" w:pos="8306"/>
        </w:tabs>
      </w:pPr>
      <w:hyperlink w:anchor="_Toc5187" w:history="1">
        <w:r>
          <w:rPr>
            <w:rFonts w:ascii="仿宋" w:eastAsia="仿宋" w:hAnsi="仿宋" w:cs="仿宋" w:hint="eastAsia"/>
            <w:lang w:eastAsia="zh-CN"/>
          </w:rPr>
          <w:t>(一)、环境保护措施</w:t>
        </w:r>
        <w:r>
          <w:tab/>
        </w:r>
        <w:r>
          <w:fldChar w:fldCharType="begin"/>
        </w:r>
        <w:r>
          <w:instrText xml:space="preserve"> PAGEREF _Toc5187 \h </w:instrText>
        </w:r>
        <w:r>
          <w:fldChar w:fldCharType="separate"/>
        </w:r>
        <w:r>
          <w:t>38</w:t>
        </w:r>
        <w:r>
          <w:fldChar w:fldCharType="end"/>
        </w:r>
      </w:hyperlink>
    </w:p>
    <w:p>
      <w:pPr>
        <w:pStyle w:val="TOC2"/>
        <w:tabs>
          <w:tab w:val="right" w:leader="dot" w:pos="8306"/>
        </w:tabs>
      </w:pPr>
      <w:hyperlink w:anchor="_Toc2353" w:history="1">
        <w:r>
          <w:rPr>
            <w:rFonts w:ascii="仿宋" w:eastAsia="仿宋" w:hAnsi="仿宋" w:cs="仿宋" w:hint="eastAsia"/>
            <w:lang w:eastAsia="zh-CN"/>
          </w:rPr>
          <w:t>(二)、绿色发展与可持续发展策略</w:t>
        </w:r>
        <w:r>
          <w:tab/>
        </w:r>
        <w:r>
          <w:fldChar w:fldCharType="begin"/>
        </w:r>
        <w:r>
          <w:instrText xml:space="preserve"> PAGEREF _Toc2353 \h </w:instrText>
        </w:r>
        <w:r>
          <w:fldChar w:fldCharType="separate"/>
        </w:r>
        <w:r>
          <w:t>40</w:t>
        </w:r>
        <w:r>
          <w:fldChar w:fldCharType="end"/>
        </w:r>
      </w:hyperlink>
    </w:p>
    <w:p>
      <w:pPr>
        <w:pStyle w:val="TOC1"/>
        <w:tabs>
          <w:tab w:val="right" w:leader="dot" w:pos="8306"/>
        </w:tabs>
      </w:pPr>
      <w:hyperlink w:anchor="_Toc9109" w:history="1">
        <w:r>
          <w:rPr>
            <w:rFonts w:ascii="仿宋" w:eastAsia="仿宋" w:hAnsi="仿宋" w:cs="仿宋" w:hint="eastAsia"/>
            <w:lang w:eastAsia="zh-CN"/>
          </w:rPr>
          <w:t>九、资金管理与财务规划</w:t>
        </w:r>
        <w:r>
          <w:tab/>
        </w:r>
        <w:r>
          <w:fldChar w:fldCharType="begin"/>
        </w:r>
        <w:r>
          <w:instrText xml:space="preserve"> PAGEREF _Toc9109 \h </w:instrText>
        </w:r>
        <w:r>
          <w:fldChar w:fldCharType="separate"/>
        </w:r>
        <w:r>
          <w:t>41</w:t>
        </w:r>
        <w:r>
          <w:fldChar w:fldCharType="end"/>
        </w:r>
      </w:hyperlink>
    </w:p>
    <w:p>
      <w:pPr>
        <w:pStyle w:val="TOC2"/>
        <w:tabs>
          <w:tab w:val="right" w:leader="dot" w:pos="8306"/>
        </w:tabs>
      </w:pPr>
      <w:hyperlink w:anchor="_Toc19147" w:history="1">
        <w:r>
          <w:rPr>
            <w:rFonts w:ascii="仿宋" w:eastAsia="仿宋" w:hAnsi="仿宋" w:cs="仿宋" w:hint="eastAsia"/>
            <w:lang w:eastAsia="zh-CN"/>
          </w:rPr>
          <w:t>(一)、项目资金来源与筹措</w:t>
        </w:r>
        <w:r>
          <w:tab/>
        </w:r>
        <w:r>
          <w:fldChar w:fldCharType="begin"/>
        </w:r>
        <w:r>
          <w:instrText xml:space="preserve"> PAGEREF _Toc19147 \h </w:instrText>
        </w:r>
        <w:r>
          <w:fldChar w:fldCharType="separate"/>
        </w:r>
        <w:r>
          <w:t>41</w:t>
        </w:r>
        <w:r>
          <w:fldChar w:fldCharType="end"/>
        </w:r>
      </w:hyperlink>
    </w:p>
    <w:p>
      <w:pPr>
        <w:pStyle w:val="TOC2"/>
        <w:tabs>
          <w:tab w:val="right" w:leader="dot" w:pos="8306"/>
        </w:tabs>
      </w:pPr>
      <w:hyperlink w:anchor="_Toc3127" w:history="1">
        <w:r>
          <w:rPr>
            <w:rFonts w:ascii="仿宋" w:eastAsia="仿宋" w:hAnsi="仿宋" w:cs="仿宋" w:hint="eastAsia"/>
            <w:lang w:eastAsia="zh-CN"/>
          </w:rPr>
          <w:t>(二)、资金使用与监管</w:t>
        </w:r>
        <w:r>
          <w:tab/>
        </w:r>
        <w:r>
          <w:fldChar w:fldCharType="begin"/>
        </w:r>
        <w:r>
          <w:instrText xml:space="preserve"> PAGEREF _Toc3127 \h </w:instrText>
        </w:r>
        <w:r>
          <w:fldChar w:fldCharType="separate"/>
        </w:r>
        <w:r>
          <w:t>43</w:t>
        </w:r>
        <w:r>
          <w:fldChar w:fldCharType="end"/>
        </w:r>
      </w:hyperlink>
    </w:p>
    <w:p>
      <w:pPr>
        <w:pStyle w:val="TOC2"/>
        <w:tabs>
          <w:tab w:val="right" w:leader="dot" w:pos="8306"/>
        </w:tabs>
      </w:pPr>
      <w:hyperlink w:anchor="_Toc5178" w:history="1">
        <w:r>
          <w:rPr>
            <w:rFonts w:ascii="仿宋" w:eastAsia="仿宋" w:hAnsi="仿宋" w:cs="仿宋" w:hint="eastAsia"/>
            <w:lang w:eastAsia="zh-CN"/>
          </w:rPr>
          <w:t>(三)、财务规划与预测</w:t>
        </w:r>
        <w:r>
          <w:tab/>
        </w:r>
        <w:r>
          <w:fldChar w:fldCharType="begin"/>
        </w:r>
        <w:r>
          <w:instrText xml:space="preserve"> PAGEREF _Toc5178 \h </w:instrText>
        </w:r>
        <w:r>
          <w:fldChar w:fldCharType="separate"/>
        </w:r>
        <w:r>
          <w:t>44</w:t>
        </w:r>
        <w:r>
          <w:fldChar w:fldCharType="end"/>
        </w:r>
      </w:hyperlink>
    </w:p>
    <w:p>
      <w:pPr>
        <w:pStyle w:val="TOC1"/>
        <w:tabs>
          <w:tab w:val="right" w:leader="dot" w:pos="8306"/>
        </w:tabs>
      </w:pPr>
      <w:hyperlink w:anchor="_Toc780" w:history="1">
        <w:r>
          <w:rPr>
            <w:rFonts w:ascii="仿宋" w:eastAsia="仿宋" w:hAnsi="仿宋" w:cs="仿宋" w:hint="eastAsia"/>
            <w:lang w:eastAsia="zh-CN"/>
          </w:rPr>
          <w:t>十、土地利用与规划方案</w:t>
        </w:r>
        <w:r>
          <w:tab/>
        </w:r>
        <w:r>
          <w:fldChar w:fldCharType="begin"/>
        </w:r>
        <w:r>
          <w:instrText xml:space="preserve"> PAGEREF _Toc780 \h </w:instrText>
        </w:r>
        <w:r>
          <w:fldChar w:fldCharType="separate"/>
        </w:r>
        <w:r>
          <w:t>45</w:t>
        </w:r>
        <w:r>
          <w:fldChar w:fldCharType="end"/>
        </w:r>
      </w:hyperlink>
    </w:p>
    <w:p>
      <w:pPr>
        <w:pStyle w:val="TOC2"/>
        <w:tabs>
          <w:tab w:val="right" w:leader="dot" w:pos="8306"/>
        </w:tabs>
      </w:pPr>
      <w:hyperlink w:anchor="_Toc7925" w:history="1">
        <w:r>
          <w:rPr>
            <w:rFonts w:ascii="仿宋" w:eastAsia="仿宋" w:hAnsi="仿宋" w:cs="仿宋" w:hint="eastAsia"/>
            <w:lang w:eastAsia="zh-CN"/>
          </w:rPr>
          <w:t>(一)、项目用地情况分析</w:t>
        </w:r>
        <w:r>
          <w:tab/>
        </w:r>
        <w:r>
          <w:fldChar w:fldCharType="begin"/>
        </w:r>
        <w:r>
          <w:instrText xml:space="preserve"> PAGEREF _Toc7925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70" w:history="1">
        <w:r>
          <w:rPr>
            <w:rFonts w:ascii="仿宋" w:eastAsia="仿宋" w:hAnsi="仿宋" w:cs="仿宋" w:hint="eastAsia"/>
            <w:lang w:eastAsia="zh-CN"/>
          </w:rPr>
          <w:t>(二)、土地利用规划方案</w:t>
        </w:r>
        <w:r>
          <w:tab/>
        </w:r>
        <w:r>
          <w:fldChar w:fldCharType="begin"/>
        </w:r>
        <w:r>
          <w:instrText xml:space="preserve"> PAGEREF _Toc23370 \h </w:instrText>
        </w:r>
        <w:r>
          <w:fldChar w:fldCharType="separate"/>
        </w:r>
        <w:r>
          <w:t>46</w:t>
        </w:r>
        <w:r>
          <w:fldChar w:fldCharType="end"/>
        </w:r>
      </w:hyperlink>
    </w:p>
    <w:p>
      <w:pPr>
        <w:pStyle w:val="TOC1"/>
        <w:tabs>
          <w:tab w:val="right" w:leader="dot" w:pos="8306"/>
        </w:tabs>
      </w:pPr>
      <w:hyperlink w:anchor="_Toc23185" w:history="1">
        <w:r>
          <w:rPr>
            <w:rFonts w:ascii="仿宋" w:eastAsia="仿宋" w:hAnsi="仿宋" w:cs="仿宋" w:hint="eastAsia"/>
            <w:lang w:eastAsia="zh-CN"/>
          </w:rPr>
          <w:t>十一、客户关系管理与市场拓展</w:t>
        </w:r>
        <w:r>
          <w:tab/>
        </w:r>
        <w:r>
          <w:fldChar w:fldCharType="begin"/>
        </w:r>
        <w:r>
          <w:instrText xml:space="preserve"> PAGEREF _Toc23185 \h </w:instrText>
        </w:r>
        <w:r>
          <w:fldChar w:fldCharType="separate"/>
        </w:r>
        <w:r>
          <w:t>47</w:t>
        </w:r>
        <w:r>
          <w:fldChar w:fldCharType="end"/>
        </w:r>
      </w:hyperlink>
    </w:p>
    <w:p>
      <w:pPr>
        <w:pStyle w:val="TOC2"/>
        <w:tabs>
          <w:tab w:val="right" w:leader="dot" w:pos="8306"/>
        </w:tabs>
      </w:pPr>
      <w:hyperlink w:anchor="_Toc21148" w:history="1">
        <w:r>
          <w:rPr>
            <w:rFonts w:ascii="仿宋" w:eastAsia="仿宋" w:hAnsi="仿宋" w:cs="仿宋" w:hint="eastAsia"/>
            <w:lang w:eastAsia="zh-CN"/>
          </w:rPr>
          <w:t>(一)、客户关系管理策略</w:t>
        </w:r>
        <w:r>
          <w:tab/>
        </w:r>
        <w:r>
          <w:fldChar w:fldCharType="begin"/>
        </w:r>
        <w:r>
          <w:instrText xml:space="preserve"> PAGEREF _Toc21148 \h </w:instrText>
        </w:r>
        <w:r>
          <w:fldChar w:fldCharType="separate"/>
        </w:r>
        <w:r>
          <w:t>47</w:t>
        </w:r>
        <w:r>
          <w:fldChar w:fldCharType="end"/>
        </w:r>
      </w:hyperlink>
    </w:p>
    <w:p>
      <w:pPr>
        <w:pStyle w:val="TOC2"/>
        <w:tabs>
          <w:tab w:val="right" w:leader="dot" w:pos="8306"/>
        </w:tabs>
      </w:pPr>
      <w:hyperlink w:anchor="_Toc4294" w:history="1">
        <w:r>
          <w:rPr>
            <w:rFonts w:ascii="仿宋" w:eastAsia="仿宋" w:hAnsi="仿宋" w:cs="仿宋" w:hint="eastAsia"/>
            <w:lang w:eastAsia="zh-CN"/>
          </w:rPr>
          <w:t>(二)、市场拓展方案</w:t>
        </w:r>
        <w:r>
          <w:tab/>
        </w:r>
        <w:r>
          <w:fldChar w:fldCharType="begin"/>
        </w:r>
        <w:r>
          <w:instrText xml:space="preserve"> PAGEREF _Toc4294 \h </w:instrText>
        </w:r>
        <w:r>
          <w:fldChar w:fldCharType="separate"/>
        </w:r>
        <w:r>
          <w:t>48</w:t>
        </w:r>
        <w:r>
          <w:fldChar w:fldCharType="end"/>
        </w:r>
      </w:hyperlink>
    </w:p>
    <w:p>
      <w:pPr>
        <w:pStyle w:val="TOC1"/>
        <w:tabs>
          <w:tab w:val="right" w:leader="dot" w:pos="8306"/>
        </w:tabs>
      </w:pPr>
      <w:hyperlink w:anchor="_Toc2965" w:history="1">
        <w:r>
          <w:rPr>
            <w:rFonts w:ascii="仿宋" w:eastAsia="仿宋" w:hAnsi="仿宋" w:cs="仿宋" w:hint="eastAsia"/>
            <w:lang w:eastAsia="zh-CN"/>
          </w:rPr>
          <w:t>十二、项目质量与标准</w:t>
        </w:r>
        <w:r>
          <w:tab/>
        </w:r>
        <w:r>
          <w:fldChar w:fldCharType="begin"/>
        </w:r>
        <w:r>
          <w:instrText xml:space="preserve"> PAGEREF _Toc2965 \h </w:instrText>
        </w:r>
        <w:r>
          <w:fldChar w:fldCharType="separate"/>
        </w:r>
        <w:r>
          <w:t>50</w:t>
        </w:r>
        <w:r>
          <w:fldChar w:fldCharType="end"/>
        </w:r>
      </w:hyperlink>
    </w:p>
    <w:p>
      <w:pPr>
        <w:pStyle w:val="TOC2"/>
        <w:tabs>
          <w:tab w:val="right" w:leader="dot" w:pos="8306"/>
        </w:tabs>
      </w:pPr>
      <w:hyperlink w:anchor="_Toc17078" w:history="1">
        <w:r>
          <w:rPr>
            <w:rFonts w:ascii="仿宋" w:eastAsia="仿宋" w:hAnsi="仿宋" w:cs="仿宋" w:hint="eastAsia"/>
            <w:lang w:eastAsia="zh-CN"/>
          </w:rPr>
          <w:t>(一)、质量保障体系</w:t>
        </w:r>
        <w:r>
          <w:tab/>
        </w:r>
        <w:r>
          <w:fldChar w:fldCharType="begin"/>
        </w:r>
        <w:r>
          <w:instrText xml:space="preserve"> PAGEREF _Toc17078 \h </w:instrText>
        </w:r>
        <w:r>
          <w:fldChar w:fldCharType="separate"/>
        </w:r>
        <w:r>
          <w:t>50</w:t>
        </w:r>
        <w:r>
          <w:fldChar w:fldCharType="end"/>
        </w:r>
      </w:hyperlink>
    </w:p>
    <w:p>
      <w:pPr>
        <w:pStyle w:val="TOC2"/>
        <w:tabs>
          <w:tab w:val="right" w:leader="dot" w:pos="8306"/>
        </w:tabs>
      </w:pPr>
      <w:hyperlink w:anchor="_Toc4184" w:history="1">
        <w:r>
          <w:rPr>
            <w:rFonts w:ascii="仿宋" w:eastAsia="仿宋" w:hAnsi="仿宋" w:cs="仿宋" w:hint="eastAsia"/>
            <w:lang w:eastAsia="zh-CN"/>
          </w:rPr>
          <w:t>(二)、标准化作业流程</w:t>
        </w:r>
        <w:r>
          <w:tab/>
        </w:r>
        <w:r>
          <w:fldChar w:fldCharType="begin"/>
        </w:r>
        <w:r>
          <w:instrText xml:space="preserve"> PAGEREF _Toc4184 \h </w:instrText>
        </w:r>
        <w:r>
          <w:fldChar w:fldCharType="separate"/>
        </w:r>
        <w:r>
          <w:t>51</w:t>
        </w:r>
        <w:r>
          <w:fldChar w:fldCharType="end"/>
        </w:r>
      </w:hyperlink>
    </w:p>
    <w:p>
      <w:pPr>
        <w:pStyle w:val="TOC2"/>
        <w:tabs>
          <w:tab w:val="right" w:leader="dot" w:pos="8306"/>
        </w:tabs>
      </w:pPr>
      <w:hyperlink w:anchor="_Toc20821" w:history="1">
        <w:r>
          <w:rPr>
            <w:rFonts w:ascii="仿宋" w:eastAsia="仿宋" w:hAnsi="仿宋" w:cs="仿宋" w:hint="eastAsia"/>
            <w:lang w:eastAsia="zh-CN"/>
          </w:rPr>
          <w:t>(三)、质量监控与评估</w:t>
        </w:r>
        <w:r>
          <w:tab/>
        </w:r>
        <w:r>
          <w:fldChar w:fldCharType="begin"/>
        </w:r>
        <w:r>
          <w:instrText xml:space="preserve"> PAGEREF _Toc20821 \h </w:instrText>
        </w:r>
        <w:r>
          <w:fldChar w:fldCharType="separate"/>
        </w:r>
        <w:r>
          <w:t>53</w:t>
        </w:r>
        <w:r>
          <w:fldChar w:fldCharType="end"/>
        </w:r>
      </w:hyperlink>
    </w:p>
    <w:p>
      <w:pPr>
        <w:pStyle w:val="TOC2"/>
        <w:tabs>
          <w:tab w:val="right" w:leader="dot" w:pos="8306"/>
        </w:tabs>
      </w:pPr>
      <w:hyperlink w:anchor="_Toc18401" w:history="1">
        <w:r>
          <w:rPr>
            <w:rFonts w:ascii="仿宋" w:eastAsia="仿宋" w:hAnsi="仿宋" w:cs="仿宋" w:hint="eastAsia"/>
            <w:lang w:eastAsia="zh-CN"/>
          </w:rPr>
          <w:t>(四)、质量改进计划</w:t>
        </w:r>
        <w:r>
          <w:tab/>
        </w:r>
        <w:r>
          <w:fldChar w:fldCharType="begin"/>
        </w:r>
        <w:r>
          <w:instrText xml:space="preserve"> PAGEREF _Toc18401 \h </w:instrText>
        </w:r>
        <w:r>
          <w:fldChar w:fldCharType="separate"/>
        </w:r>
        <w:r>
          <w:t>54</w:t>
        </w:r>
        <w:r>
          <w:fldChar w:fldCharType="end"/>
        </w:r>
      </w:hyperlink>
    </w:p>
    <w:p>
      <w:pPr>
        <w:pStyle w:val="TOC1"/>
        <w:tabs>
          <w:tab w:val="right" w:leader="dot" w:pos="8306"/>
        </w:tabs>
      </w:pPr>
      <w:hyperlink w:anchor="_Toc21027" w:history="1">
        <w:r>
          <w:rPr>
            <w:rFonts w:ascii="仿宋" w:eastAsia="仿宋" w:hAnsi="仿宋" w:cs="仿宋" w:hint="eastAsia"/>
            <w:lang w:eastAsia="zh-CN"/>
          </w:rPr>
          <w:t>十三、产业协同与集群发展</w:t>
        </w:r>
        <w:r>
          <w:tab/>
        </w:r>
        <w:r>
          <w:fldChar w:fldCharType="begin"/>
        </w:r>
        <w:r>
          <w:instrText xml:space="preserve"> PAGEREF _Toc21027 \h </w:instrText>
        </w:r>
        <w:r>
          <w:fldChar w:fldCharType="separate"/>
        </w:r>
        <w:r>
          <w:t>55</w:t>
        </w:r>
        <w:r>
          <w:fldChar w:fldCharType="end"/>
        </w:r>
      </w:hyperlink>
    </w:p>
    <w:p>
      <w:pPr>
        <w:pStyle w:val="TOC2"/>
        <w:tabs>
          <w:tab w:val="right" w:leader="dot" w:pos="8306"/>
        </w:tabs>
      </w:pPr>
      <w:hyperlink w:anchor="_Toc23135" w:history="1">
        <w:r>
          <w:rPr>
            <w:rFonts w:ascii="仿宋" w:eastAsia="仿宋" w:hAnsi="仿宋" w:cs="仿宋" w:hint="eastAsia"/>
            <w:lang w:eastAsia="zh-CN"/>
          </w:rPr>
          <w:t>(一)、产业协同机制建设</w:t>
        </w:r>
        <w:r>
          <w:tab/>
        </w:r>
        <w:r>
          <w:fldChar w:fldCharType="begin"/>
        </w:r>
        <w:r>
          <w:instrText xml:space="preserve"> PAGEREF _Toc23135 \h </w:instrText>
        </w:r>
        <w:r>
          <w:fldChar w:fldCharType="separate"/>
        </w:r>
        <w:r>
          <w:t>55</w:t>
        </w:r>
        <w:r>
          <w:fldChar w:fldCharType="end"/>
        </w:r>
      </w:hyperlink>
    </w:p>
    <w:p>
      <w:pPr>
        <w:pStyle w:val="TOC2"/>
        <w:tabs>
          <w:tab w:val="right" w:leader="dot" w:pos="8306"/>
        </w:tabs>
      </w:pPr>
      <w:hyperlink w:anchor="_Toc14993" w:history="1">
        <w:r>
          <w:rPr>
            <w:rFonts w:ascii="仿宋" w:eastAsia="仿宋" w:hAnsi="仿宋" w:cs="仿宋" w:hint="eastAsia"/>
            <w:lang w:eastAsia="zh-CN"/>
          </w:rPr>
          <w:t>(二)、产业集群培育与发展</w:t>
        </w:r>
        <w:r>
          <w:tab/>
        </w:r>
        <w:r>
          <w:fldChar w:fldCharType="begin"/>
        </w:r>
        <w:r>
          <w:instrText xml:space="preserve"> PAGEREF _Toc14993 \h </w:instrText>
        </w:r>
        <w:r>
          <w:fldChar w:fldCharType="separate"/>
        </w:r>
        <w:r>
          <w:t>56</w:t>
        </w:r>
        <w:r>
          <w:fldChar w:fldCharType="end"/>
        </w:r>
      </w:hyperlink>
    </w:p>
    <w:p>
      <w:pPr>
        <w:pStyle w:val="TOC1"/>
        <w:tabs>
          <w:tab w:val="right" w:leader="dot" w:pos="8306"/>
        </w:tabs>
      </w:pPr>
      <w:hyperlink w:anchor="_Toc9588" w:history="1">
        <w:r>
          <w:rPr>
            <w:rFonts w:ascii="仿宋" w:eastAsia="仿宋" w:hAnsi="仿宋" w:cs="仿宋" w:hint="eastAsia"/>
            <w:lang w:eastAsia="zh-CN"/>
          </w:rPr>
          <w:t>十四、人力资源管理与开发</w:t>
        </w:r>
        <w:r>
          <w:tab/>
        </w:r>
        <w:r>
          <w:fldChar w:fldCharType="begin"/>
        </w:r>
        <w:r>
          <w:instrText xml:space="preserve"> PAGEREF _Toc9588 \h </w:instrText>
        </w:r>
        <w:r>
          <w:fldChar w:fldCharType="separate"/>
        </w:r>
        <w:r>
          <w:t>57</w:t>
        </w:r>
        <w:r>
          <w:fldChar w:fldCharType="end"/>
        </w:r>
      </w:hyperlink>
    </w:p>
    <w:p>
      <w:pPr>
        <w:pStyle w:val="TOC2"/>
        <w:tabs>
          <w:tab w:val="right" w:leader="dot" w:pos="8306"/>
        </w:tabs>
      </w:pPr>
      <w:hyperlink w:anchor="_Toc8146" w:history="1">
        <w:r>
          <w:rPr>
            <w:rFonts w:ascii="仿宋" w:eastAsia="仿宋" w:hAnsi="仿宋" w:cs="仿宋" w:hint="eastAsia"/>
            <w:lang w:eastAsia="zh-CN"/>
          </w:rPr>
          <w:t>(一)、人力资源规划</w:t>
        </w:r>
        <w:r>
          <w:tab/>
        </w:r>
        <w:r>
          <w:fldChar w:fldCharType="begin"/>
        </w:r>
        <w:r>
          <w:instrText xml:space="preserve"> PAGEREF _Toc8146 \h </w:instrText>
        </w:r>
        <w:r>
          <w:fldChar w:fldCharType="separate"/>
        </w:r>
        <w:r>
          <w:t>57</w:t>
        </w:r>
        <w:r>
          <w:fldChar w:fldCharType="end"/>
        </w:r>
      </w:hyperlink>
    </w:p>
    <w:p>
      <w:pPr>
        <w:pStyle w:val="TOC2"/>
        <w:tabs>
          <w:tab w:val="right" w:leader="dot" w:pos="8306"/>
        </w:tabs>
      </w:pPr>
      <w:hyperlink w:anchor="_Toc10070" w:history="1">
        <w:r>
          <w:rPr>
            <w:rFonts w:ascii="仿宋" w:eastAsia="仿宋" w:hAnsi="仿宋" w:cs="仿宋" w:hint="eastAsia"/>
            <w:lang w:eastAsia="zh-CN"/>
          </w:rPr>
          <w:t>(二)、人力资源开发与培训</w:t>
        </w:r>
        <w:r>
          <w:tab/>
        </w:r>
        <w:r>
          <w:fldChar w:fldCharType="begin"/>
        </w:r>
        <w:r>
          <w:instrText xml:space="preserve"> PAGEREF _Toc10070 \h </w:instrText>
        </w:r>
        <w:r>
          <w:fldChar w:fldCharType="separate"/>
        </w:r>
        <w:r>
          <w:t>59</w:t>
        </w:r>
        <w:r>
          <w:fldChar w:fldCharType="end"/>
        </w:r>
      </w:hyperlink>
    </w:p>
    <w:p>
      <w:pPr>
        <w:pStyle w:val="TOC1"/>
        <w:tabs>
          <w:tab w:val="right" w:leader="dot" w:pos="8306"/>
        </w:tabs>
      </w:pPr>
      <w:hyperlink w:anchor="_Toc30177" w:history="1">
        <w:r>
          <w:rPr>
            <w:rFonts w:ascii="仿宋" w:eastAsia="仿宋" w:hAnsi="仿宋" w:cs="仿宋" w:hint="eastAsia"/>
            <w:lang w:eastAsia="zh-CN"/>
          </w:rPr>
          <w:t>十五、成果转化与推广应用</w:t>
        </w:r>
        <w:r>
          <w:tab/>
        </w:r>
        <w:r>
          <w:fldChar w:fldCharType="begin"/>
        </w:r>
        <w:r>
          <w:instrText xml:space="preserve"> PAGEREF _Toc30177 \h </w:instrText>
        </w:r>
        <w:r>
          <w:fldChar w:fldCharType="separate"/>
        </w:r>
        <w:r>
          <w:t>61</w:t>
        </w:r>
        <w:r>
          <w:fldChar w:fldCharType="end"/>
        </w:r>
      </w:hyperlink>
    </w:p>
    <w:p>
      <w:pPr>
        <w:pStyle w:val="TOC2"/>
        <w:tabs>
          <w:tab w:val="right" w:leader="dot" w:pos="8306"/>
        </w:tabs>
      </w:pPr>
      <w:hyperlink w:anchor="_Toc16427" w:history="1">
        <w:r>
          <w:rPr>
            <w:rFonts w:ascii="仿宋" w:eastAsia="仿宋" w:hAnsi="仿宋" w:cs="仿宋" w:hint="eastAsia"/>
            <w:lang w:eastAsia="zh-CN"/>
          </w:rPr>
          <w:t>(一)、成果转化策略制定</w:t>
        </w:r>
        <w:r>
          <w:tab/>
        </w:r>
        <w:r>
          <w:fldChar w:fldCharType="begin"/>
        </w:r>
        <w:r>
          <w:instrText xml:space="preserve"> PAGEREF _Toc16427 \h </w:instrText>
        </w:r>
        <w:r>
          <w:fldChar w:fldCharType="separate"/>
        </w:r>
        <w:r>
          <w:t>61</w:t>
        </w:r>
        <w:r>
          <w:fldChar w:fldCharType="end"/>
        </w:r>
      </w:hyperlink>
    </w:p>
    <w:p>
      <w:pPr>
        <w:pStyle w:val="TOC2"/>
        <w:tabs>
          <w:tab w:val="right" w:leader="dot" w:pos="8306"/>
        </w:tabs>
      </w:pPr>
      <w:hyperlink w:anchor="_Toc20480" w:history="1">
        <w:r>
          <w:rPr>
            <w:rFonts w:ascii="仿宋" w:eastAsia="仿宋" w:hAnsi="仿宋" w:cs="仿宋" w:hint="eastAsia"/>
            <w:lang w:eastAsia="zh-CN"/>
          </w:rPr>
          <w:t>(二)、成果推广应用方案</w:t>
        </w:r>
        <w:r>
          <w:tab/>
        </w:r>
        <w:r>
          <w:fldChar w:fldCharType="begin"/>
        </w:r>
        <w:r>
          <w:instrText xml:space="preserve"> PAGEREF _Toc20480 \h </w:instrText>
        </w:r>
        <w:r>
          <w:fldChar w:fldCharType="separate"/>
        </w:r>
        <w:r>
          <w:t>63</w:t>
        </w:r>
        <w:r>
          <w:fldChar w:fldCharType="end"/>
        </w:r>
      </w:hyperlink>
    </w:p>
    <w:p>
      <w:pPr>
        <w:pStyle w:val="TOC1"/>
        <w:tabs>
          <w:tab w:val="right" w:leader="dot" w:pos="8306"/>
        </w:tabs>
      </w:pPr>
      <w:hyperlink w:anchor="_Toc25366" w:history="1">
        <w:r>
          <w:rPr>
            <w:rFonts w:ascii="仿宋" w:eastAsia="仿宋" w:hAnsi="仿宋" w:cs="仿宋" w:hint="eastAsia"/>
            <w:lang w:eastAsia="zh-CN"/>
          </w:rPr>
          <w:t>十六、企业合规与伦理</w:t>
        </w:r>
        <w:r>
          <w:tab/>
        </w:r>
        <w:r>
          <w:fldChar w:fldCharType="begin"/>
        </w:r>
        <w:r>
          <w:instrText xml:space="preserve"> PAGEREF _Toc25366 \h </w:instrText>
        </w:r>
        <w:r>
          <w:fldChar w:fldCharType="separate"/>
        </w:r>
        <w:r>
          <w:t>64</w:t>
        </w:r>
        <w:r>
          <w:fldChar w:fldCharType="end"/>
        </w:r>
      </w:hyperlink>
    </w:p>
    <w:p>
      <w:pPr>
        <w:pStyle w:val="TOC2"/>
        <w:tabs>
          <w:tab w:val="right" w:leader="dot" w:pos="8306"/>
        </w:tabs>
      </w:pPr>
      <w:hyperlink w:anchor="_Toc30215" w:history="1">
        <w:r>
          <w:rPr>
            <w:rFonts w:ascii="仿宋" w:eastAsia="仿宋" w:hAnsi="仿宋" w:cs="仿宋" w:hint="eastAsia"/>
            <w:lang w:eastAsia="zh-CN"/>
          </w:rPr>
          <w:t>(一)、合规政策与程序</w:t>
        </w:r>
        <w:r>
          <w:tab/>
        </w:r>
        <w:r>
          <w:fldChar w:fldCharType="begin"/>
        </w:r>
        <w:r>
          <w:instrText xml:space="preserve"> PAGEREF _Toc30215 \h </w:instrText>
        </w:r>
        <w:r>
          <w:fldChar w:fldCharType="separate"/>
        </w:r>
        <w:r>
          <w:t>64</w:t>
        </w:r>
        <w:r>
          <w:fldChar w:fldCharType="end"/>
        </w:r>
      </w:hyperlink>
    </w:p>
    <w:p>
      <w:pPr>
        <w:pStyle w:val="TOC2"/>
        <w:tabs>
          <w:tab w:val="right" w:leader="dot" w:pos="8306"/>
        </w:tabs>
      </w:pPr>
      <w:hyperlink w:anchor="_Toc23753" w:history="1">
        <w:r>
          <w:rPr>
            <w:rFonts w:ascii="仿宋" w:eastAsia="仿宋" w:hAnsi="仿宋" w:cs="仿宋" w:hint="eastAsia"/>
            <w:lang w:eastAsia="zh-CN"/>
          </w:rPr>
          <w:t>(二)、伦理规范与培训</w:t>
        </w:r>
        <w:r>
          <w:tab/>
        </w:r>
        <w:r>
          <w:fldChar w:fldCharType="begin"/>
        </w:r>
        <w:r>
          <w:instrText xml:space="preserve"> PAGEREF _Toc23753 \h </w:instrText>
        </w:r>
        <w:r>
          <w:fldChar w:fldCharType="separate"/>
        </w:r>
        <w:r>
          <w:t>65</w:t>
        </w:r>
        <w:r>
          <w:fldChar w:fldCharType="end"/>
        </w:r>
      </w:hyperlink>
    </w:p>
    <w:p>
      <w:pPr>
        <w:pStyle w:val="TOC2"/>
        <w:tabs>
          <w:tab w:val="right" w:leader="dot" w:pos="8306"/>
        </w:tabs>
      </w:pPr>
      <w:hyperlink w:anchor="_Toc32049" w:history="1">
        <w:r>
          <w:rPr>
            <w:rFonts w:ascii="仿宋" w:eastAsia="仿宋" w:hAnsi="仿宋" w:cs="仿宋" w:hint="eastAsia"/>
            <w:lang w:eastAsia="zh-CN"/>
          </w:rPr>
          <w:t>(三)、合规风险评估</w:t>
        </w:r>
        <w:r>
          <w:tab/>
        </w:r>
        <w:r>
          <w:fldChar w:fldCharType="begin"/>
        </w:r>
        <w:r>
          <w:instrText xml:space="preserve"> PAGEREF _Toc32049 \h </w:instrText>
        </w:r>
        <w:r>
          <w:fldChar w:fldCharType="separate"/>
        </w:r>
        <w:r>
          <w:t>66</w:t>
        </w:r>
        <w:r>
          <w:fldChar w:fldCharType="end"/>
        </w:r>
      </w:hyperlink>
    </w:p>
    <w:p>
      <w:pPr>
        <w:pStyle w:val="TOC2"/>
        <w:tabs>
          <w:tab w:val="right" w:leader="dot" w:pos="8306"/>
        </w:tabs>
      </w:pPr>
      <w:hyperlink w:anchor="_Toc17313" w:history="1">
        <w:r>
          <w:rPr>
            <w:rFonts w:ascii="仿宋" w:eastAsia="仿宋" w:hAnsi="仿宋" w:cs="仿宋" w:hint="eastAsia"/>
            <w:lang w:eastAsia="zh-CN"/>
          </w:rPr>
          <w:t>(四)、合规监督与执行</w:t>
        </w:r>
        <w:r>
          <w:tab/>
        </w:r>
        <w:r>
          <w:fldChar w:fldCharType="begin"/>
        </w:r>
        <w:r>
          <w:instrText xml:space="preserve"> PAGEREF _Toc17313 \h </w:instrText>
        </w:r>
        <w:r>
          <w:fldChar w:fldCharType="separate"/>
        </w:r>
        <w:r>
          <w:t>67</w:t>
        </w:r>
        <w:r>
          <w:fldChar w:fldCharType="end"/>
        </w:r>
      </w:hyperlink>
    </w:p>
    <w:p>
      <w:pPr>
        <w:pStyle w:val="TOC1"/>
        <w:tabs>
          <w:tab w:val="right" w:leader="dot" w:pos="8306"/>
        </w:tabs>
      </w:pPr>
      <w:hyperlink w:anchor="_Toc18506" w:history="1">
        <w:r>
          <w:rPr>
            <w:rFonts w:ascii="仿宋" w:eastAsia="仿宋" w:hAnsi="仿宋" w:cs="仿宋" w:hint="eastAsia"/>
            <w:lang w:eastAsia="zh-CN"/>
          </w:rPr>
          <w:t>十七、创新驱动与持续发展</w:t>
        </w:r>
        <w:r>
          <w:tab/>
        </w:r>
        <w:r>
          <w:fldChar w:fldCharType="begin"/>
        </w:r>
        <w:r>
          <w:instrText xml:space="preserve"> PAGEREF _Toc18506 \h </w:instrText>
        </w:r>
        <w:r>
          <w:fldChar w:fldCharType="separate"/>
        </w:r>
        <w:r>
          <w:t>68</w:t>
        </w:r>
        <w:r>
          <w:fldChar w:fldCharType="end"/>
        </w:r>
      </w:hyperlink>
    </w:p>
    <w:p>
      <w:pPr>
        <w:pStyle w:val="TOC2"/>
        <w:tabs>
          <w:tab w:val="right" w:leader="dot" w:pos="8306"/>
        </w:tabs>
      </w:pPr>
      <w:hyperlink w:anchor="_Toc1423" w:history="1">
        <w:r>
          <w:rPr>
            <w:rFonts w:ascii="仿宋" w:eastAsia="仿宋" w:hAnsi="仿宋" w:cs="仿宋" w:hint="eastAsia"/>
            <w:lang w:eastAsia="zh-CN"/>
          </w:rPr>
          <w:t>(一)、创新驱动战略实施</w:t>
        </w:r>
        <w:r>
          <w:tab/>
        </w:r>
        <w:r>
          <w:fldChar w:fldCharType="begin"/>
        </w:r>
        <w:r>
          <w:instrText xml:space="preserve"> PAGEREF _Toc1423 \h </w:instrText>
        </w:r>
        <w:r>
          <w:fldChar w:fldCharType="separate"/>
        </w:r>
        <w:r>
          <w:t>68</w:t>
        </w:r>
        <w:r>
          <w:fldChar w:fldCharType="end"/>
        </w:r>
      </w:hyperlink>
    </w:p>
    <w:p>
      <w:pPr>
        <w:pStyle w:val="TOC2"/>
        <w:tabs>
          <w:tab w:val="right" w:leader="dot" w:pos="8306"/>
        </w:tabs>
      </w:pPr>
      <w:hyperlink w:anchor="_Toc12916" w:history="1">
        <w:r>
          <w:rPr>
            <w:rFonts w:ascii="仿宋" w:eastAsia="仿宋" w:hAnsi="仿宋" w:cs="仿宋" w:hint="eastAsia"/>
            <w:lang w:eastAsia="zh-CN"/>
          </w:rPr>
          <w:t>(二)、持续发展路径探索</w:t>
        </w:r>
        <w:r>
          <w:tab/>
        </w:r>
        <w:r>
          <w:fldChar w:fldCharType="begin"/>
        </w:r>
        <w:r>
          <w:instrText xml:space="preserve"> PAGEREF _Toc12916 \h </w:instrText>
        </w:r>
        <w:r>
          <w:fldChar w:fldCharType="separate"/>
        </w:r>
        <w:r>
          <w:t>70</w:t>
        </w:r>
        <w:r>
          <w:fldChar w:fldCharType="end"/>
        </w:r>
      </w:hyperlink>
    </w:p>
    <w:p>
      <w:pPr>
        <w:pStyle w:val="TOC1"/>
        <w:tabs>
          <w:tab w:val="right" w:leader="dot" w:pos="8306"/>
        </w:tabs>
      </w:pPr>
      <w:hyperlink w:anchor="_Toc27227" w:history="1">
        <w:r>
          <w:rPr>
            <w:rFonts w:ascii="仿宋" w:eastAsia="仿宋" w:hAnsi="仿宋" w:cs="仿宋" w:hint="eastAsia"/>
            <w:lang w:eastAsia="zh-CN"/>
          </w:rPr>
          <w:t>十八、项目施工方案</w:t>
        </w:r>
        <w:r>
          <w:tab/>
        </w:r>
        <w:r>
          <w:fldChar w:fldCharType="begin"/>
        </w:r>
        <w:r>
          <w:instrText xml:space="preserve"> PAGEREF _Toc27227 \h </w:instrText>
        </w:r>
        <w:r>
          <w:fldChar w:fldCharType="separate"/>
        </w:r>
        <w:r>
          <w:t>74</w:t>
        </w:r>
        <w:r>
          <w:fldChar w:fldCharType="end"/>
        </w:r>
      </w:hyperlink>
    </w:p>
    <w:p>
      <w:pPr>
        <w:pStyle w:val="TOC2"/>
        <w:tabs>
          <w:tab w:val="right" w:leader="dot" w:pos="8306"/>
        </w:tabs>
      </w:pPr>
      <w:hyperlink w:anchor="_Toc212" w:history="1">
        <w:r>
          <w:rPr>
            <w:rFonts w:ascii="仿宋" w:eastAsia="仿宋" w:hAnsi="仿宋" w:cs="仿宋" w:hint="eastAsia"/>
            <w:lang w:eastAsia="zh-CN"/>
          </w:rPr>
          <w:t>(一)、施工组织设计</w:t>
        </w:r>
        <w:r>
          <w:tab/>
        </w:r>
        <w:r>
          <w:fldChar w:fldCharType="begin"/>
        </w:r>
        <w:r>
          <w:instrText xml:space="preserve"> PAGEREF _Toc212 \h </w:instrText>
        </w:r>
        <w:r>
          <w:fldChar w:fldCharType="separate"/>
        </w:r>
        <w:r>
          <w:t>74</w:t>
        </w:r>
        <w:r>
          <w:fldChar w:fldCharType="end"/>
        </w:r>
      </w:hyperlink>
    </w:p>
    <w:p>
      <w:pPr>
        <w:pStyle w:val="TOC2"/>
        <w:tabs>
          <w:tab w:val="right" w:leader="dot" w:pos="8306"/>
        </w:tabs>
      </w:pPr>
      <w:hyperlink w:anchor="_Toc21773" w:history="1">
        <w:r>
          <w:rPr>
            <w:rFonts w:ascii="仿宋" w:eastAsia="仿宋" w:hAnsi="仿宋" w:cs="仿宋" w:hint="eastAsia"/>
            <w:lang w:eastAsia="zh-CN"/>
          </w:rPr>
          <w:t>(二)、施工工艺与技术路线</w:t>
        </w:r>
        <w:r>
          <w:tab/>
        </w:r>
        <w:r>
          <w:fldChar w:fldCharType="begin"/>
        </w:r>
        <w:r>
          <w:instrText xml:space="preserve"> PAGEREF _Toc21773 \h </w:instrText>
        </w:r>
        <w:r>
          <w:fldChar w:fldCharType="separate"/>
        </w:r>
        <w:r>
          <w:t>75</w:t>
        </w:r>
        <w:r>
          <w:fldChar w:fldCharType="end"/>
        </w:r>
      </w:hyperlink>
    </w:p>
    <w:p>
      <w:pPr>
        <w:pStyle w:val="TOC2"/>
        <w:tabs>
          <w:tab w:val="right" w:leader="dot" w:pos="8306"/>
        </w:tabs>
      </w:pPr>
      <w:hyperlink w:anchor="_Toc23272" w:history="1">
        <w:r>
          <w:rPr>
            <w:rFonts w:ascii="仿宋" w:eastAsia="仿宋" w:hAnsi="仿宋" w:cs="仿宋" w:hint="eastAsia"/>
            <w:lang w:eastAsia="zh-CN"/>
          </w:rPr>
          <w:t>(三)、关键节点施工计划</w:t>
        </w:r>
        <w:r>
          <w:tab/>
        </w:r>
        <w:r>
          <w:fldChar w:fldCharType="begin"/>
        </w:r>
        <w:r>
          <w:instrText xml:space="preserve"> PAGEREF _Toc23272 \h </w:instrText>
        </w:r>
        <w:r>
          <w:fldChar w:fldCharType="separate"/>
        </w:r>
        <w:r>
          <w:t>77</w:t>
        </w:r>
        <w:r>
          <w:fldChar w:fldCharType="end"/>
        </w:r>
      </w:hyperlink>
    </w:p>
    <w:p>
      <w:pPr>
        <w:pStyle w:val="TOC2"/>
        <w:tabs>
          <w:tab w:val="right" w:leader="dot" w:pos="8306"/>
        </w:tabs>
      </w:pPr>
      <w:hyperlink w:anchor="_Toc9591" w:history="1">
        <w:r>
          <w:rPr>
            <w:rFonts w:ascii="仿宋" w:eastAsia="仿宋" w:hAnsi="仿宋" w:cs="仿宋" w:hint="eastAsia"/>
            <w:lang w:eastAsia="zh-CN"/>
          </w:rPr>
          <w:t>(四)、施工现场管理</w:t>
        </w:r>
        <w:r>
          <w:tab/>
        </w:r>
        <w:r>
          <w:fldChar w:fldCharType="begin"/>
        </w:r>
        <w:r>
          <w:instrText xml:space="preserve"> PAGEREF _Toc9591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6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9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6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8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鱼丸项目与土地用途规划：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鱼丸项目的容积率和建筑密度：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用地控制指标通常规定了容积率和建筑密度的要求。对于鱼丸项目来说，这将影响建筑物的规模和高度。必须确保项目的设计符合容积率和建筑密度的限制，以遵守用地控制法规。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鱼丸项目的建筑线限制：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用地控制指标还可能规定了建筑物与街道或相邻土地的距离，这被称为建筑线限制。鱼丸项目必须遵守这些规定，以确保建筑的位置符合法规。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鱼丸项目的环境影响和可持续性：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用地控制指标可能包括环境保护要求，例如绿地比例和污染防控措施。对于鱼丸项目，这意味着必须考虑如何保护当地生态系统、水资源和空气质量，以确保项目的可持续性。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鱼丸项目的规划和设计团队需要定期审查和更新用地控制指标，以确保项目的合规性。如果需要调整用地控制指标，必须与政府部门和相关利益相关者协商，以确保变更是合法的和有利于城市的发展。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在整个项目规划和实施过程中，与用地控制指标的合作和遵守是至关重要的。这有助于确保鱼丸项目是一个合法、可持续且与城市规划一致的发展项目。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68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每个城市都有自己的规划目标和愿景，包括住宅区、商业区和工业区的平衡发展。鱼丸项目需要与城市规划目标保持一致，以确保项目不会破坏城市的整体规划。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https://d.book118.com/377045034002006055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634DA"/>
    <w:rsid w:val="4E4634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45034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2024-03-06T03:45:00Z</dcterms:created>
  <dcterms:modified xsi:type="dcterms:W3CDTF">2024-03-06T03:47:35Z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BDD9639172104BBE9B05E0DEC0DDAECB_11</vt:lpwstr>
  </property>
  <property fmtid="{D5CDD505-2E9C-101B-9397-08002B2CF9AE}" pid="3" name="KSOProductBuildVer">
    <vt:lpwstr>2052-12.1.0.16250</vt:lpwstr>
  </property>
</Properties>
</file>