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金属成形机床项目建设方案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310" w:history="1">
        <w:r>
          <w:rPr>
            <w:rFonts w:ascii="仿宋" w:eastAsia="仿宋" w:hAnsi="仿宋" w:cs="仿宋" w:hint="eastAsia"/>
            <w:lang w:eastAsia="zh-CN"/>
          </w:rPr>
          <w:t>前言</w:t>
        </w:r>
        <w:r>
          <w:tab/>
        </w:r>
        <w:r>
          <w:fldChar w:fldCharType="begin"/>
        </w:r>
        <w:r>
          <w:instrText xml:space="preserve"> PAGEREF _Toc17310 \h </w:instrText>
        </w:r>
        <w:r>
          <w:fldChar w:fldCharType="separate"/>
        </w:r>
        <w:r>
          <w:t>3</w:t>
        </w:r>
        <w:r>
          <w:fldChar w:fldCharType="end"/>
        </w:r>
      </w:hyperlink>
    </w:p>
    <w:p>
      <w:pPr>
        <w:pStyle w:val="TOC1"/>
        <w:tabs>
          <w:tab w:val="right" w:leader="dot" w:pos="8306"/>
        </w:tabs>
      </w:pPr>
      <w:hyperlink w:anchor="_Toc15923" w:history="1">
        <w:r>
          <w:rPr>
            <w:rFonts w:ascii="仿宋" w:eastAsia="仿宋" w:hAnsi="仿宋" w:cs="仿宋" w:hint="eastAsia"/>
            <w:lang w:eastAsia="zh-CN"/>
          </w:rPr>
          <w:t>一、发展规划、产业政策和行业准入分析</w:t>
        </w:r>
        <w:r>
          <w:tab/>
        </w:r>
        <w:r>
          <w:fldChar w:fldCharType="begin"/>
        </w:r>
        <w:r>
          <w:instrText xml:space="preserve"> PAGEREF _Toc15923 \h </w:instrText>
        </w:r>
        <w:r>
          <w:fldChar w:fldCharType="separate"/>
        </w:r>
        <w:r>
          <w:t>3</w:t>
        </w:r>
        <w:r>
          <w:fldChar w:fldCharType="end"/>
        </w:r>
      </w:hyperlink>
    </w:p>
    <w:p>
      <w:pPr>
        <w:pStyle w:val="TOC2"/>
        <w:tabs>
          <w:tab w:val="right" w:leader="dot" w:pos="8306"/>
        </w:tabs>
      </w:pPr>
      <w:hyperlink w:anchor="_Toc7561" w:history="1">
        <w:r>
          <w:rPr>
            <w:rFonts w:ascii="仿宋" w:eastAsia="仿宋" w:hAnsi="仿宋" w:cs="仿宋" w:hint="eastAsia"/>
            <w:lang w:eastAsia="zh-CN"/>
          </w:rPr>
          <w:t>(一)、发展规划分析</w:t>
        </w:r>
        <w:r>
          <w:tab/>
        </w:r>
        <w:r>
          <w:fldChar w:fldCharType="begin"/>
        </w:r>
        <w:r>
          <w:instrText xml:space="preserve"> PAGEREF _Toc7561 \h </w:instrText>
        </w:r>
        <w:r>
          <w:fldChar w:fldCharType="separate"/>
        </w:r>
        <w:r>
          <w:t>3</w:t>
        </w:r>
        <w:r>
          <w:fldChar w:fldCharType="end"/>
        </w:r>
      </w:hyperlink>
    </w:p>
    <w:p>
      <w:pPr>
        <w:pStyle w:val="TOC2"/>
        <w:tabs>
          <w:tab w:val="right" w:leader="dot" w:pos="8306"/>
        </w:tabs>
      </w:pPr>
      <w:hyperlink w:anchor="_Toc11129" w:history="1">
        <w:r>
          <w:rPr>
            <w:rFonts w:ascii="仿宋" w:eastAsia="仿宋" w:hAnsi="仿宋" w:cs="仿宋" w:hint="eastAsia"/>
            <w:lang w:eastAsia="zh-CN"/>
          </w:rPr>
          <w:t>(二)、产业政策分析</w:t>
        </w:r>
        <w:r>
          <w:tab/>
        </w:r>
        <w:r>
          <w:fldChar w:fldCharType="begin"/>
        </w:r>
        <w:r>
          <w:instrText xml:space="preserve"> PAGEREF _Toc11129 \h </w:instrText>
        </w:r>
        <w:r>
          <w:fldChar w:fldCharType="separate"/>
        </w:r>
        <w:r>
          <w:t>5</w:t>
        </w:r>
        <w:r>
          <w:fldChar w:fldCharType="end"/>
        </w:r>
      </w:hyperlink>
    </w:p>
    <w:p>
      <w:pPr>
        <w:pStyle w:val="TOC2"/>
        <w:tabs>
          <w:tab w:val="right" w:leader="dot" w:pos="8306"/>
        </w:tabs>
      </w:pPr>
      <w:hyperlink w:anchor="_Toc29251" w:history="1">
        <w:r>
          <w:rPr>
            <w:rFonts w:ascii="仿宋" w:eastAsia="仿宋" w:hAnsi="仿宋" w:cs="仿宋" w:hint="eastAsia"/>
            <w:lang w:eastAsia="zh-CN"/>
          </w:rPr>
          <w:t>(三)、行业准入分析</w:t>
        </w:r>
        <w:r>
          <w:tab/>
        </w:r>
        <w:r>
          <w:fldChar w:fldCharType="begin"/>
        </w:r>
        <w:r>
          <w:instrText xml:space="preserve"> PAGEREF _Toc29251 \h </w:instrText>
        </w:r>
        <w:r>
          <w:fldChar w:fldCharType="separate"/>
        </w:r>
        <w:r>
          <w:t>6</w:t>
        </w:r>
        <w:r>
          <w:fldChar w:fldCharType="end"/>
        </w:r>
      </w:hyperlink>
    </w:p>
    <w:p>
      <w:pPr>
        <w:pStyle w:val="TOC1"/>
        <w:tabs>
          <w:tab w:val="right" w:leader="dot" w:pos="8306"/>
        </w:tabs>
      </w:pPr>
      <w:hyperlink w:anchor="_Toc11978" w:history="1">
        <w:r>
          <w:rPr>
            <w:rFonts w:ascii="仿宋" w:eastAsia="仿宋" w:hAnsi="仿宋" w:cs="仿宋" w:hint="eastAsia"/>
            <w:lang w:eastAsia="zh-CN"/>
          </w:rPr>
          <w:t>二、资源开发及综合利用分析</w:t>
        </w:r>
        <w:r>
          <w:tab/>
        </w:r>
        <w:r>
          <w:fldChar w:fldCharType="begin"/>
        </w:r>
        <w:r>
          <w:instrText xml:space="preserve"> PAGEREF _Toc11978 \h </w:instrText>
        </w:r>
        <w:r>
          <w:fldChar w:fldCharType="separate"/>
        </w:r>
        <w:r>
          <w:t>7</w:t>
        </w:r>
        <w:r>
          <w:fldChar w:fldCharType="end"/>
        </w:r>
      </w:hyperlink>
    </w:p>
    <w:p>
      <w:pPr>
        <w:pStyle w:val="TOC2"/>
        <w:tabs>
          <w:tab w:val="right" w:leader="dot" w:pos="8306"/>
        </w:tabs>
      </w:pPr>
      <w:hyperlink w:anchor="_Toc24181" w:history="1">
        <w:r>
          <w:rPr>
            <w:rFonts w:ascii="仿宋" w:eastAsia="仿宋" w:hAnsi="仿宋" w:cs="仿宋" w:hint="eastAsia"/>
            <w:lang w:eastAsia="zh-CN"/>
          </w:rPr>
          <w:t>(一)、资源开发方案</w:t>
        </w:r>
        <w:r>
          <w:tab/>
        </w:r>
        <w:r>
          <w:fldChar w:fldCharType="begin"/>
        </w:r>
        <w:r>
          <w:instrText xml:space="preserve"> PAGEREF _Toc24181 \h </w:instrText>
        </w:r>
        <w:r>
          <w:fldChar w:fldCharType="separate"/>
        </w:r>
        <w:r>
          <w:t>7</w:t>
        </w:r>
        <w:r>
          <w:fldChar w:fldCharType="end"/>
        </w:r>
      </w:hyperlink>
    </w:p>
    <w:p>
      <w:pPr>
        <w:pStyle w:val="TOC2"/>
        <w:tabs>
          <w:tab w:val="right" w:leader="dot" w:pos="8306"/>
        </w:tabs>
      </w:pPr>
      <w:hyperlink w:anchor="_Toc6113" w:history="1">
        <w:r>
          <w:rPr>
            <w:rFonts w:ascii="仿宋" w:eastAsia="仿宋" w:hAnsi="仿宋" w:cs="仿宋" w:hint="eastAsia"/>
            <w:lang w:eastAsia="zh-CN"/>
          </w:rPr>
          <w:t>(二)、资源利用方案</w:t>
        </w:r>
        <w:r>
          <w:tab/>
        </w:r>
        <w:r>
          <w:fldChar w:fldCharType="begin"/>
        </w:r>
        <w:r>
          <w:instrText xml:space="preserve"> PAGEREF _Toc6113 \h </w:instrText>
        </w:r>
        <w:r>
          <w:fldChar w:fldCharType="separate"/>
        </w:r>
        <w:r>
          <w:t>9</w:t>
        </w:r>
        <w:r>
          <w:fldChar w:fldCharType="end"/>
        </w:r>
      </w:hyperlink>
    </w:p>
    <w:p>
      <w:pPr>
        <w:pStyle w:val="TOC2"/>
        <w:tabs>
          <w:tab w:val="right" w:leader="dot" w:pos="8306"/>
        </w:tabs>
      </w:pPr>
      <w:hyperlink w:anchor="_Toc27072" w:history="1">
        <w:r>
          <w:rPr>
            <w:rFonts w:ascii="仿宋" w:eastAsia="仿宋" w:hAnsi="仿宋" w:cs="仿宋" w:hint="eastAsia"/>
            <w:lang w:eastAsia="zh-CN"/>
          </w:rPr>
          <w:t>(三)、资源节约措施</w:t>
        </w:r>
        <w:r>
          <w:tab/>
        </w:r>
        <w:r>
          <w:fldChar w:fldCharType="begin"/>
        </w:r>
        <w:r>
          <w:instrText xml:space="preserve"> PAGEREF _Toc27072 \h </w:instrText>
        </w:r>
        <w:r>
          <w:fldChar w:fldCharType="separate"/>
        </w:r>
        <w:r>
          <w:t>10</w:t>
        </w:r>
        <w:r>
          <w:fldChar w:fldCharType="end"/>
        </w:r>
      </w:hyperlink>
    </w:p>
    <w:p>
      <w:pPr>
        <w:pStyle w:val="TOC1"/>
        <w:tabs>
          <w:tab w:val="right" w:leader="dot" w:pos="8306"/>
        </w:tabs>
      </w:pPr>
      <w:hyperlink w:anchor="_Toc13164" w:history="1">
        <w:r>
          <w:rPr>
            <w:rFonts w:ascii="仿宋" w:eastAsia="仿宋" w:hAnsi="仿宋" w:cs="仿宋" w:hint="eastAsia"/>
            <w:lang w:eastAsia="zh-CN"/>
          </w:rPr>
          <w:t>三、项目监理与质量保证</w:t>
        </w:r>
        <w:r>
          <w:tab/>
        </w:r>
        <w:r>
          <w:fldChar w:fldCharType="begin"/>
        </w:r>
        <w:r>
          <w:instrText xml:space="preserve"> PAGEREF _Toc13164 \h </w:instrText>
        </w:r>
        <w:r>
          <w:fldChar w:fldCharType="separate"/>
        </w:r>
        <w:r>
          <w:t>11</w:t>
        </w:r>
        <w:r>
          <w:fldChar w:fldCharType="end"/>
        </w:r>
      </w:hyperlink>
    </w:p>
    <w:p>
      <w:pPr>
        <w:pStyle w:val="TOC2"/>
        <w:tabs>
          <w:tab w:val="right" w:leader="dot" w:pos="8306"/>
        </w:tabs>
      </w:pPr>
      <w:hyperlink w:anchor="_Toc11137" w:history="1">
        <w:r>
          <w:rPr>
            <w:rFonts w:ascii="仿宋" w:eastAsia="仿宋" w:hAnsi="仿宋" w:cs="仿宋" w:hint="eastAsia"/>
            <w:lang w:eastAsia="zh-CN"/>
          </w:rPr>
          <w:t>(一)、监理体系构建</w:t>
        </w:r>
        <w:r>
          <w:tab/>
        </w:r>
        <w:r>
          <w:fldChar w:fldCharType="begin"/>
        </w:r>
        <w:r>
          <w:instrText xml:space="preserve"> PAGEREF _Toc11137 \h </w:instrText>
        </w:r>
        <w:r>
          <w:fldChar w:fldCharType="separate"/>
        </w:r>
        <w:r>
          <w:t>11</w:t>
        </w:r>
        <w:r>
          <w:fldChar w:fldCharType="end"/>
        </w:r>
      </w:hyperlink>
    </w:p>
    <w:p>
      <w:pPr>
        <w:pStyle w:val="TOC2"/>
        <w:tabs>
          <w:tab w:val="right" w:leader="dot" w:pos="8306"/>
        </w:tabs>
      </w:pPr>
      <w:hyperlink w:anchor="_Toc19240" w:history="1">
        <w:r>
          <w:rPr>
            <w:rFonts w:ascii="仿宋" w:eastAsia="仿宋" w:hAnsi="仿宋" w:cs="仿宋" w:hint="eastAsia"/>
            <w:lang w:eastAsia="zh-CN"/>
          </w:rPr>
          <w:t>(二)、质量保证体系实施</w:t>
        </w:r>
        <w:r>
          <w:tab/>
        </w:r>
        <w:r>
          <w:fldChar w:fldCharType="begin"/>
        </w:r>
        <w:r>
          <w:instrText xml:space="preserve"> PAGEREF _Toc19240 \h </w:instrText>
        </w:r>
        <w:r>
          <w:fldChar w:fldCharType="separate"/>
        </w:r>
        <w:r>
          <w:t>12</w:t>
        </w:r>
        <w:r>
          <w:fldChar w:fldCharType="end"/>
        </w:r>
      </w:hyperlink>
    </w:p>
    <w:p>
      <w:pPr>
        <w:pStyle w:val="TOC2"/>
        <w:tabs>
          <w:tab w:val="right" w:leader="dot" w:pos="8306"/>
        </w:tabs>
      </w:pPr>
      <w:hyperlink w:anchor="_Toc32492" w:history="1">
        <w:r>
          <w:rPr>
            <w:rFonts w:ascii="仿宋" w:eastAsia="仿宋" w:hAnsi="仿宋" w:cs="仿宋" w:hint="eastAsia"/>
            <w:lang w:eastAsia="zh-CN"/>
          </w:rPr>
          <w:t>(三)、监理与质量控制流程</w:t>
        </w:r>
        <w:r>
          <w:tab/>
        </w:r>
        <w:r>
          <w:fldChar w:fldCharType="begin"/>
        </w:r>
        <w:r>
          <w:instrText xml:space="preserve"> PAGEREF _Toc32492 \h </w:instrText>
        </w:r>
        <w:r>
          <w:fldChar w:fldCharType="separate"/>
        </w:r>
        <w:r>
          <w:t>12</w:t>
        </w:r>
        <w:r>
          <w:fldChar w:fldCharType="end"/>
        </w:r>
      </w:hyperlink>
    </w:p>
    <w:p>
      <w:pPr>
        <w:pStyle w:val="TOC1"/>
        <w:tabs>
          <w:tab w:val="right" w:leader="dot" w:pos="8306"/>
        </w:tabs>
      </w:pPr>
      <w:hyperlink w:anchor="_Toc27685" w:history="1">
        <w:r>
          <w:rPr>
            <w:rFonts w:ascii="仿宋" w:eastAsia="仿宋" w:hAnsi="仿宋" w:cs="仿宋" w:hint="eastAsia"/>
            <w:lang w:eastAsia="zh-CN"/>
          </w:rPr>
          <w:t>四、社会影响分析</w:t>
        </w:r>
        <w:r>
          <w:tab/>
        </w:r>
        <w:r>
          <w:fldChar w:fldCharType="begin"/>
        </w:r>
        <w:r>
          <w:instrText xml:space="preserve"> PAGEREF _Toc27685 \h </w:instrText>
        </w:r>
        <w:r>
          <w:fldChar w:fldCharType="separate"/>
        </w:r>
        <w:r>
          <w:t>13</w:t>
        </w:r>
        <w:r>
          <w:fldChar w:fldCharType="end"/>
        </w:r>
      </w:hyperlink>
    </w:p>
    <w:p>
      <w:pPr>
        <w:pStyle w:val="TOC2"/>
        <w:tabs>
          <w:tab w:val="right" w:leader="dot" w:pos="8306"/>
        </w:tabs>
      </w:pPr>
      <w:hyperlink w:anchor="_Toc2262" w:history="1">
        <w:r>
          <w:rPr>
            <w:rFonts w:ascii="仿宋" w:eastAsia="仿宋" w:hAnsi="仿宋" w:cs="仿宋" w:hint="eastAsia"/>
            <w:lang w:eastAsia="zh-CN"/>
          </w:rPr>
          <w:t>(一)、社会影响效果分析</w:t>
        </w:r>
        <w:r>
          <w:tab/>
        </w:r>
        <w:r>
          <w:fldChar w:fldCharType="begin"/>
        </w:r>
        <w:r>
          <w:instrText xml:space="preserve"> PAGEREF _Toc2262 \h </w:instrText>
        </w:r>
        <w:r>
          <w:fldChar w:fldCharType="separate"/>
        </w:r>
        <w:r>
          <w:t>13</w:t>
        </w:r>
        <w:r>
          <w:fldChar w:fldCharType="end"/>
        </w:r>
      </w:hyperlink>
    </w:p>
    <w:p>
      <w:pPr>
        <w:pStyle w:val="TOC2"/>
        <w:tabs>
          <w:tab w:val="right" w:leader="dot" w:pos="8306"/>
        </w:tabs>
      </w:pPr>
      <w:hyperlink w:anchor="_Toc19424" w:history="1">
        <w:r>
          <w:rPr>
            <w:rFonts w:ascii="仿宋" w:eastAsia="仿宋" w:hAnsi="仿宋" w:cs="仿宋" w:hint="eastAsia"/>
            <w:lang w:eastAsia="zh-CN"/>
          </w:rPr>
          <w:t>(二)、社会适应性分析</w:t>
        </w:r>
        <w:r>
          <w:tab/>
        </w:r>
        <w:r>
          <w:fldChar w:fldCharType="begin"/>
        </w:r>
        <w:r>
          <w:instrText xml:space="preserve"> PAGEREF _Toc19424 \h </w:instrText>
        </w:r>
        <w:r>
          <w:fldChar w:fldCharType="separate"/>
        </w:r>
        <w:r>
          <w:t>15</w:t>
        </w:r>
        <w:r>
          <w:fldChar w:fldCharType="end"/>
        </w:r>
      </w:hyperlink>
    </w:p>
    <w:p>
      <w:pPr>
        <w:pStyle w:val="TOC2"/>
        <w:tabs>
          <w:tab w:val="right" w:leader="dot" w:pos="8306"/>
        </w:tabs>
      </w:pPr>
      <w:hyperlink w:anchor="_Toc9438" w:history="1">
        <w:r>
          <w:rPr>
            <w:rFonts w:ascii="仿宋" w:eastAsia="仿宋" w:hAnsi="仿宋" w:cs="仿宋" w:hint="eastAsia"/>
            <w:lang w:eastAsia="zh-CN"/>
          </w:rPr>
          <w:t>(三)、社会风险及对策分析</w:t>
        </w:r>
        <w:r>
          <w:tab/>
        </w:r>
        <w:r>
          <w:fldChar w:fldCharType="begin"/>
        </w:r>
        <w:r>
          <w:instrText xml:space="preserve"> PAGEREF _Toc9438 \h </w:instrText>
        </w:r>
        <w:r>
          <w:fldChar w:fldCharType="separate"/>
        </w:r>
        <w:r>
          <w:t>17</w:t>
        </w:r>
        <w:r>
          <w:fldChar w:fldCharType="end"/>
        </w:r>
      </w:hyperlink>
    </w:p>
    <w:p>
      <w:pPr>
        <w:pStyle w:val="TOC1"/>
        <w:tabs>
          <w:tab w:val="right" w:leader="dot" w:pos="8306"/>
        </w:tabs>
      </w:pPr>
      <w:hyperlink w:anchor="_Toc11078" w:history="1">
        <w:r>
          <w:rPr>
            <w:rFonts w:ascii="仿宋" w:eastAsia="仿宋" w:hAnsi="仿宋" w:cs="仿宋" w:hint="eastAsia"/>
            <w:lang w:eastAsia="zh-CN"/>
          </w:rPr>
          <w:t>五、背景、必要性分析</w:t>
        </w:r>
        <w:r>
          <w:tab/>
        </w:r>
        <w:r>
          <w:fldChar w:fldCharType="begin"/>
        </w:r>
        <w:r>
          <w:instrText xml:space="preserve"> PAGEREF _Toc11078 \h </w:instrText>
        </w:r>
        <w:r>
          <w:fldChar w:fldCharType="separate"/>
        </w:r>
        <w:r>
          <w:t>20</w:t>
        </w:r>
        <w:r>
          <w:fldChar w:fldCharType="end"/>
        </w:r>
      </w:hyperlink>
    </w:p>
    <w:p>
      <w:pPr>
        <w:pStyle w:val="TOC2"/>
        <w:tabs>
          <w:tab w:val="right" w:leader="dot" w:pos="8306"/>
        </w:tabs>
      </w:pPr>
      <w:hyperlink w:anchor="_Toc15576" w:history="1">
        <w:r>
          <w:rPr>
            <w:rFonts w:ascii="仿宋" w:eastAsia="仿宋" w:hAnsi="仿宋" w:cs="仿宋" w:hint="eastAsia"/>
            <w:lang w:eastAsia="zh-CN"/>
          </w:rPr>
          <w:t>(一)、项目建设背景</w:t>
        </w:r>
        <w:r>
          <w:tab/>
        </w:r>
        <w:r>
          <w:fldChar w:fldCharType="begin"/>
        </w:r>
        <w:r>
          <w:instrText xml:space="preserve"> PAGEREF _Toc15576 \h </w:instrText>
        </w:r>
        <w:r>
          <w:fldChar w:fldCharType="separate"/>
        </w:r>
        <w:r>
          <w:t>20</w:t>
        </w:r>
        <w:r>
          <w:fldChar w:fldCharType="end"/>
        </w:r>
      </w:hyperlink>
    </w:p>
    <w:p>
      <w:pPr>
        <w:pStyle w:val="TOC2"/>
        <w:tabs>
          <w:tab w:val="right" w:leader="dot" w:pos="8306"/>
        </w:tabs>
      </w:pPr>
      <w:hyperlink w:anchor="_Toc20209" w:history="1">
        <w:r>
          <w:rPr>
            <w:rFonts w:ascii="仿宋" w:eastAsia="仿宋" w:hAnsi="仿宋" w:cs="仿宋" w:hint="eastAsia"/>
            <w:lang w:eastAsia="zh-CN"/>
          </w:rPr>
          <w:t>(二)、必要性分析</w:t>
        </w:r>
        <w:r>
          <w:tab/>
        </w:r>
        <w:r>
          <w:fldChar w:fldCharType="begin"/>
        </w:r>
        <w:r>
          <w:instrText xml:space="preserve"> PAGEREF _Toc20209 \h </w:instrText>
        </w:r>
        <w:r>
          <w:fldChar w:fldCharType="separate"/>
        </w:r>
        <w:r>
          <w:t>21</w:t>
        </w:r>
        <w:r>
          <w:fldChar w:fldCharType="end"/>
        </w:r>
      </w:hyperlink>
    </w:p>
    <w:p>
      <w:pPr>
        <w:pStyle w:val="TOC2"/>
        <w:tabs>
          <w:tab w:val="right" w:leader="dot" w:pos="8306"/>
        </w:tabs>
      </w:pPr>
      <w:hyperlink w:anchor="_Toc25772" w:history="1">
        <w:r>
          <w:rPr>
            <w:rFonts w:ascii="仿宋" w:eastAsia="仿宋" w:hAnsi="仿宋" w:cs="仿宋" w:hint="eastAsia"/>
            <w:lang w:eastAsia="zh-CN"/>
          </w:rPr>
          <w:t>(三)、项目建设有利条件</w:t>
        </w:r>
        <w:r>
          <w:tab/>
        </w:r>
        <w:r>
          <w:fldChar w:fldCharType="begin"/>
        </w:r>
        <w:r>
          <w:instrText xml:space="preserve"> PAGEREF _Toc25772 \h </w:instrText>
        </w:r>
        <w:r>
          <w:fldChar w:fldCharType="separate"/>
        </w:r>
        <w:r>
          <w:t>23</w:t>
        </w:r>
        <w:r>
          <w:fldChar w:fldCharType="end"/>
        </w:r>
      </w:hyperlink>
    </w:p>
    <w:p>
      <w:pPr>
        <w:pStyle w:val="TOC1"/>
        <w:tabs>
          <w:tab w:val="right" w:leader="dot" w:pos="8306"/>
        </w:tabs>
      </w:pPr>
      <w:hyperlink w:anchor="_Toc7700" w:history="1">
        <w:r>
          <w:rPr>
            <w:rFonts w:ascii="仿宋" w:eastAsia="仿宋" w:hAnsi="仿宋" w:cs="仿宋" w:hint="eastAsia"/>
            <w:lang w:eastAsia="zh-CN"/>
          </w:rPr>
          <w:t>六、金属成形机床项目概论</w:t>
        </w:r>
        <w:r>
          <w:tab/>
        </w:r>
        <w:r>
          <w:fldChar w:fldCharType="begin"/>
        </w:r>
        <w:r>
          <w:instrText xml:space="preserve"> PAGEREF _Toc7700 \h </w:instrText>
        </w:r>
        <w:r>
          <w:fldChar w:fldCharType="separate"/>
        </w:r>
        <w:r>
          <w:t>24</w:t>
        </w:r>
        <w:r>
          <w:fldChar w:fldCharType="end"/>
        </w:r>
      </w:hyperlink>
    </w:p>
    <w:p>
      <w:pPr>
        <w:pStyle w:val="TOC2"/>
        <w:tabs>
          <w:tab w:val="right" w:leader="dot" w:pos="8306"/>
        </w:tabs>
      </w:pPr>
      <w:hyperlink w:anchor="_Toc9733" w:history="1">
        <w:r>
          <w:rPr>
            <w:rFonts w:ascii="仿宋" w:eastAsia="仿宋" w:hAnsi="仿宋" w:cs="仿宋" w:hint="eastAsia"/>
            <w:lang w:eastAsia="zh-CN"/>
          </w:rPr>
          <w:t>(一)、项目申报单位概况</w:t>
        </w:r>
        <w:r>
          <w:tab/>
        </w:r>
        <w:r>
          <w:fldChar w:fldCharType="begin"/>
        </w:r>
        <w:r>
          <w:instrText xml:space="preserve"> PAGEREF _Toc9733 \h </w:instrText>
        </w:r>
        <w:r>
          <w:fldChar w:fldCharType="separate"/>
        </w:r>
        <w:r>
          <w:t>24</w:t>
        </w:r>
        <w:r>
          <w:fldChar w:fldCharType="end"/>
        </w:r>
      </w:hyperlink>
    </w:p>
    <w:p>
      <w:pPr>
        <w:pStyle w:val="TOC2"/>
        <w:tabs>
          <w:tab w:val="right" w:leader="dot" w:pos="8306"/>
        </w:tabs>
      </w:pPr>
      <w:hyperlink w:anchor="_Toc17900" w:history="1">
        <w:r>
          <w:rPr>
            <w:rFonts w:ascii="仿宋" w:eastAsia="仿宋" w:hAnsi="仿宋" w:cs="仿宋" w:hint="eastAsia"/>
            <w:lang w:eastAsia="zh-CN"/>
          </w:rPr>
          <w:t>(二)、项目概况</w:t>
        </w:r>
        <w:r>
          <w:tab/>
        </w:r>
        <w:r>
          <w:fldChar w:fldCharType="begin"/>
        </w:r>
        <w:r>
          <w:instrText xml:space="preserve"> PAGEREF _Toc17900 \h </w:instrText>
        </w:r>
        <w:r>
          <w:fldChar w:fldCharType="separate"/>
        </w:r>
        <w:r>
          <w:t>25</w:t>
        </w:r>
        <w:r>
          <w:fldChar w:fldCharType="end"/>
        </w:r>
      </w:hyperlink>
    </w:p>
    <w:p>
      <w:pPr>
        <w:pStyle w:val="TOC1"/>
        <w:tabs>
          <w:tab w:val="right" w:leader="dot" w:pos="8306"/>
        </w:tabs>
      </w:pPr>
      <w:hyperlink w:anchor="_Toc632" w:history="1">
        <w:r>
          <w:rPr>
            <w:rFonts w:ascii="仿宋" w:eastAsia="仿宋" w:hAnsi="仿宋" w:cs="仿宋" w:hint="eastAsia"/>
            <w:lang w:eastAsia="zh-CN"/>
          </w:rPr>
          <w:t>七、环境保护与治理方案</w:t>
        </w:r>
        <w:r>
          <w:tab/>
        </w:r>
        <w:r>
          <w:fldChar w:fldCharType="begin"/>
        </w:r>
        <w:r>
          <w:instrText xml:space="preserve"> PAGEREF _Toc632 \h </w:instrText>
        </w:r>
        <w:r>
          <w:fldChar w:fldCharType="separate"/>
        </w:r>
        <w:r>
          <w:t>28</w:t>
        </w:r>
        <w:r>
          <w:fldChar w:fldCharType="end"/>
        </w:r>
      </w:hyperlink>
    </w:p>
    <w:p>
      <w:pPr>
        <w:pStyle w:val="TOC2"/>
        <w:tabs>
          <w:tab w:val="right" w:leader="dot" w:pos="8306"/>
        </w:tabs>
      </w:pPr>
      <w:hyperlink w:anchor="_Toc28093" w:history="1">
        <w:r>
          <w:rPr>
            <w:rFonts w:ascii="仿宋" w:eastAsia="仿宋" w:hAnsi="仿宋" w:cs="仿宋" w:hint="eastAsia"/>
            <w:lang w:eastAsia="zh-CN"/>
          </w:rPr>
          <w:t>(一)、项目环境影响评估</w:t>
        </w:r>
        <w:r>
          <w:tab/>
        </w:r>
        <w:r>
          <w:fldChar w:fldCharType="begin"/>
        </w:r>
        <w:r>
          <w:instrText xml:space="preserve"> PAGEREF _Toc28093 \h </w:instrText>
        </w:r>
        <w:r>
          <w:fldChar w:fldCharType="separate"/>
        </w:r>
        <w:r>
          <w:t>28</w:t>
        </w:r>
        <w:r>
          <w:fldChar w:fldCharType="end"/>
        </w:r>
      </w:hyperlink>
    </w:p>
    <w:p>
      <w:pPr>
        <w:pStyle w:val="TOC2"/>
        <w:tabs>
          <w:tab w:val="right" w:leader="dot" w:pos="8306"/>
        </w:tabs>
      </w:pPr>
      <w:hyperlink w:anchor="_Toc10271" w:history="1">
        <w:r>
          <w:rPr>
            <w:rFonts w:ascii="仿宋" w:eastAsia="仿宋" w:hAnsi="仿宋" w:cs="仿宋" w:hint="eastAsia"/>
            <w:lang w:eastAsia="zh-CN"/>
          </w:rPr>
          <w:t>(二)、环境保护措施与治理方案</w:t>
        </w:r>
        <w:r>
          <w:tab/>
        </w:r>
        <w:r>
          <w:fldChar w:fldCharType="begin"/>
        </w:r>
        <w:r>
          <w:instrText xml:space="preserve"> PAGEREF _Toc10271 \h </w:instrText>
        </w:r>
        <w:r>
          <w:fldChar w:fldCharType="separate"/>
        </w:r>
        <w:r>
          <w:t>29</w:t>
        </w:r>
        <w:r>
          <w:fldChar w:fldCharType="end"/>
        </w:r>
      </w:hyperlink>
    </w:p>
    <w:p>
      <w:pPr>
        <w:pStyle w:val="TOC1"/>
        <w:tabs>
          <w:tab w:val="right" w:leader="dot" w:pos="8306"/>
        </w:tabs>
      </w:pPr>
      <w:hyperlink w:anchor="_Toc10139" w:history="1">
        <w:r>
          <w:rPr>
            <w:rFonts w:ascii="仿宋" w:eastAsia="仿宋" w:hAnsi="仿宋" w:cs="仿宋" w:hint="eastAsia"/>
            <w:lang w:eastAsia="zh-CN"/>
          </w:rPr>
          <w:t>八、项目质量与标准</w:t>
        </w:r>
        <w:r>
          <w:tab/>
        </w:r>
        <w:r>
          <w:fldChar w:fldCharType="begin"/>
        </w:r>
        <w:r>
          <w:instrText xml:space="preserve"> PAGEREF _Toc10139 \h </w:instrText>
        </w:r>
        <w:r>
          <w:fldChar w:fldCharType="separate"/>
        </w:r>
        <w:r>
          <w:t>29</w:t>
        </w:r>
        <w:r>
          <w:fldChar w:fldCharType="end"/>
        </w:r>
      </w:hyperlink>
    </w:p>
    <w:p>
      <w:pPr>
        <w:pStyle w:val="TOC2"/>
        <w:tabs>
          <w:tab w:val="right" w:leader="dot" w:pos="8306"/>
        </w:tabs>
      </w:pPr>
      <w:hyperlink w:anchor="_Toc29614" w:history="1">
        <w:r>
          <w:rPr>
            <w:rFonts w:ascii="仿宋" w:eastAsia="仿宋" w:hAnsi="仿宋" w:cs="仿宋" w:hint="eastAsia"/>
            <w:lang w:eastAsia="zh-CN"/>
          </w:rPr>
          <w:t>(一)、质量保障体系</w:t>
        </w:r>
        <w:r>
          <w:tab/>
        </w:r>
        <w:r>
          <w:fldChar w:fldCharType="begin"/>
        </w:r>
        <w:r>
          <w:instrText xml:space="preserve"> PAGEREF _Toc29614 \h </w:instrText>
        </w:r>
        <w:r>
          <w:fldChar w:fldCharType="separate"/>
        </w:r>
        <w:r>
          <w:t>29</w:t>
        </w:r>
        <w:r>
          <w:fldChar w:fldCharType="end"/>
        </w:r>
      </w:hyperlink>
    </w:p>
    <w:p>
      <w:pPr>
        <w:pStyle w:val="TOC2"/>
        <w:tabs>
          <w:tab w:val="right" w:leader="dot" w:pos="8306"/>
        </w:tabs>
      </w:pPr>
      <w:hyperlink w:anchor="_Toc27792" w:history="1">
        <w:r>
          <w:rPr>
            <w:rFonts w:ascii="仿宋" w:eastAsia="仿宋" w:hAnsi="仿宋" w:cs="仿宋" w:hint="eastAsia"/>
            <w:lang w:eastAsia="zh-CN"/>
          </w:rPr>
          <w:t>(二)、标准化作业流程</w:t>
        </w:r>
        <w:r>
          <w:tab/>
        </w:r>
        <w:r>
          <w:fldChar w:fldCharType="begin"/>
        </w:r>
        <w:r>
          <w:instrText xml:space="preserve"> PAGEREF _Toc27792 \h </w:instrText>
        </w:r>
        <w:r>
          <w:fldChar w:fldCharType="separate"/>
        </w:r>
        <w:r>
          <w:t>31</w:t>
        </w:r>
        <w:r>
          <w:fldChar w:fldCharType="end"/>
        </w:r>
      </w:hyperlink>
    </w:p>
    <w:p>
      <w:pPr>
        <w:pStyle w:val="TOC2"/>
        <w:tabs>
          <w:tab w:val="right" w:leader="dot" w:pos="8306"/>
        </w:tabs>
      </w:pPr>
      <w:hyperlink w:anchor="_Toc29837" w:history="1">
        <w:r>
          <w:rPr>
            <w:rFonts w:ascii="仿宋" w:eastAsia="仿宋" w:hAnsi="仿宋" w:cs="仿宋" w:hint="eastAsia"/>
            <w:lang w:eastAsia="zh-CN"/>
          </w:rPr>
          <w:t>(三)、质量监控与评估</w:t>
        </w:r>
        <w:r>
          <w:tab/>
        </w:r>
        <w:r>
          <w:fldChar w:fldCharType="begin"/>
        </w:r>
        <w:r>
          <w:instrText xml:space="preserve"> PAGEREF _Toc29837 \h </w:instrText>
        </w:r>
        <w:r>
          <w:fldChar w:fldCharType="separate"/>
        </w:r>
        <w:r>
          <w:t>33</w:t>
        </w:r>
        <w:r>
          <w:fldChar w:fldCharType="end"/>
        </w:r>
      </w:hyperlink>
    </w:p>
    <w:p>
      <w:pPr>
        <w:pStyle w:val="TOC2"/>
        <w:tabs>
          <w:tab w:val="right" w:leader="dot" w:pos="8306"/>
        </w:tabs>
      </w:pPr>
      <w:hyperlink w:anchor="_Toc9949" w:history="1">
        <w:r>
          <w:rPr>
            <w:rFonts w:ascii="仿宋" w:eastAsia="仿宋" w:hAnsi="仿宋" w:cs="仿宋" w:hint="eastAsia"/>
            <w:lang w:eastAsia="zh-CN"/>
          </w:rPr>
          <w:t>(四)、质量改进计划</w:t>
        </w:r>
        <w:r>
          <w:tab/>
        </w:r>
        <w:r>
          <w:fldChar w:fldCharType="begin"/>
        </w:r>
        <w:r>
          <w:instrText xml:space="preserve"> PAGEREF _Toc9949 \h </w:instrText>
        </w:r>
        <w:r>
          <w:fldChar w:fldCharType="separate"/>
        </w:r>
        <w:r>
          <w:t>33</w:t>
        </w:r>
        <w:r>
          <w:fldChar w:fldCharType="end"/>
        </w:r>
      </w:hyperlink>
    </w:p>
    <w:p>
      <w:pPr>
        <w:pStyle w:val="TOC1"/>
        <w:tabs>
          <w:tab w:val="right" w:leader="dot" w:pos="8306"/>
        </w:tabs>
      </w:pPr>
      <w:hyperlink w:anchor="_Toc2695" w:history="1">
        <w:r>
          <w:rPr>
            <w:rFonts w:ascii="仿宋" w:eastAsia="仿宋" w:hAnsi="仿宋" w:cs="仿宋" w:hint="eastAsia"/>
            <w:lang w:eastAsia="zh-CN"/>
          </w:rPr>
          <w:t>九、资金管理与财务规划</w:t>
        </w:r>
        <w:r>
          <w:tab/>
        </w:r>
        <w:r>
          <w:fldChar w:fldCharType="begin"/>
        </w:r>
        <w:r>
          <w:instrText xml:space="preserve"> PAGEREF _Toc2695 \h </w:instrText>
        </w:r>
        <w:r>
          <w:fldChar w:fldCharType="separate"/>
        </w:r>
        <w:r>
          <w:t>35</w:t>
        </w:r>
        <w:r>
          <w:fldChar w:fldCharType="end"/>
        </w:r>
      </w:hyperlink>
    </w:p>
    <w:p>
      <w:pPr>
        <w:pStyle w:val="TOC2"/>
        <w:tabs>
          <w:tab w:val="right" w:leader="dot" w:pos="8306"/>
        </w:tabs>
      </w:pPr>
      <w:hyperlink w:anchor="_Toc9068" w:history="1">
        <w:r>
          <w:rPr>
            <w:rFonts w:ascii="仿宋" w:eastAsia="仿宋" w:hAnsi="仿宋" w:cs="仿宋" w:hint="eastAsia"/>
            <w:lang w:eastAsia="zh-CN"/>
          </w:rPr>
          <w:t>(一)、项目资金来源与筹措</w:t>
        </w:r>
        <w:r>
          <w:tab/>
        </w:r>
        <w:r>
          <w:fldChar w:fldCharType="begin"/>
        </w:r>
        <w:r>
          <w:instrText xml:space="preserve"> PAGEREF _Toc9068 \h </w:instrText>
        </w:r>
        <w:r>
          <w:fldChar w:fldCharType="separate"/>
        </w:r>
        <w:r>
          <w:t>35</w:t>
        </w:r>
        <w:r>
          <w:fldChar w:fldCharType="end"/>
        </w:r>
      </w:hyperlink>
    </w:p>
    <w:p>
      <w:pPr>
        <w:pStyle w:val="TOC2"/>
        <w:tabs>
          <w:tab w:val="right" w:leader="dot" w:pos="8306"/>
        </w:tabs>
      </w:pPr>
      <w:hyperlink w:anchor="_Toc12799" w:history="1">
        <w:r>
          <w:rPr>
            <w:rFonts w:ascii="仿宋" w:eastAsia="仿宋" w:hAnsi="仿宋" w:cs="仿宋" w:hint="eastAsia"/>
            <w:lang w:eastAsia="zh-CN"/>
          </w:rPr>
          <w:t>(二)、资金使用与监管</w:t>
        </w:r>
        <w:r>
          <w:tab/>
        </w:r>
        <w:r>
          <w:fldChar w:fldCharType="begin"/>
        </w:r>
        <w:r>
          <w:instrText xml:space="preserve"> PAGEREF _Toc12799 \h </w:instrText>
        </w:r>
        <w:r>
          <w:fldChar w:fldCharType="separate"/>
        </w:r>
        <w:r>
          <w:t>36</w:t>
        </w:r>
        <w:r>
          <w:fldChar w:fldCharType="end"/>
        </w:r>
      </w:hyperlink>
    </w:p>
    <w:p>
      <w:pPr>
        <w:pStyle w:val="TOC2"/>
        <w:tabs>
          <w:tab w:val="right" w:leader="dot" w:pos="8306"/>
        </w:tabs>
      </w:pPr>
      <w:hyperlink w:anchor="_Toc19376" w:history="1">
        <w:r>
          <w:rPr>
            <w:rFonts w:ascii="仿宋" w:eastAsia="仿宋" w:hAnsi="仿宋" w:cs="仿宋" w:hint="eastAsia"/>
            <w:lang w:eastAsia="zh-CN"/>
          </w:rPr>
          <w:t>(三)、财务规划与预测</w:t>
        </w:r>
        <w:r>
          <w:tab/>
        </w:r>
        <w:r>
          <w:fldChar w:fldCharType="begin"/>
        </w:r>
        <w:r>
          <w:instrText xml:space="preserve"> PAGEREF _Toc19376 \h </w:instrText>
        </w:r>
        <w:r>
          <w:fldChar w:fldCharType="separate"/>
        </w:r>
        <w:r>
          <w:t>38</w:t>
        </w:r>
        <w:r>
          <w:fldChar w:fldCharType="end"/>
        </w:r>
      </w:hyperlink>
    </w:p>
    <w:p>
      <w:pPr>
        <w:pStyle w:val="TOC1"/>
        <w:tabs>
          <w:tab w:val="right" w:leader="dot" w:pos="8306"/>
        </w:tabs>
      </w:pPr>
      <w:hyperlink w:anchor="_Toc31442" w:history="1">
        <w:r>
          <w:rPr>
            <w:rFonts w:ascii="仿宋" w:eastAsia="仿宋" w:hAnsi="仿宋" w:cs="仿宋" w:hint="eastAsia"/>
            <w:lang w:eastAsia="zh-CN"/>
          </w:rPr>
          <w:t>十、安全与应急管理</w:t>
        </w:r>
        <w:r>
          <w:tab/>
        </w:r>
        <w:r>
          <w:fldChar w:fldCharType="begin"/>
        </w:r>
        <w:r>
          <w:instrText xml:space="preserve"> PAGEREF _Toc31442 \h </w:instrText>
        </w:r>
        <w:r>
          <w:fldChar w:fldCharType="separate"/>
        </w:r>
        <w:r>
          <w:t>39</w:t>
        </w:r>
        <w:r>
          <w:fldChar w:fldCharType="end"/>
        </w:r>
      </w:hyperlink>
    </w:p>
    <w:p>
      <w:pPr>
        <w:pStyle w:val="TOC2"/>
        <w:tabs>
          <w:tab w:val="right" w:leader="dot" w:pos="8306"/>
        </w:tabs>
      </w:pPr>
      <w:hyperlink w:anchor="_Toc21369" w:history="1">
        <w:r>
          <w:rPr>
            <w:rFonts w:ascii="仿宋" w:eastAsia="仿宋" w:hAnsi="仿宋" w:cs="仿宋" w:hint="eastAsia"/>
            <w:lang w:eastAsia="zh-CN"/>
          </w:rPr>
          <w:t>(一)、安全生产管理</w:t>
        </w:r>
        <w:r>
          <w:tab/>
        </w:r>
        <w:r>
          <w:fldChar w:fldCharType="begin"/>
        </w:r>
        <w:r>
          <w:instrText xml:space="preserve"> PAGEREF _Toc21369 \h </w:instrText>
        </w:r>
        <w:r>
          <w:fldChar w:fldCharType="separate"/>
        </w:r>
        <w:r>
          <w:t>39</w:t>
        </w:r>
        <w:r>
          <w:fldChar w:fldCharType="end"/>
        </w:r>
      </w:hyperlink>
    </w:p>
    <w:p>
      <w:pPr>
        <w:pStyle w:val="TOC2"/>
        <w:tabs>
          <w:tab w:val="right" w:leader="dot" w:pos="8306"/>
        </w:tabs>
      </w:pPr>
      <w:hyperlink w:anchor="_Toc18257" w:history="1">
        <w:r>
          <w:rPr>
            <w:rFonts w:ascii="仿宋" w:eastAsia="仿宋" w:hAnsi="仿宋" w:cs="仿宋" w:hint="eastAsia"/>
            <w:lang w:eastAsia="zh-CN"/>
          </w:rPr>
          <w:t>(二)、应急预案与响应</w:t>
        </w:r>
        <w:r>
          <w:tab/>
        </w:r>
        <w:r>
          <w:fldChar w:fldCharType="begin"/>
        </w:r>
        <w:r>
          <w:instrText xml:space="preserve"> PAGEREF _Toc18257 \h </w:instrText>
        </w:r>
        <w:r>
          <w:fldChar w:fldCharType="separate"/>
        </w:r>
        <w:r>
          <w:t>40</w:t>
        </w:r>
        <w:r>
          <w:fldChar w:fldCharType="end"/>
        </w:r>
      </w:hyperlink>
    </w:p>
    <w:p>
      <w:pPr>
        <w:pStyle w:val="TOC1"/>
        <w:tabs>
          <w:tab w:val="right" w:leader="dot" w:pos="8306"/>
        </w:tabs>
      </w:pPr>
      <w:hyperlink w:anchor="_Toc8848" w:history="1">
        <w:r>
          <w:rPr>
            <w:rFonts w:ascii="仿宋" w:eastAsia="仿宋" w:hAnsi="仿宋" w:cs="仿宋" w:hint="eastAsia"/>
            <w:lang w:eastAsia="zh-CN"/>
          </w:rPr>
          <w:t>十一、项目变更管理</w:t>
        </w:r>
        <w:r>
          <w:tab/>
        </w:r>
        <w:r>
          <w:fldChar w:fldCharType="begin"/>
        </w:r>
        <w:r>
          <w:instrText xml:space="preserve"> PAGEREF _Toc8848 \h </w:instrText>
        </w:r>
        <w:r>
          <w:fldChar w:fldCharType="separate"/>
        </w:r>
        <w:r>
          <w:t>42</w:t>
        </w:r>
        <w:r>
          <w:fldChar w:fldCharType="end"/>
        </w:r>
      </w:hyperlink>
    </w:p>
    <w:p>
      <w:pPr>
        <w:pStyle w:val="TOC2"/>
        <w:tabs>
          <w:tab w:val="right" w:leader="dot" w:pos="8306"/>
        </w:tabs>
      </w:pPr>
      <w:hyperlink w:anchor="_Toc7155" w:history="1">
        <w:r>
          <w:rPr>
            <w:rFonts w:ascii="仿宋" w:eastAsia="仿宋" w:hAnsi="仿宋" w:cs="仿宋" w:hint="eastAsia"/>
            <w:lang w:eastAsia="zh-CN"/>
          </w:rPr>
          <w:t>(一)、变更控制流程</w:t>
        </w:r>
        <w:r>
          <w:tab/>
        </w:r>
        <w:r>
          <w:fldChar w:fldCharType="begin"/>
        </w:r>
        <w:r>
          <w:instrText xml:space="preserve"> PAGEREF _Toc7155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407" w:history="1">
        <w:r>
          <w:rPr>
            <w:rFonts w:ascii="仿宋" w:eastAsia="仿宋" w:hAnsi="仿宋" w:cs="仿宋" w:hint="eastAsia"/>
            <w:lang w:eastAsia="zh-CN"/>
          </w:rPr>
          <w:t>(二)、影响评估与处理</w:t>
        </w:r>
        <w:r>
          <w:tab/>
        </w:r>
        <w:r>
          <w:fldChar w:fldCharType="begin"/>
        </w:r>
        <w:r>
          <w:instrText xml:space="preserve"> PAGEREF _Toc16407 \h </w:instrText>
        </w:r>
        <w:r>
          <w:fldChar w:fldCharType="separate"/>
        </w:r>
        <w:r>
          <w:t>43</w:t>
        </w:r>
        <w:r>
          <w:fldChar w:fldCharType="end"/>
        </w:r>
      </w:hyperlink>
    </w:p>
    <w:p>
      <w:pPr>
        <w:pStyle w:val="TOC2"/>
        <w:tabs>
          <w:tab w:val="right" w:leader="dot" w:pos="8306"/>
        </w:tabs>
      </w:pPr>
      <w:hyperlink w:anchor="_Toc19890" w:history="1">
        <w:r>
          <w:rPr>
            <w:rFonts w:ascii="仿宋" w:eastAsia="仿宋" w:hAnsi="仿宋" w:cs="仿宋" w:hint="eastAsia"/>
            <w:lang w:eastAsia="zh-CN"/>
          </w:rPr>
          <w:t>(三)、变更记录与追踪</w:t>
        </w:r>
        <w:r>
          <w:tab/>
        </w:r>
        <w:r>
          <w:fldChar w:fldCharType="begin"/>
        </w:r>
        <w:r>
          <w:instrText xml:space="preserve"> PAGEREF _Toc19890 \h </w:instrText>
        </w:r>
        <w:r>
          <w:fldChar w:fldCharType="separate"/>
        </w:r>
        <w:r>
          <w:t>44</w:t>
        </w:r>
        <w:r>
          <w:fldChar w:fldCharType="end"/>
        </w:r>
      </w:hyperlink>
    </w:p>
    <w:p>
      <w:pPr>
        <w:pStyle w:val="TOC2"/>
        <w:tabs>
          <w:tab w:val="right" w:leader="dot" w:pos="8306"/>
        </w:tabs>
      </w:pPr>
      <w:hyperlink w:anchor="_Toc30208" w:history="1">
        <w:r>
          <w:rPr>
            <w:rFonts w:ascii="仿宋" w:eastAsia="仿宋" w:hAnsi="仿宋" w:cs="仿宋" w:hint="eastAsia"/>
            <w:lang w:eastAsia="zh-CN"/>
          </w:rPr>
          <w:t>(四)、变更管理策略</w:t>
        </w:r>
        <w:r>
          <w:tab/>
        </w:r>
        <w:r>
          <w:fldChar w:fldCharType="begin"/>
        </w:r>
        <w:r>
          <w:instrText xml:space="preserve"> PAGEREF _Toc30208 \h </w:instrText>
        </w:r>
        <w:r>
          <w:fldChar w:fldCharType="separate"/>
        </w:r>
        <w:r>
          <w:t>46</w:t>
        </w:r>
        <w:r>
          <w:fldChar w:fldCharType="end"/>
        </w:r>
      </w:hyperlink>
    </w:p>
    <w:p>
      <w:pPr>
        <w:pStyle w:val="TOC1"/>
        <w:tabs>
          <w:tab w:val="right" w:leader="dot" w:pos="8306"/>
        </w:tabs>
      </w:pPr>
      <w:hyperlink w:anchor="_Toc3116" w:history="1">
        <w:r>
          <w:rPr>
            <w:rFonts w:ascii="仿宋" w:eastAsia="仿宋" w:hAnsi="仿宋" w:cs="仿宋" w:hint="eastAsia"/>
            <w:lang w:eastAsia="zh-CN"/>
          </w:rPr>
          <w:t>十二、技术创新与产业升级</w:t>
        </w:r>
        <w:r>
          <w:tab/>
        </w:r>
        <w:r>
          <w:fldChar w:fldCharType="begin"/>
        </w:r>
        <w:r>
          <w:instrText xml:space="preserve"> PAGEREF _Toc3116 \h </w:instrText>
        </w:r>
        <w:r>
          <w:fldChar w:fldCharType="separate"/>
        </w:r>
        <w:r>
          <w:t>48</w:t>
        </w:r>
        <w:r>
          <w:fldChar w:fldCharType="end"/>
        </w:r>
      </w:hyperlink>
    </w:p>
    <w:p>
      <w:pPr>
        <w:pStyle w:val="TOC2"/>
        <w:tabs>
          <w:tab w:val="right" w:leader="dot" w:pos="8306"/>
        </w:tabs>
      </w:pPr>
      <w:hyperlink w:anchor="_Toc21780" w:history="1">
        <w:r>
          <w:rPr>
            <w:rFonts w:ascii="仿宋" w:eastAsia="仿宋" w:hAnsi="仿宋" w:cs="仿宋" w:hint="eastAsia"/>
            <w:lang w:eastAsia="zh-CN"/>
          </w:rPr>
          <w:t>(一)、技术创新方向与目标</w:t>
        </w:r>
        <w:r>
          <w:tab/>
        </w:r>
        <w:r>
          <w:fldChar w:fldCharType="begin"/>
        </w:r>
        <w:r>
          <w:instrText xml:space="preserve"> PAGEREF _Toc21780 \h </w:instrText>
        </w:r>
        <w:r>
          <w:fldChar w:fldCharType="separate"/>
        </w:r>
        <w:r>
          <w:t>48</w:t>
        </w:r>
        <w:r>
          <w:fldChar w:fldCharType="end"/>
        </w:r>
      </w:hyperlink>
    </w:p>
    <w:p>
      <w:pPr>
        <w:pStyle w:val="TOC2"/>
        <w:tabs>
          <w:tab w:val="right" w:leader="dot" w:pos="8306"/>
        </w:tabs>
      </w:pPr>
      <w:hyperlink w:anchor="_Toc28165" w:history="1">
        <w:r>
          <w:rPr>
            <w:rFonts w:ascii="仿宋" w:eastAsia="仿宋" w:hAnsi="仿宋" w:cs="仿宋" w:hint="eastAsia"/>
            <w:lang w:eastAsia="zh-CN"/>
          </w:rPr>
          <w:t>(二)、产业升级路径与措施</w:t>
        </w:r>
        <w:r>
          <w:tab/>
        </w:r>
        <w:r>
          <w:fldChar w:fldCharType="begin"/>
        </w:r>
        <w:r>
          <w:instrText xml:space="preserve"> PAGEREF _Toc28165 \h </w:instrText>
        </w:r>
        <w:r>
          <w:fldChar w:fldCharType="separate"/>
        </w:r>
        <w:r>
          <w:t>49</w:t>
        </w:r>
        <w:r>
          <w:fldChar w:fldCharType="end"/>
        </w:r>
      </w:hyperlink>
    </w:p>
    <w:p>
      <w:pPr>
        <w:pStyle w:val="TOC1"/>
        <w:tabs>
          <w:tab w:val="right" w:leader="dot" w:pos="8306"/>
        </w:tabs>
      </w:pPr>
      <w:hyperlink w:anchor="_Toc18022" w:history="1">
        <w:r>
          <w:rPr>
            <w:rFonts w:ascii="仿宋" w:eastAsia="仿宋" w:hAnsi="仿宋" w:cs="仿宋" w:hint="eastAsia"/>
            <w:lang w:eastAsia="zh-CN"/>
          </w:rPr>
          <w:t>十三、合作与交流机制建立</w:t>
        </w:r>
        <w:r>
          <w:tab/>
        </w:r>
        <w:r>
          <w:fldChar w:fldCharType="begin"/>
        </w:r>
        <w:r>
          <w:instrText xml:space="preserve"> PAGEREF _Toc18022 \h </w:instrText>
        </w:r>
        <w:r>
          <w:fldChar w:fldCharType="separate"/>
        </w:r>
        <w:r>
          <w:t>50</w:t>
        </w:r>
        <w:r>
          <w:fldChar w:fldCharType="end"/>
        </w:r>
      </w:hyperlink>
    </w:p>
    <w:p>
      <w:pPr>
        <w:pStyle w:val="TOC2"/>
        <w:tabs>
          <w:tab w:val="right" w:leader="dot" w:pos="8306"/>
        </w:tabs>
      </w:pPr>
      <w:hyperlink w:anchor="_Toc6427" w:history="1">
        <w:r>
          <w:rPr>
            <w:rFonts w:ascii="仿宋" w:eastAsia="仿宋" w:hAnsi="仿宋" w:cs="仿宋" w:hint="eastAsia"/>
            <w:lang w:eastAsia="zh-CN"/>
          </w:rPr>
          <w:t>(一)、合作伙伴选择与合作方式</w:t>
        </w:r>
        <w:r>
          <w:tab/>
        </w:r>
        <w:r>
          <w:fldChar w:fldCharType="begin"/>
        </w:r>
        <w:r>
          <w:instrText xml:space="preserve"> PAGEREF _Toc6427 \h </w:instrText>
        </w:r>
        <w:r>
          <w:fldChar w:fldCharType="separate"/>
        </w:r>
        <w:r>
          <w:t>50</w:t>
        </w:r>
        <w:r>
          <w:fldChar w:fldCharType="end"/>
        </w:r>
      </w:hyperlink>
    </w:p>
    <w:p>
      <w:pPr>
        <w:pStyle w:val="TOC2"/>
        <w:tabs>
          <w:tab w:val="right" w:leader="dot" w:pos="8306"/>
        </w:tabs>
      </w:pPr>
      <w:hyperlink w:anchor="_Toc32034" w:history="1">
        <w:r>
          <w:rPr>
            <w:rFonts w:ascii="仿宋" w:eastAsia="仿宋" w:hAnsi="仿宋" w:cs="仿宋" w:hint="eastAsia"/>
            <w:lang w:eastAsia="zh-CN"/>
          </w:rPr>
          <w:t>(二)、交流与合作平台搭建</w:t>
        </w:r>
        <w:r>
          <w:tab/>
        </w:r>
        <w:r>
          <w:fldChar w:fldCharType="begin"/>
        </w:r>
        <w:r>
          <w:instrText xml:space="preserve"> PAGEREF _Toc32034 \h </w:instrText>
        </w:r>
        <w:r>
          <w:fldChar w:fldCharType="separate"/>
        </w:r>
        <w:r>
          <w:t>52</w:t>
        </w:r>
        <w:r>
          <w:fldChar w:fldCharType="end"/>
        </w:r>
      </w:hyperlink>
    </w:p>
    <w:p>
      <w:pPr>
        <w:pStyle w:val="TOC1"/>
        <w:tabs>
          <w:tab w:val="right" w:leader="dot" w:pos="8306"/>
        </w:tabs>
      </w:pPr>
      <w:hyperlink w:anchor="_Toc11655" w:history="1">
        <w:r>
          <w:rPr>
            <w:rFonts w:ascii="仿宋" w:eastAsia="仿宋" w:hAnsi="仿宋" w:cs="仿宋" w:hint="eastAsia"/>
            <w:lang w:eastAsia="zh-CN"/>
          </w:rPr>
          <w:t>十四、项目施工方案</w:t>
        </w:r>
        <w:r>
          <w:tab/>
        </w:r>
        <w:r>
          <w:fldChar w:fldCharType="begin"/>
        </w:r>
        <w:r>
          <w:instrText xml:space="preserve"> PAGEREF _Toc11655 \h </w:instrText>
        </w:r>
        <w:r>
          <w:fldChar w:fldCharType="separate"/>
        </w:r>
        <w:r>
          <w:t>53</w:t>
        </w:r>
        <w:r>
          <w:fldChar w:fldCharType="end"/>
        </w:r>
      </w:hyperlink>
    </w:p>
    <w:p>
      <w:pPr>
        <w:pStyle w:val="TOC2"/>
        <w:tabs>
          <w:tab w:val="right" w:leader="dot" w:pos="8306"/>
        </w:tabs>
      </w:pPr>
      <w:hyperlink w:anchor="_Toc29723" w:history="1">
        <w:r>
          <w:rPr>
            <w:rFonts w:ascii="仿宋" w:eastAsia="仿宋" w:hAnsi="仿宋" w:cs="仿宋" w:hint="eastAsia"/>
            <w:lang w:eastAsia="zh-CN"/>
          </w:rPr>
          <w:t>(一)、施工组织设计</w:t>
        </w:r>
        <w:r>
          <w:tab/>
        </w:r>
        <w:r>
          <w:fldChar w:fldCharType="begin"/>
        </w:r>
        <w:r>
          <w:instrText xml:space="preserve"> PAGEREF _Toc29723 \h </w:instrText>
        </w:r>
        <w:r>
          <w:fldChar w:fldCharType="separate"/>
        </w:r>
        <w:r>
          <w:t>53</w:t>
        </w:r>
        <w:r>
          <w:fldChar w:fldCharType="end"/>
        </w:r>
      </w:hyperlink>
    </w:p>
    <w:p>
      <w:pPr>
        <w:pStyle w:val="TOC2"/>
        <w:tabs>
          <w:tab w:val="right" w:leader="dot" w:pos="8306"/>
        </w:tabs>
      </w:pPr>
      <w:hyperlink w:anchor="_Toc4484" w:history="1">
        <w:r>
          <w:rPr>
            <w:rFonts w:ascii="仿宋" w:eastAsia="仿宋" w:hAnsi="仿宋" w:cs="仿宋" w:hint="eastAsia"/>
            <w:lang w:eastAsia="zh-CN"/>
          </w:rPr>
          <w:t>(二)、施工工艺与技术路线</w:t>
        </w:r>
        <w:r>
          <w:tab/>
        </w:r>
        <w:r>
          <w:fldChar w:fldCharType="begin"/>
        </w:r>
        <w:r>
          <w:instrText xml:space="preserve"> PAGEREF _Toc4484 \h </w:instrText>
        </w:r>
        <w:r>
          <w:fldChar w:fldCharType="separate"/>
        </w:r>
        <w:r>
          <w:t>55</w:t>
        </w:r>
        <w:r>
          <w:fldChar w:fldCharType="end"/>
        </w:r>
      </w:hyperlink>
    </w:p>
    <w:p>
      <w:pPr>
        <w:pStyle w:val="TOC2"/>
        <w:tabs>
          <w:tab w:val="right" w:leader="dot" w:pos="8306"/>
        </w:tabs>
      </w:pPr>
      <w:hyperlink w:anchor="_Toc15496" w:history="1">
        <w:r>
          <w:rPr>
            <w:rFonts w:ascii="仿宋" w:eastAsia="仿宋" w:hAnsi="仿宋" w:cs="仿宋" w:hint="eastAsia"/>
            <w:lang w:eastAsia="zh-CN"/>
          </w:rPr>
          <w:t>(三)、关键节点施工计划</w:t>
        </w:r>
        <w:r>
          <w:tab/>
        </w:r>
        <w:r>
          <w:fldChar w:fldCharType="begin"/>
        </w:r>
        <w:r>
          <w:instrText xml:space="preserve"> PAGEREF _Toc15496 \h </w:instrText>
        </w:r>
        <w:r>
          <w:fldChar w:fldCharType="separate"/>
        </w:r>
        <w:r>
          <w:t>56</w:t>
        </w:r>
        <w:r>
          <w:fldChar w:fldCharType="end"/>
        </w:r>
      </w:hyperlink>
    </w:p>
    <w:p>
      <w:pPr>
        <w:pStyle w:val="TOC2"/>
        <w:tabs>
          <w:tab w:val="right" w:leader="dot" w:pos="8306"/>
        </w:tabs>
      </w:pPr>
      <w:hyperlink w:anchor="_Toc28082" w:history="1">
        <w:r>
          <w:rPr>
            <w:rFonts w:ascii="仿宋" w:eastAsia="仿宋" w:hAnsi="仿宋" w:cs="仿宋" w:hint="eastAsia"/>
            <w:lang w:eastAsia="zh-CN"/>
          </w:rPr>
          <w:t>(四)、施工现场管理</w:t>
        </w:r>
        <w:r>
          <w:tab/>
        </w:r>
        <w:r>
          <w:fldChar w:fldCharType="begin"/>
        </w:r>
        <w:r>
          <w:instrText xml:space="preserve"> PAGEREF _Toc28082 \h </w:instrText>
        </w:r>
        <w:r>
          <w:fldChar w:fldCharType="separate"/>
        </w:r>
        <w:r>
          <w:t>57</w:t>
        </w:r>
        <w:r>
          <w:fldChar w:fldCharType="end"/>
        </w:r>
      </w:hyperlink>
    </w:p>
    <w:p>
      <w:pPr>
        <w:pStyle w:val="TOC1"/>
        <w:tabs>
          <w:tab w:val="right" w:leader="dot" w:pos="8306"/>
        </w:tabs>
      </w:pPr>
      <w:hyperlink w:anchor="_Toc20419" w:history="1">
        <w:r>
          <w:rPr>
            <w:rFonts w:ascii="仿宋" w:eastAsia="仿宋" w:hAnsi="仿宋" w:cs="仿宋" w:hint="eastAsia"/>
            <w:lang w:eastAsia="zh-CN"/>
          </w:rPr>
          <w:t>十五、质量管理与控制</w:t>
        </w:r>
        <w:r>
          <w:tab/>
        </w:r>
        <w:r>
          <w:fldChar w:fldCharType="begin"/>
        </w:r>
        <w:r>
          <w:instrText xml:space="preserve"> PAGEREF _Toc20419 \h </w:instrText>
        </w:r>
        <w:r>
          <w:fldChar w:fldCharType="separate"/>
        </w:r>
        <w:r>
          <w:t>60</w:t>
        </w:r>
        <w:r>
          <w:fldChar w:fldCharType="end"/>
        </w:r>
      </w:hyperlink>
    </w:p>
    <w:p>
      <w:pPr>
        <w:pStyle w:val="TOC2"/>
        <w:tabs>
          <w:tab w:val="right" w:leader="dot" w:pos="8306"/>
        </w:tabs>
      </w:pPr>
      <w:hyperlink w:anchor="_Toc25681" w:history="1">
        <w:r>
          <w:rPr>
            <w:rFonts w:ascii="仿宋" w:eastAsia="仿宋" w:hAnsi="仿宋" w:cs="仿宋" w:hint="eastAsia"/>
            <w:lang w:eastAsia="zh-CN"/>
          </w:rPr>
          <w:t>(一)、质量管理体系建设</w:t>
        </w:r>
        <w:r>
          <w:tab/>
        </w:r>
        <w:r>
          <w:fldChar w:fldCharType="begin"/>
        </w:r>
        <w:r>
          <w:instrText xml:space="preserve"> PAGEREF _Toc25681 \h </w:instrText>
        </w:r>
        <w:r>
          <w:fldChar w:fldCharType="separate"/>
        </w:r>
        <w:r>
          <w:t>60</w:t>
        </w:r>
        <w:r>
          <w:fldChar w:fldCharType="end"/>
        </w:r>
      </w:hyperlink>
    </w:p>
    <w:p>
      <w:pPr>
        <w:pStyle w:val="TOC2"/>
        <w:tabs>
          <w:tab w:val="right" w:leader="dot" w:pos="8306"/>
        </w:tabs>
      </w:pPr>
      <w:hyperlink w:anchor="_Toc25623" w:history="1">
        <w:r>
          <w:rPr>
            <w:rFonts w:ascii="仿宋" w:eastAsia="仿宋" w:hAnsi="仿宋" w:cs="仿宋" w:hint="eastAsia"/>
            <w:lang w:eastAsia="zh-CN"/>
          </w:rPr>
          <w:t>(二)、质量控制措施</w:t>
        </w:r>
        <w:r>
          <w:tab/>
        </w:r>
        <w:r>
          <w:fldChar w:fldCharType="begin"/>
        </w:r>
        <w:r>
          <w:instrText xml:space="preserve"> PAGEREF _Toc25623 \h </w:instrText>
        </w:r>
        <w:r>
          <w:fldChar w:fldCharType="separate"/>
        </w:r>
        <w:r>
          <w:t>61</w:t>
        </w:r>
        <w:r>
          <w:fldChar w:fldCharType="end"/>
        </w:r>
      </w:hyperlink>
    </w:p>
    <w:p>
      <w:pPr>
        <w:pStyle w:val="TOC1"/>
        <w:tabs>
          <w:tab w:val="right" w:leader="dot" w:pos="8306"/>
        </w:tabs>
      </w:pPr>
      <w:hyperlink w:anchor="_Toc9058" w:history="1">
        <w:r>
          <w:rPr>
            <w:rFonts w:ascii="仿宋" w:eastAsia="仿宋" w:hAnsi="仿宋" w:cs="仿宋" w:hint="eastAsia"/>
            <w:lang w:eastAsia="zh-CN"/>
          </w:rPr>
          <w:t>十六、人力资源管理与开发</w:t>
        </w:r>
        <w:r>
          <w:tab/>
        </w:r>
        <w:r>
          <w:fldChar w:fldCharType="begin"/>
        </w:r>
        <w:r>
          <w:instrText xml:space="preserve"> PAGEREF _Toc9058 \h </w:instrText>
        </w:r>
        <w:r>
          <w:fldChar w:fldCharType="separate"/>
        </w:r>
        <w:r>
          <w:t>62</w:t>
        </w:r>
        <w:r>
          <w:fldChar w:fldCharType="end"/>
        </w:r>
      </w:hyperlink>
    </w:p>
    <w:p>
      <w:pPr>
        <w:pStyle w:val="TOC2"/>
        <w:tabs>
          <w:tab w:val="right" w:leader="dot" w:pos="8306"/>
        </w:tabs>
      </w:pPr>
      <w:hyperlink w:anchor="_Toc1242" w:history="1">
        <w:r>
          <w:rPr>
            <w:rFonts w:ascii="仿宋" w:eastAsia="仿宋" w:hAnsi="仿宋" w:cs="仿宋" w:hint="eastAsia"/>
            <w:lang w:eastAsia="zh-CN"/>
          </w:rPr>
          <w:t>(一)、人力资源规划</w:t>
        </w:r>
        <w:r>
          <w:tab/>
        </w:r>
        <w:r>
          <w:fldChar w:fldCharType="begin"/>
        </w:r>
        <w:r>
          <w:instrText xml:space="preserve"> PAGEREF _Toc1242 \h </w:instrText>
        </w:r>
        <w:r>
          <w:fldChar w:fldCharType="separate"/>
        </w:r>
        <w:r>
          <w:t>62</w:t>
        </w:r>
        <w:r>
          <w:fldChar w:fldCharType="end"/>
        </w:r>
      </w:hyperlink>
    </w:p>
    <w:p>
      <w:pPr>
        <w:pStyle w:val="TOC2"/>
        <w:tabs>
          <w:tab w:val="right" w:leader="dot" w:pos="8306"/>
        </w:tabs>
      </w:pPr>
      <w:hyperlink w:anchor="_Toc12503" w:history="1">
        <w:r>
          <w:rPr>
            <w:rFonts w:ascii="仿宋" w:eastAsia="仿宋" w:hAnsi="仿宋" w:cs="仿宋" w:hint="eastAsia"/>
            <w:lang w:eastAsia="zh-CN"/>
          </w:rPr>
          <w:t>(二)、人力资源开发与培训</w:t>
        </w:r>
        <w:r>
          <w:tab/>
        </w:r>
        <w:r>
          <w:fldChar w:fldCharType="begin"/>
        </w:r>
        <w:r>
          <w:instrText xml:space="preserve"> PAGEREF _Toc12503 \h </w:instrText>
        </w:r>
        <w:r>
          <w:fldChar w:fldCharType="separate"/>
        </w:r>
        <w:r>
          <w:t>64</w:t>
        </w:r>
        <w:r>
          <w:fldChar w:fldCharType="end"/>
        </w:r>
      </w:hyperlink>
    </w:p>
    <w:p>
      <w:pPr>
        <w:pStyle w:val="TOC1"/>
        <w:tabs>
          <w:tab w:val="right" w:leader="dot" w:pos="8306"/>
        </w:tabs>
      </w:pPr>
      <w:hyperlink w:anchor="_Toc28768" w:history="1">
        <w:r>
          <w:rPr>
            <w:rFonts w:ascii="仿宋" w:eastAsia="仿宋" w:hAnsi="仿宋" w:cs="仿宋" w:hint="eastAsia"/>
            <w:lang w:eastAsia="zh-CN"/>
          </w:rPr>
          <w:t>十七、企业合规与伦理</w:t>
        </w:r>
        <w:r>
          <w:tab/>
        </w:r>
        <w:r>
          <w:fldChar w:fldCharType="begin"/>
        </w:r>
        <w:r>
          <w:instrText xml:space="preserve"> PAGEREF _Toc28768 \h </w:instrText>
        </w:r>
        <w:r>
          <w:fldChar w:fldCharType="separate"/>
        </w:r>
        <w:r>
          <w:t>66</w:t>
        </w:r>
        <w:r>
          <w:fldChar w:fldCharType="end"/>
        </w:r>
      </w:hyperlink>
    </w:p>
    <w:p>
      <w:pPr>
        <w:pStyle w:val="TOC2"/>
        <w:tabs>
          <w:tab w:val="right" w:leader="dot" w:pos="8306"/>
        </w:tabs>
      </w:pPr>
      <w:hyperlink w:anchor="_Toc2359" w:history="1">
        <w:r>
          <w:rPr>
            <w:rFonts w:ascii="仿宋" w:eastAsia="仿宋" w:hAnsi="仿宋" w:cs="仿宋" w:hint="eastAsia"/>
            <w:lang w:eastAsia="zh-CN"/>
          </w:rPr>
          <w:t>(一)、合规政策与程序</w:t>
        </w:r>
        <w:r>
          <w:tab/>
        </w:r>
        <w:r>
          <w:fldChar w:fldCharType="begin"/>
        </w:r>
        <w:r>
          <w:instrText xml:space="preserve"> PAGEREF _Toc2359 \h </w:instrText>
        </w:r>
        <w:r>
          <w:fldChar w:fldCharType="separate"/>
        </w:r>
        <w:r>
          <w:t>66</w:t>
        </w:r>
        <w:r>
          <w:fldChar w:fldCharType="end"/>
        </w:r>
      </w:hyperlink>
    </w:p>
    <w:p>
      <w:pPr>
        <w:pStyle w:val="TOC2"/>
        <w:tabs>
          <w:tab w:val="right" w:leader="dot" w:pos="8306"/>
        </w:tabs>
      </w:pPr>
      <w:hyperlink w:anchor="_Toc4752" w:history="1">
        <w:r>
          <w:rPr>
            <w:rFonts w:ascii="仿宋" w:eastAsia="仿宋" w:hAnsi="仿宋" w:cs="仿宋" w:hint="eastAsia"/>
            <w:lang w:eastAsia="zh-CN"/>
          </w:rPr>
          <w:t>(二)、伦理规范与培训</w:t>
        </w:r>
        <w:r>
          <w:tab/>
        </w:r>
        <w:r>
          <w:fldChar w:fldCharType="begin"/>
        </w:r>
        <w:r>
          <w:instrText xml:space="preserve"> PAGEREF _Toc4752 \h </w:instrText>
        </w:r>
        <w:r>
          <w:fldChar w:fldCharType="separate"/>
        </w:r>
        <w:r>
          <w:t>68</w:t>
        </w:r>
        <w:r>
          <w:fldChar w:fldCharType="end"/>
        </w:r>
      </w:hyperlink>
    </w:p>
    <w:p>
      <w:pPr>
        <w:pStyle w:val="TOC2"/>
        <w:tabs>
          <w:tab w:val="right" w:leader="dot" w:pos="8306"/>
        </w:tabs>
      </w:pPr>
      <w:hyperlink w:anchor="_Toc11355" w:history="1">
        <w:r>
          <w:rPr>
            <w:rFonts w:ascii="仿宋" w:eastAsia="仿宋" w:hAnsi="仿宋" w:cs="仿宋" w:hint="eastAsia"/>
            <w:lang w:eastAsia="zh-CN"/>
          </w:rPr>
          <w:t>(三)、合规风险评估</w:t>
        </w:r>
        <w:r>
          <w:tab/>
        </w:r>
        <w:r>
          <w:fldChar w:fldCharType="begin"/>
        </w:r>
        <w:r>
          <w:instrText xml:space="preserve"> PAGEREF _Toc11355 \h </w:instrText>
        </w:r>
        <w:r>
          <w:fldChar w:fldCharType="separate"/>
        </w:r>
        <w:r>
          <w:t>68</w:t>
        </w:r>
        <w:r>
          <w:fldChar w:fldCharType="end"/>
        </w:r>
      </w:hyperlink>
    </w:p>
    <w:p>
      <w:pPr>
        <w:pStyle w:val="TOC2"/>
        <w:tabs>
          <w:tab w:val="right" w:leader="dot" w:pos="8306"/>
        </w:tabs>
      </w:pPr>
      <w:hyperlink w:anchor="_Toc26916" w:history="1">
        <w:r>
          <w:rPr>
            <w:rFonts w:ascii="仿宋" w:eastAsia="仿宋" w:hAnsi="仿宋" w:cs="仿宋" w:hint="eastAsia"/>
            <w:lang w:eastAsia="zh-CN"/>
          </w:rPr>
          <w:t>(四)、合规监督与执行</w:t>
        </w:r>
        <w:r>
          <w:tab/>
        </w:r>
        <w:r>
          <w:fldChar w:fldCharType="begin"/>
        </w:r>
        <w:r>
          <w:instrText xml:space="preserve"> PAGEREF _Toc26916 \h </w:instrText>
        </w:r>
        <w:r>
          <w:fldChar w:fldCharType="separate"/>
        </w:r>
        <w:r>
          <w:t>70</w:t>
        </w:r>
        <w:r>
          <w:fldChar w:fldCharType="end"/>
        </w:r>
      </w:hyperlink>
    </w:p>
    <w:p>
      <w:pPr>
        <w:pStyle w:val="TOC1"/>
        <w:tabs>
          <w:tab w:val="right" w:leader="dot" w:pos="8306"/>
        </w:tabs>
      </w:pPr>
      <w:hyperlink w:anchor="_Toc20794" w:history="1">
        <w:r>
          <w:rPr>
            <w:rFonts w:ascii="仿宋" w:eastAsia="仿宋" w:hAnsi="仿宋" w:cs="仿宋" w:hint="eastAsia"/>
            <w:lang w:eastAsia="zh-CN"/>
          </w:rPr>
          <w:t>十八、成果转化与推广应用</w:t>
        </w:r>
        <w:r>
          <w:tab/>
        </w:r>
        <w:r>
          <w:fldChar w:fldCharType="begin"/>
        </w:r>
        <w:r>
          <w:instrText xml:space="preserve"> PAGEREF _Toc20794 \h </w:instrText>
        </w:r>
        <w:r>
          <w:fldChar w:fldCharType="separate"/>
        </w:r>
        <w:r>
          <w:t>71</w:t>
        </w:r>
        <w:r>
          <w:fldChar w:fldCharType="end"/>
        </w:r>
      </w:hyperlink>
    </w:p>
    <w:p>
      <w:pPr>
        <w:pStyle w:val="TOC2"/>
        <w:tabs>
          <w:tab w:val="right" w:leader="dot" w:pos="8306"/>
        </w:tabs>
      </w:pPr>
      <w:hyperlink w:anchor="_Toc18135" w:history="1">
        <w:r>
          <w:rPr>
            <w:rFonts w:ascii="仿宋" w:eastAsia="仿宋" w:hAnsi="仿宋" w:cs="仿宋" w:hint="eastAsia"/>
            <w:lang w:eastAsia="zh-CN"/>
          </w:rPr>
          <w:t>(一)、成果转化策略制定</w:t>
        </w:r>
        <w:r>
          <w:tab/>
        </w:r>
        <w:r>
          <w:fldChar w:fldCharType="begin"/>
        </w:r>
        <w:r>
          <w:instrText xml:space="preserve"> PAGEREF _Toc18135 \h </w:instrText>
        </w:r>
        <w:r>
          <w:fldChar w:fldCharType="separate"/>
        </w:r>
        <w:r>
          <w:t>71</w:t>
        </w:r>
        <w:r>
          <w:fldChar w:fldCharType="end"/>
        </w:r>
      </w:hyperlink>
    </w:p>
    <w:p>
      <w:pPr>
        <w:pStyle w:val="TOC2"/>
        <w:tabs>
          <w:tab w:val="right" w:leader="dot" w:pos="8306"/>
        </w:tabs>
      </w:pPr>
      <w:hyperlink w:anchor="_Toc213" w:history="1">
        <w:r>
          <w:rPr>
            <w:rFonts w:ascii="仿宋" w:eastAsia="仿宋" w:hAnsi="仿宋" w:cs="仿宋" w:hint="eastAsia"/>
            <w:lang w:eastAsia="zh-CN"/>
          </w:rPr>
          <w:t>(二)、成果推广应用方案</w:t>
        </w:r>
        <w:r>
          <w:tab/>
        </w:r>
        <w:r>
          <w:fldChar w:fldCharType="begin"/>
        </w:r>
        <w:r>
          <w:instrText xml:space="preserve"> PAGEREF _Toc213 \h </w:instrText>
        </w:r>
        <w:r>
          <w:fldChar w:fldCharType="separate"/>
        </w:r>
        <w:r>
          <w:t>72</w:t>
        </w:r>
        <w:r>
          <w:fldChar w:fldCharType="end"/>
        </w:r>
      </w:hyperlink>
    </w:p>
    <w:p>
      <w:pPr>
        <w:pStyle w:val="TOC1"/>
        <w:tabs>
          <w:tab w:val="right" w:leader="dot" w:pos="8306"/>
        </w:tabs>
      </w:pPr>
      <w:hyperlink w:anchor="_Toc21772" w:history="1">
        <w:r>
          <w:rPr>
            <w:rFonts w:ascii="仿宋" w:eastAsia="仿宋" w:hAnsi="仿宋" w:cs="仿宋" w:hint="eastAsia"/>
            <w:lang w:eastAsia="zh-CN"/>
          </w:rPr>
          <w:t>十九、知识产权管理与保护</w:t>
        </w:r>
        <w:r>
          <w:tab/>
        </w:r>
        <w:r>
          <w:fldChar w:fldCharType="begin"/>
        </w:r>
        <w:r>
          <w:instrText xml:space="preserve"> PAGEREF _Toc21772 \h </w:instrText>
        </w:r>
        <w:r>
          <w:fldChar w:fldCharType="separate"/>
        </w:r>
        <w:r>
          <w:t>74</w:t>
        </w:r>
        <w:r>
          <w:fldChar w:fldCharType="end"/>
        </w:r>
      </w:hyperlink>
    </w:p>
    <w:p>
      <w:pPr>
        <w:pStyle w:val="TOC2"/>
        <w:tabs>
          <w:tab w:val="right" w:leader="dot" w:pos="8306"/>
        </w:tabs>
      </w:pPr>
      <w:hyperlink w:anchor="_Toc6595" w:history="1">
        <w:r>
          <w:rPr>
            <w:rFonts w:ascii="仿宋" w:eastAsia="仿宋" w:hAnsi="仿宋" w:cs="仿宋" w:hint="eastAsia"/>
            <w:lang w:eastAsia="zh-CN"/>
          </w:rPr>
          <w:t>(一)、知识产权管理体系建设</w:t>
        </w:r>
        <w:r>
          <w:tab/>
        </w:r>
        <w:r>
          <w:fldChar w:fldCharType="begin"/>
        </w:r>
        <w:r>
          <w:instrText xml:space="preserve"> PAGEREF _Toc6595 \h </w:instrText>
        </w:r>
        <w:r>
          <w:fldChar w:fldCharType="separate"/>
        </w:r>
        <w:r>
          <w:t>74</w:t>
        </w:r>
        <w:r>
          <w:fldChar w:fldCharType="end"/>
        </w:r>
      </w:hyperlink>
    </w:p>
    <w:p>
      <w:pPr>
        <w:pStyle w:val="TOC2"/>
        <w:tabs>
          <w:tab w:val="right" w:leader="dot" w:pos="8306"/>
        </w:tabs>
      </w:pPr>
      <w:hyperlink w:anchor="_Toc28602" w:history="1">
        <w:r>
          <w:rPr>
            <w:rFonts w:ascii="仿宋" w:eastAsia="仿宋" w:hAnsi="仿宋" w:cs="仿宋" w:hint="eastAsia"/>
            <w:lang w:eastAsia="zh-CN"/>
          </w:rPr>
          <w:t>(二)、知识产权保护措施</w:t>
        </w:r>
        <w:r>
          <w:tab/>
        </w:r>
        <w:r>
          <w:fldChar w:fldCharType="begin"/>
        </w:r>
        <w:r>
          <w:instrText xml:space="preserve"> PAGEREF _Toc28602 \h </w:instrText>
        </w:r>
        <w:r>
          <w:fldChar w:fldCharType="separate"/>
        </w:r>
        <w:r>
          <w:t>74</w:t>
        </w:r>
        <w:r>
          <w:fldChar w:fldCharType="end"/>
        </w:r>
      </w:hyperlink>
    </w:p>
    <w:p>
      <w:pPr>
        <w:pStyle w:val="TOC1"/>
        <w:tabs>
          <w:tab w:val="right" w:leader="dot" w:pos="8306"/>
        </w:tabs>
      </w:pPr>
      <w:hyperlink w:anchor="_Toc2291" w:history="1">
        <w:r>
          <w:rPr>
            <w:rFonts w:ascii="仿宋" w:eastAsia="仿宋" w:hAnsi="仿宋" w:cs="仿宋" w:hint="eastAsia"/>
            <w:lang w:eastAsia="zh-CN"/>
          </w:rPr>
          <w:t>二十、设施与设备管理</w:t>
        </w:r>
        <w:r>
          <w:tab/>
        </w:r>
        <w:r>
          <w:fldChar w:fldCharType="begin"/>
        </w:r>
        <w:r>
          <w:instrText xml:space="preserve"> PAGEREF _Toc2291 \h </w:instrText>
        </w:r>
        <w:r>
          <w:fldChar w:fldCharType="separate"/>
        </w:r>
        <w:r>
          <w:t>76</w:t>
        </w:r>
        <w:r>
          <w:fldChar w:fldCharType="end"/>
        </w:r>
      </w:hyperlink>
    </w:p>
    <w:p>
      <w:pPr>
        <w:pStyle w:val="TOC2"/>
        <w:tabs>
          <w:tab w:val="right" w:leader="dot" w:pos="8306"/>
        </w:tabs>
      </w:pPr>
      <w:hyperlink w:anchor="_Toc5530" w:history="1">
        <w:r>
          <w:rPr>
            <w:rFonts w:ascii="仿宋" w:eastAsia="仿宋" w:hAnsi="仿宋" w:cs="仿宋" w:hint="eastAsia"/>
            <w:lang w:eastAsia="zh-CN"/>
          </w:rPr>
          <w:t>(一)、设施规划与配置</w:t>
        </w:r>
        <w:r>
          <w:tab/>
        </w:r>
        <w:r>
          <w:fldChar w:fldCharType="begin"/>
        </w:r>
        <w:r>
          <w:instrText xml:space="preserve"> PAGEREF _Toc5530 \h </w:instrText>
        </w:r>
        <w:r>
          <w:fldChar w:fldCharType="separate"/>
        </w:r>
        <w:r>
          <w:t>76</w:t>
        </w:r>
        <w:r>
          <w:fldChar w:fldCharType="end"/>
        </w:r>
      </w:hyperlink>
    </w:p>
    <w:p>
      <w:pPr>
        <w:pStyle w:val="TOC2"/>
        <w:tabs>
          <w:tab w:val="right" w:leader="dot" w:pos="8306"/>
        </w:tabs>
      </w:pPr>
      <w:hyperlink w:anchor="_Toc10650" w:history="1">
        <w:r>
          <w:rPr>
            <w:rFonts w:ascii="仿宋" w:eastAsia="仿宋" w:hAnsi="仿宋" w:cs="仿宋" w:hint="eastAsia"/>
            <w:lang w:eastAsia="zh-CN"/>
          </w:rPr>
          <w:t>(二)、设备采购与维护管理</w:t>
        </w:r>
        <w:r>
          <w:tab/>
        </w:r>
        <w:r>
          <w:fldChar w:fldCharType="begin"/>
        </w:r>
        <w:r>
          <w:instrText xml:space="preserve"> PAGEREF _Toc10650 \h </w:instrText>
        </w:r>
        <w:r>
          <w:fldChar w:fldCharType="separate"/>
        </w:r>
        <w:r>
          <w:t>77</w:t>
        </w:r>
        <w:r>
          <w:fldChar w:fldCharType="end"/>
        </w:r>
      </w:hyperlink>
    </w:p>
    <w:p>
      <w:pPr>
        <w:pStyle w:val="TOC2"/>
        <w:tabs>
          <w:tab w:val="right" w:leader="dot" w:pos="8306"/>
        </w:tabs>
      </w:pPr>
      <w:hyperlink w:anchor="_Toc14064" w:history="1">
        <w:r>
          <w:rPr>
            <w:rFonts w:ascii="仿宋" w:eastAsia="仿宋" w:hAnsi="仿宋" w:cs="仿宋" w:hint="eastAsia"/>
            <w:lang w:eastAsia="zh-CN"/>
          </w:rPr>
          <w:t>(三)、设施设备升级策略</w:t>
        </w:r>
        <w:r>
          <w:tab/>
        </w:r>
        <w:r>
          <w:fldChar w:fldCharType="begin"/>
        </w:r>
        <w:r>
          <w:instrText xml:space="preserve"> PAGEREF _Toc14064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31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5923"/>
      <w:r>
        <w:rPr>
          <w:rFonts w:ascii="仿宋" w:eastAsia="仿宋" w:hAnsi="仿宋" w:cs="仿宋" w:hint="eastAsia"/>
          <w:sz w:val="28"/>
          <w:lang w:eastAsia="zh-CN"/>
        </w:rPr>
        <w:t>一、发展规划、产业政策和行业准入分析</w:t>
      </w:r>
      <w:bookmarkEnd w:id="2"/>
    </w:p>
    <w:p>
      <w:pPr>
        <w:pStyle w:val="Heading2"/>
        <w:rPr>
          <w:rFonts w:ascii="仿宋" w:eastAsia="仿宋" w:hAnsi="仿宋" w:cs="仿宋" w:hint="eastAsia"/>
          <w:lang w:eastAsia="zh-CN"/>
        </w:rPr>
      </w:pPr>
      <w:bookmarkStart w:id="3" w:name="_Toc7561"/>
      <w:r>
        <w:rPr>
          <w:rFonts w:ascii="仿宋" w:eastAsia="仿宋" w:hAnsi="仿宋" w:cs="仿宋" w:hint="eastAsia"/>
          <w:lang w:eastAsia="zh-CN"/>
        </w:rPr>
        <w:t>(一)、发展规划分析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4" w:name="_Toc11129"/>
      <w:r>
        <w:rPr>
          <w:rFonts w:ascii="仿宋" w:eastAsia="仿宋" w:hAnsi="仿宋" w:cs="仿宋" w:hint="eastAsia"/>
          <w:sz w:val="28"/>
          <w:lang w:eastAsia="zh-CN"/>
        </w:rPr>
        <w:t>(二)、产业政策分析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5" w:name="_Toc29251"/>
      <w:r>
        <w:rPr>
          <w:rFonts w:ascii="仿宋" w:eastAsia="仿宋" w:hAnsi="仿宋" w:cs="仿宋" w:hint="eastAsia"/>
          <w:sz w:val="28"/>
          <w:lang w:eastAsia="zh-CN"/>
        </w:rPr>
        <w:t>(三)、行业准入分析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一、金属成形机床项目的市场准入条件分析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金属成形机床项目而言，市场准入条件首先取决于政策法规环境。政府对于[行业名称]领域的法规，如环保标准、税收政策、和技术使用规范，直接影响金属成形机床项目的运营和成本结构。例如，若政府针对使用可再生能源的企业提供税收优惠，这将对金属成形机床项目的财务规划产生重要影响。同时，考虑经济环境和消费者偏好的变化对金属成形机床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二、金属成形机床项目的行业规范与合规性要求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金属成形机床项目来说，遵守行业规范和合规性要求是确保项目顺利进行的基础。这包括遵循质量控制标准、安全规定、数据保护法规等。例如，若金属成形机床项目涉及数据处理，须严格遵守相关的数据保护法规。此外，行业内部的自律规范，如产品标准和服务流程，也对于提升金属成形机床项目在行业内的认可度和竞争力至关重要。项目管理团队必须不断更新策略，以应对行业规范和法规的变化，确保金属成形机床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三、金属成形机床项目的竞争格局和战略定位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在金属成形机床项目的发展规划中，理解行业的竞争格局对于制定有效的市场策略极为关键。这包括分析主要竞争对手的市场地位、优势及其业务模式。金属成形机床项目面临的竞争对手可能包括大型成熟企业和创新型初创公司，各自采取不同的市场策略。因此，金属成形机床项目需精确地定位自己的市场策略，如专注于产品创新、客户服务或成本效率，以在竞争中占据优势。通过深入的市场和竞争分析，金属成形机床项目可以更有效地进入市场并实现可持续发展。</w:t>
      </w:r>
    </w:p>
    <w:p>
      <w:pPr>
        <w:pStyle w:val="Heading1"/>
        <w:ind w:firstLine="560" w:firstLineChars="200"/>
        <w:rPr>
          <w:rFonts w:ascii="仿宋" w:eastAsia="仿宋" w:hAnsi="仿宋" w:cs="仿宋" w:hint="eastAsia"/>
          <w:sz w:val="28"/>
          <w:lang w:eastAsia="zh-CN"/>
        </w:rPr>
      </w:pPr>
      <w:bookmarkStart w:id="6" w:name="_Toc11978"/>
      <w:r>
        <w:rPr>
          <w:rFonts w:ascii="仿宋" w:eastAsia="仿宋" w:hAnsi="仿宋" w:cs="仿宋" w:hint="eastAsia"/>
          <w:sz w:val="28"/>
          <w:lang w:eastAsia="zh-CN"/>
        </w:rPr>
        <w:t>二、资源开发及综合利用分析</w:t>
      </w:r>
      <w:bookmarkEnd w:id="6"/>
    </w:p>
    <w:p>
      <w:pPr>
        <w:pStyle w:val="Heading2"/>
        <w:rPr>
          <w:rFonts w:ascii="仿宋" w:eastAsia="仿宋" w:hAnsi="仿宋" w:cs="仿宋" w:hint="eastAsia"/>
          <w:lang w:eastAsia="zh-CN"/>
        </w:rPr>
      </w:pPr>
      <w:bookmarkStart w:id="7" w:name="_Toc24181"/>
      <w:r>
        <w:rPr>
          <w:rFonts w:ascii="仿宋" w:eastAsia="仿宋" w:hAnsi="仿宋" w:cs="仿宋" w:hint="eastAsia"/>
          <w:lang w:eastAsia="zh-CN"/>
        </w:rPr>
        <w:t>(一)、资源开发方案</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一、金属成形机床项目的技术资源开发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成形机床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二、金属成形机床项目的人力资源管理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金属成形机床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三、金属成形机床项目的资金资源筹措与优化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金属成形机床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8" w:name="_Toc6113"/>
      <w:r>
        <w:rPr>
          <w:rFonts w:ascii="仿宋" w:eastAsia="仿宋" w:hAnsi="仿宋" w:cs="仿宋" w:hint="eastAsia"/>
          <w:sz w:val="28"/>
          <w:lang w:eastAsia="zh-CN"/>
        </w:rPr>
        <w:t>(二)、资源利用方案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制定金属成形机床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金属成形机床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金属成形机床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9" w:name="_Toc27072"/>
      <w:r>
        <w:rPr>
          <w:rFonts w:ascii="仿宋" w:eastAsia="仿宋" w:hAnsi="仿宋" w:cs="仿宋" w:hint="eastAsia"/>
          <w:sz w:val="28"/>
          <w:lang w:eastAsia="zh-CN"/>
        </w:rPr>
        <w:t>(三)、资源节约措施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金属成形机床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金属成形机床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金属成形机床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10" w:name="_Toc13164"/>
      <w:r>
        <w:rPr>
          <w:rFonts w:ascii="仿宋" w:eastAsia="仿宋" w:hAnsi="仿宋" w:cs="仿宋" w:hint="eastAsia"/>
          <w:sz w:val="28"/>
          <w:lang w:eastAsia="zh-CN"/>
        </w:rPr>
        <w:t>三、项目监理与质量保证</w:t>
      </w:r>
      <w:bookmarkEnd w:id="10"/>
    </w:p>
    <w:p>
      <w:pPr>
        <w:pStyle w:val="Heading2"/>
        <w:rPr>
          <w:rFonts w:ascii="仿宋" w:eastAsia="仿宋" w:hAnsi="仿宋" w:cs="仿宋" w:hint="eastAsia"/>
          <w:lang w:eastAsia="zh-CN"/>
        </w:rPr>
      </w:pPr>
      <w:bookmarkStart w:id="11" w:name="_Toc11137"/>
      <w:r>
        <w:rPr>
          <w:rFonts w:ascii="仿宋" w:eastAsia="仿宋" w:hAnsi="仿宋" w:cs="仿宋" w:hint="eastAsia"/>
          <w:lang w:eastAsia="zh-CN"/>
        </w:rPr>
        <w:t>(一)、监理体系构建</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https://d.book118.com/377062045101006032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金属成形机床项目建设方案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金属成形机床项目建设方案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金属成形机床项目建设方案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金属成形机床项目建设方案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金属成形机床项目建设方案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金属成形机床项目建设方案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金属成形机床项目建设方案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金属成形机床项目建设方案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金属成形机床项目建设方案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金属成形机床项目建设方案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金属成形机床项目建设方案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金属成形机床项目建设方案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FFE4626"/>
    <w:rsid w:val="2FFE462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37706204510100603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2024-01-08T00:09:00Z</dcterms:created>
  <dcterms:modified xsi:type="dcterms:W3CDTF">2024-01-08T00:10:24Z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517C8CF8A8DD4CD0912305B89CE3AC8C_11</vt:lpwstr>
  </property>
  <property fmtid="{D5CDD505-2E9C-101B-9397-08002B2CF9AE}" pid="3" name="KSOProductBuildVer">
    <vt:lpwstr>2052-12.1.0.16120</vt:lpwstr>
  </property>
</Properties>
</file>