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MTBE项目建设方案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51" w:history="1">
        <w:r>
          <w:rPr>
            <w:rFonts w:ascii="仿宋" w:eastAsia="仿宋" w:hAnsi="仿宋" w:cs="仿宋" w:hint="eastAsia"/>
            <w:lang w:eastAsia="zh-CN"/>
          </w:rPr>
          <w:t>前言</w:t>
        </w:r>
        <w:r>
          <w:tab/>
        </w:r>
        <w:r>
          <w:fldChar w:fldCharType="begin"/>
        </w:r>
        <w:r>
          <w:instrText xml:space="preserve"> PAGEREF _Toc26851 \h </w:instrText>
        </w:r>
        <w:r>
          <w:fldChar w:fldCharType="separate"/>
        </w:r>
        <w:r>
          <w:t>3</w:t>
        </w:r>
        <w:r>
          <w:fldChar w:fldCharType="end"/>
        </w:r>
      </w:hyperlink>
    </w:p>
    <w:p>
      <w:pPr>
        <w:pStyle w:val="TOC1"/>
        <w:tabs>
          <w:tab w:val="right" w:leader="dot" w:pos="8306"/>
        </w:tabs>
      </w:pPr>
      <w:hyperlink w:anchor="_Toc18484" w:history="1">
        <w:r>
          <w:rPr>
            <w:rFonts w:ascii="仿宋" w:eastAsia="仿宋" w:hAnsi="仿宋" w:cs="仿宋" w:hint="eastAsia"/>
            <w:lang w:eastAsia="zh-CN"/>
          </w:rPr>
          <w:t>一、资源开发及综合利用分析</w:t>
        </w:r>
        <w:r>
          <w:tab/>
        </w:r>
        <w:r>
          <w:fldChar w:fldCharType="begin"/>
        </w:r>
        <w:r>
          <w:instrText xml:space="preserve"> PAGEREF _Toc18484 \h </w:instrText>
        </w:r>
        <w:r>
          <w:fldChar w:fldCharType="separate"/>
        </w:r>
        <w:r>
          <w:t>3</w:t>
        </w:r>
        <w:r>
          <w:fldChar w:fldCharType="end"/>
        </w:r>
      </w:hyperlink>
    </w:p>
    <w:p>
      <w:pPr>
        <w:pStyle w:val="TOC2"/>
        <w:tabs>
          <w:tab w:val="right" w:leader="dot" w:pos="8306"/>
        </w:tabs>
      </w:pPr>
      <w:hyperlink w:anchor="_Toc2978" w:history="1">
        <w:r>
          <w:rPr>
            <w:rFonts w:ascii="仿宋" w:eastAsia="仿宋" w:hAnsi="仿宋" w:cs="仿宋" w:hint="eastAsia"/>
            <w:lang w:eastAsia="zh-CN"/>
          </w:rPr>
          <w:t>(一)、资源开发方案</w:t>
        </w:r>
        <w:r>
          <w:tab/>
        </w:r>
        <w:r>
          <w:fldChar w:fldCharType="begin"/>
        </w:r>
        <w:r>
          <w:instrText xml:space="preserve"> PAGEREF _Toc2978 \h </w:instrText>
        </w:r>
        <w:r>
          <w:fldChar w:fldCharType="separate"/>
        </w:r>
        <w:r>
          <w:t>3</w:t>
        </w:r>
        <w:r>
          <w:fldChar w:fldCharType="end"/>
        </w:r>
      </w:hyperlink>
    </w:p>
    <w:p>
      <w:pPr>
        <w:pStyle w:val="TOC2"/>
        <w:tabs>
          <w:tab w:val="right" w:leader="dot" w:pos="8306"/>
        </w:tabs>
      </w:pPr>
      <w:hyperlink w:anchor="_Toc4135" w:history="1">
        <w:r>
          <w:rPr>
            <w:rFonts w:ascii="仿宋" w:eastAsia="仿宋" w:hAnsi="仿宋" w:cs="仿宋" w:hint="eastAsia"/>
            <w:lang w:eastAsia="zh-CN"/>
          </w:rPr>
          <w:t>(二)、资源利用方案</w:t>
        </w:r>
        <w:r>
          <w:tab/>
        </w:r>
        <w:r>
          <w:fldChar w:fldCharType="begin"/>
        </w:r>
        <w:r>
          <w:instrText xml:space="preserve"> PAGEREF _Toc4135 \h </w:instrText>
        </w:r>
        <w:r>
          <w:fldChar w:fldCharType="separate"/>
        </w:r>
        <w:r>
          <w:t>4</w:t>
        </w:r>
        <w:r>
          <w:fldChar w:fldCharType="end"/>
        </w:r>
      </w:hyperlink>
    </w:p>
    <w:p>
      <w:pPr>
        <w:pStyle w:val="TOC2"/>
        <w:tabs>
          <w:tab w:val="right" w:leader="dot" w:pos="8306"/>
        </w:tabs>
      </w:pPr>
      <w:hyperlink w:anchor="_Toc32089" w:history="1">
        <w:r>
          <w:rPr>
            <w:rFonts w:ascii="仿宋" w:eastAsia="仿宋" w:hAnsi="仿宋" w:cs="仿宋" w:hint="eastAsia"/>
            <w:lang w:eastAsia="zh-CN"/>
          </w:rPr>
          <w:t>(三)、资源节约措施</w:t>
        </w:r>
        <w:r>
          <w:tab/>
        </w:r>
        <w:r>
          <w:fldChar w:fldCharType="begin"/>
        </w:r>
        <w:r>
          <w:instrText xml:space="preserve"> PAGEREF _Toc32089 \h </w:instrText>
        </w:r>
        <w:r>
          <w:fldChar w:fldCharType="separate"/>
        </w:r>
        <w:r>
          <w:t>5</w:t>
        </w:r>
        <w:r>
          <w:fldChar w:fldCharType="end"/>
        </w:r>
      </w:hyperlink>
    </w:p>
    <w:p>
      <w:pPr>
        <w:pStyle w:val="TOC1"/>
        <w:tabs>
          <w:tab w:val="right" w:leader="dot" w:pos="8306"/>
        </w:tabs>
      </w:pPr>
      <w:hyperlink w:anchor="_Toc20467" w:history="1">
        <w:r>
          <w:rPr>
            <w:rFonts w:ascii="仿宋" w:eastAsia="仿宋" w:hAnsi="仿宋" w:cs="仿宋" w:hint="eastAsia"/>
            <w:lang w:eastAsia="zh-CN"/>
          </w:rPr>
          <w:t>二、建设风险评估分析</w:t>
        </w:r>
        <w:r>
          <w:tab/>
        </w:r>
        <w:r>
          <w:fldChar w:fldCharType="begin"/>
        </w:r>
        <w:r>
          <w:instrText xml:space="preserve"> PAGEREF _Toc20467 \h </w:instrText>
        </w:r>
        <w:r>
          <w:fldChar w:fldCharType="separate"/>
        </w:r>
        <w:r>
          <w:t>6</w:t>
        </w:r>
        <w:r>
          <w:fldChar w:fldCharType="end"/>
        </w:r>
      </w:hyperlink>
    </w:p>
    <w:p>
      <w:pPr>
        <w:pStyle w:val="TOC2"/>
        <w:tabs>
          <w:tab w:val="right" w:leader="dot" w:pos="8306"/>
        </w:tabs>
      </w:pPr>
      <w:hyperlink w:anchor="_Toc10819" w:history="1">
        <w:r>
          <w:rPr>
            <w:rFonts w:ascii="仿宋" w:eastAsia="仿宋" w:hAnsi="仿宋" w:cs="仿宋" w:hint="eastAsia"/>
            <w:lang w:eastAsia="zh-CN"/>
          </w:rPr>
          <w:t>(一)、政策风险分析</w:t>
        </w:r>
        <w:r>
          <w:tab/>
        </w:r>
        <w:r>
          <w:fldChar w:fldCharType="begin"/>
        </w:r>
        <w:r>
          <w:instrText xml:space="preserve"> PAGEREF _Toc10819 \h </w:instrText>
        </w:r>
        <w:r>
          <w:fldChar w:fldCharType="separate"/>
        </w:r>
        <w:r>
          <w:t>6</w:t>
        </w:r>
        <w:r>
          <w:fldChar w:fldCharType="end"/>
        </w:r>
      </w:hyperlink>
    </w:p>
    <w:p>
      <w:pPr>
        <w:pStyle w:val="TOC2"/>
        <w:tabs>
          <w:tab w:val="right" w:leader="dot" w:pos="8306"/>
        </w:tabs>
      </w:pPr>
      <w:hyperlink w:anchor="_Toc742" w:history="1">
        <w:r>
          <w:rPr>
            <w:rFonts w:ascii="仿宋" w:eastAsia="仿宋" w:hAnsi="仿宋" w:cs="仿宋" w:hint="eastAsia"/>
            <w:lang w:eastAsia="zh-CN"/>
          </w:rPr>
          <w:t>(二)、社会风险分析</w:t>
        </w:r>
        <w:r>
          <w:tab/>
        </w:r>
        <w:r>
          <w:fldChar w:fldCharType="begin"/>
        </w:r>
        <w:r>
          <w:instrText xml:space="preserve"> PAGEREF _Toc742 \h </w:instrText>
        </w:r>
        <w:r>
          <w:fldChar w:fldCharType="separate"/>
        </w:r>
        <w:r>
          <w:t>7</w:t>
        </w:r>
        <w:r>
          <w:fldChar w:fldCharType="end"/>
        </w:r>
      </w:hyperlink>
    </w:p>
    <w:p>
      <w:pPr>
        <w:pStyle w:val="TOC2"/>
        <w:tabs>
          <w:tab w:val="right" w:leader="dot" w:pos="8306"/>
        </w:tabs>
      </w:pPr>
      <w:hyperlink w:anchor="_Toc26739" w:history="1">
        <w:r>
          <w:rPr>
            <w:rFonts w:ascii="仿宋" w:eastAsia="仿宋" w:hAnsi="仿宋" w:cs="仿宋" w:hint="eastAsia"/>
            <w:lang w:eastAsia="zh-CN"/>
          </w:rPr>
          <w:t>(三)、市场风险分析</w:t>
        </w:r>
        <w:r>
          <w:tab/>
        </w:r>
        <w:r>
          <w:fldChar w:fldCharType="begin"/>
        </w:r>
        <w:r>
          <w:instrText xml:space="preserve"> PAGEREF _Toc26739 \h </w:instrText>
        </w:r>
        <w:r>
          <w:fldChar w:fldCharType="separate"/>
        </w:r>
        <w:r>
          <w:t>9</w:t>
        </w:r>
        <w:r>
          <w:fldChar w:fldCharType="end"/>
        </w:r>
      </w:hyperlink>
    </w:p>
    <w:p>
      <w:pPr>
        <w:pStyle w:val="TOC2"/>
        <w:tabs>
          <w:tab w:val="right" w:leader="dot" w:pos="8306"/>
        </w:tabs>
      </w:pPr>
      <w:hyperlink w:anchor="_Toc14048" w:history="1">
        <w:r>
          <w:rPr>
            <w:rFonts w:ascii="仿宋" w:eastAsia="仿宋" w:hAnsi="仿宋" w:cs="仿宋" w:hint="eastAsia"/>
            <w:lang w:eastAsia="zh-CN"/>
          </w:rPr>
          <w:t>(四)、资金风险分析</w:t>
        </w:r>
        <w:r>
          <w:tab/>
        </w:r>
        <w:r>
          <w:fldChar w:fldCharType="begin"/>
        </w:r>
        <w:r>
          <w:instrText xml:space="preserve"> PAGEREF _Toc14048 \h </w:instrText>
        </w:r>
        <w:r>
          <w:fldChar w:fldCharType="separate"/>
        </w:r>
        <w:r>
          <w:t>10</w:t>
        </w:r>
        <w:r>
          <w:fldChar w:fldCharType="end"/>
        </w:r>
      </w:hyperlink>
    </w:p>
    <w:p>
      <w:pPr>
        <w:pStyle w:val="TOC2"/>
        <w:tabs>
          <w:tab w:val="right" w:leader="dot" w:pos="8306"/>
        </w:tabs>
      </w:pPr>
      <w:hyperlink w:anchor="_Toc9746" w:history="1">
        <w:r>
          <w:rPr>
            <w:rFonts w:ascii="仿宋" w:eastAsia="仿宋" w:hAnsi="仿宋" w:cs="仿宋" w:hint="eastAsia"/>
            <w:lang w:eastAsia="zh-CN"/>
          </w:rPr>
          <w:t>(五)、技术风险分析</w:t>
        </w:r>
        <w:r>
          <w:tab/>
        </w:r>
        <w:r>
          <w:fldChar w:fldCharType="begin"/>
        </w:r>
        <w:r>
          <w:instrText xml:space="preserve"> PAGEREF _Toc9746 \h </w:instrText>
        </w:r>
        <w:r>
          <w:fldChar w:fldCharType="separate"/>
        </w:r>
        <w:r>
          <w:t>11</w:t>
        </w:r>
        <w:r>
          <w:fldChar w:fldCharType="end"/>
        </w:r>
      </w:hyperlink>
    </w:p>
    <w:p>
      <w:pPr>
        <w:pStyle w:val="TOC2"/>
        <w:tabs>
          <w:tab w:val="right" w:leader="dot" w:pos="8306"/>
        </w:tabs>
      </w:pPr>
      <w:hyperlink w:anchor="_Toc510" w:history="1">
        <w:r>
          <w:rPr>
            <w:rFonts w:ascii="仿宋" w:eastAsia="仿宋" w:hAnsi="仿宋" w:cs="仿宋" w:hint="eastAsia"/>
            <w:lang w:eastAsia="zh-CN"/>
          </w:rPr>
          <w:t>(六)、财务风险分析</w:t>
        </w:r>
        <w:r>
          <w:tab/>
        </w:r>
        <w:r>
          <w:fldChar w:fldCharType="begin"/>
        </w:r>
        <w:r>
          <w:instrText xml:space="preserve"> PAGEREF _Toc510 \h </w:instrText>
        </w:r>
        <w:r>
          <w:fldChar w:fldCharType="separate"/>
        </w:r>
        <w:r>
          <w:t>12</w:t>
        </w:r>
        <w:r>
          <w:fldChar w:fldCharType="end"/>
        </w:r>
      </w:hyperlink>
    </w:p>
    <w:p>
      <w:pPr>
        <w:pStyle w:val="TOC2"/>
        <w:tabs>
          <w:tab w:val="right" w:leader="dot" w:pos="8306"/>
        </w:tabs>
      </w:pPr>
      <w:hyperlink w:anchor="_Toc1760" w:history="1">
        <w:r>
          <w:rPr>
            <w:rFonts w:ascii="仿宋" w:eastAsia="仿宋" w:hAnsi="仿宋" w:cs="仿宋" w:hint="eastAsia"/>
            <w:lang w:eastAsia="zh-CN"/>
          </w:rPr>
          <w:t>(七)、管理风险分析</w:t>
        </w:r>
        <w:r>
          <w:tab/>
        </w:r>
        <w:r>
          <w:fldChar w:fldCharType="begin"/>
        </w:r>
        <w:r>
          <w:instrText xml:space="preserve"> PAGEREF _Toc1760 \h </w:instrText>
        </w:r>
        <w:r>
          <w:fldChar w:fldCharType="separate"/>
        </w:r>
        <w:r>
          <w:t>14</w:t>
        </w:r>
        <w:r>
          <w:fldChar w:fldCharType="end"/>
        </w:r>
      </w:hyperlink>
    </w:p>
    <w:p>
      <w:pPr>
        <w:pStyle w:val="TOC2"/>
        <w:tabs>
          <w:tab w:val="right" w:leader="dot" w:pos="8306"/>
        </w:tabs>
      </w:pPr>
      <w:hyperlink w:anchor="_Toc11962" w:history="1">
        <w:r>
          <w:rPr>
            <w:rFonts w:ascii="仿宋" w:eastAsia="仿宋" w:hAnsi="仿宋" w:cs="仿宋" w:hint="eastAsia"/>
            <w:lang w:eastAsia="zh-CN"/>
          </w:rPr>
          <w:t>(八)、其它风险分析</w:t>
        </w:r>
        <w:r>
          <w:tab/>
        </w:r>
        <w:r>
          <w:fldChar w:fldCharType="begin"/>
        </w:r>
        <w:r>
          <w:instrText xml:space="preserve"> PAGEREF _Toc11962 \h </w:instrText>
        </w:r>
        <w:r>
          <w:fldChar w:fldCharType="separate"/>
        </w:r>
        <w:r>
          <w:t>15</w:t>
        </w:r>
        <w:r>
          <w:fldChar w:fldCharType="end"/>
        </w:r>
      </w:hyperlink>
    </w:p>
    <w:p>
      <w:pPr>
        <w:pStyle w:val="TOC2"/>
        <w:tabs>
          <w:tab w:val="right" w:leader="dot" w:pos="8306"/>
        </w:tabs>
      </w:pPr>
      <w:hyperlink w:anchor="_Toc21084" w:history="1">
        <w:r>
          <w:rPr>
            <w:rFonts w:ascii="仿宋" w:eastAsia="仿宋" w:hAnsi="仿宋" w:cs="仿宋" w:hint="eastAsia"/>
            <w:lang w:eastAsia="zh-CN"/>
          </w:rPr>
          <w:t>(九)、社会影响评估</w:t>
        </w:r>
        <w:r>
          <w:tab/>
        </w:r>
        <w:r>
          <w:fldChar w:fldCharType="begin"/>
        </w:r>
        <w:r>
          <w:instrText xml:space="preserve"> PAGEREF _Toc21084 \h </w:instrText>
        </w:r>
        <w:r>
          <w:fldChar w:fldCharType="separate"/>
        </w:r>
        <w:r>
          <w:t>17</w:t>
        </w:r>
        <w:r>
          <w:fldChar w:fldCharType="end"/>
        </w:r>
      </w:hyperlink>
    </w:p>
    <w:p>
      <w:pPr>
        <w:pStyle w:val="TOC1"/>
        <w:tabs>
          <w:tab w:val="right" w:leader="dot" w:pos="8306"/>
        </w:tabs>
      </w:pPr>
      <w:hyperlink w:anchor="_Toc6614" w:history="1">
        <w:r>
          <w:rPr>
            <w:rFonts w:ascii="仿宋" w:eastAsia="仿宋" w:hAnsi="仿宋" w:cs="仿宋" w:hint="eastAsia"/>
            <w:lang w:eastAsia="zh-CN"/>
          </w:rPr>
          <w:t>三、社会影响分析</w:t>
        </w:r>
        <w:r>
          <w:tab/>
        </w:r>
        <w:r>
          <w:fldChar w:fldCharType="begin"/>
        </w:r>
        <w:r>
          <w:instrText xml:space="preserve"> PAGEREF _Toc6614 \h </w:instrText>
        </w:r>
        <w:r>
          <w:fldChar w:fldCharType="separate"/>
        </w:r>
        <w:r>
          <w:t>19</w:t>
        </w:r>
        <w:r>
          <w:fldChar w:fldCharType="end"/>
        </w:r>
      </w:hyperlink>
    </w:p>
    <w:p>
      <w:pPr>
        <w:pStyle w:val="TOC2"/>
        <w:tabs>
          <w:tab w:val="right" w:leader="dot" w:pos="8306"/>
        </w:tabs>
      </w:pPr>
      <w:hyperlink w:anchor="_Toc24697" w:history="1">
        <w:r>
          <w:rPr>
            <w:rFonts w:ascii="仿宋" w:eastAsia="仿宋" w:hAnsi="仿宋" w:cs="仿宋" w:hint="eastAsia"/>
            <w:lang w:eastAsia="zh-CN"/>
          </w:rPr>
          <w:t>(一)、社会影响效果分析</w:t>
        </w:r>
        <w:r>
          <w:tab/>
        </w:r>
        <w:r>
          <w:fldChar w:fldCharType="begin"/>
        </w:r>
        <w:r>
          <w:instrText xml:space="preserve"> PAGEREF _Toc24697 \h </w:instrText>
        </w:r>
        <w:r>
          <w:fldChar w:fldCharType="separate"/>
        </w:r>
        <w:r>
          <w:t>19</w:t>
        </w:r>
        <w:r>
          <w:fldChar w:fldCharType="end"/>
        </w:r>
      </w:hyperlink>
    </w:p>
    <w:p>
      <w:pPr>
        <w:pStyle w:val="TOC2"/>
        <w:tabs>
          <w:tab w:val="right" w:leader="dot" w:pos="8306"/>
        </w:tabs>
      </w:pPr>
      <w:hyperlink w:anchor="_Toc22731" w:history="1">
        <w:r>
          <w:rPr>
            <w:rFonts w:ascii="仿宋" w:eastAsia="仿宋" w:hAnsi="仿宋" w:cs="仿宋" w:hint="eastAsia"/>
            <w:lang w:eastAsia="zh-CN"/>
          </w:rPr>
          <w:t>(二)、社会适应性分析</w:t>
        </w:r>
        <w:r>
          <w:tab/>
        </w:r>
        <w:r>
          <w:fldChar w:fldCharType="begin"/>
        </w:r>
        <w:r>
          <w:instrText xml:space="preserve"> PAGEREF _Toc22731 \h </w:instrText>
        </w:r>
        <w:r>
          <w:fldChar w:fldCharType="separate"/>
        </w:r>
        <w:r>
          <w:t>21</w:t>
        </w:r>
        <w:r>
          <w:fldChar w:fldCharType="end"/>
        </w:r>
      </w:hyperlink>
    </w:p>
    <w:p>
      <w:pPr>
        <w:pStyle w:val="TOC2"/>
        <w:tabs>
          <w:tab w:val="right" w:leader="dot" w:pos="8306"/>
        </w:tabs>
      </w:pPr>
      <w:hyperlink w:anchor="_Toc24792" w:history="1">
        <w:r>
          <w:rPr>
            <w:rFonts w:ascii="仿宋" w:eastAsia="仿宋" w:hAnsi="仿宋" w:cs="仿宋" w:hint="eastAsia"/>
            <w:lang w:eastAsia="zh-CN"/>
          </w:rPr>
          <w:t>(三)、社会风险及对策分析</w:t>
        </w:r>
        <w:r>
          <w:tab/>
        </w:r>
        <w:r>
          <w:fldChar w:fldCharType="begin"/>
        </w:r>
        <w:r>
          <w:instrText xml:space="preserve"> PAGEREF _Toc24792 \h </w:instrText>
        </w:r>
        <w:r>
          <w:fldChar w:fldCharType="separate"/>
        </w:r>
        <w:r>
          <w:t>23</w:t>
        </w:r>
        <w:r>
          <w:fldChar w:fldCharType="end"/>
        </w:r>
      </w:hyperlink>
    </w:p>
    <w:p>
      <w:pPr>
        <w:pStyle w:val="TOC1"/>
        <w:tabs>
          <w:tab w:val="right" w:leader="dot" w:pos="8306"/>
        </w:tabs>
      </w:pPr>
      <w:hyperlink w:anchor="_Toc13464" w:history="1">
        <w:r>
          <w:rPr>
            <w:rFonts w:ascii="仿宋" w:eastAsia="仿宋" w:hAnsi="仿宋" w:cs="仿宋" w:hint="eastAsia"/>
            <w:lang w:eastAsia="zh-CN"/>
          </w:rPr>
          <w:t>四、项目监理与质量保证</w:t>
        </w:r>
        <w:r>
          <w:tab/>
        </w:r>
        <w:r>
          <w:fldChar w:fldCharType="begin"/>
        </w:r>
        <w:r>
          <w:instrText xml:space="preserve"> PAGEREF _Toc13464 \h </w:instrText>
        </w:r>
        <w:r>
          <w:fldChar w:fldCharType="separate"/>
        </w:r>
        <w:r>
          <w:t>26</w:t>
        </w:r>
        <w:r>
          <w:fldChar w:fldCharType="end"/>
        </w:r>
      </w:hyperlink>
    </w:p>
    <w:p>
      <w:pPr>
        <w:pStyle w:val="TOC2"/>
        <w:tabs>
          <w:tab w:val="right" w:leader="dot" w:pos="8306"/>
        </w:tabs>
      </w:pPr>
      <w:hyperlink w:anchor="_Toc30929" w:history="1">
        <w:r>
          <w:rPr>
            <w:rFonts w:ascii="仿宋" w:eastAsia="仿宋" w:hAnsi="仿宋" w:cs="仿宋" w:hint="eastAsia"/>
            <w:lang w:eastAsia="zh-CN"/>
          </w:rPr>
          <w:t>(一)、监理体系构建</w:t>
        </w:r>
        <w:r>
          <w:tab/>
        </w:r>
        <w:r>
          <w:fldChar w:fldCharType="begin"/>
        </w:r>
        <w:r>
          <w:instrText xml:space="preserve"> PAGEREF _Toc30929 \h </w:instrText>
        </w:r>
        <w:r>
          <w:fldChar w:fldCharType="separate"/>
        </w:r>
        <w:r>
          <w:t>26</w:t>
        </w:r>
        <w:r>
          <w:fldChar w:fldCharType="end"/>
        </w:r>
      </w:hyperlink>
    </w:p>
    <w:p>
      <w:pPr>
        <w:pStyle w:val="TOC2"/>
        <w:tabs>
          <w:tab w:val="right" w:leader="dot" w:pos="8306"/>
        </w:tabs>
      </w:pPr>
      <w:hyperlink w:anchor="_Toc9253" w:history="1">
        <w:r>
          <w:rPr>
            <w:rFonts w:ascii="仿宋" w:eastAsia="仿宋" w:hAnsi="仿宋" w:cs="仿宋" w:hint="eastAsia"/>
            <w:lang w:eastAsia="zh-CN"/>
          </w:rPr>
          <w:t>(二)、质量保证体系实施</w:t>
        </w:r>
        <w:r>
          <w:tab/>
        </w:r>
        <w:r>
          <w:fldChar w:fldCharType="begin"/>
        </w:r>
        <w:r>
          <w:instrText xml:space="preserve"> PAGEREF _Toc9253 \h </w:instrText>
        </w:r>
        <w:r>
          <w:fldChar w:fldCharType="separate"/>
        </w:r>
        <w:r>
          <w:t>27</w:t>
        </w:r>
        <w:r>
          <w:fldChar w:fldCharType="end"/>
        </w:r>
      </w:hyperlink>
    </w:p>
    <w:p>
      <w:pPr>
        <w:pStyle w:val="TOC2"/>
        <w:tabs>
          <w:tab w:val="right" w:leader="dot" w:pos="8306"/>
        </w:tabs>
      </w:pPr>
      <w:hyperlink w:anchor="_Toc22236" w:history="1">
        <w:r>
          <w:rPr>
            <w:rFonts w:ascii="仿宋" w:eastAsia="仿宋" w:hAnsi="仿宋" w:cs="仿宋" w:hint="eastAsia"/>
            <w:lang w:eastAsia="zh-CN"/>
          </w:rPr>
          <w:t>(三)、监理与质量控制流程</w:t>
        </w:r>
        <w:r>
          <w:tab/>
        </w:r>
        <w:r>
          <w:fldChar w:fldCharType="begin"/>
        </w:r>
        <w:r>
          <w:instrText xml:space="preserve"> PAGEREF _Toc22236 \h </w:instrText>
        </w:r>
        <w:r>
          <w:fldChar w:fldCharType="separate"/>
        </w:r>
        <w:r>
          <w:t>27</w:t>
        </w:r>
        <w:r>
          <w:fldChar w:fldCharType="end"/>
        </w:r>
      </w:hyperlink>
    </w:p>
    <w:p>
      <w:pPr>
        <w:pStyle w:val="TOC1"/>
        <w:tabs>
          <w:tab w:val="right" w:leader="dot" w:pos="8306"/>
        </w:tabs>
      </w:pPr>
      <w:hyperlink w:anchor="_Toc2706" w:history="1">
        <w:r>
          <w:rPr>
            <w:rFonts w:ascii="仿宋" w:eastAsia="仿宋" w:hAnsi="仿宋" w:cs="仿宋" w:hint="eastAsia"/>
            <w:lang w:eastAsia="zh-CN"/>
          </w:rPr>
          <w:t>五、项目选址研究</w:t>
        </w:r>
        <w:r>
          <w:tab/>
        </w:r>
        <w:r>
          <w:fldChar w:fldCharType="begin"/>
        </w:r>
        <w:r>
          <w:instrText xml:space="preserve"> PAGEREF _Toc2706 \h </w:instrText>
        </w:r>
        <w:r>
          <w:fldChar w:fldCharType="separate"/>
        </w:r>
        <w:r>
          <w:t>28</w:t>
        </w:r>
        <w:r>
          <w:fldChar w:fldCharType="end"/>
        </w:r>
      </w:hyperlink>
    </w:p>
    <w:p>
      <w:pPr>
        <w:pStyle w:val="TOC2"/>
        <w:tabs>
          <w:tab w:val="right" w:leader="dot" w:pos="8306"/>
        </w:tabs>
      </w:pPr>
      <w:hyperlink w:anchor="_Toc3598" w:history="1">
        <w:r>
          <w:rPr>
            <w:rFonts w:ascii="仿宋" w:eastAsia="仿宋" w:hAnsi="仿宋" w:cs="仿宋" w:hint="eastAsia"/>
            <w:lang w:eastAsia="zh-CN"/>
          </w:rPr>
          <w:t>(一)、项目选址原则</w:t>
        </w:r>
        <w:r>
          <w:tab/>
        </w:r>
        <w:r>
          <w:fldChar w:fldCharType="begin"/>
        </w:r>
        <w:r>
          <w:instrText xml:space="preserve"> PAGEREF _Toc3598 \h </w:instrText>
        </w:r>
        <w:r>
          <w:fldChar w:fldCharType="separate"/>
        </w:r>
        <w:r>
          <w:t>28</w:t>
        </w:r>
        <w:r>
          <w:fldChar w:fldCharType="end"/>
        </w:r>
      </w:hyperlink>
    </w:p>
    <w:p>
      <w:pPr>
        <w:pStyle w:val="TOC2"/>
        <w:tabs>
          <w:tab w:val="right" w:leader="dot" w:pos="8306"/>
        </w:tabs>
      </w:pPr>
      <w:hyperlink w:anchor="_Toc24876" w:history="1">
        <w:r>
          <w:rPr>
            <w:rFonts w:ascii="仿宋" w:eastAsia="仿宋" w:hAnsi="仿宋" w:cs="仿宋" w:hint="eastAsia"/>
            <w:lang w:eastAsia="zh-CN"/>
          </w:rPr>
          <w:t>(二)、项目选址</w:t>
        </w:r>
        <w:r>
          <w:tab/>
        </w:r>
        <w:r>
          <w:fldChar w:fldCharType="begin"/>
        </w:r>
        <w:r>
          <w:instrText xml:space="preserve"> PAGEREF _Toc24876 \h </w:instrText>
        </w:r>
        <w:r>
          <w:fldChar w:fldCharType="separate"/>
        </w:r>
        <w:r>
          <w:t>31</w:t>
        </w:r>
        <w:r>
          <w:fldChar w:fldCharType="end"/>
        </w:r>
      </w:hyperlink>
    </w:p>
    <w:p>
      <w:pPr>
        <w:pStyle w:val="TOC2"/>
        <w:tabs>
          <w:tab w:val="right" w:leader="dot" w:pos="8306"/>
        </w:tabs>
      </w:pPr>
      <w:hyperlink w:anchor="_Toc25296" w:history="1">
        <w:r>
          <w:rPr>
            <w:rFonts w:ascii="仿宋" w:eastAsia="仿宋" w:hAnsi="仿宋" w:cs="仿宋" w:hint="eastAsia"/>
            <w:lang w:eastAsia="zh-CN"/>
          </w:rPr>
          <w:t>(三)、建设条件分析</w:t>
        </w:r>
        <w:r>
          <w:tab/>
        </w:r>
        <w:r>
          <w:fldChar w:fldCharType="begin"/>
        </w:r>
        <w:r>
          <w:instrText xml:space="preserve"> PAGEREF _Toc25296 \h </w:instrText>
        </w:r>
        <w:r>
          <w:fldChar w:fldCharType="separate"/>
        </w:r>
        <w:r>
          <w:t>33</w:t>
        </w:r>
        <w:r>
          <w:fldChar w:fldCharType="end"/>
        </w:r>
      </w:hyperlink>
    </w:p>
    <w:p>
      <w:pPr>
        <w:pStyle w:val="TOC2"/>
        <w:tabs>
          <w:tab w:val="right" w:leader="dot" w:pos="8306"/>
        </w:tabs>
      </w:pPr>
      <w:hyperlink w:anchor="_Toc29149" w:history="1">
        <w:r>
          <w:rPr>
            <w:rFonts w:ascii="仿宋" w:eastAsia="仿宋" w:hAnsi="仿宋" w:cs="仿宋" w:hint="eastAsia"/>
            <w:lang w:eastAsia="zh-CN"/>
          </w:rPr>
          <w:t>(四)、用地控制指标</w:t>
        </w:r>
        <w:r>
          <w:tab/>
        </w:r>
        <w:r>
          <w:fldChar w:fldCharType="begin"/>
        </w:r>
        <w:r>
          <w:instrText xml:space="preserve"> PAGEREF _Toc29149 \h </w:instrText>
        </w:r>
        <w:r>
          <w:fldChar w:fldCharType="separate"/>
        </w:r>
        <w:r>
          <w:t>35</w:t>
        </w:r>
        <w:r>
          <w:fldChar w:fldCharType="end"/>
        </w:r>
      </w:hyperlink>
    </w:p>
    <w:p>
      <w:pPr>
        <w:pStyle w:val="TOC2"/>
        <w:tabs>
          <w:tab w:val="right" w:leader="dot" w:pos="8306"/>
        </w:tabs>
      </w:pPr>
      <w:hyperlink w:anchor="_Toc14840" w:history="1">
        <w:r>
          <w:rPr>
            <w:rFonts w:ascii="仿宋" w:eastAsia="仿宋" w:hAnsi="仿宋" w:cs="仿宋" w:hint="eastAsia"/>
            <w:lang w:eastAsia="zh-CN"/>
          </w:rPr>
          <w:t>(五)、地总体要求</w:t>
        </w:r>
        <w:r>
          <w:tab/>
        </w:r>
        <w:r>
          <w:fldChar w:fldCharType="begin"/>
        </w:r>
        <w:r>
          <w:instrText xml:space="preserve"> PAGEREF _Toc14840 \h </w:instrText>
        </w:r>
        <w:r>
          <w:fldChar w:fldCharType="separate"/>
        </w:r>
        <w:r>
          <w:t>36</w:t>
        </w:r>
        <w:r>
          <w:fldChar w:fldCharType="end"/>
        </w:r>
      </w:hyperlink>
    </w:p>
    <w:p>
      <w:pPr>
        <w:pStyle w:val="TOC2"/>
        <w:tabs>
          <w:tab w:val="right" w:leader="dot" w:pos="8306"/>
        </w:tabs>
      </w:pPr>
      <w:hyperlink w:anchor="_Toc11860" w:history="1">
        <w:r>
          <w:rPr>
            <w:rFonts w:ascii="仿宋" w:eastAsia="仿宋" w:hAnsi="仿宋" w:cs="仿宋" w:hint="eastAsia"/>
            <w:lang w:eastAsia="zh-CN"/>
          </w:rPr>
          <w:t>(六)、节约用地措施</w:t>
        </w:r>
        <w:r>
          <w:tab/>
        </w:r>
        <w:r>
          <w:fldChar w:fldCharType="begin"/>
        </w:r>
        <w:r>
          <w:instrText xml:space="preserve"> PAGEREF _Toc11860 \h </w:instrText>
        </w:r>
        <w:r>
          <w:fldChar w:fldCharType="separate"/>
        </w:r>
        <w:r>
          <w:t>37</w:t>
        </w:r>
        <w:r>
          <w:fldChar w:fldCharType="end"/>
        </w:r>
      </w:hyperlink>
    </w:p>
    <w:p>
      <w:pPr>
        <w:pStyle w:val="TOC2"/>
        <w:tabs>
          <w:tab w:val="right" w:leader="dot" w:pos="8306"/>
        </w:tabs>
      </w:pPr>
      <w:hyperlink w:anchor="_Toc9700" w:history="1">
        <w:r>
          <w:rPr>
            <w:rFonts w:ascii="仿宋" w:eastAsia="仿宋" w:hAnsi="仿宋" w:cs="仿宋" w:hint="eastAsia"/>
            <w:lang w:eastAsia="zh-CN"/>
          </w:rPr>
          <w:t>(七)、选址综合评价</w:t>
        </w:r>
        <w:r>
          <w:tab/>
        </w:r>
        <w:r>
          <w:fldChar w:fldCharType="begin"/>
        </w:r>
        <w:r>
          <w:instrText xml:space="preserve"> PAGEREF _Toc9700 \h </w:instrText>
        </w:r>
        <w:r>
          <w:fldChar w:fldCharType="separate"/>
        </w:r>
        <w:r>
          <w:t>39</w:t>
        </w:r>
        <w:r>
          <w:fldChar w:fldCharType="end"/>
        </w:r>
      </w:hyperlink>
    </w:p>
    <w:p>
      <w:pPr>
        <w:pStyle w:val="TOC1"/>
        <w:tabs>
          <w:tab w:val="right" w:leader="dot" w:pos="8306"/>
        </w:tabs>
      </w:pPr>
      <w:hyperlink w:anchor="_Toc20796" w:history="1">
        <w:r>
          <w:rPr>
            <w:rFonts w:ascii="仿宋" w:eastAsia="仿宋" w:hAnsi="仿宋" w:cs="仿宋" w:hint="eastAsia"/>
            <w:lang w:eastAsia="zh-CN"/>
          </w:rPr>
          <w:t>六、经济影响分析</w:t>
        </w:r>
        <w:r>
          <w:tab/>
        </w:r>
        <w:r>
          <w:fldChar w:fldCharType="begin"/>
        </w:r>
        <w:r>
          <w:instrText xml:space="preserve"> PAGEREF _Toc20796 \h </w:instrText>
        </w:r>
        <w:r>
          <w:fldChar w:fldCharType="separate"/>
        </w:r>
        <w:r>
          <w:t>40</w:t>
        </w:r>
        <w:r>
          <w:fldChar w:fldCharType="end"/>
        </w:r>
      </w:hyperlink>
    </w:p>
    <w:p>
      <w:pPr>
        <w:pStyle w:val="TOC2"/>
        <w:tabs>
          <w:tab w:val="right" w:leader="dot" w:pos="8306"/>
        </w:tabs>
      </w:pPr>
      <w:hyperlink w:anchor="_Toc10576" w:history="1">
        <w:r>
          <w:rPr>
            <w:rFonts w:ascii="仿宋" w:eastAsia="仿宋" w:hAnsi="仿宋" w:cs="仿宋" w:hint="eastAsia"/>
            <w:lang w:eastAsia="zh-CN"/>
          </w:rPr>
          <w:t>(一)、经济费用效益或费用效果分析</w:t>
        </w:r>
        <w:r>
          <w:tab/>
        </w:r>
        <w:r>
          <w:fldChar w:fldCharType="begin"/>
        </w:r>
        <w:r>
          <w:instrText xml:space="preserve"> PAGEREF _Toc10576 \h </w:instrText>
        </w:r>
        <w:r>
          <w:fldChar w:fldCharType="separate"/>
        </w:r>
        <w:r>
          <w:t>40</w:t>
        </w:r>
        <w:r>
          <w:fldChar w:fldCharType="end"/>
        </w:r>
      </w:hyperlink>
    </w:p>
    <w:p>
      <w:pPr>
        <w:pStyle w:val="TOC2"/>
        <w:tabs>
          <w:tab w:val="right" w:leader="dot" w:pos="8306"/>
        </w:tabs>
      </w:pPr>
      <w:hyperlink w:anchor="_Toc8748" w:history="1">
        <w:r>
          <w:rPr>
            <w:rFonts w:ascii="仿宋" w:eastAsia="仿宋" w:hAnsi="仿宋" w:cs="仿宋" w:hint="eastAsia"/>
            <w:lang w:eastAsia="zh-CN"/>
          </w:rPr>
          <w:t>(二)、行业影响分析</w:t>
        </w:r>
        <w:r>
          <w:tab/>
        </w:r>
        <w:r>
          <w:fldChar w:fldCharType="begin"/>
        </w:r>
        <w:r>
          <w:instrText xml:space="preserve"> PAGEREF _Toc8748 \h </w:instrText>
        </w:r>
        <w:r>
          <w:fldChar w:fldCharType="separate"/>
        </w:r>
        <w:r>
          <w:t>42</w:t>
        </w:r>
        <w:r>
          <w:fldChar w:fldCharType="end"/>
        </w:r>
      </w:hyperlink>
    </w:p>
    <w:p>
      <w:pPr>
        <w:pStyle w:val="TOC2"/>
        <w:tabs>
          <w:tab w:val="right" w:leader="dot" w:pos="8306"/>
        </w:tabs>
      </w:pPr>
      <w:hyperlink w:anchor="_Toc17918" w:history="1">
        <w:r>
          <w:rPr>
            <w:rFonts w:ascii="仿宋" w:eastAsia="仿宋" w:hAnsi="仿宋" w:cs="仿宋" w:hint="eastAsia"/>
            <w:lang w:eastAsia="zh-CN"/>
          </w:rPr>
          <w:t>(三)、区域经济影响分析</w:t>
        </w:r>
        <w:r>
          <w:tab/>
        </w:r>
        <w:r>
          <w:fldChar w:fldCharType="begin"/>
        </w:r>
        <w:r>
          <w:instrText xml:space="preserve"> PAGEREF _Toc17918 \h </w:instrText>
        </w:r>
        <w:r>
          <w:fldChar w:fldCharType="separate"/>
        </w:r>
        <w:r>
          <w:t>44</w:t>
        </w:r>
        <w:r>
          <w:fldChar w:fldCharType="end"/>
        </w:r>
      </w:hyperlink>
    </w:p>
    <w:p>
      <w:pPr>
        <w:pStyle w:val="TOC2"/>
        <w:tabs>
          <w:tab w:val="right" w:leader="dot" w:pos="8306"/>
        </w:tabs>
      </w:pPr>
      <w:hyperlink w:anchor="_Toc14918" w:history="1">
        <w:r>
          <w:rPr>
            <w:rFonts w:ascii="仿宋" w:eastAsia="仿宋" w:hAnsi="仿宋" w:cs="仿宋" w:hint="eastAsia"/>
            <w:lang w:eastAsia="zh-CN"/>
          </w:rPr>
          <w:t>(四)、宏观经济影响分析</w:t>
        </w:r>
        <w:r>
          <w:tab/>
        </w:r>
        <w:r>
          <w:fldChar w:fldCharType="begin"/>
        </w:r>
        <w:r>
          <w:instrText xml:space="preserve"> PAGEREF _Toc14918 \h </w:instrText>
        </w:r>
        <w:r>
          <w:fldChar w:fldCharType="separate"/>
        </w:r>
        <w:r>
          <w:t>44</w:t>
        </w:r>
        <w:r>
          <w:fldChar w:fldCharType="end"/>
        </w:r>
      </w:hyperlink>
    </w:p>
    <w:p>
      <w:pPr>
        <w:pStyle w:val="TOC1"/>
        <w:tabs>
          <w:tab w:val="right" w:leader="dot" w:pos="8306"/>
        </w:tabs>
      </w:pPr>
      <w:hyperlink w:anchor="_Toc23907" w:history="1">
        <w:r>
          <w:rPr>
            <w:rFonts w:ascii="仿宋" w:eastAsia="仿宋" w:hAnsi="仿宋" w:cs="仿宋" w:hint="eastAsia"/>
            <w:lang w:eastAsia="zh-CN"/>
          </w:rPr>
          <w:t>七、土地利用与规划方案</w:t>
        </w:r>
        <w:r>
          <w:tab/>
        </w:r>
        <w:r>
          <w:fldChar w:fldCharType="begin"/>
        </w:r>
        <w:r>
          <w:instrText xml:space="preserve"> PAGEREF _Toc23907 \h </w:instrText>
        </w:r>
        <w:r>
          <w:fldChar w:fldCharType="separate"/>
        </w:r>
        <w:r>
          <w:t>46</w:t>
        </w:r>
        <w:r>
          <w:fldChar w:fldCharType="end"/>
        </w:r>
      </w:hyperlink>
    </w:p>
    <w:p>
      <w:pPr>
        <w:pStyle w:val="TOC2"/>
        <w:tabs>
          <w:tab w:val="right" w:leader="dot" w:pos="8306"/>
        </w:tabs>
      </w:pPr>
      <w:hyperlink w:anchor="_Toc22172" w:history="1">
        <w:r>
          <w:rPr>
            <w:rFonts w:ascii="仿宋" w:eastAsia="仿宋" w:hAnsi="仿宋" w:cs="仿宋" w:hint="eastAsia"/>
            <w:lang w:eastAsia="zh-CN"/>
          </w:rPr>
          <w:t>(一)、项目用地情况分析</w:t>
        </w:r>
        <w:r>
          <w:tab/>
        </w:r>
        <w:r>
          <w:fldChar w:fldCharType="begin"/>
        </w:r>
        <w:r>
          <w:instrText xml:space="preserve"> PAGEREF _Toc22172 \h </w:instrText>
        </w:r>
        <w:r>
          <w:fldChar w:fldCharType="separate"/>
        </w:r>
        <w:r>
          <w:t>46</w:t>
        </w:r>
        <w:r>
          <w:fldChar w:fldCharType="end"/>
        </w:r>
      </w:hyperlink>
    </w:p>
    <w:p>
      <w:pPr>
        <w:pStyle w:val="TOC2"/>
        <w:tabs>
          <w:tab w:val="right" w:leader="dot" w:pos="8306"/>
        </w:tabs>
      </w:pPr>
      <w:hyperlink w:anchor="_Toc23542" w:history="1">
        <w:r>
          <w:rPr>
            <w:rFonts w:ascii="仿宋" w:eastAsia="仿宋" w:hAnsi="仿宋" w:cs="仿宋" w:hint="eastAsia"/>
            <w:lang w:eastAsia="zh-CN"/>
          </w:rPr>
          <w:t>(二)、土地利用规划方案</w:t>
        </w:r>
        <w:r>
          <w:tab/>
        </w:r>
        <w:r>
          <w:fldChar w:fldCharType="begin"/>
        </w:r>
        <w:r>
          <w:instrText xml:space="preserve"> PAGEREF _Toc23542 \h </w:instrText>
        </w:r>
        <w:r>
          <w:fldChar w:fldCharType="separate"/>
        </w:r>
        <w:r>
          <w:t>47</w:t>
        </w:r>
        <w:r>
          <w:fldChar w:fldCharType="end"/>
        </w:r>
      </w:hyperlink>
    </w:p>
    <w:p>
      <w:pPr>
        <w:pStyle w:val="TOC1"/>
        <w:tabs>
          <w:tab w:val="right" w:leader="dot" w:pos="8306"/>
        </w:tabs>
      </w:pPr>
      <w:hyperlink w:anchor="_Toc28360" w:history="1">
        <w:r>
          <w:rPr>
            <w:rFonts w:ascii="仿宋" w:eastAsia="仿宋" w:hAnsi="仿宋" w:cs="仿宋" w:hint="eastAsia"/>
            <w:lang w:eastAsia="zh-CN"/>
          </w:rPr>
          <w:t>八、环境保护与绿色发展</w:t>
        </w:r>
        <w:r>
          <w:tab/>
        </w:r>
        <w:r>
          <w:fldChar w:fldCharType="begin"/>
        </w:r>
        <w:r>
          <w:instrText xml:space="preserve"> PAGEREF _Toc28360 \h </w:instrText>
        </w:r>
        <w:r>
          <w:fldChar w:fldCharType="separate"/>
        </w:r>
        <w:r>
          <w:t>48</w:t>
        </w:r>
        <w:r>
          <w:fldChar w:fldCharType="end"/>
        </w:r>
      </w:hyperlink>
    </w:p>
    <w:p>
      <w:pPr>
        <w:pStyle w:val="TOC2"/>
        <w:tabs>
          <w:tab w:val="right" w:leader="dot" w:pos="8306"/>
        </w:tabs>
      </w:pPr>
      <w:hyperlink w:anchor="_Toc11231" w:history="1">
        <w:r>
          <w:rPr>
            <w:rFonts w:ascii="仿宋" w:eastAsia="仿宋" w:hAnsi="仿宋" w:cs="仿宋" w:hint="eastAsia"/>
            <w:lang w:eastAsia="zh-CN"/>
          </w:rPr>
          <w:t>(一)、环境保护措施</w:t>
        </w:r>
        <w:r>
          <w:tab/>
        </w:r>
        <w:r>
          <w:fldChar w:fldCharType="begin"/>
        </w:r>
        <w:r>
          <w:instrText xml:space="preserve"> PAGEREF _Toc11231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98" w:history="1">
        <w:r>
          <w:rPr>
            <w:rFonts w:ascii="仿宋" w:eastAsia="仿宋" w:hAnsi="仿宋" w:cs="仿宋" w:hint="eastAsia"/>
            <w:lang w:eastAsia="zh-CN"/>
          </w:rPr>
          <w:t>(二)、绿色发展与可持续发展策略</w:t>
        </w:r>
        <w:r>
          <w:tab/>
        </w:r>
        <w:r>
          <w:fldChar w:fldCharType="begin"/>
        </w:r>
        <w:r>
          <w:instrText xml:space="preserve"> PAGEREF _Toc14698 \h </w:instrText>
        </w:r>
        <w:r>
          <w:fldChar w:fldCharType="separate"/>
        </w:r>
        <w:r>
          <w:t>50</w:t>
        </w:r>
        <w:r>
          <w:fldChar w:fldCharType="end"/>
        </w:r>
      </w:hyperlink>
    </w:p>
    <w:p>
      <w:pPr>
        <w:pStyle w:val="TOC1"/>
        <w:tabs>
          <w:tab w:val="right" w:leader="dot" w:pos="8306"/>
        </w:tabs>
      </w:pPr>
      <w:hyperlink w:anchor="_Toc4614" w:history="1">
        <w:r>
          <w:rPr>
            <w:rFonts w:ascii="仿宋" w:eastAsia="仿宋" w:hAnsi="仿宋" w:cs="仿宋" w:hint="eastAsia"/>
            <w:lang w:eastAsia="zh-CN"/>
          </w:rPr>
          <w:t>九、技术创新与产业升级</w:t>
        </w:r>
        <w:r>
          <w:tab/>
        </w:r>
        <w:r>
          <w:fldChar w:fldCharType="begin"/>
        </w:r>
        <w:r>
          <w:instrText xml:space="preserve"> PAGEREF _Toc4614 \h </w:instrText>
        </w:r>
        <w:r>
          <w:fldChar w:fldCharType="separate"/>
        </w:r>
        <w:r>
          <w:t>51</w:t>
        </w:r>
        <w:r>
          <w:fldChar w:fldCharType="end"/>
        </w:r>
      </w:hyperlink>
    </w:p>
    <w:p>
      <w:pPr>
        <w:pStyle w:val="TOC2"/>
        <w:tabs>
          <w:tab w:val="right" w:leader="dot" w:pos="8306"/>
        </w:tabs>
      </w:pPr>
      <w:hyperlink w:anchor="_Toc21861" w:history="1">
        <w:r>
          <w:rPr>
            <w:rFonts w:ascii="仿宋" w:eastAsia="仿宋" w:hAnsi="仿宋" w:cs="仿宋" w:hint="eastAsia"/>
            <w:lang w:eastAsia="zh-CN"/>
          </w:rPr>
          <w:t>(一)、技术创新方向与目标</w:t>
        </w:r>
        <w:r>
          <w:tab/>
        </w:r>
        <w:r>
          <w:fldChar w:fldCharType="begin"/>
        </w:r>
        <w:r>
          <w:instrText xml:space="preserve"> PAGEREF _Toc21861 \h </w:instrText>
        </w:r>
        <w:r>
          <w:fldChar w:fldCharType="separate"/>
        </w:r>
        <w:r>
          <w:t>51</w:t>
        </w:r>
        <w:r>
          <w:fldChar w:fldCharType="end"/>
        </w:r>
      </w:hyperlink>
    </w:p>
    <w:p>
      <w:pPr>
        <w:pStyle w:val="TOC2"/>
        <w:tabs>
          <w:tab w:val="right" w:leader="dot" w:pos="8306"/>
        </w:tabs>
      </w:pPr>
      <w:hyperlink w:anchor="_Toc28900" w:history="1">
        <w:r>
          <w:rPr>
            <w:rFonts w:ascii="仿宋" w:eastAsia="仿宋" w:hAnsi="仿宋" w:cs="仿宋" w:hint="eastAsia"/>
            <w:lang w:eastAsia="zh-CN"/>
          </w:rPr>
          <w:t>(二)、产业升级路径与措施</w:t>
        </w:r>
        <w:r>
          <w:tab/>
        </w:r>
        <w:r>
          <w:fldChar w:fldCharType="begin"/>
        </w:r>
        <w:r>
          <w:instrText xml:space="preserve"> PAGEREF _Toc28900 \h </w:instrText>
        </w:r>
        <w:r>
          <w:fldChar w:fldCharType="separate"/>
        </w:r>
        <w:r>
          <w:t>53</w:t>
        </w:r>
        <w:r>
          <w:fldChar w:fldCharType="end"/>
        </w:r>
      </w:hyperlink>
    </w:p>
    <w:p>
      <w:pPr>
        <w:pStyle w:val="TOC1"/>
        <w:tabs>
          <w:tab w:val="right" w:leader="dot" w:pos="8306"/>
        </w:tabs>
      </w:pPr>
      <w:hyperlink w:anchor="_Toc17923" w:history="1">
        <w:r>
          <w:rPr>
            <w:rFonts w:ascii="仿宋" w:eastAsia="仿宋" w:hAnsi="仿宋" w:cs="仿宋" w:hint="eastAsia"/>
            <w:lang w:eastAsia="zh-CN"/>
          </w:rPr>
          <w:t>十、安全与应急管理</w:t>
        </w:r>
        <w:r>
          <w:tab/>
        </w:r>
        <w:r>
          <w:fldChar w:fldCharType="begin"/>
        </w:r>
        <w:r>
          <w:instrText xml:space="preserve"> PAGEREF _Toc17923 \h </w:instrText>
        </w:r>
        <w:r>
          <w:fldChar w:fldCharType="separate"/>
        </w:r>
        <w:r>
          <w:t>54</w:t>
        </w:r>
        <w:r>
          <w:fldChar w:fldCharType="end"/>
        </w:r>
      </w:hyperlink>
    </w:p>
    <w:p>
      <w:pPr>
        <w:pStyle w:val="TOC2"/>
        <w:tabs>
          <w:tab w:val="right" w:leader="dot" w:pos="8306"/>
        </w:tabs>
      </w:pPr>
      <w:hyperlink w:anchor="_Toc1660" w:history="1">
        <w:r>
          <w:rPr>
            <w:rFonts w:ascii="仿宋" w:eastAsia="仿宋" w:hAnsi="仿宋" w:cs="仿宋" w:hint="eastAsia"/>
            <w:lang w:eastAsia="zh-CN"/>
          </w:rPr>
          <w:t>(一)、安全生产管理</w:t>
        </w:r>
        <w:r>
          <w:tab/>
        </w:r>
        <w:r>
          <w:fldChar w:fldCharType="begin"/>
        </w:r>
        <w:r>
          <w:instrText xml:space="preserve"> PAGEREF _Toc1660 \h </w:instrText>
        </w:r>
        <w:r>
          <w:fldChar w:fldCharType="separate"/>
        </w:r>
        <w:r>
          <w:t>54</w:t>
        </w:r>
        <w:r>
          <w:fldChar w:fldCharType="end"/>
        </w:r>
      </w:hyperlink>
    </w:p>
    <w:p>
      <w:pPr>
        <w:pStyle w:val="TOC2"/>
        <w:tabs>
          <w:tab w:val="right" w:leader="dot" w:pos="8306"/>
        </w:tabs>
      </w:pPr>
      <w:hyperlink w:anchor="_Toc8575" w:history="1">
        <w:r>
          <w:rPr>
            <w:rFonts w:ascii="仿宋" w:eastAsia="仿宋" w:hAnsi="仿宋" w:cs="仿宋" w:hint="eastAsia"/>
            <w:lang w:eastAsia="zh-CN"/>
          </w:rPr>
          <w:t>(二)、应急预案与响应</w:t>
        </w:r>
        <w:r>
          <w:tab/>
        </w:r>
        <w:r>
          <w:fldChar w:fldCharType="begin"/>
        </w:r>
        <w:r>
          <w:instrText xml:space="preserve"> PAGEREF _Toc8575 \h </w:instrText>
        </w:r>
        <w:r>
          <w:fldChar w:fldCharType="separate"/>
        </w:r>
        <w:r>
          <w:t>55</w:t>
        </w:r>
        <w:r>
          <w:fldChar w:fldCharType="end"/>
        </w:r>
      </w:hyperlink>
    </w:p>
    <w:p>
      <w:pPr>
        <w:pStyle w:val="TOC1"/>
        <w:tabs>
          <w:tab w:val="right" w:leader="dot" w:pos="8306"/>
        </w:tabs>
      </w:pPr>
      <w:hyperlink w:anchor="_Toc10078" w:history="1">
        <w:r>
          <w:rPr>
            <w:rFonts w:ascii="仿宋" w:eastAsia="仿宋" w:hAnsi="仿宋" w:cs="仿宋" w:hint="eastAsia"/>
            <w:lang w:eastAsia="zh-CN"/>
          </w:rPr>
          <w:t>十一、环境保护与治理方案</w:t>
        </w:r>
        <w:r>
          <w:tab/>
        </w:r>
        <w:r>
          <w:fldChar w:fldCharType="begin"/>
        </w:r>
        <w:r>
          <w:instrText xml:space="preserve"> PAGEREF _Toc10078 \h </w:instrText>
        </w:r>
        <w:r>
          <w:fldChar w:fldCharType="separate"/>
        </w:r>
        <w:r>
          <w:t>57</w:t>
        </w:r>
        <w:r>
          <w:fldChar w:fldCharType="end"/>
        </w:r>
      </w:hyperlink>
    </w:p>
    <w:p>
      <w:pPr>
        <w:pStyle w:val="TOC2"/>
        <w:tabs>
          <w:tab w:val="right" w:leader="dot" w:pos="8306"/>
        </w:tabs>
      </w:pPr>
      <w:hyperlink w:anchor="_Toc3193" w:history="1">
        <w:r>
          <w:rPr>
            <w:rFonts w:ascii="仿宋" w:eastAsia="仿宋" w:hAnsi="仿宋" w:cs="仿宋" w:hint="eastAsia"/>
            <w:lang w:eastAsia="zh-CN"/>
          </w:rPr>
          <w:t>(一)、项目环境影响评估</w:t>
        </w:r>
        <w:r>
          <w:tab/>
        </w:r>
        <w:r>
          <w:fldChar w:fldCharType="begin"/>
        </w:r>
        <w:r>
          <w:instrText xml:space="preserve"> PAGEREF _Toc3193 \h </w:instrText>
        </w:r>
        <w:r>
          <w:fldChar w:fldCharType="separate"/>
        </w:r>
        <w:r>
          <w:t>57</w:t>
        </w:r>
        <w:r>
          <w:fldChar w:fldCharType="end"/>
        </w:r>
      </w:hyperlink>
    </w:p>
    <w:p>
      <w:pPr>
        <w:pStyle w:val="TOC2"/>
        <w:tabs>
          <w:tab w:val="right" w:leader="dot" w:pos="8306"/>
        </w:tabs>
      </w:pPr>
      <w:hyperlink w:anchor="_Toc18098" w:history="1">
        <w:r>
          <w:rPr>
            <w:rFonts w:ascii="仿宋" w:eastAsia="仿宋" w:hAnsi="仿宋" w:cs="仿宋" w:hint="eastAsia"/>
            <w:lang w:eastAsia="zh-CN"/>
          </w:rPr>
          <w:t>(二)、环境保护措施与治理方案</w:t>
        </w:r>
        <w:r>
          <w:tab/>
        </w:r>
        <w:r>
          <w:fldChar w:fldCharType="begin"/>
        </w:r>
        <w:r>
          <w:instrText xml:space="preserve"> PAGEREF _Toc18098 \h </w:instrText>
        </w:r>
        <w:r>
          <w:fldChar w:fldCharType="separate"/>
        </w:r>
        <w:r>
          <w:t>57</w:t>
        </w:r>
        <w:r>
          <w:fldChar w:fldCharType="end"/>
        </w:r>
      </w:hyperlink>
    </w:p>
    <w:p>
      <w:pPr>
        <w:pStyle w:val="TOC1"/>
        <w:tabs>
          <w:tab w:val="right" w:leader="dot" w:pos="8306"/>
        </w:tabs>
      </w:pPr>
      <w:hyperlink w:anchor="_Toc12891" w:history="1">
        <w:r>
          <w:rPr>
            <w:rFonts w:ascii="仿宋" w:eastAsia="仿宋" w:hAnsi="仿宋" w:cs="仿宋" w:hint="eastAsia"/>
            <w:lang w:eastAsia="zh-CN"/>
          </w:rPr>
          <w:t>十二、经济效益与社会效益优化</w:t>
        </w:r>
        <w:r>
          <w:tab/>
        </w:r>
        <w:r>
          <w:fldChar w:fldCharType="begin"/>
        </w:r>
        <w:r>
          <w:instrText xml:space="preserve"> PAGEREF _Toc12891 \h </w:instrText>
        </w:r>
        <w:r>
          <w:fldChar w:fldCharType="separate"/>
        </w:r>
        <w:r>
          <w:t>58</w:t>
        </w:r>
        <w:r>
          <w:fldChar w:fldCharType="end"/>
        </w:r>
      </w:hyperlink>
    </w:p>
    <w:p>
      <w:pPr>
        <w:pStyle w:val="TOC2"/>
        <w:tabs>
          <w:tab w:val="right" w:leader="dot" w:pos="8306"/>
        </w:tabs>
      </w:pPr>
      <w:hyperlink w:anchor="_Toc23443" w:history="1">
        <w:r>
          <w:rPr>
            <w:rFonts w:ascii="仿宋" w:eastAsia="仿宋" w:hAnsi="仿宋" w:cs="仿宋" w:hint="eastAsia"/>
            <w:lang w:eastAsia="zh-CN"/>
          </w:rPr>
          <w:t>(一)、经济效益提升策略</w:t>
        </w:r>
        <w:r>
          <w:tab/>
        </w:r>
        <w:r>
          <w:fldChar w:fldCharType="begin"/>
        </w:r>
        <w:r>
          <w:instrText xml:space="preserve"> PAGEREF _Toc23443 \h </w:instrText>
        </w:r>
        <w:r>
          <w:fldChar w:fldCharType="separate"/>
        </w:r>
        <w:r>
          <w:t>58</w:t>
        </w:r>
        <w:r>
          <w:fldChar w:fldCharType="end"/>
        </w:r>
      </w:hyperlink>
    </w:p>
    <w:p>
      <w:pPr>
        <w:pStyle w:val="TOC2"/>
        <w:tabs>
          <w:tab w:val="right" w:leader="dot" w:pos="8306"/>
        </w:tabs>
      </w:pPr>
      <w:hyperlink w:anchor="_Toc10696" w:history="1">
        <w:r>
          <w:rPr>
            <w:rFonts w:ascii="仿宋" w:eastAsia="仿宋" w:hAnsi="仿宋" w:cs="仿宋" w:hint="eastAsia"/>
            <w:lang w:eastAsia="zh-CN"/>
          </w:rPr>
          <w:t>(二)、社会效益增强方案</w:t>
        </w:r>
        <w:r>
          <w:tab/>
        </w:r>
        <w:r>
          <w:fldChar w:fldCharType="begin"/>
        </w:r>
        <w:r>
          <w:instrText xml:space="preserve"> PAGEREF _Toc10696 \h </w:instrText>
        </w:r>
        <w:r>
          <w:fldChar w:fldCharType="separate"/>
        </w:r>
        <w:r>
          <w:t>59</w:t>
        </w:r>
        <w:r>
          <w:fldChar w:fldCharType="end"/>
        </w:r>
      </w:hyperlink>
    </w:p>
    <w:p>
      <w:pPr>
        <w:pStyle w:val="TOC1"/>
        <w:tabs>
          <w:tab w:val="right" w:leader="dot" w:pos="8306"/>
        </w:tabs>
      </w:pPr>
      <w:hyperlink w:anchor="_Toc30272" w:history="1">
        <w:r>
          <w:rPr>
            <w:rFonts w:ascii="仿宋" w:eastAsia="仿宋" w:hAnsi="仿宋" w:cs="仿宋" w:hint="eastAsia"/>
            <w:lang w:eastAsia="zh-CN"/>
          </w:rPr>
          <w:t>十三、成果转化与推广应用</w:t>
        </w:r>
        <w:r>
          <w:tab/>
        </w:r>
        <w:r>
          <w:fldChar w:fldCharType="begin"/>
        </w:r>
        <w:r>
          <w:instrText xml:space="preserve"> PAGEREF _Toc30272 \h </w:instrText>
        </w:r>
        <w:r>
          <w:fldChar w:fldCharType="separate"/>
        </w:r>
        <w:r>
          <w:t>60</w:t>
        </w:r>
        <w:r>
          <w:fldChar w:fldCharType="end"/>
        </w:r>
      </w:hyperlink>
    </w:p>
    <w:p>
      <w:pPr>
        <w:pStyle w:val="TOC2"/>
        <w:tabs>
          <w:tab w:val="right" w:leader="dot" w:pos="8306"/>
        </w:tabs>
      </w:pPr>
      <w:hyperlink w:anchor="_Toc28031" w:history="1">
        <w:r>
          <w:rPr>
            <w:rFonts w:ascii="仿宋" w:eastAsia="仿宋" w:hAnsi="仿宋" w:cs="仿宋" w:hint="eastAsia"/>
            <w:lang w:eastAsia="zh-CN"/>
          </w:rPr>
          <w:t>(一)、成果转化策略制定</w:t>
        </w:r>
        <w:r>
          <w:tab/>
        </w:r>
        <w:r>
          <w:fldChar w:fldCharType="begin"/>
        </w:r>
        <w:r>
          <w:instrText xml:space="preserve"> PAGEREF _Toc28031 \h </w:instrText>
        </w:r>
        <w:r>
          <w:fldChar w:fldCharType="separate"/>
        </w:r>
        <w:r>
          <w:t>60</w:t>
        </w:r>
        <w:r>
          <w:fldChar w:fldCharType="end"/>
        </w:r>
      </w:hyperlink>
    </w:p>
    <w:p>
      <w:pPr>
        <w:pStyle w:val="TOC2"/>
        <w:tabs>
          <w:tab w:val="right" w:leader="dot" w:pos="8306"/>
        </w:tabs>
      </w:pPr>
      <w:hyperlink w:anchor="_Toc11256" w:history="1">
        <w:r>
          <w:rPr>
            <w:rFonts w:ascii="仿宋" w:eastAsia="仿宋" w:hAnsi="仿宋" w:cs="仿宋" w:hint="eastAsia"/>
            <w:lang w:eastAsia="zh-CN"/>
          </w:rPr>
          <w:t>(二)、成果推广应用方案</w:t>
        </w:r>
        <w:r>
          <w:tab/>
        </w:r>
        <w:r>
          <w:fldChar w:fldCharType="begin"/>
        </w:r>
        <w:r>
          <w:instrText xml:space="preserve"> PAGEREF _Toc11256 \h </w:instrText>
        </w:r>
        <w:r>
          <w:fldChar w:fldCharType="separate"/>
        </w:r>
        <w:r>
          <w:t>62</w:t>
        </w:r>
        <w:r>
          <w:fldChar w:fldCharType="end"/>
        </w:r>
      </w:hyperlink>
    </w:p>
    <w:p>
      <w:pPr>
        <w:pStyle w:val="TOC1"/>
        <w:tabs>
          <w:tab w:val="right" w:leader="dot" w:pos="8306"/>
        </w:tabs>
      </w:pPr>
      <w:hyperlink w:anchor="_Toc5469" w:history="1">
        <w:r>
          <w:rPr>
            <w:rFonts w:ascii="仿宋" w:eastAsia="仿宋" w:hAnsi="仿宋" w:cs="仿宋" w:hint="eastAsia"/>
            <w:lang w:eastAsia="zh-CN"/>
          </w:rPr>
          <w:t>十四、质量管理与控制</w:t>
        </w:r>
        <w:r>
          <w:tab/>
        </w:r>
        <w:r>
          <w:fldChar w:fldCharType="begin"/>
        </w:r>
        <w:r>
          <w:instrText xml:space="preserve"> PAGEREF _Toc5469 \h </w:instrText>
        </w:r>
        <w:r>
          <w:fldChar w:fldCharType="separate"/>
        </w:r>
        <w:r>
          <w:t>63</w:t>
        </w:r>
        <w:r>
          <w:fldChar w:fldCharType="end"/>
        </w:r>
      </w:hyperlink>
    </w:p>
    <w:p>
      <w:pPr>
        <w:pStyle w:val="TOC2"/>
        <w:tabs>
          <w:tab w:val="right" w:leader="dot" w:pos="8306"/>
        </w:tabs>
      </w:pPr>
      <w:hyperlink w:anchor="_Toc30320" w:history="1">
        <w:r>
          <w:rPr>
            <w:rFonts w:ascii="仿宋" w:eastAsia="仿宋" w:hAnsi="仿宋" w:cs="仿宋" w:hint="eastAsia"/>
            <w:lang w:eastAsia="zh-CN"/>
          </w:rPr>
          <w:t>(一)、质量管理体系建设</w:t>
        </w:r>
        <w:r>
          <w:tab/>
        </w:r>
        <w:r>
          <w:fldChar w:fldCharType="begin"/>
        </w:r>
        <w:r>
          <w:instrText xml:space="preserve"> PAGEREF _Toc30320 \h </w:instrText>
        </w:r>
        <w:r>
          <w:fldChar w:fldCharType="separate"/>
        </w:r>
        <w:r>
          <w:t>63</w:t>
        </w:r>
        <w:r>
          <w:fldChar w:fldCharType="end"/>
        </w:r>
      </w:hyperlink>
    </w:p>
    <w:p>
      <w:pPr>
        <w:pStyle w:val="TOC2"/>
        <w:tabs>
          <w:tab w:val="right" w:leader="dot" w:pos="8306"/>
        </w:tabs>
      </w:pPr>
      <w:hyperlink w:anchor="_Toc6239" w:history="1">
        <w:r>
          <w:rPr>
            <w:rFonts w:ascii="仿宋" w:eastAsia="仿宋" w:hAnsi="仿宋" w:cs="仿宋" w:hint="eastAsia"/>
            <w:lang w:eastAsia="zh-CN"/>
          </w:rPr>
          <w:t>(二)、质量控制措施</w:t>
        </w:r>
        <w:r>
          <w:tab/>
        </w:r>
        <w:r>
          <w:fldChar w:fldCharType="begin"/>
        </w:r>
        <w:r>
          <w:instrText xml:space="preserve"> PAGEREF _Toc6239 \h </w:instrText>
        </w:r>
        <w:r>
          <w:fldChar w:fldCharType="separate"/>
        </w:r>
        <w:r>
          <w:t>65</w:t>
        </w:r>
        <w:r>
          <w:fldChar w:fldCharType="end"/>
        </w:r>
      </w:hyperlink>
    </w:p>
    <w:p>
      <w:pPr>
        <w:pStyle w:val="TOC1"/>
        <w:tabs>
          <w:tab w:val="right" w:leader="dot" w:pos="8306"/>
        </w:tabs>
      </w:pPr>
      <w:hyperlink w:anchor="_Toc19529" w:history="1">
        <w:r>
          <w:rPr>
            <w:rFonts w:ascii="仿宋" w:eastAsia="仿宋" w:hAnsi="仿宋" w:cs="仿宋" w:hint="eastAsia"/>
            <w:lang w:eastAsia="zh-CN"/>
          </w:rPr>
          <w:t>十五、设施与设备管理</w:t>
        </w:r>
        <w:r>
          <w:tab/>
        </w:r>
        <w:r>
          <w:fldChar w:fldCharType="begin"/>
        </w:r>
        <w:r>
          <w:instrText xml:space="preserve"> PAGEREF _Toc19529 \h </w:instrText>
        </w:r>
        <w:r>
          <w:fldChar w:fldCharType="separate"/>
        </w:r>
        <w:r>
          <w:t>66</w:t>
        </w:r>
        <w:r>
          <w:fldChar w:fldCharType="end"/>
        </w:r>
      </w:hyperlink>
    </w:p>
    <w:p>
      <w:pPr>
        <w:pStyle w:val="TOC2"/>
        <w:tabs>
          <w:tab w:val="right" w:leader="dot" w:pos="8306"/>
        </w:tabs>
      </w:pPr>
      <w:hyperlink w:anchor="_Toc26585" w:history="1">
        <w:r>
          <w:rPr>
            <w:rFonts w:ascii="仿宋" w:eastAsia="仿宋" w:hAnsi="仿宋" w:cs="仿宋" w:hint="eastAsia"/>
            <w:lang w:eastAsia="zh-CN"/>
          </w:rPr>
          <w:t>(一)、设施规划与配置</w:t>
        </w:r>
        <w:r>
          <w:tab/>
        </w:r>
        <w:r>
          <w:fldChar w:fldCharType="begin"/>
        </w:r>
        <w:r>
          <w:instrText xml:space="preserve"> PAGEREF _Toc26585 \h </w:instrText>
        </w:r>
        <w:r>
          <w:fldChar w:fldCharType="separate"/>
        </w:r>
        <w:r>
          <w:t>66</w:t>
        </w:r>
        <w:r>
          <w:fldChar w:fldCharType="end"/>
        </w:r>
      </w:hyperlink>
    </w:p>
    <w:p>
      <w:pPr>
        <w:pStyle w:val="TOC2"/>
        <w:tabs>
          <w:tab w:val="right" w:leader="dot" w:pos="8306"/>
        </w:tabs>
      </w:pPr>
      <w:hyperlink w:anchor="_Toc8691" w:history="1">
        <w:r>
          <w:rPr>
            <w:rFonts w:ascii="仿宋" w:eastAsia="仿宋" w:hAnsi="仿宋" w:cs="仿宋" w:hint="eastAsia"/>
            <w:lang w:eastAsia="zh-CN"/>
          </w:rPr>
          <w:t>(二)、设备采购与维护管理</w:t>
        </w:r>
        <w:r>
          <w:tab/>
        </w:r>
        <w:r>
          <w:fldChar w:fldCharType="begin"/>
        </w:r>
        <w:r>
          <w:instrText xml:space="preserve"> PAGEREF _Toc8691 \h </w:instrText>
        </w:r>
        <w:r>
          <w:fldChar w:fldCharType="separate"/>
        </w:r>
        <w:r>
          <w:t>66</w:t>
        </w:r>
        <w:r>
          <w:fldChar w:fldCharType="end"/>
        </w:r>
      </w:hyperlink>
    </w:p>
    <w:p>
      <w:pPr>
        <w:pStyle w:val="TOC2"/>
        <w:tabs>
          <w:tab w:val="right" w:leader="dot" w:pos="8306"/>
        </w:tabs>
      </w:pPr>
      <w:hyperlink w:anchor="_Toc30009" w:history="1">
        <w:r>
          <w:rPr>
            <w:rFonts w:ascii="仿宋" w:eastAsia="仿宋" w:hAnsi="仿宋" w:cs="仿宋" w:hint="eastAsia"/>
            <w:lang w:eastAsia="zh-CN"/>
          </w:rPr>
          <w:t>(三)、设施设备升级策略</w:t>
        </w:r>
        <w:r>
          <w:tab/>
        </w:r>
        <w:r>
          <w:fldChar w:fldCharType="begin"/>
        </w:r>
        <w:r>
          <w:instrText xml:space="preserve"> PAGEREF _Toc30009 \h </w:instrText>
        </w:r>
        <w:r>
          <w:fldChar w:fldCharType="separate"/>
        </w:r>
        <w:r>
          <w:t>67</w:t>
        </w:r>
        <w:r>
          <w:fldChar w:fldCharType="end"/>
        </w:r>
      </w:hyperlink>
    </w:p>
    <w:p>
      <w:pPr>
        <w:pStyle w:val="TOC1"/>
        <w:tabs>
          <w:tab w:val="right" w:leader="dot" w:pos="8306"/>
        </w:tabs>
      </w:pPr>
      <w:hyperlink w:anchor="_Toc16088" w:history="1">
        <w:r>
          <w:rPr>
            <w:rFonts w:ascii="仿宋" w:eastAsia="仿宋" w:hAnsi="仿宋" w:cs="仿宋" w:hint="eastAsia"/>
            <w:lang w:eastAsia="zh-CN"/>
          </w:rPr>
          <w:t>十六、合作与交流机制建立</w:t>
        </w:r>
        <w:r>
          <w:tab/>
        </w:r>
        <w:r>
          <w:fldChar w:fldCharType="begin"/>
        </w:r>
        <w:r>
          <w:instrText xml:space="preserve"> PAGEREF _Toc16088 \h </w:instrText>
        </w:r>
        <w:r>
          <w:fldChar w:fldCharType="separate"/>
        </w:r>
        <w:r>
          <w:t>68</w:t>
        </w:r>
        <w:r>
          <w:fldChar w:fldCharType="end"/>
        </w:r>
      </w:hyperlink>
    </w:p>
    <w:p>
      <w:pPr>
        <w:pStyle w:val="TOC2"/>
        <w:tabs>
          <w:tab w:val="right" w:leader="dot" w:pos="8306"/>
        </w:tabs>
      </w:pPr>
      <w:hyperlink w:anchor="_Toc32530" w:history="1">
        <w:r>
          <w:rPr>
            <w:rFonts w:ascii="仿宋" w:eastAsia="仿宋" w:hAnsi="仿宋" w:cs="仿宋" w:hint="eastAsia"/>
            <w:lang w:eastAsia="zh-CN"/>
          </w:rPr>
          <w:t>(一)、合作伙伴选择与合作方式</w:t>
        </w:r>
        <w:r>
          <w:tab/>
        </w:r>
        <w:r>
          <w:fldChar w:fldCharType="begin"/>
        </w:r>
        <w:r>
          <w:instrText xml:space="preserve"> PAGEREF _Toc32530 \h </w:instrText>
        </w:r>
        <w:r>
          <w:fldChar w:fldCharType="separate"/>
        </w:r>
        <w:r>
          <w:t>68</w:t>
        </w:r>
        <w:r>
          <w:fldChar w:fldCharType="end"/>
        </w:r>
      </w:hyperlink>
    </w:p>
    <w:p>
      <w:pPr>
        <w:pStyle w:val="TOC2"/>
        <w:tabs>
          <w:tab w:val="right" w:leader="dot" w:pos="8306"/>
        </w:tabs>
      </w:pPr>
      <w:hyperlink w:anchor="_Toc28882" w:history="1">
        <w:r>
          <w:rPr>
            <w:rFonts w:ascii="仿宋" w:eastAsia="仿宋" w:hAnsi="仿宋" w:cs="仿宋" w:hint="eastAsia"/>
            <w:lang w:eastAsia="zh-CN"/>
          </w:rPr>
          <w:t>(二)、交流与合作平台搭建</w:t>
        </w:r>
        <w:r>
          <w:tab/>
        </w:r>
        <w:r>
          <w:fldChar w:fldCharType="begin"/>
        </w:r>
        <w:r>
          <w:instrText xml:space="preserve"> PAGEREF _Toc28882 \h </w:instrText>
        </w:r>
        <w:r>
          <w:fldChar w:fldCharType="separate"/>
        </w:r>
        <w:r>
          <w:t>69</w:t>
        </w:r>
        <w:r>
          <w:fldChar w:fldCharType="end"/>
        </w:r>
      </w:hyperlink>
    </w:p>
    <w:p>
      <w:pPr>
        <w:pStyle w:val="TOC1"/>
        <w:tabs>
          <w:tab w:val="right" w:leader="dot" w:pos="8306"/>
        </w:tabs>
      </w:pPr>
      <w:hyperlink w:anchor="_Toc10046" w:history="1">
        <w:r>
          <w:rPr>
            <w:rFonts w:ascii="仿宋" w:eastAsia="仿宋" w:hAnsi="仿宋" w:cs="仿宋" w:hint="eastAsia"/>
            <w:lang w:eastAsia="zh-CN"/>
          </w:rPr>
          <w:t>十七、人力资源管理与开发</w:t>
        </w:r>
        <w:r>
          <w:tab/>
        </w:r>
        <w:r>
          <w:fldChar w:fldCharType="begin"/>
        </w:r>
        <w:r>
          <w:instrText xml:space="preserve"> PAGEREF _Toc10046 \h </w:instrText>
        </w:r>
        <w:r>
          <w:fldChar w:fldCharType="separate"/>
        </w:r>
        <w:r>
          <w:t>71</w:t>
        </w:r>
        <w:r>
          <w:fldChar w:fldCharType="end"/>
        </w:r>
      </w:hyperlink>
    </w:p>
    <w:p>
      <w:pPr>
        <w:pStyle w:val="TOC2"/>
        <w:tabs>
          <w:tab w:val="right" w:leader="dot" w:pos="8306"/>
        </w:tabs>
      </w:pPr>
      <w:hyperlink w:anchor="_Toc14374" w:history="1">
        <w:r>
          <w:rPr>
            <w:rFonts w:ascii="仿宋" w:eastAsia="仿宋" w:hAnsi="仿宋" w:cs="仿宋" w:hint="eastAsia"/>
            <w:lang w:eastAsia="zh-CN"/>
          </w:rPr>
          <w:t>(一)、人力资源规划</w:t>
        </w:r>
        <w:r>
          <w:tab/>
        </w:r>
        <w:r>
          <w:fldChar w:fldCharType="begin"/>
        </w:r>
        <w:r>
          <w:instrText xml:space="preserve"> PAGEREF _Toc14374 \h </w:instrText>
        </w:r>
        <w:r>
          <w:fldChar w:fldCharType="separate"/>
        </w:r>
        <w:r>
          <w:t>71</w:t>
        </w:r>
        <w:r>
          <w:fldChar w:fldCharType="end"/>
        </w:r>
      </w:hyperlink>
    </w:p>
    <w:p>
      <w:pPr>
        <w:pStyle w:val="TOC2"/>
        <w:tabs>
          <w:tab w:val="right" w:leader="dot" w:pos="8306"/>
        </w:tabs>
      </w:pPr>
      <w:hyperlink w:anchor="_Toc9050" w:history="1">
        <w:r>
          <w:rPr>
            <w:rFonts w:ascii="仿宋" w:eastAsia="仿宋" w:hAnsi="仿宋" w:cs="仿宋" w:hint="eastAsia"/>
            <w:lang w:eastAsia="zh-CN"/>
          </w:rPr>
          <w:t>(二)、人力资源开发与培训</w:t>
        </w:r>
        <w:r>
          <w:tab/>
        </w:r>
        <w:r>
          <w:fldChar w:fldCharType="begin"/>
        </w:r>
        <w:r>
          <w:instrText xml:space="preserve"> PAGEREF _Toc9050 \h </w:instrText>
        </w:r>
        <w:r>
          <w:fldChar w:fldCharType="separate"/>
        </w:r>
        <w:r>
          <w:t>73</w:t>
        </w:r>
        <w:r>
          <w:fldChar w:fldCharType="end"/>
        </w:r>
      </w:hyperlink>
    </w:p>
    <w:p>
      <w:pPr>
        <w:pStyle w:val="TOC1"/>
        <w:tabs>
          <w:tab w:val="right" w:leader="dot" w:pos="8306"/>
        </w:tabs>
      </w:pPr>
      <w:hyperlink w:anchor="_Toc6311" w:history="1">
        <w:r>
          <w:rPr>
            <w:rFonts w:ascii="仿宋" w:eastAsia="仿宋" w:hAnsi="仿宋" w:cs="仿宋" w:hint="eastAsia"/>
            <w:lang w:eastAsia="zh-CN"/>
          </w:rPr>
          <w:t>十八、知识产权管理与保护</w:t>
        </w:r>
        <w:r>
          <w:tab/>
        </w:r>
        <w:r>
          <w:fldChar w:fldCharType="begin"/>
        </w:r>
        <w:r>
          <w:instrText xml:space="preserve"> PAGEREF _Toc6311 \h </w:instrText>
        </w:r>
        <w:r>
          <w:fldChar w:fldCharType="separate"/>
        </w:r>
        <w:r>
          <w:t>75</w:t>
        </w:r>
        <w:r>
          <w:fldChar w:fldCharType="end"/>
        </w:r>
      </w:hyperlink>
    </w:p>
    <w:p>
      <w:pPr>
        <w:pStyle w:val="TOC2"/>
        <w:tabs>
          <w:tab w:val="right" w:leader="dot" w:pos="8306"/>
        </w:tabs>
      </w:pPr>
      <w:hyperlink w:anchor="_Toc8690" w:history="1">
        <w:r>
          <w:rPr>
            <w:rFonts w:ascii="仿宋" w:eastAsia="仿宋" w:hAnsi="仿宋" w:cs="仿宋" w:hint="eastAsia"/>
            <w:lang w:eastAsia="zh-CN"/>
          </w:rPr>
          <w:t>(一)、知识产权管理体系建设</w:t>
        </w:r>
        <w:r>
          <w:tab/>
        </w:r>
        <w:r>
          <w:fldChar w:fldCharType="begin"/>
        </w:r>
        <w:r>
          <w:instrText xml:space="preserve"> PAGEREF _Toc8690 \h </w:instrText>
        </w:r>
        <w:r>
          <w:fldChar w:fldCharType="separate"/>
        </w:r>
        <w:r>
          <w:t>75</w:t>
        </w:r>
        <w:r>
          <w:fldChar w:fldCharType="end"/>
        </w:r>
      </w:hyperlink>
    </w:p>
    <w:p>
      <w:pPr>
        <w:pStyle w:val="TOC2"/>
        <w:tabs>
          <w:tab w:val="right" w:leader="dot" w:pos="8306"/>
        </w:tabs>
      </w:pPr>
      <w:hyperlink w:anchor="_Toc24752" w:history="1">
        <w:r>
          <w:rPr>
            <w:rFonts w:ascii="仿宋" w:eastAsia="仿宋" w:hAnsi="仿宋" w:cs="仿宋" w:hint="eastAsia"/>
            <w:lang w:eastAsia="zh-CN"/>
          </w:rPr>
          <w:t>(二)、知识产权保护措施</w:t>
        </w:r>
        <w:r>
          <w:tab/>
        </w:r>
        <w:r>
          <w:fldChar w:fldCharType="begin"/>
        </w:r>
        <w:r>
          <w:instrText xml:space="preserve"> PAGEREF _Toc24752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8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一、MTBE项目的技术资源开发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MTBE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二、MTBE项目的人力资源管理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MTBE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三、MTBE项目的资金资源筹措与优化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MTBE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413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MTBE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MTBE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MTBE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0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MTBE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MTBE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智能技术的应用：MTBE项目将利用智能技术，如物联网（IoT）和大数据分析，来监控和优化资源使用。通过实时数据分析，项目可以更有效地管理能源消耗、减少原材料浪费，并提高生产过程的整体效率。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46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0819"/>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4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673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048"/>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9746"/>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https://d.book118.com/377103140003006055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MTBE项目建设方案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405CFB"/>
    <w:rsid w:val="59405C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710314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2024-03-16T16:17:00Z</dcterms:created>
  <dcterms:modified xsi:type="dcterms:W3CDTF">2024-03-16T16:17:59Z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331957A9EA81423CB33629803B367C38_11</vt:lpwstr>
  </property>
  <property fmtid="{D5CDD505-2E9C-101B-9397-08002B2CF9AE}" pid="3" name="KSOProductBuildVer">
    <vt:lpwstr>2052-12.1.0.16250</vt:lpwstr>
  </property>
</Properties>
</file>