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专用Ｘ射线机行业商业计划书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45" w:history="1">
        <w:r>
          <w:rPr>
            <w:rFonts w:ascii="仿宋" w:eastAsia="仿宋" w:hAnsi="仿宋" w:cs="仿宋" w:hint="eastAsia"/>
            <w:lang w:eastAsia="zh-CN"/>
          </w:rPr>
          <w:t>概论</w:t>
        </w:r>
        <w:r>
          <w:tab/>
        </w:r>
        <w:r>
          <w:fldChar w:fldCharType="begin"/>
        </w:r>
        <w:r>
          <w:instrText xml:space="preserve"> PAGEREF _Toc29945 \h </w:instrText>
        </w:r>
        <w:r>
          <w:fldChar w:fldCharType="separate"/>
        </w:r>
        <w:r>
          <w:t>4</w:t>
        </w:r>
        <w:r>
          <w:fldChar w:fldCharType="end"/>
        </w:r>
      </w:hyperlink>
    </w:p>
    <w:p>
      <w:pPr>
        <w:pStyle w:val="TOC1"/>
        <w:tabs>
          <w:tab w:val="right" w:leader="dot" w:pos="8306"/>
        </w:tabs>
      </w:pPr>
      <w:hyperlink w:anchor="_Toc8895" w:history="1">
        <w:r>
          <w:rPr>
            <w:rFonts w:ascii="仿宋" w:eastAsia="仿宋" w:hAnsi="仿宋" w:cs="仿宋" w:hint="eastAsia"/>
            <w:lang w:eastAsia="zh-CN"/>
          </w:rPr>
          <w:t>一、人力资源分析</w:t>
        </w:r>
        <w:r>
          <w:tab/>
        </w:r>
        <w:r>
          <w:fldChar w:fldCharType="begin"/>
        </w:r>
        <w:r>
          <w:instrText xml:space="preserve"> PAGEREF _Toc8895 \h </w:instrText>
        </w:r>
        <w:r>
          <w:fldChar w:fldCharType="separate"/>
        </w:r>
        <w:r>
          <w:t>4</w:t>
        </w:r>
        <w:r>
          <w:fldChar w:fldCharType="end"/>
        </w:r>
      </w:hyperlink>
    </w:p>
    <w:p>
      <w:pPr>
        <w:pStyle w:val="TOC2"/>
        <w:tabs>
          <w:tab w:val="right" w:leader="dot" w:pos="8306"/>
        </w:tabs>
      </w:pPr>
      <w:hyperlink w:anchor="_Toc22893" w:history="1">
        <w:r>
          <w:rPr>
            <w:rFonts w:ascii="仿宋" w:eastAsia="仿宋" w:hAnsi="仿宋" w:cs="仿宋" w:hint="eastAsia"/>
            <w:lang w:eastAsia="zh-CN"/>
          </w:rPr>
          <w:t>(一)、人力资源配置</w:t>
        </w:r>
        <w:r>
          <w:tab/>
        </w:r>
        <w:r>
          <w:fldChar w:fldCharType="begin"/>
        </w:r>
        <w:r>
          <w:instrText xml:space="preserve"> PAGEREF _Toc22893 \h </w:instrText>
        </w:r>
        <w:r>
          <w:fldChar w:fldCharType="separate"/>
        </w:r>
        <w:r>
          <w:t>4</w:t>
        </w:r>
        <w:r>
          <w:fldChar w:fldCharType="end"/>
        </w:r>
      </w:hyperlink>
    </w:p>
    <w:p>
      <w:pPr>
        <w:pStyle w:val="TOC2"/>
        <w:tabs>
          <w:tab w:val="right" w:leader="dot" w:pos="8306"/>
        </w:tabs>
      </w:pPr>
      <w:hyperlink w:anchor="_Toc16661" w:history="1">
        <w:r>
          <w:rPr>
            <w:rFonts w:ascii="仿宋" w:eastAsia="仿宋" w:hAnsi="仿宋" w:cs="仿宋" w:hint="eastAsia"/>
            <w:lang w:eastAsia="zh-CN"/>
          </w:rPr>
          <w:t>(二)、员工技能培训</w:t>
        </w:r>
        <w:r>
          <w:tab/>
        </w:r>
        <w:r>
          <w:fldChar w:fldCharType="begin"/>
        </w:r>
        <w:r>
          <w:instrText xml:space="preserve"> PAGEREF _Toc16661 \h </w:instrText>
        </w:r>
        <w:r>
          <w:fldChar w:fldCharType="separate"/>
        </w:r>
        <w:r>
          <w:t>6</w:t>
        </w:r>
        <w:r>
          <w:fldChar w:fldCharType="end"/>
        </w:r>
      </w:hyperlink>
    </w:p>
    <w:p>
      <w:pPr>
        <w:pStyle w:val="TOC1"/>
        <w:tabs>
          <w:tab w:val="right" w:leader="dot" w:pos="8306"/>
        </w:tabs>
      </w:pPr>
      <w:hyperlink w:anchor="_Toc17396" w:history="1">
        <w:r>
          <w:rPr>
            <w:rFonts w:ascii="仿宋" w:eastAsia="仿宋" w:hAnsi="仿宋" w:cs="仿宋" w:hint="eastAsia"/>
            <w:lang w:eastAsia="zh-CN"/>
          </w:rPr>
          <w:t>二、环境和生态影响分析</w:t>
        </w:r>
        <w:r>
          <w:tab/>
        </w:r>
        <w:r>
          <w:fldChar w:fldCharType="begin"/>
        </w:r>
        <w:r>
          <w:instrText xml:space="preserve"> PAGEREF _Toc17396 \h </w:instrText>
        </w:r>
        <w:r>
          <w:fldChar w:fldCharType="separate"/>
        </w:r>
        <w:r>
          <w:t>8</w:t>
        </w:r>
        <w:r>
          <w:fldChar w:fldCharType="end"/>
        </w:r>
      </w:hyperlink>
    </w:p>
    <w:p>
      <w:pPr>
        <w:pStyle w:val="TOC2"/>
        <w:tabs>
          <w:tab w:val="right" w:leader="dot" w:pos="8306"/>
        </w:tabs>
      </w:pPr>
      <w:hyperlink w:anchor="_Toc14079" w:history="1">
        <w:r>
          <w:rPr>
            <w:rFonts w:ascii="仿宋" w:eastAsia="仿宋" w:hAnsi="仿宋" w:cs="仿宋" w:hint="eastAsia"/>
            <w:lang w:eastAsia="zh-CN"/>
          </w:rPr>
          <w:t>(一)、环境和生态现状</w:t>
        </w:r>
        <w:r>
          <w:tab/>
        </w:r>
        <w:r>
          <w:fldChar w:fldCharType="begin"/>
        </w:r>
        <w:r>
          <w:instrText xml:space="preserve"> PAGEREF _Toc14079 \h </w:instrText>
        </w:r>
        <w:r>
          <w:fldChar w:fldCharType="separate"/>
        </w:r>
        <w:r>
          <w:t>8</w:t>
        </w:r>
        <w:r>
          <w:fldChar w:fldCharType="end"/>
        </w:r>
      </w:hyperlink>
    </w:p>
    <w:p>
      <w:pPr>
        <w:pStyle w:val="TOC2"/>
        <w:tabs>
          <w:tab w:val="right" w:leader="dot" w:pos="8306"/>
        </w:tabs>
      </w:pPr>
      <w:hyperlink w:anchor="_Toc12124" w:history="1">
        <w:r>
          <w:rPr>
            <w:rFonts w:ascii="仿宋" w:eastAsia="仿宋" w:hAnsi="仿宋" w:cs="仿宋" w:hint="eastAsia"/>
            <w:lang w:eastAsia="zh-CN"/>
          </w:rPr>
          <w:t>(二)、生态环境影响分析</w:t>
        </w:r>
        <w:r>
          <w:tab/>
        </w:r>
        <w:r>
          <w:fldChar w:fldCharType="begin"/>
        </w:r>
        <w:r>
          <w:instrText xml:space="preserve"> PAGEREF _Toc12124 \h </w:instrText>
        </w:r>
        <w:r>
          <w:fldChar w:fldCharType="separate"/>
        </w:r>
        <w:r>
          <w:t>9</w:t>
        </w:r>
        <w:r>
          <w:fldChar w:fldCharType="end"/>
        </w:r>
      </w:hyperlink>
    </w:p>
    <w:p>
      <w:pPr>
        <w:pStyle w:val="TOC2"/>
        <w:tabs>
          <w:tab w:val="right" w:leader="dot" w:pos="8306"/>
        </w:tabs>
      </w:pPr>
      <w:hyperlink w:anchor="_Toc17533" w:history="1">
        <w:r>
          <w:rPr>
            <w:rFonts w:ascii="仿宋" w:eastAsia="仿宋" w:hAnsi="仿宋" w:cs="仿宋" w:hint="eastAsia"/>
            <w:lang w:eastAsia="zh-CN"/>
          </w:rPr>
          <w:t>(三)、生态环境保护措施</w:t>
        </w:r>
        <w:r>
          <w:tab/>
        </w:r>
        <w:r>
          <w:fldChar w:fldCharType="begin"/>
        </w:r>
        <w:r>
          <w:instrText xml:space="preserve"> PAGEREF _Toc17533 \h </w:instrText>
        </w:r>
        <w:r>
          <w:fldChar w:fldCharType="separate"/>
        </w:r>
        <w:r>
          <w:t>9</w:t>
        </w:r>
        <w:r>
          <w:fldChar w:fldCharType="end"/>
        </w:r>
      </w:hyperlink>
    </w:p>
    <w:p>
      <w:pPr>
        <w:pStyle w:val="TOC2"/>
        <w:tabs>
          <w:tab w:val="right" w:leader="dot" w:pos="8306"/>
        </w:tabs>
      </w:pPr>
      <w:hyperlink w:anchor="_Toc29278" w:history="1">
        <w:r>
          <w:rPr>
            <w:rFonts w:ascii="仿宋" w:eastAsia="仿宋" w:hAnsi="仿宋" w:cs="仿宋" w:hint="eastAsia"/>
            <w:lang w:eastAsia="zh-CN"/>
          </w:rPr>
          <w:t>(四)、四地质灾害影响分析</w:t>
        </w:r>
        <w:r>
          <w:tab/>
        </w:r>
        <w:r>
          <w:fldChar w:fldCharType="begin"/>
        </w:r>
        <w:r>
          <w:instrText xml:space="preserve"> PAGEREF _Toc29278 \h </w:instrText>
        </w:r>
        <w:r>
          <w:fldChar w:fldCharType="separate"/>
        </w:r>
        <w:r>
          <w:t>11</w:t>
        </w:r>
        <w:r>
          <w:fldChar w:fldCharType="end"/>
        </w:r>
      </w:hyperlink>
    </w:p>
    <w:p>
      <w:pPr>
        <w:pStyle w:val="TOC2"/>
        <w:tabs>
          <w:tab w:val="right" w:leader="dot" w:pos="8306"/>
        </w:tabs>
      </w:pPr>
      <w:hyperlink w:anchor="_Toc10526" w:history="1">
        <w:r>
          <w:rPr>
            <w:rFonts w:ascii="仿宋" w:eastAsia="仿宋" w:hAnsi="仿宋" w:cs="仿宋" w:hint="eastAsia"/>
            <w:lang w:eastAsia="zh-CN"/>
          </w:rPr>
          <w:t>(五)、五特殊环境影响</w:t>
        </w:r>
        <w:r>
          <w:tab/>
        </w:r>
        <w:r>
          <w:fldChar w:fldCharType="begin"/>
        </w:r>
        <w:r>
          <w:instrText xml:space="preserve"> PAGEREF _Toc10526 \h </w:instrText>
        </w:r>
        <w:r>
          <w:fldChar w:fldCharType="separate"/>
        </w:r>
        <w:r>
          <w:t>13</w:t>
        </w:r>
        <w:r>
          <w:fldChar w:fldCharType="end"/>
        </w:r>
      </w:hyperlink>
    </w:p>
    <w:p>
      <w:pPr>
        <w:pStyle w:val="TOC1"/>
        <w:tabs>
          <w:tab w:val="right" w:leader="dot" w:pos="8306"/>
        </w:tabs>
      </w:pPr>
      <w:hyperlink w:anchor="_Toc27429" w:history="1">
        <w:r>
          <w:rPr>
            <w:rFonts w:ascii="仿宋" w:eastAsia="仿宋" w:hAnsi="仿宋" w:cs="仿宋" w:hint="eastAsia"/>
            <w:lang w:eastAsia="zh-CN"/>
          </w:rPr>
          <w:t>三、专用Ｘ射线机项目建设单位基本情况</w:t>
        </w:r>
        <w:r>
          <w:tab/>
        </w:r>
        <w:r>
          <w:fldChar w:fldCharType="begin"/>
        </w:r>
        <w:r>
          <w:instrText xml:space="preserve"> PAGEREF _Toc27429 \h </w:instrText>
        </w:r>
        <w:r>
          <w:fldChar w:fldCharType="separate"/>
        </w:r>
        <w:r>
          <w:t>13</w:t>
        </w:r>
        <w:r>
          <w:fldChar w:fldCharType="end"/>
        </w:r>
      </w:hyperlink>
    </w:p>
    <w:p>
      <w:pPr>
        <w:pStyle w:val="TOC2"/>
        <w:tabs>
          <w:tab w:val="right" w:leader="dot" w:pos="8306"/>
        </w:tabs>
      </w:pPr>
      <w:hyperlink w:anchor="_Toc15338" w:history="1">
        <w:r>
          <w:rPr>
            <w:rFonts w:ascii="仿宋" w:eastAsia="仿宋" w:hAnsi="仿宋" w:cs="仿宋" w:hint="eastAsia"/>
            <w:lang w:eastAsia="zh-CN"/>
          </w:rPr>
          <w:t>(一)、专用Ｘ射线机项目建设单位基本情况</w:t>
        </w:r>
        <w:r>
          <w:tab/>
        </w:r>
        <w:r>
          <w:fldChar w:fldCharType="begin"/>
        </w:r>
        <w:r>
          <w:instrText xml:space="preserve"> PAGEREF _Toc15338 \h </w:instrText>
        </w:r>
        <w:r>
          <w:fldChar w:fldCharType="separate"/>
        </w:r>
        <w:r>
          <w:t>13</w:t>
        </w:r>
        <w:r>
          <w:fldChar w:fldCharType="end"/>
        </w:r>
      </w:hyperlink>
    </w:p>
    <w:p>
      <w:pPr>
        <w:pStyle w:val="TOC2"/>
        <w:tabs>
          <w:tab w:val="right" w:leader="dot" w:pos="8306"/>
        </w:tabs>
      </w:pPr>
      <w:hyperlink w:anchor="_Toc26616" w:history="1">
        <w:r>
          <w:rPr>
            <w:rFonts w:ascii="仿宋" w:eastAsia="仿宋" w:hAnsi="仿宋" w:cs="仿宋" w:hint="eastAsia"/>
            <w:lang w:eastAsia="zh-CN"/>
          </w:rPr>
          <w:t>(二)、专用Ｘ射线机项目主管单位基本情况</w:t>
        </w:r>
        <w:r>
          <w:tab/>
        </w:r>
        <w:r>
          <w:fldChar w:fldCharType="begin"/>
        </w:r>
        <w:r>
          <w:instrText xml:space="preserve"> PAGEREF _Toc26616 \h </w:instrText>
        </w:r>
        <w:r>
          <w:fldChar w:fldCharType="separate"/>
        </w:r>
        <w:r>
          <w:t>15</w:t>
        </w:r>
        <w:r>
          <w:fldChar w:fldCharType="end"/>
        </w:r>
      </w:hyperlink>
    </w:p>
    <w:p>
      <w:pPr>
        <w:pStyle w:val="TOC2"/>
        <w:tabs>
          <w:tab w:val="right" w:leader="dot" w:pos="8306"/>
        </w:tabs>
      </w:pPr>
      <w:hyperlink w:anchor="_Toc8172" w:history="1">
        <w:r>
          <w:rPr>
            <w:rFonts w:ascii="仿宋" w:eastAsia="仿宋" w:hAnsi="仿宋" w:cs="仿宋" w:hint="eastAsia"/>
            <w:lang w:eastAsia="zh-CN"/>
          </w:rPr>
          <w:t>(三)、专用Ｘ射线机项目技术协作单位基本情况</w:t>
        </w:r>
        <w:r>
          <w:tab/>
        </w:r>
        <w:r>
          <w:fldChar w:fldCharType="begin"/>
        </w:r>
        <w:r>
          <w:instrText xml:space="preserve"> PAGEREF _Toc8172 \h </w:instrText>
        </w:r>
        <w:r>
          <w:fldChar w:fldCharType="separate"/>
        </w:r>
        <w:r>
          <w:t>17</w:t>
        </w:r>
        <w:r>
          <w:fldChar w:fldCharType="end"/>
        </w:r>
      </w:hyperlink>
    </w:p>
    <w:p>
      <w:pPr>
        <w:pStyle w:val="TOC1"/>
        <w:tabs>
          <w:tab w:val="right" w:leader="dot" w:pos="8306"/>
        </w:tabs>
      </w:pPr>
      <w:hyperlink w:anchor="_Toc15916" w:history="1">
        <w:r>
          <w:rPr>
            <w:rFonts w:ascii="仿宋" w:eastAsia="仿宋" w:hAnsi="仿宋" w:cs="仿宋" w:hint="eastAsia"/>
            <w:lang w:eastAsia="zh-CN"/>
          </w:rPr>
          <w:t>四、公司介绍</w:t>
        </w:r>
        <w:r>
          <w:tab/>
        </w:r>
        <w:r>
          <w:fldChar w:fldCharType="begin"/>
        </w:r>
        <w:r>
          <w:instrText xml:space="preserve"> PAGEREF _Toc15916 \h </w:instrText>
        </w:r>
        <w:r>
          <w:fldChar w:fldCharType="separate"/>
        </w:r>
        <w:r>
          <w:t>19</w:t>
        </w:r>
        <w:r>
          <w:fldChar w:fldCharType="end"/>
        </w:r>
      </w:hyperlink>
    </w:p>
    <w:p>
      <w:pPr>
        <w:pStyle w:val="TOC2"/>
        <w:tabs>
          <w:tab w:val="right" w:leader="dot" w:pos="8306"/>
        </w:tabs>
      </w:pPr>
      <w:hyperlink w:anchor="_Toc25031" w:history="1">
        <w:r>
          <w:rPr>
            <w:rFonts w:ascii="仿宋" w:eastAsia="仿宋" w:hAnsi="仿宋" w:cs="仿宋" w:hint="eastAsia"/>
            <w:lang w:eastAsia="zh-CN"/>
          </w:rPr>
          <w:t>(一)、综述</w:t>
        </w:r>
        <w:r>
          <w:tab/>
        </w:r>
        <w:r>
          <w:fldChar w:fldCharType="begin"/>
        </w:r>
        <w:r>
          <w:instrText xml:space="preserve"> PAGEREF _Toc25031 \h </w:instrText>
        </w:r>
        <w:r>
          <w:fldChar w:fldCharType="separate"/>
        </w:r>
        <w:r>
          <w:t>19</w:t>
        </w:r>
        <w:r>
          <w:fldChar w:fldCharType="end"/>
        </w:r>
      </w:hyperlink>
    </w:p>
    <w:p>
      <w:pPr>
        <w:pStyle w:val="TOC2"/>
        <w:tabs>
          <w:tab w:val="right" w:leader="dot" w:pos="8306"/>
        </w:tabs>
      </w:pPr>
      <w:hyperlink w:anchor="_Toc18902" w:history="1">
        <w:r>
          <w:rPr>
            <w:rFonts w:ascii="仿宋" w:eastAsia="仿宋" w:hAnsi="仿宋" w:cs="仿宋" w:hint="eastAsia"/>
            <w:lang w:eastAsia="zh-CN"/>
          </w:rPr>
          <w:t>(二)、公司定位</w:t>
        </w:r>
        <w:r>
          <w:tab/>
        </w:r>
        <w:r>
          <w:fldChar w:fldCharType="begin"/>
        </w:r>
        <w:r>
          <w:instrText xml:space="preserve"> PAGEREF _Toc18902 \h </w:instrText>
        </w:r>
        <w:r>
          <w:fldChar w:fldCharType="separate"/>
        </w:r>
        <w:r>
          <w:t>20</w:t>
        </w:r>
        <w:r>
          <w:fldChar w:fldCharType="end"/>
        </w:r>
      </w:hyperlink>
    </w:p>
    <w:p>
      <w:pPr>
        <w:pStyle w:val="TOC2"/>
        <w:tabs>
          <w:tab w:val="right" w:leader="dot" w:pos="8306"/>
        </w:tabs>
      </w:pPr>
      <w:hyperlink w:anchor="_Toc28472" w:history="1">
        <w:r>
          <w:rPr>
            <w:rFonts w:ascii="仿宋" w:eastAsia="仿宋" w:hAnsi="仿宋" w:cs="仿宋" w:hint="eastAsia"/>
            <w:lang w:eastAsia="zh-CN"/>
          </w:rPr>
          <w:t>(三)、商业模式</w:t>
        </w:r>
        <w:r>
          <w:tab/>
        </w:r>
        <w:r>
          <w:fldChar w:fldCharType="begin"/>
        </w:r>
        <w:r>
          <w:instrText xml:space="preserve"> PAGEREF _Toc28472 \h </w:instrText>
        </w:r>
        <w:r>
          <w:fldChar w:fldCharType="separate"/>
        </w:r>
        <w:r>
          <w:t>21</w:t>
        </w:r>
        <w:r>
          <w:fldChar w:fldCharType="end"/>
        </w:r>
      </w:hyperlink>
    </w:p>
    <w:p>
      <w:pPr>
        <w:pStyle w:val="TOC2"/>
        <w:tabs>
          <w:tab w:val="right" w:leader="dot" w:pos="8306"/>
        </w:tabs>
      </w:pPr>
      <w:hyperlink w:anchor="_Toc9169" w:history="1">
        <w:r>
          <w:rPr>
            <w:rFonts w:ascii="仿宋" w:eastAsia="仿宋" w:hAnsi="仿宋" w:cs="仿宋" w:hint="eastAsia"/>
            <w:lang w:eastAsia="zh-CN"/>
          </w:rPr>
          <w:t>(四)、销售模式</w:t>
        </w:r>
        <w:r>
          <w:tab/>
        </w:r>
        <w:r>
          <w:fldChar w:fldCharType="begin"/>
        </w:r>
        <w:r>
          <w:instrText xml:space="preserve"> PAGEREF _Toc9169 \h </w:instrText>
        </w:r>
        <w:r>
          <w:fldChar w:fldCharType="separate"/>
        </w:r>
        <w:r>
          <w:t>22</w:t>
        </w:r>
        <w:r>
          <w:fldChar w:fldCharType="end"/>
        </w:r>
      </w:hyperlink>
    </w:p>
    <w:p>
      <w:pPr>
        <w:pStyle w:val="TOC2"/>
        <w:tabs>
          <w:tab w:val="right" w:leader="dot" w:pos="8306"/>
        </w:tabs>
      </w:pPr>
      <w:hyperlink w:anchor="_Toc8060" w:history="1">
        <w:r>
          <w:rPr>
            <w:rFonts w:ascii="仿宋" w:eastAsia="仿宋" w:hAnsi="仿宋" w:cs="仿宋" w:hint="eastAsia"/>
            <w:lang w:eastAsia="zh-CN"/>
          </w:rPr>
          <w:t>(五)、产品流向</w:t>
        </w:r>
        <w:r>
          <w:tab/>
        </w:r>
        <w:r>
          <w:fldChar w:fldCharType="begin"/>
        </w:r>
        <w:r>
          <w:instrText xml:space="preserve"> PAGEREF _Toc8060 \h </w:instrText>
        </w:r>
        <w:r>
          <w:fldChar w:fldCharType="separate"/>
        </w:r>
        <w:r>
          <w:t>23</w:t>
        </w:r>
        <w:r>
          <w:fldChar w:fldCharType="end"/>
        </w:r>
      </w:hyperlink>
    </w:p>
    <w:p>
      <w:pPr>
        <w:pStyle w:val="TOC2"/>
        <w:tabs>
          <w:tab w:val="right" w:leader="dot" w:pos="8306"/>
        </w:tabs>
      </w:pPr>
      <w:hyperlink w:anchor="_Toc2312" w:history="1">
        <w:r>
          <w:rPr>
            <w:rFonts w:ascii="仿宋" w:eastAsia="仿宋" w:hAnsi="仿宋" w:cs="仿宋" w:hint="eastAsia"/>
            <w:lang w:eastAsia="zh-CN"/>
          </w:rPr>
          <w:t>(六)、股东及经营团队</w:t>
        </w:r>
        <w:r>
          <w:tab/>
        </w:r>
        <w:r>
          <w:fldChar w:fldCharType="begin"/>
        </w:r>
        <w:r>
          <w:instrText xml:space="preserve"> PAGEREF _Toc2312 \h </w:instrText>
        </w:r>
        <w:r>
          <w:fldChar w:fldCharType="separate"/>
        </w:r>
        <w:r>
          <w:t>24</w:t>
        </w:r>
        <w:r>
          <w:fldChar w:fldCharType="end"/>
        </w:r>
      </w:hyperlink>
    </w:p>
    <w:p>
      <w:pPr>
        <w:pStyle w:val="TOC2"/>
        <w:tabs>
          <w:tab w:val="right" w:leader="dot" w:pos="8306"/>
        </w:tabs>
      </w:pPr>
      <w:hyperlink w:anchor="_Toc31718" w:history="1">
        <w:r>
          <w:rPr>
            <w:rFonts w:ascii="仿宋" w:eastAsia="仿宋" w:hAnsi="仿宋" w:cs="仿宋" w:hint="eastAsia"/>
            <w:lang w:eastAsia="zh-CN"/>
          </w:rPr>
          <w:t>(七)、发展历程</w:t>
        </w:r>
        <w:r>
          <w:tab/>
        </w:r>
        <w:r>
          <w:fldChar w:fldCharType="begin"/>
        </w:r>
        <w:r>
          <w:instrText xml:space="preserve"> PAGEREF _Toc31718 \h </w:instrText>
        </w:r>
        <w:r>
          <w:fldChar w:fldCharType="separate"/>
        </w:r>
        <w:r>
          <w:t>26</w:t>
        </w:r>
        <w:r>
          <w:fldChar w:fldCharType="end"/>
        </w:r>
      </w:hyperlink>
    </w:p>
    <w:p>
      <w:pPr>
        <w:pStyle w:val="TOC2"/>
        <w:tabs>
          <w:tab w:val="right" w:leader="dot" w:pos="8306"/>
        </w:tabs>
      </w:pPr>
      <w:hyperlink w:anchor="_Toc1337" w:history="1">
        <w:r>
          <w:rPr>
            <w:rFonts w:ascii="仿宋" w:eastAsia="仿宋" w:hAnsi="仿宋" w:cs="仿宋" w:hint="eastAsia"/>
            <w:lang w:eastAsia="zh-CN"/>
          </w:rPr>
          <w:t>(八)、核心竞争力</w:t>
        </w:r>
        <w:r>
          <w:tab/>
        </w:r>
        <w:r>
          <w:fldChar w:fldCharType="begin"/>
        </w:r>
        <w:r>
          <w:instrText xml:space="preserve"> PAGEREF _Toc1337 \h </w:instrText>
        </w:r>
        <w:r>
          <w:fldChar w:fldCharType="separate"/>
        </w:r>
        <w:r>
          <w:t>27</w:t>
        </w:r>
        <w:r>
          <w:fldChar w:fldCharType="end"/>
        </w:r>
      </w:hyperlink>
    </w:p>
    <w:p>
      <w:pPr>
        <w:pStyle w:val="TOC1"/>
        <w:tabs>
          <w:tab w:val="right" w:leader="dot" w:pos="8306"/>
        </w:tabs>
      </w:pPr>
      <w:hyperlink w:anchor="_Toc12845" w:history="1">
        <w:r>
          <w:rPr>
            <w:rFonts w:ascii="仿宋" w:eastAsia="仿宋" w:hAnsi="仿宋" w:cs="仿宋" w:hint="eastAsia"/>
            <w:lang w:eastAsia="zh-CN"/>
          </w:rPr>
          <w:t>五、工艺技术分析</w:t>
        </w:r>
        <w:r>
          <w:tab/>
        </w:r>
        <w:r>
          <w:fldChar w:fldCharType="begin"/>
        </w:r>
        <w:r>
          <w:instrText xml:space="preserve"> PAGEREF _Toc12845 \h </w:instrText>
        </w:r>
        <w:r>
          <w:fldChar w:fldCharType="separate"/>
        </w:r>
        <w:r>
          <w:t>28</w:t>
        </w:r>
        <w:r>
          <w:fldChar w:fldCharType="end"/>
        </w:r>
      </w:hyperlink>
    </w:p>
    <w:p>
      <w:pPr>
        <w:pStyle w:val="TOC2"/>
        <w:tabs>
          <w:tab w:val="right" w:leader="dot" w:pos="8306"/>
        </w:tabs>
      </w:pPr>
      <w:hyperlink w:anchor="_Toc17530" w:history="1">
        <w:r>
          <w:rPr>
            <w:rFonts w:ascii="仿宋" w:eastAsia="仿宋" w:hAnsi="仿宋" w:cs="仿宋" w:hint="eastAsia"/>
            <w:lang w:eastAsia="zh-CN"/>
          </w:rPr>
          <w:t>(一)、企业技术研发分析</w:t>
        </w:r>
        <w:r>
          <w:tab/>
        </w:r>
        <w:r>
          <w:fldChar w:fldCharType="begin"/>
        </w:r>
        <w:r>
          <w:instrText xml:space="preserve"> PAGEREF _Toc17530 \h </w:instrText>
        </w:r>
        <w:r>
          <w:fldChar w:fldCharType="separate"/>
        </w:r>
        <w:r>
          <w:t>28</w:t>
        </w:r>
        <w:r>
          <w:fldChar w:fldCharType="end"/>
        </w:r>
      </w:hyperlink>
    </w:p>
    <w:p>
      <w:pPr>
        <w:pStyle w:val="TOC2"/>
        <w:tabs>
          <w:tab w:val="right" w:leader="dot" w:pos="8306"/>
        </w:tabs>
      </w:pPr>
      <w:hyperlink w:anchor="_Toc9794" w:history="1">
        <w:r>
          <w:rPr>
            <w:rFonts w:ascii="仿宋" w:eastAsia="仿宋" w:hAnsi="仿宋" w:cs="仿宋" w:hint="eastAsia"/>
            <w:lang w:eastAsia="zh-CN"/>
          </w:rPr>
          <w:t>(二)、专用Ｘ射线机项目技术工艺简要分析</w:t>
        </w:r>
        <w:r>
          <w:tab/>
        </w:r>
        <w:r>
          <w:fldChar w:fldCharType="begin"/>
        </w:r>
        <w:r>
          <w:instrText xml:space="preserve"> PAGEREF _Toc9794 \h </w:instrText>
        </w:r>
        <w:r>
          <w:fldChar w:fldCharType="separate"/>
        </w:r>
        <w:r>
          <w:t>30</w:t>
        </w:r>
        <w:r>
          <w:fldChar w:fldCharType="end"/>
        </w:r>
      </w:hyperlink>
    </w:p>
    <w:p>
      <w:pPr>
        <w:pStyle w:val="TOC2"/>
        <w:tabs>
          <w:tab w:val="right" w:leader="dot" w:pos="8306"/>
        </w:tabs>
      </w:pPr>
      <w:hyperlink w:anchor="_Toc19024" w:history="1">
        <w:r>
          <w:rPr>
            <w:rFonts w:ascii="仿宋" w:eastAsia="仿宋" w:hAnsi="仿宋" w:cs="仿宋" w:hint="eastAsia"/>
            <w:lang w:eastAsia="zh-CN"/>
          </w:rPr>
          <w:t>(三)、质量管理体系与标准</w:t>
        </w:r>
        <w:r>
          <w:tab/>
        </w:r>
        <w:r>
          <w:fldChar w:fldCharType="begin"/>
        </w:r>
        <w:r>
          <w:instrText xml:space="preserve"> PAGEREF _Toc19024 \h </w:instrText>
        </w:r>
        <w:r>
          <w:fldChar w:fldCharType="separate"/>
        </w:r>
        <w:r>
          <w:t>31</w:t>
        </w:r>
        <w:r>
          <w:fldChar w:fldCharType="end"/>
        </w:r>
      </w:hyperlink>
    </w:p>
    <w:p>
      <w:pPr>
        <w:pStyle w:val="TOC2"/>
        <w:tabs>
          <w:tab w:val="right" w:leader="dot" w:pos="8306"/>
        </w:tabs>
      </w:pPr>
      <w:hyperlink w:anchor="_Toc1957" w:history="1">
        <w:r>
          <w:rPr>
            <w:rFonts w:ascii="仿宋" w:eastAsia="仿宋" w:hAnsi="仿宋" w:cs="仿宋" w:hint="eastAsia"/>
            <w:lang w:eastAsia="zh-CN"/>
          </w:rPr>
          <w:t>(四)、专用Ｘ射线机项目技术流程简述</w:t>
        </w:r>
        <w:r>
          <w:tab/>
        </w:r>
        <w:r>
          <w:fldChar w:fldCharType="begin"/>
        </w:r>
        <w:r>
          <w:instrText xml:space="preserve"> PAGEREF _Toc1957 \h </w:instrText>
        </w:r>
        <w:r>
          <w:fldChar w:fldCharType="separate"/>
        </w:r>
        <w:r>
          <w:t>31</w:t>
        </w:r>
        <w:r>
          <w:fldChar w:fldCharType="end"/>
        </w:r>
      </w:hyperlink>
    </w:p>
    <w:p>
      <w:pPr>
        <w:pStyle w:val="TOC2"/>
        <w:tabs>
          <w:tab w:val="right" w:leader="dot" w:pos="8306"/>
        </w:tabs>
      </w:pPr>
      <w:hyperlink w:anchor="_Toc537" w:history="1">
        <w:r>
          <w:rPr>
            <w:rFonts w:ascii="仿宋" w:eastAsia="仿宋" w:hAnsi="仿宋" w:cs="仿宋" w:hint="eastAsia"/>
            <w:lang w:eastAsia="zh-CN"/>
          </w:rPr>
          <w:t>(五)、设备选型方案</w:t>
        </w:r>
        <w:r>
          <w:tab/>
        </w:r>
        <w:r>
          <w:fldChar w:fldCharType="begin"/>
        </w:r>
        <w:r>
          <w:instrText xml:space="preserve"> PAGEREF _Toc537 \h </w:instrText>
        </w:r>
        <w:r>
          <w:fldChar w:fldCharType="separate"/>
        </w:r>
        <w:r>
          <w:t>33</w:t>
        </w:r>
        <w:r>
          <w:fldChar w:fldCharType="end"/>
        </w:r>
      </w:hyperlink>
    </w:p>
    <w:p>
      <w:pPr>
        <w:pStyle w:val="TOC1"/>
        <w:tabs>
          <w:tab w:val="right" w:leader="dot" w:pos="8306"/>
        </w:tabs>
      </w:pPr>
      <w:hyperlink w:anchor="_Toc11924" w:history="1">
        <w:r>
          <w:rPr>
            <w:rFonts w:ascii="仿宋" w:eastAsia="仿宋" w:hAnsi="仿宋" w:cs="仿宋" w:hint="eastAsia"/>
            <w:lang w:eastAsia="zh-CN"/>
          </w:rPr>
          <w:t>六、投资方案</w:t>
        </w:r>
        <w:r>
          <w:tab/>
        </w:r>
        <w:r>
          <w:fldChar w:fldCharType="begin"/>
        </w:r>
        <w:r>
          <w:instrText xml:space="preserve"> PAGEREF _Toc11924 \h </w:instrText>
        </w:r>
        <w:r>
          <w:fldChar w:fldCharType="separate"/>
        </w:r>
        <w:r>
          <w:t>34</w:t>
        </w:r>
        <w:r>
          <w:fldChar w:fldCharType="end"/>
        </w:r>
      </w:hyperlink>
    </w:p>
    <w:p>
      <w:pPr>
        <w:pStyle w:val="TOC2"/>
        <w:tabs>
          <w:tab w:val="right" w:leader="dot" w:pos="8306"/>
        </w:tabs>
      </w:pPr>
      <w:hyperlink w:anchor="_Toc31758" w:history="1">
        <w:r>
          <w:rPr>
            <w:rFonts w:ascii="仿宋" w:eastAsia="仿宋" w:hAnsi="仿宋" w:cs="仿宋" w:hint="eastAsia"/>
            <w:lang w:eastAsia="zh-CN"/>
          </w:rPr>
          <w:t>(一)、产品愿景</w:t>
        </w:r>
        <w:r>
          <w:tab/>
        </w:r>
        <w:r>
          <w:fldChar w:fldCharType="begin"/>
        </w:r>
        <w:r>
          <w:instrText xml:space="preserve"> PAGEREF _Toc31758 \h </w:instrText>
        </w:r>
        <w:r>
          <w:fldChar w:fldCharType="separate"/>
        </w:r>
        <w:r>
          <w:t>34</w:t>
        </w:r>
        <w:r>
          <w:fldChar w:fldCharType="end"/>
        </w:r>
      </w:hyperlink>
    </w:p>
    <w:p>
      <w:pPr>
        <w:pStyle w:val="TOC2"/>
        <w:tabs>
          <w:tab w:val="right" w:leader="dot" w:pos="8306"/>
        </w:tabs>
      </w:pPr>
      <w:hyperlink w:anchor="_Toc26509" w:history="1">
        <w:r>
          <w:rPr>
            <w:rFonts w:ascii="仿宋" w:eastAsia="仿宋" w:hAnsi="仿宋" w:cs="仿宋" w:hint="eastAsia"/>
            <w:lang w:eastAsia="zh-CN"/>
          </w:rPr>
          <w:t>(二)、建设规模</w:t>
        </w:r>
        <w:r>
          <w:tab/>
        </w:r>
        <w:r>
          <w:fldChar w:fldCharType="begin"/>
        </w:r>
        <w:r>
          <w:instrText xml:space="preserve"> PAGEREF _Toc26509 \h </w:instrText>
        </w:r>
        <w:r>
          <w:fldChar w:fldCharType="separate"/>
        </w:r>
        <w:r>
          <w:t>36</w:t>
        </w:r>
        <w:r>
          <w:fldChar w:fldCharType="end"/>
        </w:r>
      </w:hyperlink>
    </w:p>
    <w:p>
      <w:pPr>
        <w:pStyle w:val="TOC1"/>
        <w:tabs>
          <w:tab w:val="right" w:leader="dot" w:pos="8306"/>
        </w:tabs>
      </w:pPr>
      <w:hyperlink w:anchor="_Toc823" w:history="1">
        <w:r>
          <w:rPr>
            <w:rFonts w:ascii="仿宋" w:eastAsia="仿宋" w:hAnsi="仿宋" w:cs="仿宋" w:hint="eastAsia"/>
            <w:lang w:eastAsia="zh-CN"/>
          </w:rPr>
          <w:t>七、技术方案与建筑物规划</w:t>
        </w:r>
        <w:r>
          <w:tab/>
        </w:r>
        <w:r>
          <w:fldChar w:fldCharType="begin"/>
        </w:r>
        <w:r>
          <w:instrText xml:space="preserve"> PAGEREF _Toc823 \h </w:instrText>
        </w:r>
        <w:r>
          <w:fldChar w:fldCharType="separate"/>
        </w:r>
        <w:r>
          <w:t>36</w:t>
        </w:r>
        <w:r>
          <w:fldChar w:fldCharType="end"/>
        </w:r>
      </w:hyperlink>
    </w:p>
    <w:p>
      <w:pPr>
        <w:pStyle w:val="TOC2"/>
        <w:tabs>
          <w:tab w:val="right" w:leader="dot" w:pos="8306"/>
        </w:tabs>
      </w:pPr>
      <w:hyperlink w:anchor="_Toc18421" w:history="1">
        <w:r>
          <w:rPr>
            <w:rFonts w:ascii="仿宋" w:eastAsia="仿宋" w:hAnsi="仿宋" w:cs="仿宋" w:hint="eastAsia"/>
            <w:lang w:eastAsia="zh-CN"/>
          </w:rPr>
          <w:t>(一)、设计原则与专用Ｘ射线机项目工程概述</w:t>
        </w:r>
        <w:r>
          <w:tab/>
        </w:r>
        <w:r>
          <w:fldChar w:fldCharType="begin"/>
        </w:r>
        <w:r>
          <w:instrText xml:space="preserve"> PAGEREF _Toc18421 \h </w:instrText>
        </w:r>
        <w:r>
          <w:fldChar w:fldCharType="separate"/>
        </w:r>
        <w:r>
          <w:t>36</w:t>
        </w:r>
        <w:r>
          <w:fldChar w:fldCharType="end"/>
        </w:r>
      </w:hyperlink>
    </w:p>
    <w:p>
      <w:pPr>
        <w:pStyle w:val="TOC2"/>
        <w:tabs>
          <w:tab w:val="right" w:leader="dot" w:pos="8306"/>
        </w:tabs>
      </w:pPr>
      <w:hyperlink w:anchor="_Toc23546" w:history="1">
        <w:r>
          <w:rPr>
            <w:rFonts w:ascii="仿宋" w:eastAsia="仿宋" w:hAnsi="仿宋" w:cs="仿宋" w:hint="eastAsia"/>
            <w:lang w:eastAsia="zh-CN"/>
          </w:rPr>
          <w:t>(二)、建设选项</w:t>
        </w:r>
        <w:r>
          <w:tab/>
        </w:r>
        <w:r>
          <w:fldChar w:fldCharType="begin"/>
        </w:r>
        <w:r>
          <w:instrText xml:space="preserve"> PAGEREF _Toc23546 \h </w:instrText>
        </w:r>
        <w:r>
          <w:fldChar w:fldCharType="separate"/>
        </w:r>
        <w:r>
          <w:t>38</w:t>
        </w:r>
        <w:r>
          <w:fldChar w:fldCharType="end"/>
        </w:r>
      </w:hyperlink>
    </w:p>
    <w:p>
      <w:pPr>
        <w:pStyle w:val="TOC2"/>
        <w:tabs>
          <w:tab w:val="right" w:leader="dot" w:pos="8306"/>
        </w:tabs>
      </w:pPr>
      <w:hyperlink w:anchor="_Toc15586" w:history="1">
        <w:r>
          <w:rPr>
            <w:rFonts w:ascii="仿宋" w:eastAsia="仿宋" w:hAnsi="仿宋" w:cs="仿宋" w:hint="eastAsia"/>
            <w:lang w:eastAsia="zh-CN"/>
          </w:rPr>
          <w:t>(三)、建筑物规划与设备标准</w:t>
        </w:r>
        <w:r>
          <w:tab/>
        </w:r>
        <w:r>
          <w:fldChar w:fldCharType="begin"/>
        </w:r>
        <w:r>
          <w:instrText xml:space="preserve"> PAGEREF _Toc15586 \h </w:instrText>
        </w:r>
        <w:r>
          <w:fldChar w:fldCharType="separate"/>
        </w:r>
        <w:r>
          <w:t>39</w:t>
        </w:r>
        <w:r>
          <w:fldChar w:fldCharType="end"/>
        </w:r>
      </w:hyperlink>
    </w:p>
    <w:p>
      <w:pPr>
        <w:pStyle w:val="TOC1"/>
        <w:tabs>
          <w:tab w:val="right" w:leader="dot" w:pos="8306"/>
        </w:tabs>
      </w:pPr>
      <w:hyperlink w:anchor="_Toc14385" w:history="1">
        <w:r>
          <w:rPr>
            <w:rFonts w:ascii="仿宋" w:eastAsia="仿宋" w:hAnsi="仿宋" w:cs="仿宋" w:hint="eastAsia"/>
            <w:lang w:eastAsia="zh-CN"/>
          </w:rPr>
          <w:t>八、市场营销策略</w:t>
        </w:r>
        <w:r>
          <w:tab/>
        </w:r>
        <w:r>
          <w:fldChar w:fldCharType="begin"/>
        </w:r>
        <w:r>
          <w:instrText xml:space="preserve"> PAGEREF _Toc14385 \h </w:instrText>
        </w:r>
        <w:r>
          <w:fldChar w:fldCharType="separate"/>
        </w:r>
        <w:r>
          <w:t>40</w:t>
        </w:r>
        <w:r>
          <w:fldChar w:fldCharType="end"/>
        </w:r>
      </w:hyperlink>
    </w:p>
    <w:p>
      <w:pPr>
        <w:pStyle w:val="TOC2"/>
        <w:tabs>
          <w:tab w:val="right" w:leader="dot" w:pos="8306"/>
        </w:tabs>
      </w:pPr>
      <w:hyperlink w:anchor="_Toc19808" w:history="1">
        <w:r>
          <w:rPr>
            <w:rFonts w:ascii="仿宋" w:eastAsia="仿宋" w:hAnsi="仿宋" w:cs="仿宋" w:hint="eastAsia"/>
            <w:lang w:eastAsia="zh-CN"/>
          </w:rPr>
          <w:t>(一)、目标市场分析</w:t>
        </w:r>
        <w:r>
          <w:tab/>
        </w:r>
        <w:r>
          <w:fldChar w:fldCharType="begin"/>
        </w:r>
        <w:r>
          <w:instrText xml:space="preserve"> PAGEREF _Toc19808 \h </w:instrText>
        </w:r>
        <w:r>
          <w:fldChar w:fldCharType="separate"/>
        </w:r>
        <w:r>
          <w:t>40</w:t>
        </w:r>
        <w:r>
          <w:fldChar w:fldCharType="end"/>
        </w:r>
      </w:hyperlink>
    </w:p>
    <w:p>
      <w:pPr>
        <w:pStyle w:val="TOC2"/>
        <w:tabs>
          <w:tab w:val="right" w:leader="dot" w:pos="8306"/>
        </w:tabs>
      </w:pPr>
      <w:hyperlink w:anchor="_Toc5357" w:history="1">
        <w:r>
          <w:rPr>
            <w:rFonts w:ascii="仿宋" w:eastAsia="仿宋" w:hAnsi="仿宋" w:cs="仿宋" w:hint="eastAsia"/>
            <w:lang w:eastAsia="zh-CN"/>
          </w:rPr>
          <w:t>(二)、市场定位策略</w:t>
        </w:r>
        <w:r>
          <w:tab/>
        </w:r>
        <w:r>
          <w:fldChar w:fldCharType="begin"/>
        </w:r>
        <w:r>
          <w:instrText xml:space="preserve"> PAGEREF _Toc5357 \h </w:instrText>
        </w:r>
        <w:r>
          <w:fldChar w:fldCharType="separate"/>
        </w:r>
        <w:r>
          <w:t>41</w:t>
        </w:r>
        <w:r>
          <w:fldChar w:fldCharType="end"/>
        </w:r>
      </w:hyperlink>
    </w:p>
    <w:p>
      <w:pPr>
        <w:pStyle w:val="TOC2"/>
        <w:tabs>
          <w:tab w:val="right" w:leader="dot" w:pos="8306"/>
        </w:tabs>
      </w:pPr>
      <w:hyperlink w:anchor="_Toc5030" w:history="1">
        <w:r>
          <w:rPr>
            <w:rFonts w:ascii="仿宋" w:eastAsia="仿宋" w:hAnsi="仿宋" w:cs="仿宋" w:hint="eastAsia"/>
            <w:lang w:eastAsia="zh-CN"/>
          </w:rPr>
          <w:t>(三)、产品定价策略</w:t>
        </w:r>
        <w:r>
          <w:tab/>
        </w:r>
        <w:r>
          <w:fldChar w:fldCharType="begin"/>
        </w:r>
        <w:r>
          <w:instrText xml:space="preserve"> PAGEREF _Toc5030 \h </w:instrText>
        </w:r>
        <w:r>
          <w:fldChar w:fldCharType="separate"/>
        </w:r>
        <w:r>
          <w:t>41</w:t>
        </w:r>
        <w:r>
          <w:fldChar w:fldCharType="end"/>
        </w:r>
      </w:hyperlink>
    </w:p>
    <w:p>
      <w:pPr>
        <w:pStyle w:val="TOC2"/>
        <w:tabs>
          <w:tab w:val="right" w:leader="dot" w:pos="8306"/>
        </w:tabs>
      </w:pPr>
      <w:hyperlink w:anchor="_Toc5967" w:history="1">
        <w:r>
          <w:rPr>
            <w:rFonts w:ascii="仿宋" w:eastAsia="仿宋" w:hAnsi="仿宋" w:cs="仿宋" w:hint="eastAsia"/>
            <w:lang w:eastAsia="zh-CN"/>
          </w:rPr>
          <w:t>(四)、促销与广告策略</w:t>
        </w:r>
        <w:r>
          <w:tab/>
        </w:r>
        <w:r>
          <w:fldChar w:fldCharType="begin"/>
        </w:r>
        <w:r>
          <w:instrText xml:space="preserve"> PAGEREF _Toc5967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24" w:history="1">
        <w:r>
          <w:rPr>
            <w:rFonts w:ascii="仿宋" w:eastAsia="仿宋" w:hAnsi="仿宋" w:cs="仿宋" w:hint="eastAsia"/>
            <w:lang w:eastAsia="zh-CN"/>
          </w:rPr>
          <w:t>(五)、分销渠道策略</w:t>
        </w:r>
        <w:r>
          <w:tab/>
        </w:r>
        <w:r>
          <w:fldChar w:fldCharType="begin"/>
        </w:r>
        <w:r>
          <w:instrText xml:space="preserve"> PAGEREF _Toc19724 \h </w:instrText>
        </w:r>
        <w:r>
          <w:fldChar w:fldCharType="separate"/>
        </w:r>
        <w:r>
          <w:t>42</w:t>
        </w:r>
        <w:r>
          <w:fldChar w:fldCharType="end"/>
        </w:r>
      </w:hyperlink>
    </w:p>
    <w:p>
      <w:pPr>
        <w:pStyle w:val="TOC2"/>
        <w:tabs>
          <w:tab w:val="right" w:leader="dot" w:pos="8306"/>
        </w:tabs>
      </w:pPr>
      <w:hyperlink w:anchor="_Toc26905" w:history="1">
        <w:r>
          <w:rPr>
            <w:rFonts w:ascii="仿宋" w:eastAsia="仿宋" w:hAnsi="仿宋" w:cs="仿宋" w:hint="eastAsia"/>
            <w:lang w:eastAsia="zh-CN"/>
          </w:rPr>
          <w:t>(六)、市场份额预测</w:t>
        </w:r>
        <w:r>
          <w:tab/>
        </w:r>
        <w:r>
          <w:fldChar w:fldCharType="begin"/>
        </w:r>
        <w:r>
          <w:instrText xml:space="preserve"> PAGEREF _Toc26905 \h </w:instrText>
        </w:r>
        <w:r>
          <w:fldChar w:fldCharType="separate"/>
        </w:r>
        <w:r>
          <w:t>42</w:t>
        </w:r>
        <w:r>
          <w:fldChar w:fldCharType="end"/>
        </w:r>
      </w:hyperlink>
    </w:p>
    <w:p>
      <w:pPr>
        <w:pStyle w:val="TOC1"/>
        <w:tabs>
          <w:tab w:val="right" w:leader="dot" w:pos="8306"/>
        </w:tabs>
      </w:pPr>
      <w:hyperlink w:anchor="_Toc7893" w:history="1">
        <w:r>
          <w:rPr>
            <w:rFonts w:ascii="仿宋" w:eastAsia="仿宋" w:hAnsi="仿宋" w:cs="仿宋" w:hint="eastAsia"/>
            <w:lang w:eastAsia="zh-CN"/>
          </w:rPr>
          <w:t>九、专用Ｘ射线机项目创新与研发</w:t>
        </w:r>
        <w:r>
          <w:tab/>
        </w:r>
        <w:r>
          <w:fldChar w:fldCharType="begin"/>
        </w:r>
        <w:r>
          <w:instrText xml:space="preserve"> PAGEREF _Toc7893 \h </w:instrText>
        </w:r>
        <w:r>
          <w:fldChar w:fldCharType="separate"/>
        </w:r>
        <w:r>
          <w:t>43</w:t>
        </w:r>
        <w:r>
          <w:fldChar w:fldCharType="end"/>
        </w:r>
      </w:hyperlink>
    </w:p>
    <w:p>
      <w:pPr>
        <w:pStyle w:val="TOC2"/>
        <w:tabs>
          <w:tab w:val="right" w:leader="dot" w:pos="8306"/>
        </w:tabs>
      </w:pPr>
      <w:hyperlink w:anchor="_Toc23275" w:history="1">
        <w:r>
          <w:rPr>
            <w:rFonts w:ascii="仿宋" w:eastAsia="仿宋" w:hAnsi="仿宋" w:cs="仿宋" w:hint="eastAsia"/>
            <w:lang w:eastAsia="zh-CN"/>
          </w:rPr>
          <w:t>(一)、创新策略与方向</w:t>
        </w:r>
        <w:r>
          <w:tab/>
        </w:r>
        <w:r>
          <w:fldChar w:fldCharType="begin"/>
        </w:r>
        <w:r>
          <w:instrText xml:space="preserve"> PAGEREF _Toc23275 \h </w:instrText>
        </w:r>
        <w:r>
          <w:fldChar w:fldCharType="separate"/>
        </w:r>
        <w:r>
          <w:t>43</w:t>
        </w:r>
        <w:r>
          <w:fldChar w:fldCharType="end"/>
        </w:r>
      </w:hyperlink>
    </w:p>
    <w:p>
      <w:pPr>
        <w:pStyle w:val="TOC2"/>
        <w:tabs>
          <w:tab w:val="right" w:leader="dot" w:pos="8306"/>
        </w:tabs>
      </w:pPr>
      <w:hyperlink w:anchor="_Toc24057" w:history="1">
        <w:r>
          <w:rPr>
            <w:rFonts w:ascii="仿宋" w:eastAsia="仿宋" w:hAnsi="仿宋" w:cs="仿宋" w:hint="eastAsia"/>
            <w:lang w:eastAsia="zh-CN"/>
          </w:rPr>
          <w:t>(二)、研发规划与投入</w:t>
        </w:r>
        <w:r>
          <w:tab/>
        </w:r>
        <w:r>
          <w:fldChar w:fldCharType="begin"/>
        </w:r>
        <w:r>
          <w:instrText xml:space="preserve"> PAGEREF _Toc24057 \h </w:instrText>
        </w:r>
        <w:r>
          <w:fldChar w:fldCharType="separate"/>
        </w:r>
        <w:r>
          <w:t>44</w:t>
        </w:r>
        <w:r>
          <w:fldChar w:fldCharType="end"/>
        </w:r>
      </w:hyperlink>
    </w:p>
    <w:p>
      <w:pPr>
        <w:pStyle w:val="TOC1"/>
        <w:tabs>
          <w:tab w:val="right" w:leader="dot" w:pos="8306"/>
        </w:tabs>
      </w:pPr>
      <w:hyperlink w:anchor="_Toc329" w:history="1">
        <w:r>
          <w:rPr>
            <w:rFonts w:ascii="仿宋" w:eastAsia="仿宋" w:hAnsi="仿宋" w:cs="仿宋" w:hint="eastAsia"/>
            <w:lang w:eastAsia="zh-CN"/>
          </w:rPr>
          <w:t>十、可持续发展和社会责任</w:t>
        </w:r>
        <w:r>
          <w:tab/>
        </w:r>
        <w:r>
          <w:fldChar w:fldCharType="begin"/>
        </w:r>
        <w:r>
          <w:instrText xml:space="preserve"> PAGEREF _Toc329 \h </w:instrText>
        </w:r>
        <w:r>
          <w:fldChar w:fldCharType="separate"/>
        </w:r>
        <w:r>
          <w:t>46</w:t>
        </w:r>
        <w:r>
          <w:fldChar w:fldCharType="end"/>
        </w:r>
      </w:hyperlink>
    </w:p>
    <w:p>
      <w:pPr>
        <w:pStyle w:val="TOC2"/>
        <w:tabs>
          <w:tab w:val="right" w:leader="dot" w:pos="8306"/>
        </w:tabs>
      </w:pPr>
      <w:hyperlink w:anchor="_Toc23194" w:history="1">
        <w:r>
          <w:rPr>
            <w:rFonts w:ascii="仿宋" w:eastAsia="仿宋" w:hAnsi="仿宋" w:cs="仿宋" w:hint="eastAsia"/>
            <w:lang w:eastAsia="zh-CN"/>
          </w:rPr>
          <w:t>(一)、环境保护和可持续性策略</w:t>
        </w:r>
        <w:r>
          <w:tab/>
        </w:r>
        <w:r>
          <w:fldChar w:fldCharType="begin"/>
        </w:r>
        <w:r>
          <w:instrText xml:space="preserve"> PAGEREF _Toc23194 \h </w:instrText>
        </w:r>
        <w:r>
          <w:fldChar w:fldCharType="separate"/>
        </w:r>
        <w:r>
          <w:t>46</w:t>
        </w:r>
        <w:r>
          <w:fldChar w:fldCharType="end"/>
        </w:r>
      </w:hyperlink>
    </w:p>
    <w:p>
      <w:pPr>
        <w:pStyle w:val="TOC2"/>
        <w:tabs>
          <w:tab w:val="right" w:leader="dot" w:pos="8306"/>
        </w:tabs>
      </w:pPr>
      <w:hyperlink w:anchor="_Toc27350" w:history="1">
        <w:r>
          <w:rPr>
            <w:rFonts w:ascii="仿宋" w:eastAsia="仿宋" w:hAnsi="仿宋" w:cs="仿宋" w:hint="eastAsia"/>
            <w:lang w:eastAsia="zh-CN"/>
          </w:rPr>
          <w:t>(二)、社会责任和慈善活动</w:t>
        </w:r>
        <w:r>
          <w:tab/>
        </w:r>
        <w:r>
          <w:fldChar w:fldCharType="begin"/>
        </w:r>
        <w:r>
          <w:instrText xml:space="preserve"> PAGEREF _Toc27350 \h </w:instrText>
        </w:r>
        <w:r>
          <w:fldChar w:fldCharType="separate"/>
        </w:r>
        <w:r>
          <w:t>47</w:t>
        </w:r>
        <w:r>
          <w:fldChar w:fldCharType="end"/>
        </w:r>
      </w:hyperlink>
    </w:p>
    <w:p>
      <w:pPr>
        <w:pStyle w:val="TOC2"/>
        <w:tabs>
          <w:tab w:val="right" w:leader="dot" w:pos="8306"/>
        </w:tabs>
      </w:pPr>
      <w:hyperlink w:anchor="_Toc29641" w:history="1">
        <w:r>
          <w:rPr>
            <w:rFonts w:ascii="仿宋" w:eastAsia="仿宋" w:hAnsi="仿宋" w:cs="仿宋" w:hint="eastAsia"/>
            <w:lang w:eastAsia="zh-CN"/>
          </w:rPr>
          <w:t>(三)、企业伦理和道德准则</w:t>
        </w:r>
        <w:r>
          <w:tab/>
        </w:r>
        <w:r>
          <w:fldChar w:fldCharType="begin"/>
        </w:r>
        <w:r>
          <w:instrText xml:space="preserve"> PAGEREF _Toc29641 \h </w:instrText>
        </w:r>
        <w:r>
          <w:fldChar w:fldCharType="separate"/>
        </w:r>
        <w:r>
          <w:t>49</w:t>
        </w:r>
        <w:r>
          <w:fldChar w:fldCharType="end"/>
        </w:r>
      </w:hyperlink>
    </w:p>
    <w:p>
      <w:pPr>
        <w:pStyle w:val="TOC2"/>
        <w:tabs>
          <w:tab w:val="right" w:leader="dot" w:pos="8306"/>
        </w:tabs>
      </w:pPr>
      <w:hyperlink w:anchor="_Toc16746" w:history="1">
        <w:r>
          <w:rPr>
            <w:rFonts w:ascii="仿宋" w:eastAsia="仿宋" w:hAnsi="仿宋" w:cs="仿宋" w:hint="eastAsia"/>
            <w:lang w:eastAsia="zh-CN"/>
          </w:rPr>
          <w:t>(四)、社会影响评估</w:t>
        </w:r>
        <w:r>
          <w:tab/>
        </w:r>
        <w:r>
          <w:fldChar w:fldCharType="begin"/>
        </w:r>
        <w:r>
          <w:instrText xml:space="preserve"> PAGEREF _Toc16746 \h </w:instrText>
        </w:r>
        <w:r>
          <w:fldChar w:fldCharType="separate"/>
        </w:r>
        <w:r>
          <w:t>49</w:t>
        </w:r>
        <w:r>
          <w:fldChar w:fldCharType="end"/>
        </w:r>
      </w:hyperlink>
    </w:p>
    <w:p>
      <w:pPr>
        <w:pStyle w:val="TOC2"/>
        <w:tabs>
          <w:tab w:val="right" w:leader="dot" w:pos="8306"/>
        </w:tabs>
      </w:pPr>
      <w:hyperlink w:anchor="_Toc7875" w:history="1">
        <w:r>
          <w:rPr>
            <w:rFonts w:ascii="仿宋" w:eastAsia="仿宋" w:hAnsi="仿宋" w:cs="仿宋" w:hint="eastAsia"/>
            <w:lang w:eastAsia="zh-CN"/>
          </w:rPr>
          <w:t>(五)、可持续发展目标和计划</w:t>
        </w:r>
        <w:r>
          <w:tab/>
        </w:r>
        <w:r>
          <w:fldChar w:fldCharType="begin"/>
        </w:r>
        <w:r>
          <w:instrText xml:space="preserve"> PAGEREF _Toc7875 \h </w:instrText>
        </w:r>
        <w:r>
          <w:fldChar w:fldCharType="separate"/>
        </w:r>
        <w:r>
          <w:t>51</w:t>
        </w:r>
        <w:r>
          <w:fldChar w:fldCharType="end"/>
        </w:r>
      </w:hyperlink>
    </w:p>
    <w:p>
      <w:pPr>
        <w:pStyle w:val="TOC1"/>
        <w:tabs>
          <w:tab w:val="right" w:leader="dot" w:pos="8306"/>
        </w:tabs>
      </w:pPr>
      <w:hyperlink w:anchor="_Toc29943" w:history="1">
        <w:r>
          <w:rPr>
            <w:rFonts w:ascii="仿宋" w:eastAsia="仿宋" w:hAnsi="仿宋" w:cs="仿宋" w:hint="eastAsia"/>
            <w:lang w:eastAsia="zh-CN"/>
          </w:rPr>
          <w:t>十一、公司治理结构</w:t>
        </w:r>
        <w:r>
          <w:tab/>
        </w:r>
        <w:r>
          <w:fldChar w:fldCharType="begin"/>
        </w:r>
        <w:r>
          <w:instrText xml:space="preserve"> PAGEREF _Toc29943 \h </w:instrText>
        </w:r>
        <w:r>
          <w:fldChar w:fldCharType="separate"/>
        </w:r>
        <w:r>
          <w:t>53</w:t>
        </w:r>
        <w:r>
          <w:fldChar w:fldCharType="end"/>
        </w:r>
      </w:hyperlink>
    </w:p>
    <w:p>
      <w:pPr>
        <w:pStyle w:val="TOC2"/>
        <w:tabs>
          <w:tab w:val="right" w:leader="dot" w:pos="8306"/>
        </w:tabs>
      </w:pPr>
      <w:hyperlink w:anchor="_Toc9426" w:history="1">
        <w:r>
          <w:rPr>
            <w:rFonts w:ascii="仿宋" w:eastAsia="仿宋" w:hAnsi="仿宋" w:cs="仿宋" w:hint="eastAsia"/>
            <w:lang w:eastAsia="zh-CN"/>
          </w:rPr>
          <w:t>(一)、公司组织形式</w:t>
        </w:r>
        <w:r>
          <w:tab/>
        </w:r>
        <w:r>
          <w:fldChar w:fldCharType="begin"/>
        </w:r>
        <w:r>
          <w:instrText xml:space="preserve"> PAGEREF _Toc9426 \h </w:instrText>
        </w:r>
        <w:r>
          <w:fldChar w:fldCharType="separate"/>
        </w:r>
        <w:r>
          <w:t>53</w:t>
        </w:r>
        <w:r>
          <w:fldChar w:fldCharType="end"/>
        </w:r>
      </w:hyperlink>
    </w:p>
    <w:p>
      <w:pPr>
        <w:pStyle w:val="TOC2"/>
        <w:tabs>
          <w:tab w:val="right" w:leader="dot" w:pos="8306"/>
        </w:tabs>
      </w:pPr>
      <w:hyperlink w:anchor="_Toc17995" w:history="1">
        <w:r>
          <w:rPr>
            <w:rFonts w:ascii="仿宋" w:eastAsia="仿宋" w:hAnsi="仿宋" w:cs="仿宋" w:hint="eastAsia"/>
            <w:lang w:eastAsia="zh-CN"/>
          </w:rPr>
          <w:t>(二)、董事会结构</w:t>
        </w:r>
        <w:r>
          <w:tab/>
        </w:r>
        <w:r>
          <w:fldChar w:fldCharType="begin"/>
        </w:r>
        <w:r>
          <w:instrText xml:space="preserve"> PAGEREF _Toc17995 \h </w:instrText>
        </w:r>
        <w:r>
          <w:fldChar w:fldCharType="separate"/>
        </w:r>
        <w:r>
          <w:t>54</w:t>
        </w:r>
        <w:r>
          <w:fldChar w:fldCharType="end"/>
        </w:r>
      </w:hyperlink>
    </w:p>
    <w:p>
      <w:pPr>
        <w:pStyle w:val="TOC2"/>
        <w:tabs>
          <w:tab w:val="right" w:leader="dot" w:pos="8306"/>
        </w:tabs>
      </w:pPr>
      <w:hyperlink w:anchor="_Toc13683" w:history="1">
        <w:r>
          <w:rPr>
            <w:rFonts w:ascii="仿宋" w:eastAsia="仿宋" w:hAnsi="仿宋" w:cs="仿宋" w:hint="eastAsia"/>
            <w:lang w:eastAsia="zh-CN"/>
          </w:rPr>
          <w:t>(三)、高管薪酬与激励计划</w:t>
        </w:r>
        <w:r>
          <w:tab/>
        </w:r>
        <w:r>
          <w:fldChar w:fldCharType="begin"/>
        </w:r>
        <w:r>
          <w:instrText xml:space="preserve"> PAGEREF _Toc13683 \h </w:instrText>
        </w:r>
        <w:r>
          <w:fldChar w:fldCharType="separate"/>
        </w:r>
        <w:r>
          <w:t>56</w:t>
        </w:r>
        <w:r>
          <w:fldChar w:fldCharType="end"/>
        </w:r>
      </w:hyperlink>
    </w:p>
    <w:p>
      <w:pPr>
        <w:pStyle w:val="TOC1"/>
        <w:tabs>
          <w:tab w:val="right" w:leader="dot" w:pos="8306"/>
        </w:tabs>
      </w:pPr>
      <w:hyperlink w:anchor="_Toc31029" w:history="1">
        <w:r>
          <w:rPr>
            <w:rFonts w:ascii="仿宋" w:eastAsia="仿宋" w:hAnsi="仿宋" w:cs="仿宋" w:hint="eastAsia"/>
            <w:lang w:eastAsia="zh-CN"/>
          </w:rPr>
          <w:t>十二、土地利用与规划方案</w:t>
        </w:r>
        <w:r>
          <w:tab/>
        </w:r>
        <w:r>
          <w:fldChar w:fldCharType="begin"/>
        </w:r>
        <w:r>
          <w:instrText xml:space="preserve"> PAGEREF _Toc31029 \h </w:instrText>
        </w:r>
        <w:r>
          <w:fldChar w:fldCharType="separate"/>
        </w:r>
        <w:r>
          <w:t>57</w:t>
        </w:r>
        <w:r>
          <w:fldChar w:fldCharType="end"/>
        </w:r>
      </w:hyperlink>
    </w:p>
    <w:p>
      <w:pPr>
        <w:pStyle w:val="TOC2"/>
        <w:tabs>
          <w:tab w:val="right" w:leader="dot" w:pos="8306"/>
        </w:tabs>
      </w:pPr>
      <w:hyperlink w:anchor="_Toc5745" w:history="1">
        <w:r>
          <w:rPr>
            <w:rFonts w:ascii="仿宋" w:eastAsia="仿宋" w:hAnsi="仿宋" w:cs="仿宋" w:hint="eastAsia"/>
            <w:lang w:eastAsia="zh-CN"/>
          </w:rPr>
          <w:t>(一)、项目用地情况分析</w:t>
        </w:r>
        <w:r>
          <w:tab/>
        </w:r>
        <w:r>
          <w:fldChar w:fldCharType="begin"/>
        </w:r>
        <w:r>
          <w:instrText xml:space="preserve"> PAGEREF _Toc5745 \h </w:instrText>
        </w:r>
        <w:r>
          <w:fldChar w:fldCharType="separate"/>
        </w:r>
        <w:r>
          <w:t>57</w:t>
        </w:r>
        <w:r>
          <w:fldChar w:fldCharType="end"/>
        </w:r>
      </w:hyperlink>
    </w:p>
    <w:p>
      <w:pPr>
        <w:pStyle w:val="TOC2"/>
        <w:tabs>
          <w:tab w:val="right" w:leader="dot" w:pos="8306"/>
        </w:tabs>
      </w:pPr>
      <w:hyperlink w:anchor="_Toc28833" w:history="1">
        <w:r>
          <w:rPr>
            <w:rFonts w:ascii="仿宋" w:eastAsia="仿宋" w:hAnsi="仿宋" w:cs="仿宋" w:hint="eastAsia"/>
            <w:lang w:eastAsia="zh-CN"/>
          </w:rPr>
          <w:t>(二)、土地利用规划方案</w:t>
        </w:r>
        <w:r>
          <w:tab/>
        </w:r>
        <w:r>
          <w:fldChar w:fldCharType="begin"/>
        </w:r>
        <w:r>
          <w:instrText xml:space="preserve"> PAGEREF _Toc28833 \h </w:instrText>
        </w:r>
        <w:r>
          <w:fldChar w:fldCharType="separate"/>
        </w:r>
        <w:r>
          <w:t>58</w:t>
        </w:r>
        <w:r>
          <w:fldChar w:fldCharType="end"/>
        </w:r>
      </w:hyperlink>
    </w:p>
    <w:p>
      <w:pPr>
        <w:pStyle w:val="TOC1"/>
        <w:tabs>
          <w:tab w:val="right" w:leader="dot" w:pos="8306"/>
        </w:tabs>
      </w:pPr>
      <w:hyperlink w:anchor="_Toc18966" w:history="1">
        <w:r>
          <w:rPr>
            <w:rFonts w:ascii="仿宋" w:eastAsia="仿宋" w:hAnsi="仿宋" w:cs="仿宋" w:hint="eastAsia"/>
            <w:lang w:eastAsia="zh-CN"/>
          </w:rPr>
          <w:t>十三、专用Ｘ射线机行业促销策略</w:t>
        </w:r>
        <w:r>
          <w:tab/>
        </w:r>
        <w:r>
          <w:fldChar w:fldCharType="begin"/>
        </w:r>
        <w:r>
          <w:instrText xml:space="preserve"> PAGEREF _Toc18966 \h </w:instrText>
        </w:r>
        <w:r>
          <w:fldChar w:fldCharType="separate"/>
        </w:r>
        <w:r>
          <w:t>59</w:t>
        </w:r>
        <w:r>
          <w:fldChar w:fldCharType="end"/>
        </w:r>
      </w:hyperlink>
    </w:p>
    <w:p>
      <w:pPr>
        <w:pStyle w:val="TOC2"/>
        <w:tabs>
          <w:tab w:val="right" w:leader="dot" w:pos="8306"/>
        </w:tabs>
      </w:pPr>
      <w:hyperlink w:anchor="_Toc19608" w:history="1">
        <w:r>
          <w:rPr>
            <w:rFonts w:ascii="仿宋" w:eastAsia="仿宋" w:hAnsi="仿宋" w:cs="仿宋" w:hint="eastAsia"/>
            <w:lang w:eastAsia="zh-CN"/>
          </w:rPr>
          <w:t>(一)、多样化产品推广</w:t>
        </w:r>
        <w:r>
          <w:tab/>
        </w:r>
        <w:r>
          <w:fldChar w:fldCharType="begin"/>
        </w:r>
        <w:r>
          <w:instrText xml:space="preserve"> PAGEREF _Toc19608 \h </w:instrText>
        </w:r>
        <w:r>
          <w:fldChar w:fldCharType="separate"/>
        </w:r>
        <w:r>
          <w:t>59</w:t>
        </w:r>
        <w:r>
          <w:fldChar w:fldCharType="end"/>
        </w:r>
      </w:hyperlink>
    </w:p>
    <w:p>
      <w:pPr>
        <w:pStyle w:val="TOC2"/>
        <w:tabs>
          <w:tab w:val="right" w:leader="dot" w:pos="8306"/>
        </w:tabs>
      </w:pPr>
      <w:hyperlink w:anchor="_Toc929" w:history="1">
        <w:r>
          <w:rPr>
            <w:rFonts w:ascii="仿宋" w:eastAsia="仿宋" w:hAnsi="仿宋" w:cs="仿宋" w:hint="eastAsia"/>
            <w:lang w:eastAsia="zh-CN"/>
          </w:rPr>
          <w:t>(二)、价格优惠活动</w:t>
        </w:r>
        <w:r>
          <w:tab/>
        </w:r>
        <w:r>
          <w:fldChar w:fldCharType="begin"/>
        </w:r>
        <w:r>
          <w:instrText xml:space="preserve"> PAGEREF _Toc929 \h </w:instrText>
        </w:r>
        <w:r>
          <w:fldChar w:fldCharType="separate"/>
        </w:r>
        <w:r>
          <w:t>60</w:t>
        </w:r>
        <w:r>
          <w:fldChar w:fldCharType="end"/>
        </w:r>
      </w:hyperlink>
    </w:p>
    <w:p>
      <w:pPr>
        <w:pStyle w:val="TOC2"/>
        <w:tabs>
          <w:tab w:val="right" w:leader="dot" w:pos="8306"/>
        </w:tabs>
      </w:pPr>
      <w:hyperlink w:anchor="_Toc8526" w:history="1">
        <w:r>
          <w:rPr>
            <w:rFonts w:ascii="仿宋" w:eastAsia="仿宋" w:hAnsi="仿宋" w:cs="仿宋" w:hint="eastAsia"/>
            <w:lang w:eastAsia="zh-CN"/>
          </w:rPr>
          <w:t>(三)、增值服务</w:t>
        </w:r>
        <w:r>
          <w:tab/>
        </w:r>
        <w:r>
          <w:fldChar w:fldCharType="begin"/>
        </w:r>
        <w:r>
          <w:instrText xml:space="preserve"> PAGEREF _Toc8526 \h </w:instrText>
        </w:r>
        <w:r>
          <w:fldChar w:fldCharType="separate"/>
        </w:r>
        <w:r>
          <w:t>61</w:t>
        </w:r>
        <w:r>
          <w:fldChar w:fldCharType="end"/>
        </w:r>
      </w:hyperlink>
    </w:p>
    <w:p>
      <w:pPr>
        <w:pStyle w:val="TOC2"/>
        <w:tabs>
          <w:tab w:val="right" w:leader="dot" w:pos="8306"/>
        </w:tabs>
      </w:pPr>
      <w:hyperlink w:anchor="_Toc17562" w:history="1">
        <w:r>
          <w:rPr>
            <w:rFonts w:ascii="仿宋" w:eastAsia="仿宋" w:hAnsi="仿宋" w:cs="仿宋" w:hint="eastAsia"/>
            <w:lang w:eastAsia="zh-CN"/>
          </w:rPr>
          <w:t>(四)、线上线下结合</w:t>
        </w:r>
        <w:r>
          <w:tab/>
        </w:r>
        <w:r>
          <w:fldChar w:fldCharType="begin"/>
        </w:r>
        <w:r>
          <w:instrText xml:space="preserve"> PAGEREF _Toc17562 \h </w:instrText>
        </w:r>
        <w:r>
          <w:fldChar w:fldCharType="separate"/>
        </w:r>
        <w:r>
          <w:t>62</w:t>
        </w:r>
        <w:r>
          <w:fldChar w:fldCharType="end"/>
        </w:r>
      </w:hyperlink>
    </w:p>
    <w:p>
      <w:pPr>
        <w:pStyle w:val="TOC2"/>
        <w:tabs>
          <w:tab w:val="right" w:leader="dot" w:pos="8306"/>
        </w:tabs>
      </w:pPr>
      <w:hyperlink w:anchor="_Toc22442" w:history="1">
        <w:r>
          <w:rPr>
            <w:rFonts w:ascii="仿宋" w:eastAsia="仿宋" w:hAnsi="仿宋" w:cs="仿宋" w:hint="eastAsia"/>
            <w:lang w:eastAsia="zh-CN"/>
          </w:rPr>
          <w:t>(五)、售后服务</w:t>
        </w:r>
        <w:r>
          <w:tab/>
        </w:r>
        <w:r>
          <w:fldChar w:fldCharType="begin"/>
        </w:r>
        <w:r>
          <w:instrText xml:space="preserve"> PAGEREF _Toc22442 \h </w:instrText>
        </w:r>
        <w:r>
          <w:fldChar w:fldCharType="separate"/>
        </w:r>
        <w:r>
          <w:t>62</w:t>
        </w:r>
        <w:r>
          <w:fldChar w:fldCharType="end"/>
        </w:r>
      </w:hyperlink>
    </w:p>
    <w:p>
      <w:pPr>
        <w:pStyle w:val="TOC1"/>
        <w:tabs>
          <w:tab w:val="right" w:leader="dot" w:pos="8306"/>
        </w:tabs>
      </w:pPr>
      <w:hyperlink w:anchor="_Toc4556" w:history="1">
        <w:r>
          <w:rPr>
            <w:rFonts w:ascii="仿宋" w:eastAsia="仿宋" w:hAnsi="仿宋" w:cs="仿宋" w:hint="eastAsia"/>
            <w:lang w:eastAsia="zh-CN"/>
          </w:rPr>
          <w:t>十四、市场营销策略</w:t>
        </w:r>
        <w:r>
          <w:tab/>
        </w:r>
        <w:r>
          <w:fldChar w:fldCharType="begin"/>
        </w:r>
        <w:r>
          <w:instrText xml:space="preserve"> PAGEREF _Toc4556 \h </w:instrText>
        </w:r>
        <w:r>
          <w:fldChar w:fldCharType="separate"/>
        </w:r>
        <w:r>
          <w:t>63</w:t>
        </w:r>
        <w:r>
          <w:fldChar w:fldCharType="end"/>
        </w:r>
      </w:hyperlink>
    </w:p>
    <w:p>
      <w:pPr>
        <w:pStyle w:val="TOC2"/>
        <w:tabs>
          <w:tab w:val="right" w:leader="dot" w:pos="8306"/>
        </w:tabs>
      </w:pPr>
      <w:hyperlink w:anchor="_Toc2787" w:history="1">
        <w:r>
          <w:rPr>
            <w:rFonts w:ascii="仿宋" w:eastAsia="仿宋" w:hAnsi="仿宋" w:cs="仿宋" w:hint="eastAsia"/>
            <w:lang w:eastAsia="zh-CN"/>
          </w:rPr>
          <w:t>(一)、目标市场分析</w:t>
        </w:r>
        <w:r>
          <w:tab/>
        </w:r>
        <w:r>
          <w:fldChar w:fldCharType="begin"/>
        </w:r>
        <w:r>
          <w:instrText xml:space="preserve"> PAGEREF _Toc2787 \h </w:instrText>
        </w:r>
        <w:r>
          <w:fldChar w:fldCharType="separate"/>
        </w:r>
        <w:r>
          <w:t>63</w:t>
        </w:r>
        <w:r>
          <w:fldChar w:fldCharType="end"/>
        </w:r>
      </w:hyperlink>
    </w:p>
    <w:p>
      <w:pPr>
        <w:pStyle w:val="TOC2"/>
        <w:tabs>
          <w:tab w:val="right" w:leader="dot" w:pos="8306"/>
        </w:tabs>
      </w:pPr>
      <w:hyperlink w:anchor="_Toc25821" w:history="1">
        <w:r>
          <w:rPr>
            <w:rFonts w:ascii="仿宋" w:eastAsia="仿宋" w:hAnsi="仿宋" w:cs="仿宋" w:hint="eastAsia"/>
            <w:lang w:eastAsia="zh-CN"/>
          </w:rPr>
          <w:t>(二)、市场定位</w:t>
        </w:r>
        <w:r>
          <w:tab/>
        </w:r>
        <w:r>
          <w:fldChar w:fldCharType="begin"/>
        </w:r>
        <w:r>
          <w:instrText xml:space="preserve"> PAGEREF _Toc25821 \h </w:instrText>
        </w:r>
        <w:r>
          <w:fldChar w:fldCharType="separate"/>
        </w:r>
        <w:r>
          <w:t>63</w:t>
        </w:r>
        <w:r>
          <w:fldChar w:fldCharType="end"/>
        </w:r>
      </w:hyperlink>
    </w:p>
    <w:p>
      <w:pPr>
        <w:pStyle w:val="TOC2"/>
        <w:tabs>
          <w:tab w:val="right" w:leader="dot" w:pos="8306"/>
        </w:tabs>
      </w:pPr>
      <w:hyperlink w:anchor="_Toc5156" w:history="1">
        <w:r>
          <w:rPr>
            <w:rFonts w:ascii="仿宋" w:eastAsia="仿宋" w:hAnsi="仿宋" w:cs="仿宋" w:hint="eastAsia"/>
            <w:lang w:eastAsia="zh-CN"/>
          </w:rPr>
          <w:t>(三)、产品定价策略</w:t>
        </w:r>
        <w:r>
          <w:tab/>
        </w:r>
        <w:r>
          <w:fldChar w:fldCharType="begin"/>
        </w:r>
        <w:r>
          <w:instrText xml:space="preserve"> PAGEREF _Toc5156 \h </w:instrText>
        </w:r>
        <w:r>
          <w:fldChar w:fldCharType="separate"/>
        </w:r>
        <w:r>
          <w:t>64</w:t>
        </w:r>
        <w:r>
          <w:fldChar w:fldCharType="end"/>
        </w:r>
      </w:hyperlink>
    </w:p>
    <w:p>
      <w:pPr>
        <w:pStyle w:val="TOC2"/>
        <w:tabs>
          <w:tab w:val="right" w:leader="dot" w:pos="8306"/>
        </w:tabs>
      </w:pPr>
      <w:hyperlink w:anchor="_Toc26593" w:history="1">
        <w:r>
          <w:rPr>
            <w:rFonts w:ascii="仿宋" w:eastAsia="仿宋" w:hAnsi="仿宋" w:cs="仿宋" w:hint="eastAsia"/>
            <w:lang w:eastAsia="zh-CN"/>
          </w:rPr>
          <w:t>(四)、渠道与分销策略</w:t>
        </w:r>
        <w:r>
          <w:tab/>
        </w:r>
        <w:r>
          <w:fldChar w:fldCharType="begin"/>
        </w:r>
        <w:r>
          <w:instrText xml:space="preserve"> PAGEREF _Toc26593 \h </w:instrText>
        </w:r>
        <w:r>
          <w:fldChar w:fldCharType="separate"/>
        </w:r>
        <w:r>
          <w:t>64</w:t>
        </w:r>
        <w:r>
          <w:fldChar w:fldCharType="end"/>
        </w:r>
      </w:hyperlink>
    </w:p>
    <w:p>
      <w:pPr>
        <w:pStyle w:val="TOC2"/>
        <w:tabs>
          <w:tab w:val="right" w:leader="dot" w:pos="8306"/>
        </w:tabs>
      </w:pPr>
      <w:hyperlink w:anchor="_Toc15459" w:history="1">
        <w:r>
          <w:rPr>
            <w:rFonts w:ascii="仿宋" w:eastAsia="仿宋" w:hAnsi="仿宋" w:cs="仿宋" w:hint="eastAsia"/>
            <w:lang w:eastAsia="zh-CN"/>
          </w:rPr>
          <w:t>(五)、促销与广告策略</w:t>
        </w:r>
        <w:r>
          <w:tab/>
        </w:r>
        <w:r>
          <w:fldChar w:fldCharType="begin"/>
        </w:r>
        <w:r>
          <w:instrText xml:space="preserve"> PAGEREF _Toc15459 \h </w:instrText>
        </w:r>
        <w:r>
          <w:fldChar w:fldCharType="separate"/>
        </w:r>
        <w:r>
          <w:t>65</w:t>
        </w:r>
        <w:r>
          <w:fldChar w:fldCharType="end"/>
        </w:r>
      </w:hyperlink>
    </w:p>
    <w:p>
      <w:pPr>
        <w:pStyle w:val="TOC2"/>
        <w:tabs>
          <w:tab w:val="right" w:leader="dot" w:pos="8306"/>
        </w:tabs>
      </w:pPr>
      <w:hyperlink w:anchor="_Toc12897" w:history="1">
        <w:r>
          <w:rPr>
            <w:rFonts w:ascii="仿宋" w:eastAsia="仿宋" w:hAnsi="仿宋" w:cs="仿宋" w:hint="eastAsia"/>
            <w:lang w:eastAsia="zh-CN"/>
          </w:rPr>
          <w:t>(六)、售后服务策略</w:t>
        </w:r>
        <w:r>
          <w:tab/>
        </w:r>
        <w:r>
          <w:fldChar w:fldCharType="begin"/>
        </w:r>
        <w:r>
          <w:instrText xml:space="preserve"> PAGEREF _Toc12897 \h </w:instrText>
        </w:r>
        <w:r>
          <w:fldChar w:fldCharType="separate"/>
        </w:r>
        <w:r>
          <w:t>65</w:t>
        </w:r>
        <w:r>
          <w:fldChar w:fldCharType="end"/>
        </w:r>
      </w:hyperlink>
    </w:p>
    <w:p>
      <w:pPr>
        <w:pStyle w:val="TOC1"/>
        <w:tabs>
          <w:tab w:val="right" w:leader="dot" w:pos="8306"/>
        </w:tabs>
      </w:pPr>
      <w:hyperlink w:anchor="_Toc3526" w:history="1">
        <w:r>
          <w:rPr>
            <w:rFonts w:ascii="仿宋" w:eastAsia="仿宋" w:hAnsi="仿宋" w:cs="仿宋" w:hint="eastAsia"/>
            <w:lang w:eastAsia="zh-CN"/>
          </w:rPr>
          <w:t>十五、专用Ｘ射线机行业高质量发展</w:t>
        </w:r>
        <w:r>
          <w:tab/>
        </w:r>
        <w:r>
          <w:fldChar w:fldCharType="begin"/>
        </w:r>
        <w:r>
          <w:instrText xml:space="preserve"> PAGEREF _Toc3526 \h </w:instrText>
        </w:r>
        <w:r>
          <w:fldChar w:fldCharType="separate"/>
        </w:r>
        <w:r>
          <w:t>66</w:t>
        </w:r>
        <w:r>
          <w:fldChar w:fldCharType="end"/>
        </w:r>
      </w:hyperlink>
    </w:p>
    <w:p>
      <w:pPr>
        <w:pStyle w:val="TOC2"/>
        <w:tabs>
          <w:tab w:val="right" w:leader="dot" w:pos="8306"/>
        </w:tabs>
      </w:pPr>
      <w:hyperlink w:anchor="_Toc15270" w:history="1">
        <w:r>
          <w:rPr>
            <w:rFonts w:ascii="仿宋" w:eastAsia="仿宋" w:hAnsi="仿宋" w:cs="仿宋" w:hint="eastAsia"/>
            <w:lang w:eastAsia="zh-CN"/>
          </w:rPr>
          <w:t>(一)、质量管理体系</w:t>
        </w:r>
        <w:r>
          <w:tab/>
        </w:r>
        <w:r>
          <w:fldChar w:fldCharType="begin"/>
        </w:r>
        <w:r>
          <w:instrText xml:space="preserve"> PAGEREF _Toc15270 \h </w:instrText>
        </w:r>
        <w:r>
          <w:fldChar w:fldCharType="separate"/>
        </w:r>
        <w:r>
          <w:t>66</w:t>
        </w:r>
        <w:r>
          <w:fldChar w:fldCharType="end"/>
        </w:r>
      </w:hyperlink>
    </w:p>
    <w:p>
      <w:pPr>
        <w:pStyle w:val="TOC2"/>
        <w:tabs>
          <w:tab w:val="right" w:leader="dot" w:pos="8306"/>
        </w:tabs>
      </w:pPr>
      <w:hyperlink w:anchor="_Toc18762" w:history="1">
        <w:r>
          <w:rPr>
            <w:rFonts w:ascii="仿宋" w:eastAsia="仿宋" w:hAnsi="仿宋" w:cs="仿宋" w:hint="eastAsia"/>
            <w:lang w:eastAsia="zh-CN"/>
          </w:rPr>
          <w:t>(二)、创新与研发投入</w:t>
        </w:r>
        <w:r>
          <w:tab/>
        </w:r>
        <w:r>
          <w:fldChar w:fldCharType="begin"/>
        </w:r>
        <w:r>
          <w:instrText xml:space="preserve"> PAGEREF _Toc18762 \h </w:instrText>
        </w:r>
        <w:r>
          <w:fldChar w:fldCharType="separate"/>
        </w:r>
        <w:r>
          <w:t>67</w:t>
        </w:r>
        <w:r>
          <w:fldChar w:fldCharType="end"/>
        </w:r>
      </w:hyperlink>
    </w:p>
    <w:p>
      <w:pPr>
        <w:pStyle w:val="TOC2"/>
        <w:tabs>
          <w:tab w:val="right" w:leader="dot" w:pos="8306"/>
        </w:tabs>
      </w:pPr>
      <w:hyperlink w:anchor="_Toc5191" w:history="1">
        <w:r>
          <w:rPr>
            <w:rFonts w:ascii="仿宋" w:eastAsia="仿宋" w:hAnsi="仿宋" w:cs="仿宋" w:hint="eastAsia"/>
            <w:lang w:eastAsia="zh-CN"/>
          </w:rPr>
          <w:t>(三)、生产效率提升</w:t>
        </w:r>
        <w:r>
          <w:tab/>
        </w:r>
        <w:r>
          <w:fldChar w:fldCharType="begin"/>
        </w:r>
        <w:r>
          <w:instrText xml:space="preserve"> PAGEREF _Toc5191 \h </w:instrText>
        </w:r>
        <w:r>
          <w:fldChar w:fldCharType="separate"/>
        </w:r>
        <w:r>
          <w:t>68</w:t>
        </w:r>
        <w:r>
          <w:fldChar w:fldCharType="end"/>
        </w:r>
      </w:hyperlink>
    </w:p>
    <w:p>
      <w:pPr>
        <w:pStyle w:val="TOC2"/>
        <w:tabs>
          <w:tab w:val="right" w:leader="dot" w:pos="8306"/>
        </w:tabs>
      </w:pPr>
      <w:hyperlink w:anchor="_Toc27271" w:history="1">
        <w:r>
          <w:rPr>
            <w:rFonts w:ascii="仿宋" w:eastAsia="仿宋" w:hAnsi="仿宋" w:cs="仿宋" w:hint="eastAsia"/>
            <w:lang w:eastAsia="zh-CN"/>
          </w:rPr>
          <w:t>(四)、环保与可持续发展</w:t>
        </w:r>
        <w:r>
          <w:tab/>
        </w:r>
        <w:r>
          <w:fldChar w:fldCharType="begin"/>
        </w:r>
        <w:r>
          <w:instrText xml:space="preserve"> PAGEREF _Toc27271 \h </w:instrText>
        </w:r>
        <w:r>
          <w:fldChar w:fldCharType="separate"/>
        </w:r>
        <w:r>
          <w:t>69</w:t>
        </w:r>
        <w:r>
          <w:fldChar w:fldCharType="end"/>
        </w:r>
      </w:hyperlink>
    </w:p>
    <w:p>
      <w:pPr>
        <w:pStyle w:val="TOC1"/>
        <w:tabs>
          <w:tab w:val="right" w:leader="dot" w:pos="8306"/>
        </w:tabs>
      </w:pPr>
      <w:hyperlink w:anchor="_Toc18768" w:history="1">
        <w:r>
          <w:rPr>
            <w:rFonts w:ascii="仿宋" w:eastAsia="仿宋" w:hAnsi="仿宋" w:cs="仿宋" w:hint="eastAsia"/>
            <w:lang w:eastAsia="zh-CN"/>
          </w:rPr>
          <w:t>十六、监测与检测体系建设</w:t>
        </w:r>
        <w:r>
          <w:tab/>
        </w:r>
        <w:r>
          <w:fldChar w:fldCharType="begin"/>
        </w:r>
        <w:r>
          <w:instrText xml:space="preserve"> PAGEREF _Toc18768 \h </w:instrText>
        </w:r>
        <w:r>
          <w:fldChar w:fldCharType="separate"/>
        </w:r>
        <w:r>
          <w:t>70</w:t>
        </w:r>
        <w:r>
          <w:fldChar w:fldCharType="end"/>
        </w:r>
      </w:hyperlink>
    </w:p>
    <w:p>
      <w:pPr>
        <w:pStyle w:val="TOC2"/>
        <w:tabs>
          <w:tab w:val="right" w:leader="dot" w:pos="8306"/>
        </w:tabs>
      </w:pPr>
      <w:hyperlink w:anchor="_Toc13005" w:history="1">
        <w:r>
          <w:rPr>
            <w:rFonts w:ascii="仿宋" w:eastAsia="仿宋" w:hAnsi="仿宋" w:cs="仿宋" w:hint="eastAsia"/>
            <w:lang w:eastAsia="zh-CN"/>
          </w:rPr>
          <w:t>(一)、监测与检测体系建设的背景和必要性</w:t>
        </w:r>
        <w:r>
          <w:tab/>
        </w:r>
        <w:r>
          <w:fldChar w:fldCharType="begin"/>
        </w:r>
        <w:r>
          <w:instrText xml:space="preserve"> PAGEREF _Toc13005 \h </w:instrText>
        </w:r>
        <w:r>
          <w:fldChar w:fldCharType="separate"/>
        </w:r>
        <w:r>
          <w:t>70</w:t>
        </w:r>
        <w:r>
          <w:fldChar w:fldCharType="end"/>
        </w:r>
      </w:hyperlink>
    </w:p>
    <w:p>
      <w:pPr>
        <w:pStyle w:val="TOC2"/>
        <w:tabs>
          <w:tab w:val="right" w:leader="dot" w:pos="8306"/>
        </w:tabs>
      </w:pPr>
      <w:hyperlink w:anchor="_Toc9595" w:history="1">
        <w:r>
          <w:rPr>
            <w:rFonts w:ascii="仿宋" w:eastAsia="仿宋" w:hAnsi="仿宋" w:cs="仿宋" w:hint="eastAsia"/>
            <w:lang w:eastAsia="zh-CN"/>
          </w:rPr>
          <w:t>(二)、监测与检测体系建设的基本原则</w:t>
        </w:r>
        <w:r>
          <w:tab/>
        </w:r>
        <w:r>
          <w:fldChar w:fldCharType="begin"/>
        </w:r>
        <w:r>
          <w:instrText xml:space="preserve"> PAGEREF _Toc9595 \h </w:instrText>
        </w:r>
        <w:r>
          <w:fldChar w:fldCharType="separate"/>
        </w:r>
        <w:r>
          <w:t>71</w:t>
        </w:r>
        <w:r>
          <w:fldChar w:fldCharType="end"/>
        </w:r>
      </w:hyperlink>
    </w:p>
    <w:p>
      <w:pPr>
        <w:pStyle w:val="TOC2"/>
        <w:tabs>
          <w:tab w:val="right" w:leader="dot" w:pos="8306"/>
        </w:tabs>
      </w:pPr>
      <w:hyperlink w:anchor="_Toc15854" w:history="1">
        <w:r>
          <w:rPr>
            <w:rFonts w:ascii="仿宋" w:eastAsia="仿宋" w:hAnsi="仿宋" w:cs="仿宋" w:hint="eastAsia"/>
            <w:lang w:eastAsia="zh-CN"/>
          </w:rPr>
          <w:t>(三)、监测与检测体系建设的组织架构</w:t>
        </w:r>
        <w:r>
          <w:tab/>
        </w:r>
        <w:r>
          <w:fldChar w:fldCharType="begin"/>
        </w:r>
        <w:r>
          <w:instrText xml:space="preserve"> PAGEREF _Toc15854 \h </w:instrText>
        </w:r>
        <w:r>
          <w:fldChar w:fldCharType="separate"/>
        </w:r>
        <w:r>
          <w:t>72</w:t>
        </w:r>
        <w:r>
          <w:fldChar w:fldCharType="end"/>
        </w:r>
      </w:hyperlink>
    </w:p>
    <w:p>
      <w:pPr>
        <w:pStyle w:val="TOC2"/>
        <w:tabs>
          <w:tab w:val="right" w:leader="dot" w:pos="8306"/>
        </w:tabs>
      </w:pPr>
      <w:hyperlink w:anchor="_Toc26961" w:history="1">
        <w:r>
          <w:rPr>
            <w:rFonts w:ascii="仿宋" w:eastAsia="仿宋" w:hAnsi="仿宋" w:cs="仿宋" w:hint="eastAsia"/>
            <w:lang w:eastAsia="zh-CN"/>
          </w:rPr>
          <w:t>(四)、监测与检测体系建设的技术支持</w:t>
        </w:r>
        <w:r>
          <w:tab/>
        </w:r>
        <w:r>
          <w:fldChar w:fldCharType="begin"/>
        </w:r>
        <w:r>
          <w:instrText xml:space="preserve"> PAGEREF _Toc26961 \h </w:instrText>
        </w:r>
        <w:r>
          <w:fldChar w:fldCharType="separate"/>
        </w:r>
        <w:r>
          <w:t>72</w:t>
        </w:r>
        <w:r>
          <w:fldChar w:fldCharType="end"/>
        </w:r>
      </w:hyperlink>
    </w:p>
    <w:p>
      <w:pPr>
        <w:pStyle w:val="TOC2"/>
        <w:tabs>
          <w:tab w:val="right" w:leader="dot" w:pos="8306"/>
        </w:tabs>
      </w:pPr>
      <w:hyperlink w:anchor="_Toc30308" w:history="1">
        <w:r>
          <w:rPr>
            <w:rFonts w:ascii="仿宋" w:eastAsia="仿宋" w:hAnsi="仿宋" w:cs="仿宋" w:hint="eastAsia"/>
            <w:lang w:eastAsia="zh-CN"/>
          </w:rPr>
          <w:t>(五)、监测与检测体系建设的数据管理</w:t>
        </w:r>
        <w:r>
          <w:tab/>
        </w:r>
        <w:r>
          <w:fldChar w:fldCharType="begin"/>
        </w:r>
        <w:r>
          <w:instrText xml:space="preserve"> PAGEREF _Toc30308 \h </w:instrText>
        </w:r>
        <w:r>
          <w:fldChar w:fldCharType="separate"/>
        </w:r>
        <w:r>
          <w:t>73</w:t>
        </w:r>
        <w:r>
          <w:fldChar w:fldCharType="end"/>
        </w:r>
      </w:hyperlink>
    </w:p>
    <w:p>
      <w:pPr>
        <w:pStyle w:val="TOC2"/>
        <w:tabs>
          <w:tab w:val="right" w:leader="dot" w:pos="8306"/>
        </w:tabs>
      </w:pPr>
      <w:hyperlink w:anchor="_Toc6444" w:history="1">
        <w:r>
          <w:rPr>
            <w:rFonts w:ascii="仿宋" w:eastAsia="仿宋" w:hAnsi="仿宋" w:cs="仿宋" w:hint="eastAsia"/>
            <w:lang w:eastAsia="zh-CN"/>
          </w:rPr>
          <w:t>(六)、监测与检测体系建设的结果分析和报告</w:t>
        </w:r>
        <w:r>
          <w:tab/>
        </w:r>
        <w:r>
          <w:fldChar w:fldCharType="begin"/>
        </w:r>
        <w:r>
          <w:instrText xml:space="preserve"> PAGEREF _Toc6444 \h </w:instrText>
        </w:r>
        <w:r>
          <w:fldChar w:fldCharType="separate"/>
        </w:r>
        <w:r>
          <w:t>74</w:t>
        </w:r>
        <w:r>
          <w:fldChar w:fldCharType="end"/>
        </w:r>
      </w:hyperlink>
    </w:p>
    <w:p>
      <w:pPr>
        <w:pStyle w:val="TOC1"/>
        <w:tabs>
          <w:tab w:val="right" w:leader="dot" w:pos="8306"/>
        </w:tabs>
      </w:pPr>
      <w:hyperlink w:anchor="_Toc11200" w:history="1">
        <w:r>
          <w:rPr>
            <w:rFonts w:ascii="仿宋" w:eastAsia="仿宋" w:hAnsi="仿宋" w:cs="仿宋" w:hint="eastAsia"/>
            <w:lang w:eastAsia="zh-CN"/>
          </w:rPr>
          <w:t>十七、产业协同与集群发展</w:t>
        </w:r>
        <w:r>
          <w:tab/>
        </w:r>
        <w:r>
          <w:fldChar w:fldCharType="begin"/>
        </w:r>
        <w:r>
          <w:instrText xml:space="preserve"> PAGEREF _Toc11200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449" w:history="1">
        <w:r>
          <w:rPr>
            <w:rFonts w:ascii="仿宋" w:eastAsia="仿宋" w:hAnsi="仿宋" w:cs="仿宋" w:hint="eastAsia"/>
            <w:lang w:eastAsia="zh-CN"/>
          </w:rPr>
          <w:t>(一)、产业协同机制建设</w:t>
        </w:r>
        <w:r>
          <w:tab/>
        </w:r>
        <w:r>
          <w:fldChar w:fldCharType="begin"/>
        </w:r>
        <w:r>
          <w:instrText xml:space="preserve"> PAGEREF _Toc14449 \h </w:instrText>
        </w:r>
        <w:r>
          <w:fldChar w:fldCharType="separate"/>
        </w:r>
        <w:r>
          <w:t>76</w:t>
        </w:r>
        <w:r>
          <w:fldChar w:fldCharType="end"/>
        </w:r>
      </w:hyperlink>
    </w:p>
    <w:p>
      <w:pPr>
        <w:pStyle w:val="TOC2"/>
        <w:tabs>
          <w:tab w:val="right" w:leader="dot" w:pos="8306"/>
        </w:tabs>
      </w:pPr>
      <w:hyperlink w:anchor="_Toc25990" w:history="1">
        <w:r>
          <w:rPr>
            <w:rFonts w:ascii="仿宋" w:eastAsia="仿宋" w:hAnsi="仿宋" w:cs="仿宋" w:hint="eastAsia"/>
            <w:lang w:eastAsia="zh-CN"/>
          </w:rPr>
          <w:t>(二)、产业集群培育与发展</w:t>
        </w:r>
        <w:r>
          <w:tab/>
        </w:r>
        <w:r>
          <w:fldChar w:fldCharType="begin"/>
        </w:r>
        <w:r>
          <w:instrText xml:space="preserve"> PAGEREF _Toc25990 \h </w:instrText>
        </w:r>
        <w:r>
          <w:fldChar w:fldCharType="separate"/>
        </w:r>
        <w:r>
          <w:t>77</w:t>
        </w:r>
        <w:r>
          <w:fldChar w:fldCharType="end"/>
        </w:r>
      </w:hyperlink>
    </w:p>
    <w:p>
      <w:pPr>
        <w:pStyle w:val="TOC1"/>
        <w:tabs>
          <w:tab w:val="right" w:leader="dot" w:pos="8306"/>
        </w:tabs>
      </w:pPr>
      <w:hyperlink w:anchor="_Toc17279" w:history="1">
        <w:r>
          <w:rPr>
            <w:rFonts w:ascii="仿宋" w:eastAsia="仿宋" w:hAnsi="仿宋" w:cs="仿宋" w:hint="eastAsia"/>
            <w:lang w:eastAsia="zh-CN"/>
          </w:rPr>
          <w:t>十八、环境和生态影响分析</w:t>
        </w:r>
        <w:r>
          <w:tab/>
        </w:r>
        <w:r>
          <w:fldChar w:fldCharType="begin"/>
        </w:r>
        <w:r>
          <w:instrText xml:space="preserve"> PAGEREF _Toc17279 \h </w:instrText>
        </w:r>
        <w:r>
          <w:fldChar w:fldCharType="separate"/>
        </w:r>
        <w:r>
          <w:t>78</w:t>
        </w:r>
        <w:r>
          <w:fldChar w:fldCharType="end"/>
        </w:r>
      </w:hyperlink>
    </w:p>
    <w:p>
      <w:pPr>
        <w:pStyle w:val="TOC2"/>
        <w:tabs>
          <w:tab w:val="right" w:leader="dot" w:pos="8306"/>
        </w:tabs>
      </w:pPr>
      <w:hyperlink w:anchor="_Toc7643" w:history="1">
        <w:r>
          <w:rPr>
            <w:rFonts w:ascii="仿宋" w:eastAsia="仿宋" w:hAnsi="仿宋" w:cs="仿宋" w:hint="eastAsia"/>
            <w:lang w:eastAsia="zh-CN"/>
          </w:rPr>
          <w:t>(一)、环境和生态现状</w:t>
        </w:r>
        <w:r>
          <w:tab/>
        </w:r>
        <w:r>
          <w:fldChar w:fldCharType="begin"/>
        </w:r>
        <w:r>
          <w:instrText xml:space="preserve"> PAGEREF _Toc7643 \h </w:instrText>
        </w:r>
        <w:r>
          <w:fldChar w:fldCharType="separate"/>
        </w:r>
        <w:r>
          <w:t>78</w:t>
        </w:r>
        <w:r>
          <w:fldChar w:fldCharType="end"/>
        </w:r>
      </w:hyperlink>
    </w:p>
    <w:p>
      <w:pPr>
        <w:pStyle w:val="TOC2"/>
        <w:tabs>
          <w:tab w:val="right" w:leader="dot" w:pos="8306"/>
        </w:tabs>
      </w:pPr>
      <w:hyperlink w:anchor="_Toc1568" w:history="1">
        <w:r>
          <w:rPr>
            <w:rFonts w:ascii="仿宋" w:eastAsia="仿宋" w:hAnsi="仿宋" w:cs="仿宋" w:hint="eastAsia"/>
            <w:lang w:eastAsia="zh-CN"/>
          </w:rPr>
          <w:t>(二)、生态环境影响分析</w:t>
        </w:r>
        <w:r>
          <w:tab/>
        </w:r>
        <w:r>
          <w:fldChar w:fldCharType="begin"/>
        </w:r>
        <w:r>
          <w:instrText xml:space="preserve"> PAGEREF _Toc1568 \h </w:instrText>
        </w:r>
        <w:r>
          <w:fldChar w:fldCharType="separate"/>
        </w:r>
        <w:r>
          <w:t>78</w:t>
        </w:r>
        <w:r>
          <w:fldChar w:fldCharType="end"/>
        </w:r>
      </w:hyperlink>
    </w:p>
    <w:p>
      <w:pPr>
        <w:pStyle w:val="TOC2"/>
        <w:tabs>
          <w:tab w:val="right" w:leader="dot" w:pos="8306"/>
        </w:tabs>
      </w:pPr>
      <w:hyperlink w:anchor="_Toc10931" w:history="1">
        <w:r>
          <w:rPr>
            <w:rFonts w:ascii="仿宋" w:eastAsia="仿宋" w:hAnsi="仿宋" w:cs="仿宋" w:hint="eastAsia"/>
            <w:lang w:eastAsia="zh-CN"/>
          </w:rPr>
          <w:t>(三)、生态环境保护措施</w:t>
        </w:r>
        <w:r>
          <w:tab/>
        </w:r>
        <w:r>
          <w:fldChar w:fldCharType="begin"/>
        </w:r>
        <w:r>
          <w:instrText xml:space="preserve"> PAGEREF _Toc10931 \h </w:instrText>
        </w:r>
        <w:r>
          <w:fldChar w:fldCharType="separate"/>
        </w:r>
        <w:r>
          <w:t>79</w:t>
        </w:r>
        <w:r>
          <w:fldChar w:fldCharType="end"/>
        </w:r>
      </w:hyperlink>
    </w:p>
    <w:p>
      <w:pPr>
        <w:pStyle w:val="TOC2"/>
        <w:tabs>
          <w:tab w:val="right" w:leader="dot" w:pos="8306"/>
        </w:tabs>
      </w:pPr>
      <w:hyperlink w:anchor="_Toc6788" w:history="1">
        <w:r>
          <w:rPr>
            <w:rFonts w:ascii="仿宋" w:eastAsia="仿宋" w:hAnsi="仿宋" w:cs="仿宋" w:hint="eastAsia"/>
            <w:lang w:eastAsia="zh-CN"/>
          </w:rPr>
          <w:t>(四)、地质灾害影响分析</w:t>
        </w:r>
        <w:r>
          <w:tab/>
        </w:r>
        <w:r>
          <w:fldChar w:fldCharType="begin"/>
        </w:r>
        <w:r>
          <w:instrText xml:space="preserve"> PAGEREF _Toc6788 \h </w:instrText>
        </w:r>
        <w:r>
          <w:fldChar w:fldCharType="separate"/>
        </w:r>
        <w:r>
          <w:t>82</w:t>
        </w:r>
        <w:r>
          <w:fldChar w:fldCharType="end"/>
        </w:r>
      </w:hyperlink>
    </w:p>
    <w:p>
      <w:pPr>
        <w:pStyle w:val="TOC2"/>
        <w:tabs>
          <w:tab w:val="right" w:leader="dot" w:pos="8306"/>
        </w:tabs>
      </w:pPr>
      <w:hyperlink w:anchor="_Toc4450" w:history="1">
        <w:r>
          <w:rPr>
            <w:rFonts w:ascii="仿宋" w:eastAsia="仿宋" w:hAnsi="仿宋" w:cs="仿宋" w:hint="eastAsia"/>
            <w:lang w:eastAsia="zh-CN"/>
          </w:rPr>
          <w:t>(五)、特殊环境影响</w:t>
        </w:r>
        <w:r>
          <w:tab/>
        </w:r>
        <w:r>
          <w:fldChar w:fldCharType="begin"/>
        </w:r>
        <w:r>
          <w:instrText xml:space="preserve"> PAGEREF _Toc4450 \h </w:instrText>
        </w:r>
        <w:r>
          <w:fldChar w:fldCharType="separate"/>
        </w:r>
        <w:r>
          <w:t>82</w:t>
        </w:r>
        <w:r>
          <w:fldChar w:fldCharType="end"/>
        </w:r>
      </w:hyperlink>
    </w:p>
    <w:p>
      <w:pPr>
        <w:pStyle w:val="TOC1"/>
        <w:tabs>
          <w:tab w:val="right" w:leader="dot" w:pos="8306"/>
        </w:tabs>
      </w:pPr>
      <w:hyperlink w:anchor="_Toc32010" w:history="1">
        <w:r>
          <w:rPr>
            <w:rFonts w:ascii="仿宋" w:eastAsia="仿宋" w:hAnsi="仿宋" w:cs="仿宋" w:hint="eastAsia"/>
            <w:lang w:eastAsia="zh-CN"/>
          </w:rPr>
          <w:t>十九、社会责任与可持续发展</w:t>
        </w:r>
        <w:r>
          <w:tab/>
        </w:r>
        <w:r>
          <w:fldChar w:fldCharType="begin"/>
        </w:r>
        <w:r>
          <w:instrText xml:space="preserve"> PAGEREF _Toc32010 \h </w:instrText>
        </w:r>
        <w:r>
          <w:fldChar w:fldCharType="separate"/>
        </w:r>
        <w:r>
          <w:t>84</w:t>
        </w:r>
        <w:r>
          <w:fldChar w:fldCharType="end"/>
        </w:r>
      </w:hyperlink>
    </w:p>
    <w:p>
      <w:pPr>
        <w:pStyle w:val="TOC2"/>
        <w:tabs>
          <w:tab w:val="right" w:leader="dot" w:pos="8306"/>
        </w:tabs>
      </w:pPr>
      <w:hyperlink w:anchor="_Toc8120" w:history="1">
        <w:r>
          <w:rPr>
            <w:rFonts w:ascii="仿宋" w:eastAsia="仿宋" w:hAnsi="仿宋" w:cs="仿宋" w:hint="eastAsia"/>
            <w:lang w:eastAsia="zh-CN"/>
          </w:rPr>
          <w:t>(一)、社会责任战略与计划</w:t>
        </w:r>
        <w:r>
          <w:tab/>
        </w:r>
        <w:r>
          <w:fldChar w:fldCharType="begin"/>
        </w:r>
        <w:r>
          <w:instrText xml:space="preserve"> PAGEREF _Toc8120 \h </w:instrText>
        </w:r>
        <w:r>
          <w:fldChar w:fldCharType="separate"/>
        </w:r>
        <w:r>
          <w:t>84</w:t>
        </w:r>
        <w:r>
          <w:fldChar w:fldCharType="end"/>
        </w:r>
      </w:hyperlink>
    </w:p>
    <w:p>
      <w:pPr>
        <w:pStyle w:val="TOC2"/>
        <w:tabs>
          <w:tab w:val="right" w:leader="dot" w:pos="8306"/>
        </w:tabs>
      </w:pPr>
      <w:hyperlink w:anchor="_Toc17257" w:history="1">
        <w:r>
          <w:rPr>
            <w:rFonts w:ascii="仿宋" w:eastAsia="仿宋" w:hAnsi="仿宋" w:cs="仿宋" w:hint="eastAsia"/>
            <w:lang w:eastAsia="zh-CN"/>
          </w:rPr>
          <w:t>(二)、社会影响评估与报告</w:t>
        </w:r>
        <w:r>
          <w:tab/>
        </w:r>
        <w:r>
          <w:fldChar w:fldCharType="begin"/>
        </w:r>
        <w:r>
          <w:instrText xml:space="preserve"> PAGEREF _Toc17257 \h </w:instrText>
        </w:r>
        <w:r>
          <w:fldChar w:fldCharType="separate"/>
        </w:r>
        <w:r>
          <w:t>85</w:t>
        </w:r>
        <w:r>
          <w:fldChar w:fldCharType="end"/>
        </w:r>
      </w:hyperlink>
    </w:p>
    <w:p>
      <w:pPr>
        <w:pStyle w:val="TOC2"/>
        <w:tabs>
          <w:tab w:val="right" w:leader="dot" w:pos="8306"/>
        </w:tabs>
      </w:pPr>
      <w:hyperlink w:anchor="_Toc16154" w:history="1">
        <w:r>
          <w:rPr>
            <w:rFonts w:ascii="仿宋" w:eastAsia="仿宋" w:hAnsi="仿宋" w:cs="仿宋" w:hint="eastAsia"/>
            <w:lang w:eastAsia="zh-CN"/>
          </w:rPr>
          <w:t>(三)、社区参与与慈善事业</w:t>
        </w:r>
        <w:r>
          <w:tab/>
        </w:r>
        <w:r>
          <w:fldChar w:fldCharType="begin"/>
        </w:r>
        <w:r>
          <w:instrText xml:space="preserve"> PAGEREF _Toc16154 \h </w:instrText>
        </w:r>
        <w:r>
          <w:fldChar w:fldCharType="separate"/>
        </w:r>
        <w:r>
          <w:t>85</w:t>
        </w:r>
        <w:r>
          <w:fldChar w:fldCharType="end"/>
        </w:r>
      </w:hyperlink>
    </w:p>
    <w:p>
      <w:pPr>
        <w:pStyle w:val="TOC2"/>
        <w:tabs>
          <w:tab w:val="right" w:leader="dot" w:pos="8306"/>
        </w:tabs>
      </w:pPr>
      <w:hyperlink w:anchor="_Toc14829" w:history="1">
        <w:r>
          <w:rPr>
            <w:rFonts w:ascii="仿宋" w:eastAsia="仿宋" w:hAnsi="仿宋" w:cs="仿宋" w:hint="eastAsia"/>
            <w:lang w:eastAsia="zh-CN"/>
          </w:rPr>
          <w:t>(四)、可持续生产与环境保护</w:t>
        </w:r>
        <w:r>
          <w:tab/>
        </w:r>
        <w:r>
          <w:fldChar w:fldCharType="begin"/>
        </w:r>
        <w:r>
          <w:instrText xml:space="preserve"> PAGEREF _Toc14829 \h </w:instrText>
        </w:r>
        <w:r>
          <w:fldChar w:fldCharType="separate"/>
        </w:r>
        <w:r>
          <w:t>86</w:t>
        </w:r>
        <w:r>
          <w:fldChar w:fldCharType="end"/>
        </w:r>
      </w:hyperlink>
    </w:p>
    <w:p>
      <w:pPr>
        <w:pStyle w:val="TOC1"/>
        <w:tabs>
          <w:tab w:val="right" w:leader="dot" w:pos="8306"/>
        </w:tabs>
      </w:pPr>
      <w:hyperlink w:anchor="_Toc22831" w:history="1">
        <w:r>
          <w:rPr>
            <w:rFonts w:ascii="仿宋" w:eastAsia="仿宋" w:hAnsi="仿宋" w:cs="仿宋" w:hint="eastAsia"/>
            <w:lang w:eastAsia="zh-CN"/>
          </w:rPr>
          <w:t>二十、技术支持与维护</w:t>
        </w:r>
        <w:r>
          <w:tab/>
        </w:r>
        <w:r>
          <w:fldChar w:fldCharType="begin"/>
        </w:r>
        <w:r>
          <w:instrText xml:space="preserve"> PAGEREF _Toc22831 \h </w:instrText>
        </w:r>
        <w:r>
          <w:fldChar w:fldCharType="separate"/>
        </w:r>
        <w:r>
          <w:t>86</w:t>
        </w:r>
        <w:r>
          <w:fldChar w:fldCharType="end"/>
        </w:r>
      </w:hyperlink>
    </w:p>
    <w:p>
      <w:pPr>
        <w:pStyle w:val="TOC2"/>
        <w:tabs>
          <w:tab w:val="right" w:leader="dot" w:pos="8306"/>
        </w:tabs>
      </w:pPr>
      <w:hyperlink w:anchor="_Toc32749" w:history="1">
        <w:r>
          <w:rPr>
            <w:rFonts w:ascii="仿宋" w:eastAsia="仿宋" w:hAnsi="仿宋" w:cs="仿宋" w:hint="eastAsia"/>
            <w:lang w:eastAsia="zh-CN"/>
          </w:rPr>
          <w:t>(一)、技术支持计划</w:t>
        </w:r>
        <w:r>
          <w:tab/>
        </w:r>
        <w:r>
          <w:fldChar w:fldCharType="begin"/>
        </w:r>
        <w:r>
          <w:instrText xml:space="preserve"> PAGEREF _Toc32749 \h </w:instrText>
        </w:r>
        <w:r>
          <w:fldChar w:fldCharType="separate"/>
        </w:r>
        <w:r>
          <w:t>86</w:t>
        </w:r>
        <w:r>
          <w:fldChar w:fldCharType="end"/>
        </w:r>
      </w:hyperlink>
    </w:p>
    <w:p>
      <w:pPr>
        <w:pStyle w:val="TOC2"/>
        <w:tabs>
          <w:tab w:val="right" w:leader="dot" w:pos="8306"/>
        </w:tabs>
      </w:pPr>
      <w:hyperlink w:anchor="_Toc8980" w:history="1">
        <w:r>
          <w:rPr>
            <w:rFonts w:ascii="仿宋" w:eastAsia="仿宋" w:hAnsi="仿宋" w:cs="仿宋" w:hint="eastAsia"/>
            <w:lang w:eastAsia="zh-CN"/>
          </w:rPr>
          <w:t>(二)、设备维护与保养</w:t>
        </w:r>
        <w:r>
          <w:tab/>
        </w:r>
        <w:r>
          <w:fldChar w:fldCharType="begin"/>
        </w:r>
        <w:r>
          <w:instrText xml:space="preserve"> PAGEREF _Toc8980 \h </w:instrText>
        </w:r>
        <w:r>
          <w:fldChar w:fldCharType="separate"/>
        </w:r>
        <w:r>
          <w:t>88</w:t>
        </w:r>
        <w:r>
          <w:fldChar w:fldCharType="end"/>
        </w:r>
      </w:hyperlink>
    </w:p>
    <w:p>
      <w:pPr>
        <w:pStyle w:val="TOC2"/>
        <w:tabs>
          <w:tab w:val="right" w:leader="dot" w:pos="8306"/>
        </w:tabs>
      </w:pPr>
      <w:hyperlink w:anchor="_Toc17575" w:history="1">
        <w:r>
          <w:rPr>
            <w:rFonts w:ascii="仿宋" w:eastAsia="仿宋" w:hAnsi="仿宋" w:cs="仿宋" w:hint="eastAsia"/>
            <w:lang w:eastAsia="zh-CN"/>
          </w:rPr>
          <w:t>(三)、系统更新与升级</w:t>
        </w:r>
        <w:r>
          <w:tab/>
        </w:r>
        <w:r>
          <w:fldChar w:fldCharType="begin"/>
        </w:r>
        <w:r>
          <w:instrText xml:space="preserve"> PAGEREF _Toc17575 \h </w:instrText>
        </w:r>
        <w:r>
          <w:fldChar w:fldCharType="separate"/>
        </w:r>
        <w:r>
          <w:t>89</w:t>
        </w:r>
        <w:r>
          <w:fldChar w:fldCharType="end"/>
        </w:r>
      </w:hyperlink>
    </w:p>
    <w:p>
      <w:pPr>
        <w:pStyle w:val="TOC2"/>
        <w:tabs>
          <w:tab w:val="right" w:leader="dot" w:pos="8306"/>
        </w:tabs>
      </w:pPr>
      <w:hyperlink w:anchor="_Toc2885" w:history="1">
        <w:r>
          <w:rPr>
            <w:rFonts w:ascii="仿宋" w:eastAsia="仿宋" w:hAnsi="仿宋" w:cs="仿宋" w:hint="eastAsia"/>
            <w:lang w:eastAsia="zh-CN"/>
          </w:rPr>
          <w:t>(四)、故障排除与紧急修复</w:t>
        </w:r>
        <w:r>
          <w:tab/>
        </w:r>
        <w:r>
          <w:fldChar w:fldCharType="begin"/>
        </w:r>
        <w:r>
          <w:instrText xml:space="preserve"> PAGEREF _Toc2885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895"/>
      <w:r>
        <w:rPr>
          <w:rFonts w:ascii="仿宋" w:eastAsia="仿宋" w:hAnsi="仿宋" w:cs="仿宋" w:hint="eastAsia"/>
          <w:sz w:val="28"/>
          <w:lang w:eastAsia="zh-CN"/>
        </w:rPr>
        <w:t>一、人力资源分析</w:t>
      </w:r>
      <w:bookmarkEnd w:id="2"/>
    </w:p>
    <w:p>
      <w:pPr>
        <w:pStyle w:val="Heading2"/>
        <w:rPr>
          <w:rFonts w:ascii="仿宋" w:eastAsia="仿宋" w:hAnsi="仿宋" w:cs="仿宋" w:hint="eastAsia"/>
          <w:lang w:eastAsia="zh-CN"/>
        </w:rPr>
      </w:pPr>
      <w:bookmarkStart w:id="3" w:name="_Toc22893"/>
      <w:r>
        <w:rPr>
          <w:rFonts w:ascii="仿宋" w:eastAsia="仿宋" w:hAnsi="仿宋" w:cs="仿宋" w:hint="eastAsia"/>
          <w:lang w:eastAsia="zh-CN"/>
        </w:rPr>
        <w:t>(一)、人力资源配置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一、人力资源配置具体方案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人员规模和结构设计：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 在专用Ｘ射线机项目规模和需求的基础上，确保人员数量和结构满足专用Ｘ射线机项目的各项要求。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制定详细的专用Ｘ射线机项目组织结构图，包括各部门、岗位及其职责。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根据专用Ｘ射线机项目阶段和任务需求，合理规划员工数量，确保各项工作得以有序展开。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针对临时性任务，设立弹性岗位，以适应专用Ｘ射线机项目变化。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岗位设置与职责划分：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https://d.book118.com/377104200033006045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3F69F9"/>
    <w:rsid w:val="153F69F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710420003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2024-02-24T07:40:00Z</dcterms:created>
  <dcterms:modified xsi:type="dcterms:W3CDTF">2024-02-24T07:41:04Z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3E175AF205D049008AF4E2381A7A41E3_11</vt:lpwstr>
  </property>
  <property fmtid="{D5CDD505-2E9C-101B-9397-08002B2CF9AE}" pid="3" name="KSOProductBuildVer">
    <vt:lpwstr>2052-12.1.0.16250</vt:lpwstr>
  </property>
</Properties>
</file>