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B78FE" w:rsidP="005B78FE" w14:paraId="7ABE6BB6" w14:textId="77777777">
      <w:pPr>
        <w:spacing w:before="48" w:beforeLines="20" w:after="360" w:afterLines="150" w:line="360" w:lineRule="auto"/>
        <w:jc w:val="center"/>
        <w:rPr>
          <w:rFonts w:ascii="华文中宋" w:eastAsia="华文中宋" w:hAnsi="华文中宋"/>
          <w:b/>
          <w:sz w:val="30"/>
        </w:rPr>
      </w:pPr>
      <w:r w:rsidRPr="005B78FE">
        <w:rPr>
          <w:rFonts w:ascii="华文中宋" w:eastAsia="华文中宋" w:hAnsi="华文中宋"/>
          <w:b/>
          <w:sz w:val="30"/>
        </w:rPr>
        <w:t>2023</w:t>
      </w:r>
      <w:r w:rsidRPr="005B78FE">
        <w:rPr>
          <w:rFonts w:ascii="华文中宋" w:eastAsia="华文中宋" w:hAnsi="华文中宋"/>
          <w:b/>
          <w:sz w:val="30"/>
        </w:rPr>
        <w:t>江西南昌市青云谱区妇幼保健院招聘编外工作人员</w:t>
      </w:r>
      <w:r w:rsidRPr="005B78FE">
        <w:rPr>
          <w:rFonts w:ascii="华文中宋" w:eastAsia="华文中宋" w:hAnsi="华文中宋"/>
          <w:b/>
          <w:sz w:val="30"/>
        </w:rPr>
        <w:t>6</w:t>
      </w:r>
      <w:r w:rsidRPr="005B78FE">
        <w:rPr>
          <w:rFonts w:ascii="华文中宋" w:eastAsia="华文中宋" w:hAnsi="华文中宋"/>
          <w:b/>
          <w:sz w:val="30"/>
        </w:rPr>
        <w:t>人笔试备考试题及答案解析</w:t>
      </w:r>
    </w:p>
    <w:p w:rsidR="00A77B3E" w14:paraId="7637310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5FF85D" w14:textId="77777777">
      <w:pPr>
        <w:spacing w:after="260" w:line="360" w:lineRule="auto"/>
      </w:pPr>
      <w:r>
        <w:rPr>
          <w:rFonts w:ascii="微软雅黑" w:eastAsia="微软雅黑" w:cs="微软雅黑"/>
        </w:rPr>
        <w:t>一、选择题</w:t>
      </w:r>
    </w:p>
    <w:p w:rsidR="00D11858" w14:paraId="02C7CB2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45C92F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5233BC4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25CBBDE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1440F7E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1B73EAA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8FD10C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2F79B0E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A839AF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55DD509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2669C70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4304983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2250D69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246344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A51641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0F7877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1B8C6FF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75B03F1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0571C9A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7950B84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8BB05C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29D9E9A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27E497C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https://d.book118.com/377111102060006036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paraId="28AD74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78FE" w14:paraId="43E600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paraId="215C2D58" w14:textId="38001E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78FE" w14:paraId="64C508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paraId="462602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78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textId="38001E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78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78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rsidP="005D4DE0" w14:textId="38001E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78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paraId="607EDB7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paraId="41AED71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paraId="787202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78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B78FE"/>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3D8AA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B78F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B78FE"/>
    <w:rPr>
      <w:sz w:val="18"/>
      <w:szCs w:val="18"/>
    </w:rPr>
  </w:style>
  <w:style w:type="paragraph" w:styleId="Footer">
    <w:name w:val="footer"/>
    <w:basedOn w:val="Normal"/>
    <w:link w:val="a0"/>
    <w:rsid w:val="005B78FE"/>
    <w:pPr>
      <w:tabs>
        <w:tab w:val="center" w:pos="4153"/>
        <w:tab w:val="right" w:pos="8306"/>
      </w:tabs>
      <w:snapToGrid w:val="0"/>
    </w:pPr>
    <w:rPr>
      <w:sz w:val="18"/>
      <w:szCs w:val="18"/>
    </w:rPr>
  </w:style>
  <w:style w:type="character" w:customStyle="1" w:styleId="a0">
    <w:name w:val="页脚 字符"/>
    <w:basedOn w:val="DefaultParagraphFont"/>
    <w:link w:val="Footer"/>
    <w:rsid w:val="005B78FE"/>
    <w:rPr>
      <w:sz w:val="18"/>
      <w:szCs w:val="18"/>
    </w:rPr>
  </w:style>
  <w:style w:type="character" w:styleId="PageNumber">
    <w:name w:val="page number"/>
    <w:basedOn w:val="DefaultParagraphFont"/>
    <w:rsid w:val="005B7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7111102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3053</Words>
  <Characters>17405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