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9" w:history="1">
        <w:r>
          <w:rPr>
            <w:rFonts w:ascii="仿宋" w:eastAsia="仿宋" w:hAnsi="仿宋" w:cs="仿宋" w:hint="eastAsia"/>
            <w:lang w:eastAsia="zh-CN"/>
          </w:rPr>
          <w:t>序言</w:t>
        </w:r>
        <w:r>
          <w:tab/>
        </w:r>
        <w:r>
          <w:fldChar w:fldCharType="begin"/>
        </w:r>
        <w:r>
          <w:instrText xml:space="preserve"> PAGEREF _Toc18239 \h </w:instrText>
        </w:r>
        <w:r>
          <w:fldChar w:fldCharType="separate"/>
        </w:r>
        <w:r>
          <w:t>3</w:t>
        </w:r>
        <w:r>
          <w:fldChar w:fldCharType="end"/>
        </w:r>
      </w:hyperlink>
    </w:p>
    <w:p>
      <w:pPr>
        <w:pStyle w:val="TOC1"/>
        <w:tabs>
          <w:tab w:val="right" w:leader="dot" w:pos="8306"/>
        </w:tabs>
      </w:pPr>
      <w:hyperlink w:anchor="_Toc1361" w:history="1">
        <w:r>
          <w:rPr>
            <w:rFonts w:ascii="仿宋" w:eastAsia="仿宋" w:hAnsi="仿宋" w:cs="仿宋" w:hint="eastAsia"/>
            <w:lang w:eastAsia="zh-CN"/>
          </w:rPr>
          <w:t>一、特种塑料项目选址可行性分析</w:t>
        </w:r>
        <w:r>
          <w:tab/>
        </w:r>
        <w:r>
          <w:fldChar w:fldCharType="begin"/>
        </w:r>
        <w:r>
          <w:instrText xml:space="preserve"> PAGEREF _Toc1361 \h </w:instrText>
        </w:r>
        <w:r>
          <w:fldChar w:fldCharType="separate"/>
        </w:r>
        <w:r>
          <w:t>3</w:t>
        </w:r>
        <w:r>
          <w:fldChar w:fldCharType="end"/>
        </w:r>
      </w:hyperlink>
    </w:p>
    <w:p>
      <w:pPr>
        <w:pStyle w:val="TOC2"/>
        <w:tabs>
          <w:tab w:val="right" w:leader="dot" w:pos="8306"/>
        </w:tabs>
      </w:pPr>
      <w:hyperlink w:anchor="_Toc15048" w:history="1">
        <w:r>
          <w:rPr>
            <w:rFonts w:ascii="仿宋" w:eastAsia="仿宋" w:hAnsi="仿宋" w:cs="仿宋" w:hint="eastAsia"/>
            <w:lang w:eastAsia="zh-CN"/>
          </w:rPr>
          <w:t>(一)、特种塑料项目选址</w:t>
        </w:r>
        <w:r>
          <w:tab/>
        </w:r>
        <w:r>
          <w:fldChar w:fldCharType="begin"/>
        </w:r>
        <w:r>
          <w:instrText xml:space="preserve"> PAGEREF _Toc15048 \h </w:instrText>
        </w:r>
        <w:r>
          <w:fldChar w:fldCharType="separate"/>
        </w:r>
        <w:r>
          <w:t>3</w:t>
        </w:r>
        <w:r>
          <w:fldChar w:fldCharType="end"/>
        </w:r>
      </w:hyperlink>
    </w:p>
    <w:p>
      <w:pPr>
        <w:pStyle w:val="TOC2"/>
        <w:tabs>
          <w:tab w:val="right" w:leader="dot" w:pos="8306"/>
        </w:tabs>
      </w:pPr>
      <w:hyperlink w:anchor="_Toc16906" w:history="1">
        <w:r>
          <w:rPr>
            <w:rFonts w:ascii="仿宋" w:eastAsia="仿宋" w:hAnsi="仿宋" w:cs="仿宋" w:hint="eastAsia"/>
            <w:lang w:eastAsia="zh-CN"/>
          </w:rPr>
          <w:t>(二)、用地控制指标</w:t>
        </w:r>
        <w:r>
          <w:tab/>
        </w:r>
        <w:r>
          <w:fldChar w:fldCharType="begin"/>
        </w:r>
        <w:r>
          <w:instrText xml:space="preserve"> PAGEREF _Toc16906 \h </w:instrText>
        </w:r>
        <w:r>
          <w:fldChar w:fldCharType="separate"/>
        </w:r>
        <w:r>
          <w:t>3</w:t>
        </w:r>
        <w:r>
          <w:fldChar w:fldCharType="end"/>
        </w:r>
      </w:hyperlink>
    </w:p>
    <w:p>
      <w:pPr>
        <w:pStyle w:val="TOC2"/>
        <w:tabs>
          <w:tab w:val="right" w:leader="dot" w:pos="8306"/>
        </w:tabs>
      </w:pPr>
      <w:hyperlink w:anchor="_Toc4418" w:history="1">
        <w:r>
          <w:rPr>
            <w:rFonts w:ascii="仿宋" w:eastAsia="仿宋" w:hAnsi="仿宋" w:cs="仿宋" w:hint="eastAsia"/>
            <w:lang w:eastAsia="zh-CN"/>
          </w:rPr>
          <w:t>(三)、节约用地措施</w:t>
        </w:r>
        <w:r>
          <w:tab/>
        </w:r>
        <w:r>
          <w:fldChar w:fldCharType="begin"/>
        </w:r>
        <w:r>
          <w:instrText xml:space="preserve"> PAGEREF _Toc4418 \h </w:instrText>
        </w:r>
        <w:r>
          <w:fldChar w:fldCharType="separate"/>
        </w:r>
        <w:r>
          <w:t>5</w:t>
        </w:r>
        <w:r>
          <w:fldChar w:fldCharType="end"/>
        </w:r>
      </w:hyperlink>
    </w:p>
    <w:p>
      <w:pPr>
        <w:pStyle w:val="TOC2"/>
        <w:tabs>
          <w:tab w:val="right" w:leader="dot" w:pos="8306"/>
        </w:tabs>
      </w:pPr>
      <w:hyperlink w:anchor="_Toc8401" w:history="1">
        <w:r>
          <w:rPr>
            <w:rFonts w:ascii="仿宋" w:eastAsia="仿宋" w:hAnsi="仿宋" w:cs="仿宋" w:hint="eastAsia"/>
            <w:lang w:eastAsia="zh-CN"/>
          </w:rPr>
          <w:t>(四)、总图布置方案</w:t>
        </w:r>
        <w:r>
          <w:tab/>
        </w:r>
        <w:r>
          <w:fldChar w:fldCharType="begin"/>
        </w:r>
        <w:r>
          <w:instrText xml:space="preserve"> PAGEREF _Toc8401 \h </w:instrText>
        </w:r>
        <w:r>
          <w:fldChar w:fldCharType="separate"/>
        </w:r>
        <w:r>
          <w:t>6</w:t>
        </w:r>
        <w:r>
          <w:fldChar w:fldCharType="end"/>
        </w:r>
      </w:hyperlink>
    </w:p>
    <w:p>
      <w:pPr>
        <w:pStyle w:val="TOC2"/>
        <w:tabs>
          <w:tab w:val="right" w:leader="dot" w:pos="8306"/>
        </w:tabs>
      </w:pPr>
      <w:hyperlink w:anchor="_Toc13804" w:history="1">
        <w:r>
          <w:rPr>
            <w:rFonts w:ascii="仿宋" w:eastAsia="仿宋" w:hAnsi="仿宋" w:cs="仿宋" w:hint="eastAsia"/>
            <w:lang w:eastAsia="zh-CN"/>
          </w:rPr>
          <w:t>(五)、选址综合评价</w:t>
        </w:r>
        <w:r>
          <w:tab/>
        </w:r>
        <w:r>
          <w:fldChar w:fldCharType="begin"/>
        </w:r>
        <w:r>
          <w:instrText xml:space="preserve"> PAGEREF _Toc13804 \h </w:instrText>
        </w:r>
        <w:r>
          <w:fldChar w:fldCharType="separate"/>
        </w:r>
        <w:r>
          <w:t>7</w:t>
        </w:r>
        <w:r>
          <w:fldChar w:fldCharType="end"/>
        </w:r>
      </w:hyperlink>
    </w:p>
    <w:p>
      <w:pPr>
        <w:pStyle w:val="TOC1"/>
        <w:tabs>
          <w:tab w:val="right" w:leader="dot" w:pos="8306"/>
        </w:tabs>
      </w:pPr>
      <w:hyperlink w:anchor="_Toc14581" w:history="1">
        <w:r>
          <w:rPr>
            <w:rFonts w:ascii="仿宋" w:eastAsia="仿宋" w:hAnsi="仿宋" w:cs="仿宋" w:hint="eastAsia"/>
            <w:lang w:eastAsia="zh-CN"/>
          </w:rPr>
          <w:t>二、特种塑料项目危机管理</w:t>
        </w:r>
        <w:r>
          <w:tab/>
        </w:r>
        <w:r>
          <w:fldChar w:fldCharType="begin"/>
        </w:r>
        <w:r>
          <w:instrText xml:space="preserve"> PAGEREF _Toc14581 \h </w:instrText>
        </w:r>
        <w:r>
          <w:fldChar w:fldCharType="separate"/>
        </w:r>
        <w:r>
          <w:t>8</w:t>
        </w:r>
        <w:r>
          <w:fldChar w:fldCharType="end"/>
        </w:r>
      </w:hyperlink>
    </w:p>
    <w:p>
      <w:pPr>
        <w:pStyle w:val="TOC2"/>
        <w:tabs>
          <w:tab w:val="right" w:leader="dot" w:pos="8306"/>
        </w:tabs>
      </w:pPr>
      <w:hyperlink w:anchor="_Toc32701" w:history="1">
        <w:r>
          <w:rPr>
            <w:rFonts w:ascii="仿宋" w:eastAsia="仿宋" w:hAnsi="仿宋" w:cs="仿宋" w:hint="eastAsia"/>
            <w:lang w:eastAsia="zh-CN"/>
          </w:rPr>
          <w:t>(一)、危机预警与识别</w:t>
        </w:r>
        <w:r>
          <w:tab/>
        </w:r>
        <w:r>
          <w:fldChar w:fldCharType="begin"/>
        </w:r>
        <w:r>
          <w:instrText xml:space="preserve"> PAGEREF _Toc32701 \h </w:instrText>
        </w:r>
        <w:r>
          <w:fldChar w:fldCharType="separate"/>
        </w:r>
        <w:r>
          <w:t>8</w:t>
        </w:r>
        <w:r>
          <w:fldChar w:fldCharType="end"/>
        </w:r>
      </w:hyperlink>
    </w:p>
    <w:p>
      <w:pPr>
        <w:pStyle w:val="TOC2"/>
        <w:tabs>
          <w:tab w:val="right" w:leader="dot" w:pos="8306"/>
        </w:tabs>
      </w:pPr>
      <w:hyperlink w:anchor="_Toc14055" w:history="1">
        <w:r>
          <w:rPr>
            <w:rFonts w:ascii="仿宋" w:eastAsia="仿宋" w:hAnsi="仿宋" w:cs="仿宋" w:hint="eastAsia"/>
            <w:lang w:eastAsia="zh-CN"/>
          </w:rPr>
          <w:t>(二)、危机应对与恢复</w:t>
        </w:r>
        <w:r>
          <w:tab/>
        </w:r>
        <w:r>
          <w:fldChar w:fldCharType="begin"/>
        </w:r>
        <w:r>
          <w:instrText xml:space="preserve"> PAGEREF _Toc14055 \h </w:instrText>
        </w:r>
        <w:r>
          <w:fldChar w:fldCharType="separate"/>
        </w:r>
        <w:r>
          <w:t>9</w:t>
        </w:r>
        <w:r>
          <w:fldChar w:fldCharType="end"/>
        </w:r>
      </w:hyperlink>
    </w:p>
    <w:p>
      <w:pPr>
        <w:pStyle w:val="TOC1"/>
        <w:tabs>
          <w:tab w:val="right" w:leader="dot" w:pos="8306"/>
        </w:tabs>
      </w:pPr>
      <w:hyperlink w:anchor="_Toc15704" w:history="1">
        <w:r>
          <w:rPr>
            <w:rFonts w:ascii="仿宋" w:eastAsia="仿宋" w:hAnsi="仿宋" w:cs="仿宋" w:hint="eastAsia"/>
            <w:lang w:eastAsia="zh-CN"/>
          </w:rPr>
          <w:t>三、特种塑料项目文档管理</w:t>
        </w:r>
        <w:r>
          <w:tab/>
        </w:r>
        <w:r>
          <w:fldChar w:fldCharType="begin"/>
        </w:r>
        <w:r>
          <w:instrText xml:space="preserve"> PAGEREF _Toc15704 \h </w:instrText>
        </w:r>
        <w:r>
          <w:fldChar w:fldCharType="separate"/>
        </w:r>
        <w:r>
          <w:t>11</w:t>
        </w:r>
        <w:r>
          <w:fldChar w:fldCharType="end"/>
        </w:r>
      </w:hyperlink>
    </w:p>
    <w:p>
      <w:pPr>
        <w:pStyle w:val="TOC2"/>
        <w:tabs>
          <w:tab w:val="right" w:leader="dot" w:pos="8306"/>
        </w:tabs>
      </w:pPr>
      <w:hyperlink w:anchor="_Toc31468" w:history="1">
        <w:r>
          <w:rPr>
            <w:rFonts w:ascii="仿宋" w:eastAsia="仿宋" w:hAnsi="仿宋" w:cs="仿宋" w:hint="eastAsia"/>
            <w:lang w:eastAsia="zh-CN"/>
          </w:rPr>
          <w:t>(一)、文档编制与审查</w:t>
        </w:r>
        <w:r>
          <w:tab/>
        </w:r>
        <w:r>
          <w:fldChar w:fldCharType="begin"/>
        </w:r>
        <w:r>
          <w:instrText xml:space="preserve"> PAGEREF _Toc31468 \h </w:instrText>
        </w:r>
        <w:r>
          <w:fldChar w:fldCharType="separate"/>
        </w:r>
        <w:r>
          <w:t>11</w:t>
        </w:r>
        <w:r>
          <w:fldChar w:fldCharType="end"/>
        </w:r>
      </w:hyperlink>
    </w:p>
    <w:p>
      <w:pPr>
        <w:pStyle w:val="TOC2"/>
        <w:tabs>
          <w:tab w:val="right" w:leader="dot" w:pos="8306"/>
        </w:tabs>
      </w:pPr>
      <w:hyperlink w:anchor="_Toc4457" w:history="1">
        <w:r>
          <w:rPr>
            <w:rFonts w:ascii="仿宋" w:eastAsia="仿宋" w:hAnsi="仿宋" w:cs="仿宋" w:hint="eastAsia"/>
            <w:lang w:eastAsia="zh-CN"/>
          </w:rPr>
          <w:t>(二)、文档发布与分发</w:t>
        </w:r>
        <w:r>
          <w:tab/>
        </w:r>
        <w:r>
          <w:fldChar w:fldCharType="begin"/>
        </w:r>
        <w:r>
          <w:instrText xml:space="preserve"> PAGEREF _Toc4457 \h </w:instrText>
        </w:r>
        <w:r>
          <w:fldChar w:fldCharType="separate"/>
        </w:r>
        <w:r>
          <w:t>12</w:t>
        </w:r>
        <w:r>
          <w:fldChar w:fldCharType="end"/>
        </w:r>
      </w:hyperlink>
    </w:p>
    <w:p>
      <w:pPr>
        <w:pStyle w:val="TOC2"/>
        <w:tabs>
          <w:tab w:val="right" w:leader="dot" w:pos="8306"/>
        </w:tabs>
      </w:pPr>
      <w:hyperlink w:anchor="_Toc23160" w:history="1">
        <w:r>
          <w:rPr>
            <w:rFonts w:ascii="仿宋" w:eastAsia="仿宋" w:hAnsi="仿宋" w:cs="仿宋" w:hint="eastAsia"/>
            <w:lang w:eastAsia="zh-CN"/>
          </w:rPr>
          <w:t>(三)、文档存档与归档</w:t>
        </w:r>
        <w:r>
          <w:tab/>
        </w:r>
        <w:r>
          <w:fldChar w:fldCharType="begin"/>
        </w:r>
        <w:r>
          <w:instrText xml:space="preserve"> PAGEREF _Toc23160 \h </w:instrText>
        </w:r>
        <w:r>
          <w:fldChar w:fldCharType="separate"/>
        </w:r>
        <w:r>
          <w:t>13</w:t>
        </w:r>
        <w:r>
          <w:fldChar w:fldCharType="end"/>
        </w:r>
      </w:hyperlink>
    </w:p>
    <w:p>
      <w:pPr>
        <w:pStyle w:val="TOC1"/>
        <w:tabs>
          <w:tab w:val="right" w:leader="dot" w:pos="8306"/>
        </w:tabs>
      </w:pPr>
      <w:hyperlink w:anchor="_Toc11049" w:history="1">
        <w:r>
          <w:rPr>
            <w:rFonts w:ascii="仿宋" w:eastAsia="仿宋" w:hAnsi="仿宋" w:cs="仿宋" w:hint="eastAsia"/>
            <w:lang w:eastAsia="zh-CN"/>
          </w:rPr>
          <w:t>四、特种塑料项目概论</w:t>
        </w:r>
        <w:r>
          <w:tab/>
        </w:r>
        <w:r>
          <w:fldChar w:fldCharType="begin"/>
        </w:r>
        <w:r>
          <w:instrText xml:space="preserve"> PAGEREF _Toc11049 \h </w:instrText>
        </w:r>
        <w:r>
          <w:fldChar w:fldCharType="separate"/>
        </w:r>
        <w:r>
          <w:t>14</w:t>
        </w:r>
        <w:r>
          <w:fldChar w:fldCharType="end"/>
        </w:r>
      </w:hyperlink>
    </w:p>
    <w:p>
      <w:pPr>
        <w:pStyle w:val="TOC2"/>
        <w:tabs>
          <w:tab w:val="right" w:leader="dot" w:pos="8306"/>
        </w:tabs>
      </w:pPr>
      <w:hyperlink w:anchor="_Toc295" w:history="1">
        <w:r>
          <w:rPr>
            <w:rFonts w:ascii="仿宋" w:eastAsia="仿宋" w:hAnsi="仿宋" w:cs="仿宋" w:hint="eastAsia"/>
            <w:lang w:eastAsia="zh-CN"/>
          </w:rPr>
          <w:t>(一)、特种塑料项目概况</w:t>
        </w:r>
        <w:r>
          <w:tab/>
        </w:r>
        <w:r>
          <w:fldChar w:fldCharType="begin"/>
        </w:r>
        <w:r>
          <w:instrText xml:space="preserve"> PAGEREF _Toc295 \h </w:instrText>
        </w:r>
        <w:r>
          <w:fldChar w:fldCharType="separate"/>
        </w:r>
        <w:r>
          <w:t>14</w:t>
        </w:r>
        <w:r>
          <w:fldChar w:fldCharType="end"/>
        </w:r>
      </w:hyperlink>
    </w:p>
    <w:p>
      <w:pPr>
        <w:pStyle w:val="TOC2"/>
        <w:tabs>
          <w:tab w:val="right" w:leader="dot" w:pos="8306"/>
        </w:tabs>
      </w:pPr>
      <w:hyperlink w:anchor="_Toc998" w:history="1">
        <w:r>
          <w:rPr>
            <w:rFonts w:ascii="仿宋" w:eastAsia="仿宋" w:hAnsi="仿宋" w:cs="仿宋" w:hint="eastAsia"/>
            <w:lang w:eastAsia="zh-CN"/>
          </w:rPr>
          <w:t>(二)、特种塑料项目目标</w:t>
        </w:r>
        <w:r>
          <w:tab/>
        </w:r>
        <w:r>
          <w:fldChar w:fldCharType="begin"/>
        </w:r>
        <w:r>
          <w:instrText xml:space="preserve"> PAGEREF _Toc998 \h </w:instrText>
        </w:r>
        <w:r>
          <w:fldChar w:fldCharType="separate"/>
        </w:r>
        <w:r>
          <w:t>16</w:t>
        </w:r>
        <w:r>
          <w:fldChar w:fldCharType="end"/>
        </w:r>
      </w:hyperlink>
    </w:p>
    <w:p>
      <w:pPr>
        <w:pStyle w:val="TOC2"/>
        <w:tabs>
          <w:tab w:val="right" w:leader="dot" w:pos="8306"/>
        </w:tabs>
      </w:pPr>
      <w:hyperlink w:anchor="_Toc5808" w:history="1">
        <w:r>
          <w:rPr>
            <w:rFonts w:ascii="仿宋" w:eastAsia="仿宋" w:hAnsi="仿宋" w:cs="仿宋" w:hint="eastAsia"/>
            <w:lang w:eastAsia="zh-CN"/>
          </w:rPr>
          <w:t>(三)、特种塑料项目提出的理由</w:t>
        </w:r>
        <w:r>
          <w:tab/>
        </w:r>
        <w:r>
          <w:fldChar w:fldCharType="begin"/>
        </w:r>
        <w:r>
          <w:instrText xml:space="preserve"> PAGEREF _Toc5808 \h </w:instrText>
        </w:r>
        <w:r>
          <w:fldChar w:fldCharType="separate"/>
        </w:r>
        <w:r>
          <w:t>17</w:t>
        </w:r>
        <w:r>
          <w:fldChar w:fldCharType="end"/>
        </w:r>
      </w:hyperlink>
    </w:p>
    <w:p>
      <w:pPr>
        <w:pStyle w:val="TOC2"/>
        <w:tabs>
          <w:tab w:val="right" w:leader="dot" w:pos="8306"/>
        </w:tabs>
      </w:pPr>
      <w:hyperlink w:anchor="_Toc20912" w:history="1">
        <w:r>
          <w:rPr>
            <w:rFonts w:ascii="仿宋" w:eastAsia="仿宋" w:hAnsi="仿宋" w:cs="仿宋" w:hint="eastAsia"/>
            <w:lang w:eastAsia="zh-CN"/>
          </w:rPr>
          <w:t>(四)、特种塑料项目意义</w:t>
        </w:r>
        <w:r>
          <w:tab/>
        </w:r>
        <w:r>
          <w:fldChar w:fldCharType="begin"/>
        </w:r>
        <w:r>
          <w:instrText xml:space="preserve"> PAGEREF _Toc20912 \h </w:instrText>
        </w:r>
        <w:r>
          <w:fldChar w:fldCharType="separate"/>
        </w:r>
        <w:r>
          <w:t>19</w:t>
        </w:r>
        <w:r>
          <w:fldChar w:fldCharType="end"/>
        </w:r>
      </w:hyperlink>
    </w:p>
    <w:p>
      <w:pPr>
        <w:pStyle w:val="TOC2"/>
        <w:tabs>
          <w:tab w:val="right" w:leader="dot" w:pos="8306"/>
        </w:tabs>
      </w:pPr>
      <w:hyperlink w:anchor="_Toc14664" w:history="1">
        <w:r>
          <w:rPr>
            <w:rFonts w:ascii="仿宋" w:eastAsia="仿宋" w:hAnsi="仿宋" w:cs="仿宋" w:hint="eastAsia"/>
            <w:lang w:eastAsia="zh-CN"/>
          </w:rPr>
          <w:t>(五)、特种塑料项目背景</w:t>
        </w:r>
        <w:r>
          <w:tab/>
        </w:r>
        <w:r>
          <w:fldChar w:fldCharType="begin"/>
        </w:r>
        <w:r>
          <w:instrText xml:space="preserve"> PAGEREF _Toc14664 \h </w:instrText>
        </w:r>
        <w:r>
          <w:fldChar w:fldCharType="separate"/>
        </w:r>
        <w:r>
          <w:t>20</w:t>
        </w:r>
        <w:r>
          <w:fldChar w:fldCharType="end"/>
        </w:r>
      </w:hyperlink>
    </w:p>
    <w:p>
      <w:pPr>
        <w:pStyle w:val="TOC1"/>
        <w:tabs>
          <w:tab w:val="right" w:leader="dot" w:pos="8306"/>
        </w:tabs>
      </w:pPr>
      <w:hyperlink w:anchor="_Toc8357" w:history="1">
        <w:r>
          <w:rPr>
            <w:rFonts w:ascii="仿宋" w:eastAsia="仿宋" w:hAnsi="仿宋" w:cs="仿宋" w:hint="eastAsia"/>
            <w:lang w:eastAsia="zh-CN"/>
          </w:rPr>
          <w:t>五、产品规划分析</w:t>
        </w:r>
        <w:r>
          <w:tab/>
        </w:r>
        <w:r>
          <w:fldChar w:fldCharType="begin"/>
        </w:r>
        <w:r>
          <w:instrText xml:space="preserve"> PAGEREF _Toc8357 \h </w:instrText>
        </w:r>
        <w:r>
          <w:fldChar w:fldCharType="separate"/>
        </w:r>
        <w:r>
          <w:t>20</w:t>
        </w:r>
        <w:r>
          <w:fldChar w:fldCharType="end"/>
        </w:r>
      </w:hyperlink>
    </w:p>
    <w:p>
      <w:pPr>
        <w:pStyle w:val="TOC2"/>
        <w:tabs>
          <w:tab w:val="right" w:leader="dot" w:pos="8306"/>
        </w:tabs>
      </w:pPr>
      <w:hyperlink w:anchor="_Toc6225" w:history="1">
        <w:r>
          <w:rPr>
            <w:rFonts w:ascii="仿宋" w:eastAsia="仿宋" w:hAnsi="仿宋" w:cs="仿宋" w:hint="eastAsia"/>
            <w:lang w:eastAsia="zh-CN"/>
          </w:rPr>
          <w:t>(一)、产品规划</w:t>
        </w:r>
        <w:r>
          <w:tab/>
        </w:r>
        <w:r>
          <w:fldChar w:fldCharType="begin"/>
        </w:r>
        <w:r>
          <w:instrText xml:space="preserve"> PAGEREF _Toc6225 \h </w:instrText>
        </w:r>
        <w:r>
          <w:fldChar w:fldCharType="separate"/>
        </w:r>
        <w:r>
          <w:t>20</w:t>
        </w:r>
        <w:r>
          <w:fldChar w:fldCharType="end"/>
        </w:r>
      </w:hyperlink>
    </w:p>
    <w:p>
      <w:pPr>
        <w:pStyle w:val="TOC2"/>
        <w:tabs>
          <w:tab w:val="right" w:leader="dot" w:pos="8306"/>
        </w:tabs>
      </w:pPr>
      <w:hyperlink w:anchor="_Toc20339" w:history="1">
        <w:r>
          <w:rPr>
            <w:rFonts w:ascii="仿宋" w:eastAsia="仿宋" w:hAnsi="仿宋" w:cs="仿宋" w:hint="eastAsia"/>
            <w:lang w:eastAsia="zh-CN"/>
          </w:rPr>
          <w:t>(二)、建设规模</w:t>
        </w:r>
        <w:r>
          <w:tab/>
        </w:r>
        <w:r>
          <w:fldChar w:fldCharType="begin"/>
        </w:r>
        <w:r>
          <w:instrText xml:space="preserve"> PAGEREF _Toc20339 \h </w:instrText>
        </w:r>
        <w:r>
          <w:fldChar w:fldCharType="separate"/>
        </w:r>
        <w:r>
          <w:t>21</w:t>
        </w:r>
        <w:r>
          <w:fldChar w:fldCharType="end"/>
        </w:r>
      </w:hyperlink>
    </w:p>
    <w:p>
      <w:pPr>
        <w:pStyle w:val="TOC1"/>
        <w:tabs>
          <w:tab w:val="right" w:leader="dot" w:pos="8306"/>
        </w:tabs>
      </w:pPr>
      <w:hyperlink w:anchor="_Toc6473" w:history="1">
        <w:r>
          <w:rPr>
            <w:rFonts w:ascii="仿宋" w:eastAsia="仿宋" w:hAnsi="仿宋" w:cs="仿宋" w:hint="eastAsia"/>
            <w:lang w:eastAsia="zh-CN"/>
          </w:rPr>
          <w:t>六、工艺说明</w:t>
        </w:r>
        <w:r>
          <w:tab/>
        </w:r>
        <w:r>
          <w:fldChar w:fldCharType="begin"/>
        </w:r>
        <w:r>
          <w:instrText xml:space="preserve"> PAGEREF _Toc6473 \h </w:instrText>
        </w:r>
        <w:r>
          <w:fldChar w:fldCharType="separate"/>
        </w:r>
        <w:r>
          <w:t>22</w:t>
        </w:r>
        <w:r>
          <w:fldChar w:fldCharType="end"/>
        </w:r>
      </w:hyperlink>
    </w:p>
    <w:p>
      <w:pPr>
        <w:pStyle w:val="TOC2"/>
        <w:tabs>
          <w:tab w:val="right" w:leader="dot" w:pos="8306"/>
        </w:tabs>
      </w:pPr>
      <w:hyperlink w:anchor="_Toc20741" w:history="1">
        <w:r>
          <w:rPr>
            <w:rFonts w:ascii="仿宋" w:eastAsia="仿宋" w:hAnsi="仿宋" w:cs="仿宋" w:hint="eastAsia"/>
            <w:lang w:eastAsia="zh-CN"/>
          </w:rPr>
          <w:t>(一)、技术管理特点</w:t>
        </w:r>
        <w:r>
          <w:tab/>
        </w:r>
        <w:r>
          <w:fldChar w:fldCharType="begin"/>
        </w:r>
        <w:r>
          <w:instrText xml:space="preserve"> PAGEREF _Toc20741 \h </w:instrText>
        </w:r>
        <w:r>
          <w:fldChar w:fldCharType="separate"/>
        </w:r>
        <w:r>
          <w:t>22</w:t>
        </w:r>
        <w:r>
          <w:fldChar w:fldCharType="end"/>
        </w:r>
      </w:hyperlink>
    </w:p>
    <w:p>
      <w:pPr>
        <w:pStyle w:val="TOC2"/>
        <w:tabs>
          <w:tab w:val="right" w:leader="dot" w:pos="8306"/>
        </w:tabs>
      </w:pPr>
      <w:hyperlink w:anchor="_Toc331" w:history="1">
        <w:r>
          <w:rPr>
            <w:rFonts w:ascii="仿宋" w:eastAsia="仿宋" w:hAnsi="仿宋" w:cs="仿宋" w:hint="eastAsia"/>
            <w:lang w:eastAsia="zh-CN"/>
          </w:rPr>
          <w:t>(二)、特种塑料项目工艺技术设计方案</w:t>
        </w:r>
        <w:r>
          <w:tab/>
        </w:r>
        <w:r>
          <w:fldChar w:fldCharType="begin"/>
        </w:r>
        <w:r>
          <w:instrText xml:space="preserve"> PAGEREF _Toc331 \h </w:instrText>
        </w:r>
        <w:r>
          <w:fldChar w:fldCharType="separate"/>
        </w:r>
        <w:r>
          <w:t>24</w:t>
        </w:r>
        <w:r>
          <w:fldChar w:fldCharType="end"/>
        </w:r>
      </w:hyperlink>
    </w:p>
    <w:p>
      <w:pPr>
        <w:pStyle w:val="TOC2"/>
        <w:tabs>
          <w:tab w:val="right" w:leader="dot" w:pos="8306"/>
        </w:tabs>
      </w:pPr>
      <w:hyperlink w:anchor="_Toc25717" w:history="1">
        <w:r>
          <w:rPr>
            <w:rFonts w:ascii="仿宋" w:eastAsia="仿宋" w:hAnsi="仿宋" w:cs="仿宋" w:hint="eastAsia"/>
            <w:lang w:eastAsia="zh-CN"/>
          </w:rPr>
          <w:t>(三)、设备选型方案</w:t>
        </w:r>
        <w:r>
          <w:tab/>
        </w:r>
        <w:r>
          <w:fldChar w:fldCharType="begin"/>
        </w:r>
        <w:r>
          <w:instrText xml:space="preserve"> PAGEREF _Toc25717 \h </w:instrText>
        </w:r>
        <w:r>
          <w:fldChar w:fldCharType="separate"/>
        </w:r>
        <w:r>
          <w:t>25</w:t>
        </w:r>
        <w:r>
          <w:fldChar w:fldCharType="end"/>
        </w:r>
      </w:hyperlink>
    </w:p>
    <w:p>
      <w:pPr>
        <w:pStyle w:val="TOC1"/>
        <w:tabs>
          <w:tab w:val="right" w:leader="dot" w:pos="8306"/>
        </w:tabs>
      </w:pPr>
      <w:hyperlink w:anchor="_Toc12210" w:history="1">
        <w:r>
          <w:rPr>
            <w:rFonts w:ascii="仿宋" w:eastAsia="仿宋" w:hAnsi="仿宋" w:cs="仿宋" w:hint="eastAsia"/>
            <w:lang w:eastAsia="zh-CN"/>
          </w:rPr>
          <w:t>七、特种塑料项目人力资源培养与发展</w:t>
        </w:r>
        <w:r>
          <w:tab/>
        </w:r>
        <w:r>
          <w:fldChar w:fldCharType="begin"/>
        </w:r>
        <w:r>
          <w:instrText xml:space="preserve"> PAGEREF _Toc12210 \h </w:instrText>
        </w:r>
        <w:r>
          <w:fldChar w:fldCharType="separate"/>
        </w:r>
        <w:r>
          <w:t>26</w:t>
        </w:r>
        <w:r>
          <w:fldChar w:fldCharType="end"/>
        </w:r>
      </w:hyperlink>
    </w:p>
    <w:p>
      <w:pPr>
        <w:pStyle w:val="TOC2"/>
        <w:tabs>
          <w:tab w:val="right" w:leader="dot" w:pos="8306"/>
        </w:tabs>
      </w:pPr>
      <w:hyperlink w:anchor="_Toc15804" w:history="1">
        <w:r>
          <w:rPr>
            <w:rFonts w:ascii="仿宋" w:eastAsia="仿宋" w:hAnsi="仿宋" w:cs="仿宋" w:hint="eastAsia"/>
            <w:lang w:eastAsia="zh-CN"/>
          </w:rPr>
          <w:t>(一)、人才需求与规划</w:t>
        </w:r>
        <w:r>
          <w:tab/>
        </w:r>
        <w:r>
          <w:fldChar w:fldCharType="begin"/>
        </w:r>
        <w:r>
          <w:instrText xml:space="preserve"> PAGEREF _Toc15804 \h </w:instrText>
        </w:r>
        <w:r>
          <w:fldChar w:fldCharType="separate"/>
        </w:r>
        <w:r>
          <w:t>26</w:t>
        </w:r>
        <w:r>
          <w:fldChar w:fldCharType="end"/>
        </w:r>
      </w:hyperlink>
    </w:p>
    <w:p>
      <w:pPr>
        <w:pStyle w:val="TOC2"/>
        <w:tabs>
          <w:tab w:val="right" w:leader="dot" w:pos="8306"/>
        </w:tabs>
      </w:pPr>
      <w:hyperlink w:anchor="_Toc6798" w:history="1">
        <w:r>
          <w:rPr>
            <w:rFonts w:ascii="仿宋" w:eastAsia="仿宋" w:hAnsi="仿宋" w:cs="仿宋" w:hint="eastAsia"/>
            <w:lang w:eastAsia="zh-CN"/>
          </w:rPr>
          <w:t>(二)、培训与发展计划</w:t>
        </w:r>
        <w:r>
          <w:tab/>
        </w:r>
        <w:r>
          <w:fldChar w:fldCharType="begin"/>
        </w:r>
        <w:r>
          <w:instrText xml:space="preserve"> PAGEREF _Toc6798 \h </w:instrText>
        </w:r>
        <w:r>
          <w:fldChar w:fldCharType="separate"/>
        </w:r>
        <w:r>
          <w:t>27</w:t>
        </w:r>
        <w:r>
          <w:fldChar w:fldCharType="end"/>
        </w:r>
      </w:hyperlink>
    </w:p>
    <w:p>
      <w:pPr>
        <w:pStyle w:val="TOC1"/>
        <w:tabs>
          <w:tab w:val="right" w:leader="dot" w:pos="8306"/>
        </w:tabs>
      </w:pPr>
      <w:hyperlink w:anchor="_Toc11448" w:history="1">
        <w:r>
          <w:rPr>
            <w:rFonts w:ascii="仿宋" w:eastAsia="仿宋" w:hAnsi="仿宋" w:cs="仿宋" w:hint="eastAsia"/>
            <w:lang w:eastAsia="zh-CN"/>
          </w:rPr>
          <w:t>八、特种塑料项目技术管理</w:t>
        </w:r>
        <w:r>
          <w:tab/>
        </w:r>
        <w:r>
          <w:fldChar w:fldCharType="begin"/>
        </w:r>
        <w:r>
          <w:instrText xml:space="preserve"> PAGEREF _Toc11448 \h </w:instrText>
        </w:r>
        <w:r>
          <w:fldChar w:fldCharType="separate"/>
        </w:r>
        <w:r>
          <w:t>27</w:t>
        </w:r>
        <w:r>
          <w:fldChar w:fldCharType="end"/>
        </w:r>
      </w:hyperlink>
    </w:p>
    <w:p>
      <w:pPr>
        <w:pStyle w:val="TOC2"/>
        <w:tabs>
          <w:tab w:val="right" w:leader="dot" w:pos="8306"/>
        </w:tabs>
      </w:pPr>
      <w:hyperlink w:anchor="_Toc1039" w:history="1">
        <w:r>
          <w:rPr>
            <w:rFonts w:ascii="仿宋" w:eastAsia="仿宋" w:hAnsi="仿宋" w:cs="仿宋" w:hint="eastAsia"/>
            <w:lang w:eastAsia="zh-CN"/>
          </w:rPr>
          <w:t>(一)、技术方案选用方向</w:t>
        </w:r>
        <w:r>
          <w:tab/>
        </w:r>
        <w:r>
          <w:fldChar w:fldCharType="begin"/>
        </w:r>
        <w:r>
          <w:instrText xml:space="preserve"> PAGEREF _Toc1039 \h </w:instrText>
        </w:r>
        <w:r>
          <w:fldChar w:fldCharType="separate"/>
        </w:r>
        <w:r>
          <w:t>27</w:t>
        </w:r>
        <w:r>
          <w:fldChar w:fldCharType="end"/>
        </w:r>
      </w:hyperlink>
    </w:p>
    <w:p>
      <w:pPr>
        <w:pStyle w:val="TOC2"/>
        <w:tabs>
          <w:tab w:val="right" w:leader="dot" w:pos="8306"/>
        </w:tabs>
      </w:pPr>
      <w:hyperlink w:anchor="_Toc32121" w:history="1">
        <w:r>
          <w:rPr>
            <w:rFonts w:ascii="仿宋" w:eastAsia="仿宋" w:hAnsi="仿宋" w:cs="仿宋" w:hint="eastAsia"/>
            <w:lang w:eastAsia="zh-CN"/>
          </w:rPr>
          <w:t>(二)、工艺技术方案选用原则</w:t>
        </w:r>
        <w:r>
          <w:tab/>
        </w:r>
        <w:r>
          <w:fldChar w:fldCharType="begin"/>
        </w:r>
        <w:r>
          <w:instrText xml:space="preserve"> PAGEREF _Toc32121 \h </w:instrText>
        </w:r>
        <w:r>
          <w:fldChar w:fldCharType="separate"/>
        </w:r>
        <w:r>
          <w:t>29</w:t>
        </w:r>
        <w:r>
          <w:fldChar w:fldCharType="end"/>
        </w:r>
      </w:hyperlink>
    </w:p>
    <w:p>
      <w:pPr>
        <w:pStyle w:val="TOC2"/>
        <w:tabs>
          <w:tab w:val="right" w:leader="dot" w:pos="8306"/>
        </w:tabs>
      </w:pPr>
      <w:hyperlink w:anchor="_Toc22556" w:history="1">
        <w:r>
          <w:rPr>
            <w:rFonts w:ascii="仿宋" w:eastAsia="仿宋" w:hAnsi="仿宋" w:cs="仿宋" w:hint="eastAsia"/>
            <w:lang w:eastAsia="zh-CN"/>
          </w:rPr>
          <w:t>(三)、工艺技术方案要求</w:t>
        </w:r>
        <w:r>
          <w:tab/>
        </w:r>
        <w:r>
          <w:fldChar w:fldCharType="begin"/>
        </w:r>
        <w:r>
          <w:instrText xml:space="preserve"> PAGEREF _Toc22556 \h </w:instrText>
        </w:r>
        <w:r>
          <w:fldChar w:fldCharType="separate"/>
        </w:r>
        <w:r>
          <w:t>31</w:t>
        </w:r>
        <w:r>
          <w:fldChar w:fldCharType="end"/>
        </w:r>
      </w:hyperlink>
    </w:p>
    <w:p>
      <w:pPr>
        <w:pStyle w:val="TOC1"/>
        <w:tabs>
          <w:tab w:val="right" w:leader="dot" w:pos="8306"/>
        </w:tabs>
      </w:pPr>
      <w:hyperlink w:anchor="_Toc25599" w:history="1">
        <w:r>
          <w:rPr>
            <w:rFonts w:ascii="仿宋" w:eastAsia="仿宋" w:hAnsi="仿宋" w:cs="仿宋" w:hint="eastAsia"/>
            <w:lang w:eastAsia="zh-CN"/>
          </w:rPr>
          <w:t>九、特种塑料项目创新与研发</w:t>
        </w:r>
        <w:r>
          <w:tab/>
        </w:r>
        <w:r>
          <w:fldChar w:fldCharType="begin"/>
        </w:r>
        <w:r>
          <w:instrText xml:space="preserve"> PAGEREF _Toc25599 \h </w:instrText>
        </w:r>
        <w:r>
          <w:fldChar w:fldCharType="separate"/>
        </w:r>
        <w:r>
          <w:t>33</w:t>
        </w:r>
        <w:r>
          <w:fldChar w:fldCharType="end"/>
        </w:r>
      </w:hyperlink>
    </w:p>
    <w:p>
      <w:pPr>
        <w:pStyle w:val="TOC2"/>
        <w:tabs>
          <w:tab w:val="right" w:leader="dot" w:pos="8306"/>
        </w:tabs>
      </w:pPr>
      <w:hyperlink w:anchor="_Toc23457" w:history="1">
        <w:r>
          <w:rPr>
            <w:rFonts w:ascii="仿宋" w:eastAsia="仿宋" w:hAnsi="仿宋" w:cs="仿宋" w:hint="eastAsia"/>
            <w:lang w:eastAsia="zh-CN"/>
          </w:rPr>
          <w:t>(一)、创新策略与方向</w:t>
        </w:r>
        <w:r>
          <w:tab/>
        </w:r>
        <w:r>
          <w:fldChar w:fldCharType="begin"/>
        </w:r>
        <w:r>
          <w:instrText xml:space="preserve"> PAGEREF _Toc23457 \h </w:instrText>
        </w:r>
        <w:r>
          <w:fldChar w:fldCharType="separate"/>
        </w:r>
        <w:r>
          <w:t>33</w:t>
        </w:r>
        <w:r>
          <w:fldChar w:fldCharType="end"/>
        </w:r>
      </w:hyperlink>
    </w:p>
    <w:p>
      <w:pPr>
        <w:pStyle w:val="TOC2"/>
        <w:tabs>
          <w:tab w:val="right" w:leader="dot" w:pos="8306"/>
        </w:tabs>
      </w:pPr>
      <w:hyperlink w:anchor="_Toc5832" w:history="1">
        <w:r>
          <w:rPr>
            <w:rFonts w:ascii="仿宋" w:eastAsia="仿宋" w:hAnsi="仿宋" w:cs="仿宋" w:hint="eastAsia"/>
            <w:lang w:eastAsia="zh-CN"/>
          </w:rPr>
          <w:t>(二)、研发规划与投入</w:t>
        </w:r>
        <w:r>
          <w:tab/>
        </w:r>
        <w:r>
          <w:fldChar w:fldCharType="begin"/>
        </w:r>
        <w:r>
          <w:instrText xml:space="preserve"> PAGEREF _Toc5832 \h </w:instrText>
        </w:r>
        <w:r>
          <w:fldChar w:fldCharType="separate"/>
        </w:r>
        <w:r>
          <w:t>35</w:t>
        </w:r>
        <w:r>
          <w:fldChar w:fldCharType="end"/>
        </w:r>
      </w:hyperlink>
    </w:p>
    <w:p>
      <w:pPr>
        <w:pStyle w:val="TOC1"/>
        <w:tabs>
          <w:tab w:val="right" w:leader="dot" w:pos="8306"/>
        </w:tabs>
      </w:pPr>
      <w:hyperlink w:anchor="_Toc25442" w:history="1">
        <w:r>
          <w:rPr>
            <w:rFonts w:ascii="仿宋" w:eastAsia="仿宋" w:hAnsi="仿宋" w:cs="仿宋" w:hint="eastAsia"/>
            <w:lang w:eastAsia="zh-CN"/>
          </w:rPr>
          <w:t>十、特种塑料项目风险管理</w:t>
        </w:r>
        <w:r>
          <w:tab/>
        </w:r>
        <w:r>
          <w:fldChar w:fldCharType="begin"/>
        </w:r>
        <w:r>
          <w:instrText xml:space="preserve"> PAGEREF _Toc25442 \h </w:instrText>
        </w:r>
        <w:r>
          <w:fldChar w:fldCharType="separate"/>
        </w:r>
        <w:r>
          <w:t>36</w:t>
        </w:r>
        <w:r>
          <w:fldChar w:fldCharType="end"/>
        </w:r>
      </w:hyperlink>
    </w:p>
    <w:p>
      <w:pPr>
        <w:pStyle w:val="TOC2"/>
        <w:tabs>
          <w:tab w:val="right" w:leader="dot" w:pos="8306"/>
        </w:tabs>
      </w:pPr>
      <w:hyperlink w:anchor="_Toc5848" w:history="1">
        <w:r>
          <w:rPr>
            <w:rFonts w:ascii="仿宋" w:eastAsia="仿宋" w:hAnsi="仿宋" w:cs="仿宋" w:hint="eastAsia"/>
            <w:lang w:eastAsia="zh-CN"/>
          </w:rPr>
          <w:t>(一)、风险识别与评估</w:t>
        </w:r>
        <w:r>
          <w:tab/>
        </w:r>
        <w:r>
          <w:fldChar w:fldCharType="begin"/>
        </w:r>
        <w:r>
          <w:instrText xml:space="preserve"> PAGEREF _Toc5848 \h </w:instrText>
        </w:r>
        <w:r>
          <w:fldChar w:fldCharType="separate"/>
        </w:r>
        <w:r>
          <w:t>36</w:t>
        </w:r>
        <w:r>
          <w:fldChar w:fldCharType="end"/>
        </w:r>
      </w:hyperlink>
    </w:p>
    <w:p>
      <w:pPr>
        <w:pStyle w:val="TOC2"/>
        <w:tabs>
          <w:tab w:val="right" w:leader="dot" w:pos="8306"/>
        </w:tabs>
      </w:pPr>
      <w:hyperlink w:anchor="_Toc13908" w:history="1">
        <w:r>
          <w:rPr>
            <w:rFonts w:ascii="仿宋" w:eastAsia="仿宋" w:hAnsi="仿宋" w:cs="仿宋" w:hint="eastAsia"/>
            <w:lang w:eastAsia="zh-CN"/>
          </w:rPr>
          <w:t>(二)、风险应对策略</w:t>
        </w:r>
        <w:r>
          <w:tab/>
        </w:r>
        <w:r>
          <w:fldChar w:fldCharType="begin"/>
        </w:r>
        <w:r>
          <w:instrText xml:space="preserve"> PAGEREF _Toc13908 \h </w:instrText>
        </w:r>
        <w:r>
          <w:fldChar w:fldCharType="separate"/>
        </w:r>
        <w:r>
          <w:t>38</w:t>
        </w:r>
        <w:r>
          <w:fldChar w:fldCharType="end"/>
        </w:r>
      </w:hyperlink>
    </w:p>
    <w:p>
      <w:pPr>
        <w:pStyle w:val="TOC2"/>
        <w:tabs>
          <w:tab w:val="right" w:leader="dot" w:pos="8306"/>
        </w:tabs>
      </w:pPr>
      <w:hyperlink w:anchor="_Toc22837" w:history="1">
        <w:r>
          <w:rPr>
            <w:rFonts w:ascii="仿宋" w:eastAsia="仿宋" w:hAnsi="仿宋" w:cs="仿宋" w:hint="eastAsia"/>
            <w:lang w:eastAsia="zh-CN"/>
          </w:rPr>
          <w:t>(三)、风险监控与控制</w:t>
        </w:r>
        <w:r>
          <w:tab/>
        </w:r>
        <w:r>
          <w:fldChar w:fldCharType="begin"/>
        </w:r>
        <w:r>
          <w:instrText xml:space="preserve"> PAGEREF _Toc22837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6" w:history="1">
        <w:r>
          <w:rPr>
            <w:rFonts w:ascii="仿宋" w:eastAsia="仿宋" w:hAnsi="仿宋" w:cs="仿宋" w:hint="eastAsia"/>
            <w:lang w:eastAsia="zh-CN"/>
          </w:rPr>
          <w:t>十一、生产安全保护</w:t>
        </w:r>
        <w:r>
          <w:tab/>
        </w:r>
        <w:r>
          <w:fldChar w:fldCharType="begin"/>
        </w:r>
        <w:r>
          <w:instrText xml:space="preserve"> PAGEREF _Toc8136 \h </w:instrText>
        </w:r>
        <w:r>
          <w:fldChar w:fldCharType="separate"/>
        </w:r>
        <w:r>
          <w:t>40</w:t>
        </w:r>
        <w:r>
          <w:fldChar w:fldCharType="end"/>
        </w:r>
      </w:hyperlink>
    </w:p>
    <w:p>
      <w:pPr>
        <w:pStyle w:val="TOC2"/>
        <w:tabs>
          <w:tab w:val="right" w:leader="dot" w:pos="8306"/>
        </w:tabs>
      </w:pPr>
      <w:hyperlink w:anchor="_Toc25818" w:history="1">
        <w:r>
          <w:rPr>
            <w:rFonts w:ascii="仿宋" w:eastAsia="仿宋" w:hAnsi="仿宋" w:cs="仿宋" w:hint="eastAsia"/>
            <w:lang w:eastAsia="zh-CN"/>
          </w:rPr>
          <w:t>(一)、消防安全</w:t>
        </w:r>
        <w:r>
          <w:tab/>
        </w:r>
        <w:r>
          <w:fldChar w:fldCharType="begin"/>
        </w:r>
        <w:r>
          <w:instrText xml:space="preserve"> PAGEREF _Toc25818 \h </w:instrText>
        </w:r>
        <w:r>
          <w:fldChar w:fldCharType="separate"/>
        </w:r>
        <w:r>
          <w:t>40</w:t>
        </w:r>
        <w:r>
          <w:fldChar w:fldCharType="end"/>
        </w:r>
      </w:hyperlink>
    </w:p>
    <w:p>
      <w:pPr>
        <w:pStyle w:val="TOC2"/>
        <w:tabs>
          <w:tab w:val="right" w:leader="dot" w:pos="8306"/>
        </w:tabs>
      </w:pPr>
      <w:hyperlink w:anchor="_Toc6129" w:history="1">
        <w:r>
          <w:rPr>
            <w:rFonts w:ascii="仿宋" w:eastAsia="仿宋" w:hAnsi="仿宋" w:cs="仿宋" w:hint="eastAsia"/>
            <w:lang w:eastAsia="zh-CN"/>
          </w:rPr>
          <w:t>(二)、防火防爆总图布置措施</w:t>
        </w:r>
        <w:r>
          <w:tab/>
        </w:r>
        <w:r>
          <w:fldChar w:fldCharType="begin"/>
        </w:r>
        <w:r>
          <w:instrText xml:space="preserve"> PAGEREF _Toc6129 \h </w:instrText>
        </w:r>
        <w:r>
          <w:fldChar w:fldCharType="separate"/>
        </w:r>
        <w:r>
          <w:t>42</w:t>
        </w:r>
        <w:r>
          <w:fldChar w:fldCharType="end"/>
        </w:r>
      </w:hyperlink>
    </w:p>
    <w:p>
      <w:pPr>
        <w:pStyle w:val="TOC2"/>
        <w:tabs>
          <w:tab w:val="right" w:leader="dot" w:pos="8306"/>
        </w:tabs>
      </w:pPr>
      <w:hyperlink w:anchor="_Toc20916" w:history="1">
        <w:r>
          <w:rPr>
            <w:rFonts w:ascii="仿宋" w:eastAsia="仿宋" w:hAnsi="仿宋" w:cs="仿宋" w:hint="eastAsia"/>
            <w:lang w:eastAsia="zh-CN"/>
          </w:rPr>
          <w:t>(三)、自然灾害防范措施</w:t>
        </w:r>
        <w:r>
          <w:tab/>
        </w:r>
        <w:r>
          <w:fldChar w:fldCharType="begin"/>
        </w:r>
        <w:r>
          <w:instrText xml:space="preserve"> PAGEREF _Toc20916 \h </w:instrText>
        </w:r>
        <w:r>
          <w:fldChar w:fldCharType="separate"/>
        </w:r>
        <w:r>
          <w:t>43</w:t>
        </w:r>
        <w:r>
          <w:fldChar w:fldCharType="end"/>
        </w:r>
      </w:hyperlink>
    </w:p>
    <w:p>
      <w:pPr>
        <w:pStyle w:val="TOC2"/>
        <w:tabs>
          <w:tab w:val="right" w:leader="dot" w:pos="8306"/>
        </w:tabs>
      </w:pPr>
      <w:hyperlink w:anchor="_Toc23943" w:history="1">
        <w:r>
          <w:rPr>
            <w:rFonts w:ascii="仿宋" w:eastAsia="仿宋" w:hAnsi="仿宋" w:cs="仿宋" w:hint="eastAsia"/>
            <w:lang w:eastAsia="zh-CN"/>
          </w:rPr>
          <w:t>(四)、安全色及安全标志使用要求</w:t>
        </w:r>
        <w:r>
          <w:tab/>
        </w:r>
        <w:r>
          <w:fldChar w:fldCharType="begin"/>
        </w:r>
        <w:r>
          <w:instrText xml:space="preserve"> PAGEREF _Toc23943 \h </w:instrText>
        </w:r>
        <w:r>
          <w:fldChar w:fldCharType="separate"/>
        </w:r>
        <w:r>
          <w:t>44</w:t>
        </w:r>
        <w:r>
          <w:fldChar w:fldCharType="end"/>
        </w:r>
      </w:hyperlink>
    </w:p>
    <w:p>
      <w:pPr>
        <w:pStyle w:val="TOC2"/>
        <w:tabs>
          <w:tab w:val="right" w:leader="dot" w:pos="8306"/>
        </w:tabs>
      </w:pPr>
      <w:hyperlink w:anchor="_Toc14380" w:history="1">
        <w:r>
          <w:rPr>
            <w:rFonts w:ascii="仿宋" w:eastAsia="仿宋" w:hAnsi="仿宋" w:cs="仿宋" w:hint="eastAsia"/>
            <w:lang w:eastAsia="zh-CN"/>
          </w:rPr>
          <w:t>(五)、防尘防毒措施</w:t>
        </w:r>
        <w:r>
          <w:tab/>
        </w:r>
        <w:r>
          <w:fldChar w:fldCharType="begin"/>
        </w:r>
        <w:r>
          <w:instrText xml:space="preserve"> PAGEREF _Toc14380 \h </w:instrText>
        </w:r>
        <w:r>
          <w:fldChar w:fldCharType="separate"/>
        </w:r>
        <w:r>
          <w:t>45</w:t>
        </w:r>
        <w:r>
          <w:fldChar w:fldCharType="end"/>
        </w:r>
      </w:hyperlink>
    </w:p>
    <w:p>
      <w:pPr>
        <w:pStyle w:val="TOC2"/>
        <w:tabs>
          <w:tab w:val="right" w:leader="dot" w:pos="8306"/>
        </w:tabs>
      </w:pPr>
      <w:hyperlink w:anchor="_Toc29077" w:history="1">
        <w:r>
          <w:rPr>
            <w:rFonts w:ascii="仿宋" w:eastAsia="仿宋" w:hAnsi="仿宋" w:cs="仿宋" w:hint="eastAsia"/>
            <w:lang w:eastAsia="zh-CN"/>
          </w:rPr>
          <w:t>(六)、防静电、触电防护及防雷措施</w:t>
        </w:r>
        <w:r>
          <w:tab/>
        </w:r>
        <w:r>
          <w:fldChar w:fldCharType="begin"/>
        </w:r>
        <w:r>
          <w:instrText xml:space="preserve"> PAGEREF _Toc29077 \h </w:instrText>
        </w:r>
        <w:r>
          <w:fldChar w:fldCharType="separate"/>
        </w:r>
        <w:r>
          <w:t>45</w:t>
        </w:r>
        <w:r>
          <w:fldChar w:fldCharType="end"/>
        </w:r>
      </w:hyperlink>
    </w:p>
    <w:p>
      <w:pPr>
        <w:pStyle w:val="TOC2"/>
        <w:tabs>
          <w:tab w:val="right" w:leader="dot" w:pos="8306"/>
        </w:tabs>
      </w:pPr>
      <w:hyperlink w:anchor="_Toc24128" w:history="1">
        <w:r>
          <w:rPr>
            <w:rFonts w:ascii="仿宋" w:eastAsia="仿宋" w:hAnsi="仿宋" w:cs="仿宋" w:hint="eastAsia"/>
            <w:lang w:eastAsia="zh-CN"/>
          </w:rPr>
          <w:t>(七)、机械设备安全保障措施</w:t>
        </w:r>
        <w:r>
          <w:tab/>
        </w:r>
        <w:r>
          <w:fldChar w:fldCharType="begin"/>
        </w:r>
        <w:r>
          <w:instrText xml:space="preserve"> PAGEREF _Toc24128 \h </w:instrText>
        </w:r>
        <w:r>
          <w:fldChar w:fldCharType="separate"/>
        </w:r>
        <w:r>
          <w:t>47</w:t>
        </w:r>
        <w:r>
          <w:fldChar w:fldCharType="end"/>
        </w:r>
      </w:hyperlink>
    </w:p>
    <w:p>
      <w:pPr>
        <w:pStyle w:val="TOC1"/>
        <w:tabs>
          <w:tab w:val="right" w:leader="dot" w:pos="8306"/>
        </w:tabs>
      </w:pPr>
      <w:hyperlink w:anchor="_Toc11962" w:history="1">
        <w:r>
          <w:rPr>
            <w:rFonts w:ascii="仿宋" w:eastAsia="仿宋" w:hAnsi="仿宋" w:cs="仿宋" w:hint="eastAsia"/>
            <w:lang w:eastAsia="zh-CN"/>
          </w:rPr>
          <w:t>十二、特种塑料项目环境影响分析</w:t>
        </w:r>
        <w:r>
          <w:tab/>
        </w:r>
        <w:r>
          <w:fldChar w:fldCharType="begin"/>
        </w:r>
        <w:r>
          <w:instrText xml:space="preserve"> PAGEREF _Toc11962 \h </w:instrText>
        </w:r>
        <w:r>
          <w:fldChar w:fldCharType="separate"/>
        </w:r>
        <w:r>
          <w:t>48</w:t>
        </w:r>
        <w:r>
          <w:fldChar w:fldCharType="end"/>
        </w:r>
      </w:hyperlink>
    </w:p>
    <w:p>
      <w:pPr>
        <w:pStyle w:val="TOC2"/>
        <w:tabs>
          <w:tab w:val="right" w:leader="dot" w:pos="8306"/>
        </w:tabs>
      </w:pPr>
      <w:hyperlink w:anchor="_Toc5703" w:history="1">
        <w:r>
          <w:rPr>
            <w:rFonts w:ascii="仿宋" w:eastAsia="仿宋" w:hAnsi="仿宋" w:cs="仿宋" w:hint="eastAsia"/>
            <w:lang w:eastAsia="zh-CN"/>
          </w:rPr>
          <w:t>(一)、建设区域环境质量现状</w:t>
        </w:r>
        <w:r>
          <w:tab/>
        </w:r>
        <w:r>
          <w:fldChar w:fldCharType="begin"/>
        </w:r>
        <w:r>
          <w:instrText xml:space="preserve"> PAGEREF _Toc5703 \h </w:instrText>
        </w:r>
        <w:r>
          <w:fldChar w:fldCharType="separate"/>
        </w:r>
        <w:r>
          <w:t>48</w:t>
        </w:r>
        <w:r>
          <w:fldChar w:fldCharType="end"/>
        </w:r>
      </w:hyperlink>
    </w:p>
    <w:p>
      <w:pPr>
        <w:pStyle w:val="TOC2"/>
        <w:tabs>
          <w:tab w:val="right" w:leader="dot" w:pos="8306"/>
        </w:tabs>
      </w:pPr>
      <w:hyperlink w:anchor="_Toc16226" w:history="1">
        <w:r>
          <w:rPr>
            <w:rFonts w:ascii="仿宋" w:eastAsia="仿宋" w:hAnsi="仿宋" w:cs="仿宋" w:hint="eastAsia"/>
            <w:lang w:eastAsia="zh-CN"/>
          </w:rPr>
          <w:t>(二)、建设期环境保护</w:t>
        </w:r>
        <w:r>
          <w:tab/>
        </w:r>
        <w:r>
          <w:fldChar w:fldCharType="begin"/>
        </w:r>
        <w:r>
          <w:instrText xml:space="preserve"> PAGEREF _Toc16226 \h </w:instrText>
        </w:r>
        <w:r>
          <w:fldChar w:fldCharType="separate"/>
        </w:r>
        <w:r>
          <w:t>50</w:t>
        </w:r>
        <w:r>
          <w:fldChar w:fldCharType="end"/>
        </w:r>
      </w:hyperlink>
    </w:p>
    <w:p>
      <w:pPr>
        <w:pStyle w:val="TOC2"/>
        <w:tabs>
          <w:tab w:val="right" w:leader="dot" w:pos="8306"/>
        </w:tabs>
      </w:pPr>
      <w:hyperlink w:anchor="_Toc9411" w:history="1">
        <w:r>
          <w:rPr>
            <w:rFonts w:ascii="仿宋" w:eastAsia="仿宋" w:hAnsi="仿宋" w:cs="仿宋" w:hint="eastAsia"/>
            <w:lang w:eastAsia="zh-CN"/>
          </w:rPr>
          <w:t>(三)、运营期环境保护</w:t>
        </w:r>
        <w:r>
          <w:tab/>
        </w:r>
        <w:r>
          <w:fldChar w:fldCharType="begin"/>
        </w:r>
        <w:r>
          <w:instrText xml:space="preserve"> PAGEREF _Toc9411 \h </w:instrText>
        </w:r>
        <w:r>
          <w:fldChar w:fldCharType="separate"/>
        </w:r>
        <w:r>
          <w:t>51</w:t>
        </w:r>
        <w:r>
          <w:fldChar w:fldCharType="end"/>
        </w:r>
      </w:hyperlink>
    </w:p>
    <w:p>
      <w:pPr>
        <w:pStyle w:val="TOC2"/>
        <w:tabs>
          <w:tab w:val="right" w:leader="dot" w:pos="8306"/>
        </w:tabs>
      </w:pPr>
      <w:hyperlink w:anchor="_Toc4793" w:history="1">
        <w:r>
          <w:rPr>
            <w:rFonts w:ascii="仿宋" w:eastAsia="仿宋" w:hAnsi="仿宋" w:cs="仿宋" w:hint="eastAsia"/>
            <w:lang w:eastAsia="zh-CN"/>
          </w:rPr>
          <w:t>(四)、特种塑料项目建设对区域经济的影响</w:t>
        </w:r>
        <w:r>
          <w:tab/>
        </w:r>
        <w:r>
          <w:fldChar w:fldCharType="begin"/>
        </w:r>
        <w:r>
          <w:instrText xml:space="preserve"> PAGEREF _Toc4793 \h </w:instrText>
        </w:r>
        <w:r>
          <w:fldChar w:fldCharType="separate"/>
        </w:r>
        <w:r>
          <w:t>52</w:t>
        </w:r>
        <w:r>
          <w:fldChar w:fldCharType="end"/>
        </w:r>
      </w:hyperlink>
    </w:p>
    <w:p>
      <w:pPr>
        <w:pStyle w:val="TOC2"/>
        <w:tabs>
          <w:tab w:val="right" w:leader="dot" w:pos="8306"/>
        </w:tabs>
      </w:pPr>
      <w:hyperlink w:anchor="_Toc28156" w:history="1">
        <w:r>
          <w:rPr>
            <w:rFonts w:ascii="仿宋" w:eastAsia="仿宋" w:hAnsi="仿宋" w:cs="仿宋" w:hint="eastAsia"/>
            <w:lang w:eastAsia="zh-CN"/>
          </w:rPr>
          <w:t>(五)、废弃物处理</w:t>
        </w:r>
        <w:r>
          <w:tab/>
        </w:r>
        <w:r>
          <w:fldChar w:fldCharType="begin"/>
        </w:r>
        <w:r>
          <w:instrText xml:space="preserve"> PAGEREF _Toc28156 \h </w:instrText>
        </w:r>
        <w:r>
          <w:fldChar w:fldCharType="separate"/>
        </w:r>
        <w:r>
          <w:t>54</w:t>
        </w:r>
        <w:r>
          <w:fldChar w:fldCharType="end"/>
        </w:r>
      </w:hyperlink>
    </w:p>
    <w:p>
      <w:pPr>
        <w:pStyle w:val="TOC2"/>
        <w:tabs>
          <w:tab w:val="right" w:leader="dot" w:pos="8306"/>
        </w:tabs>
      </w:pPr>
      <w:hyperlink w:anchor="_Toc11892" w:history="1">
        <w:r>
          <w:rPr>
            <w:rFonts w:ascii="仿宋" w:eastAsia="仿宋" w:hAnsi="仿宋" w:cs="仿宋" w:hint="eastAsia"/>
            <w:lang w:eastAsia="zh-CN"/>
          </w:rPr>
          <w:t>(六)、特殊环境影响分析</w:t>
        </w:r>
        <w:r>
          <w:tab/>
        </w:r>
        <w:r>
          <w:fldChar w:fldCharType="begin"/>
        </w:r>
        <w:r>
          <w:instrText xml:space="preserve"> PAGEREF _Toc11892 \h </w:instrText>
        </w:r>
        <w:r>
          <w:fldChar w:fldCharType="separate"/>
        </w:r>
        <w:r>
          <w:t>55</w:t>
        </w:r>
        <w:r>
          <w:fldChar w:fldCharType="end"/>
        </w:r>
      </w:hyperlink>
    </w:p>
    <w:p>
      <w:pPr>
        <w:pStyle w:val="TOC2"/>
        <w:tabs>
          <w:tab w:val="right" w:leader="dot" w:pos="8306"/>
        </w:tabs>
      </w:pPr>
      <w:hyperlink w:anchor="_Toc28982" w:history="1">
        <w:r>
          <w:rPr>
            <w:rFonts w:ascii="仿宋" w:eastAsia="仿宋" w:hAnsi="仿宋" w:cs="仿宋" w:hint="eastAsia"/>
            <w:lang w:eastAsia="zh-CN"/>
          </w:rPr>
          <w:t>(七)、清洁生产</w:t>
        </w:r>
        <w:r>
          <w:tab/>
        </w:r>
        <w:r>
          <w:fldChar w:fldCharType="begin"/>
        </w:r>
        <w:r>
          <w:instrText xml:space="preserve"> PAGEREF _Toc28982 \h </w:instrText>
        </w:r>
        <w:r>
          <w:fldChar w:fldCharType="separate"/>
        </w:r>
        <w:r>
          <w:t>56</w:t>
        </w:r>
        <w:r>
          <w:fldChar w:fldCharType="end"/>
        </w:r>
      </w:hyperlink>
    </w:p>
    <w:p>
      <w:pPr>
        <w:pStyle w:val="TOC2"/>
        <w:tabs>
          <w:tab w:val="right" w:leader="dot" w:pos="8306"/>
        </w:tabs>
      </w:pPr>
      <w:hyperlink w:anchor="_Toc27554" w:history="1">
        <w:r>
          <w:rPr>
            <w:rFonts w:ascii="仿宋" w:eastAsia="仿宋" w:hAnsi="仿宋" w:cs="仿宋" w:hint="eastAsia"/>
            <w:lang w:eastAsia="zh-CN"/>
          </w:rPr>
          <w:t>(八)、环境保护综合评价</w:t>
        </w:r>
        <w:r>
          <w:tab/>
        </w:r>
        <w:r>
          <w:fldChar w:fldCharType="begin"/>
        </w:r>
        <w:r>
          <w:instrText xml:space="preserve"> PAGEREF _Toc27554 \h </w:instrText>
        </w:r>
        <w:r>
          <w:fldChar w:fldCharType="separate"/>
        </w:r>
        <w:r>
          <w:t>58</w:t>
        </w:r>
        <w:r>
          <w:fldChar w:fldCharType="end"/>
        </w:r>
      </w:hyperlink>
    </w:p>
    <w:p>
      <w:pPr>
        <w:pStyle w:val="TOC1"/>
        <w:tabs>
          <w:tab w:val="right" w:leader="dot" w:pos="8306"/>
        </w:tabs>
      </w:pPr>
      <w:hyperlink w:anchor="_Toc1720" w:history="1">
        <w:r>
          <w:rPr>
            <w:rFonts w:ascii="仿宋" w:eastAsia="仿宋" w:hAnsi="仿宋" w:cs="仿宋" w:hint="eastAsia"/>
            <w:lang w:eastAsia="zh-CN"/>
          </w:rPr>
          <w:t>十三、质量管理体系</w:t>
        </w:r>
        <w:r>
          <w:tab/>
        </w:r>
        <w:r>
          <w:fldChar w:fldCharType="begin"/>
        </w:r>
        <w:r>
          <w:instrText xml:space="preserve"> PAGEREF _Toc1720 \h </w:instrText>
        </w:r>
        <w:r>
          <w:fldChar w:fldCharType="separate"/>
        </w:r>
        <w:r>
          <w:t>59</w:t>
        </w:r>
        <w:r>
          <w:fldChar w:fldCharType="end"/>
        </w:r>
      </w:hyperlink>
    </w:p>
    <w:p>
      <w:pPr>
        <w:pStyle w:val="TOC2"/>
        <w:tabs>
          <w:tab w:val="right" w:leader="dot" w:pos="8306"/>
        </w:tabs>
      </w:pPr>
      <w:hyperlink w:anchor="_Toc24342" w:history="1">
        <w:r>
          <w:rPr>
            <w:rFonts w:ascii="仿宋" w:eastAsia="仿宋" w:hAnsi="仿宋" w:cs="仿宋" w:hint="eastAsia"/>
            <w:lang w:eastAsia="zh-CN"/>
          </w:rPr>
          <w:t>(一)、质量目标与方针</w:t>
        </w:r>
        <w:r>
          <w:tab/>
        </w:r>
        <w:r>
          <w:fldChar w:fldCharType="begin"/>
        </w:r>
        <w:r>
          <w:instrText xml:space="preserve"> PAGEREF _Toc24342 \h </w:instrText>
        </w:r>
        <w:r>
          <w:fldChar w:fldCharType="separate"/>
        </w:r>
        <w:r>
          <w:t>59</w:t>
        </w:r>
        <w:r>
          <w:fldChar w:fldCharType="end"/>
        </w:r>
      </w:hyperlink>
    </w:p>
    <w:p>
      <w:pPr>
        <w:pStyle w:val="TOC2"/>
        <w:tabs>
          <w:tab w:val="right" w:leader="dot" w:pos="8306"/>
        </w:tabs>
      </w:pPr>
      <w:hyperlink w:anchor="_Toc16137" w:history="1">
        <w:r>
          <w:rPr>
            <w:rFonts w:ascii="仿宋" w:eastAsia="仿宋" w:hAnsi="仿宋" w:cs="仿宋" w:hint="eastAsia"/>
            <w:lang w:eastAsia="zh-CN"/>
          </w:rPr>
          <w:t>(二)、质量管理责任</w:t>
        </w:r>
        <w:r>
          <w:tab/>
        </w:r>
        <w:r>
          <w:fldChar w:fldCharType="begin"/>
        </w:r>
        <w:r>
          <w:instrText xml:space="preserve"> PAGEREF _Toc16137 \h </w:instrText>
        </w:r>
        <w:r>
          <w:fldChar w:fldCharType="separate"/>
        </w:r>
        <w:r>
          <w:t>60</w:t>
        </w:r>
        <w:r>
          <w:fldChar w:fldCharType="end"/>
        </w:r>
      </w:hyperlink>
    </w:p>
    <w:p>
      <w:pPr>
        <w:pStyle w:val="TOC2"/>
        <w:tabs>
          <w:tab w:val="right" w:leader="dot" w:pos="8306"/>
        </w:tabs>
      </w:pPr>
      <w:hyperlink w:anchor="_Toc29240" w:history="1">
        <w:r>
          <w:rPr>
            <w:rFonts w:ascii="仿宋" w:eastAsia="仿宋" w:hAnsi="仿宋" w:cs="仿宋" w:hint="eastAsia"/>
            <w:lang w:eastAsia="zh-CN"/>
          </w:rPr>
          <w:t>(三)、质量管理体系文件</w:t>
        </w:r>
        <w:r>
          <w:tab/>
        </w:r>
        <w:r>
          <w:fldChar w:fldCharType="begin"/>
        </w:r>
        <w:r>
          <w:instrText xml:space="preserve"> PAGEREF _Toc29240 \h </w:instrText>
        </w:r>
        <w:r>
          <w:fldChar w:fldCharType="separate"/>
        </w:r>
        <w:r>
          <w:t>61</w:t>
        </w:r>
        <w:r>
          <w:fldChar w:fldCharType="end"/>
        </w:r>
      </w:hyperlink>
    </w:p>
    <w:p>
      <w:pPr>
        <w:pStyle w:val="TOC2"/>
        <w:tabs>
          <w:tab w:val="right" w:leader="dot" w:pos="8306"/>
        </w:tabs>
      </w:pPr>
      <w:hyperlink w:anchor="_Toc29959" w:history="1">
        <w:r>
          <w:rPr>
            <w:rFonts w:ascii="仿宋" w:eastAsia="仿宋" w:hAnsi="仿宋" w:cs="仿宋" w:hint="eastAsia"/>
            <w:lang w:eastAsia="zh-CN"/>
          </w:rPr>
          <w:t>(四)、质量培训与教育</w:t>
        </w:r>
        <w:r>
          <w:tab/>
        </w:r>
        <w:r>
          <w:fldChar w:fldCharType="begin"/>
        </w:r>
        <w:r>
          <w:instrText xml:space="preserve"> PAGEREF _Toc29959 \h </w:instrText>
        </w:r>
        <w:r>
          <w:fldChar w:fldCharType="separate"/>
        </w:r>
        <w:r>
          <w:t>63</w:t>
        </w:r>
        <w:r>
          <w:fldChar w:fldCharType="end"/>
        </w:r>
      </w:hyperlink>
    </w:p>
    <w:p>
      <w:pPr>
        <w:pStyle w:val="TOC2"/>
        <w:tabs>
          <w:tab w:val="right" w:leader="dot" w:pos="8306"/>
        </w:tabs>
      </w:pPr>
      <w:hyperlink w:anchor="_Toc5942" w:history="1">
        <w:r>
          <w:rPr>
            <w:rFonts w:ascii="仿宋" w:eastAsia="仿宋" w:hAnsi="仿宋" w:cs="仿宋" w:hint="eastAsia"/>
            <w:lang w:eastAsia="zh-CN"/>
          </w:rPr>
          <w:t>(五)、质量审核与评价</w:t>
        </w:r>
        <w:r>
          <w:tab/>
        </w:r>
        <w:r>
          <w:fldChar w:fldCharType="begin"/>
        </w:r>
        <w:r>
          <w:instrText xml:space="preserve"> PAGEREF _Toc5942 \h </w:instrText>
        </w:r>
        <w:r>
          <w:fldChar w:fldCharType="separate"/>
        </w:r>
        <w:r>
          <w:t>64</w:t>
        </w:r>
        <w:r>
          <w:fldChar w:fldCharType="end"/>
        </w:r>
      </w:hyperlink>
    </w:p>
    <w:p>
      <w:pPr>
        <w:pStyle w:val="TOC2"/>
        <w:tabs>
          <w:tab w:val="right" w:leader="dot" w:pos="8306"/>
        </w:tabs>
      </w:pPr>
      <w:hyperlink w:anchor="_Toc29125" w:history="1">
        <w:r>
          <w:rPr>
            <w:rFonts w:ascii="仿宋" w:eastAsia="仿宋" w:hAnsi="仿宋" w:cs="仿宋" w:hint="eastAsia"/>
            <w:lang w:eastAsia="zh-CN"/>
          </w:rPr>
          <w:t>(六)、不符合与纠正措施</w:t>
        </w:r>
        <w:r>
          <w:tab/>
        </w:r>
        <w:r>
          <w:fldChar w:fldCharType="begin"/>
        </w:r>
        <w:r>
          <w:instrText xml:space="preserve"> PAGEREF _Toc29125 \h </w:instrText>
        </w:r>
        <w:r>
          <w:fldChar w:fldCharType="separate"/>
        </w:r>
        <w:r>
          <w:t>66</w:t>
        </w:r>
        <w:r>
          <w:fldChar w:fldCharType="end"/>
        </w:r>
      </w:hyperlink>
    </w:p>
    <w:p>
      <w:pPr>
        <w:pStyle w:val="TOC1"/>
        <w:tabs>
          <w:tab w:val="right" w:leader="dot" w:pos="8306"/>
        </w:tabs>
      </w:pPr>
      <w:hyperlink w:anchor="_Toc7153" w:history="1">
        <w:r>
          <w:rPr>
            <w:rFonts w:ascii="仿宋" w:eastAsia="仿宋" w:hAnsi="仿宋" w:cs="仿宋" w:hint="eastAsia"/>
            <w:lang w:eastAsia="zh-CN"/>
          </w:rPr>
          <w:t>十四、特种塑料项目治理与监督</w:t>
        </w:r>
        <w:r>
          <w:tab/>
        </w:r>
        <w:r>
          <w:fldChar w:fldCharType="begin"/>
        </w:r>
        <w:r>
          <w:instrText xml:space="preserve"> PAGEREF _Toc7153 \h </w:instrText>
        </w:r>
        <w:r>
          <w:fldChar w:fldCharType="separate"/>
        </w:r>
        <w:r>
          <w:t>67</w:t>
        </w:r>
        <w:r>
          <w:fldChar w:fldCharType="end"/>
        </w:r>
      </w:hyperlink>
    </w:p>
    <w:p>
      <w:pPr>
        <w:pStyle w:val="TOC2"/>
        <w:tabs>
          <w:tab w:val="right" w:leader="dot" w:pos="8306"/>
        </w:tabs>
      </w:pPr>
      <w:hyperlink w:anchor="_Toc14423" w:history="1">
        <w:r>
          <w:rPr>
            <w:rFonts w:ascii="仿宋" w:eastAsia="仿宋" w:hAnsi="仿宋" w:cs="仿宋" w:hint="eastAsia"/>
            <w:lang w:eastAsia="zh-CN"/>
          </w:rPr>
          <w:t>(一)、特种塑料项目治理结构</w:t>
        </w:r>
        <w:r>
          <w:tab/>
        </w:r>
        <w:r>
          <w:fldChar w:fldCharType="begin"/>
        </w:r>
        <w:r>
          <w:instrText xml:space="preserve"> PAGEREF _Toc14423 \h </w:instrText>
        </w:r>
        <w:r>
          <w:fldChar w:fldCharType="separate"/>
        </w:r>
        <w:r>
          <w:t>67</w:t>
        </w:r>
        <w:r>
          <w:fldChar w:fldCharType="end"/>
        </w:r>
      </w:hyperlink>
    </w:p>
    <w:p>
      <w:pPr>
        <w:pStyle w:val="TOC2"/>
        <w:tabs>
          <w:tab w:val="right" w:leader="dot" w:pos="8306"/>
        </w:tabs>
      </w:pPr>
      <w:hyperlink w:anchor="_Toc30999" w:history="1">
        <w:r>
          <w:rPr>
            <w:rFonts w:ascii="仿宋" w:eastAsia="仿宋" w:hAnsi="仿宋" w:cs="仿宋" w:hint="eastAsia"/>
            <w:lang w:eastAsia="zh-CN"/>
          </w:rPr>
          <w:t>(二)、监督与审计</w:t>
        </w:r>
        <w:r>
          <w:tab/>
        </w:r>
        <w:r>
          <w:fldChar w:fldCharType="begin"/>
        </w:r>
        <w:r>
          <w:instrText xml:space="preserve"> PAGEREF _Toc30999 \h </w:instrText>
        </w:r>
        <w:r>
          <w:fldChar w:fldCharType="separate"/>
        </w:r>
        <w:r>
          <w:t>68</w:t>
        </w:r>
        <w:r>
          <w:fldChar w:fldCharType="end"/>
        </w:r>
      </w:hyperlink>
    </w:p>
    <w:p>
      <w:pPr>
        <w:pStyle w:val="TOC1"/>
        <w:tabs>
          <w:tab w:val="right" w:leader="dot" w:pos="8306"/>
        </w:tabs>
      </w:pPr>
      <w:hyperlink w:anchor="_Toc240" w:history="1">
        <w:r>
          <w:rPr>
            <w:rFonts w:ascii="仿宋" w:eastAsia="仿宋" w:hAnsi="仿宋" w:cs="仿宋" w:hint="eastAsia"/>
            <w:lang w:eastAsia="zh-CN"/>
          </w:rPr>
          <w:t>十五、特种塑料项目实施时间节点</w:t>
        </w:r>
        <w:r>
          <w:tab/>
        </w:r>
        <w:r>
          <w:fldChar w:fldCharType="begin"/>
        </w:r>
        <w:r>
          <w:instrText xml:space="preserve"> PAGEREF _Toc240 \h </w:instrText>
        </w:r>
        <w:r>
          <w:fldChar w:fldCharType="separate"/>
        </w:r>
        <w:r>
          <w:t>69</w:t>
        </w:r>
        <w:r>
          <w:fldChar w:fldCharType="end"/>
        </w:r>
      </w:hyperlink>
    </w:p>
    <w:p>
      <w:pPr>
        <w:pStyle w:val="TOC2"/>
        <w:tabs>
          <w:tab w:val="right" w:leader="dot" w:pos="8306"/>
        </w:tabs>
      </w:pPr>
      <w:hyperlink w:anchor="_Toc10058" w:history="1">
        <w:r>
          <w:rPr>
            <w:rFonts w:ascii="仿宋" w:eastAsia="仿宋" w:hAnsi="仿宋" w:cs="仿宋" w:hint="eastAsia"/>
            <w:lang w:eastAsia="zh-CN"/>
          </w:rPr>
          <w:t>(一)、特种塑料项目启动阶段时间节点</w:t>
        </w:r>
        <w:r>
          <w:tab/>
        </w:r>
        <w:r>
          <w:fldChar w:fldCharType="begin"/>
        </w:r>
        <w:r>
          <w:instrText xml:space="preserve"> PAGEREF _Toc10058 \h </w:instrText>
        </w:r>
        <w:r>
          <w:fldChar w:fldCharType="separate"/>
        </w:r>
        <w:r>
          <w:t>69</w:t>
        </w:r>
        <w:r>
          <w:fldChar w:fldCharType="end"/>
        </w:r>
      </w:hyperlink>
    </w:p>
    <w:p>
      <w:pPr>
        <w:pStyle w:val="TOC2"/>
        <w:tabs>
          <w:tab w:val="right" w:leader="dot" w:pos="8306"/>
        </w:tabs>
      </w:pPr>
      <w:hyperlink w:anchor="_Toc26111" w:history="1">
        <w:r>
          <w:rPr>
            <w:rFonts w:ascii="仿宋" w:eastAsia="仿宋" w:hAnsi="仿宋" w:cs="仿宋" w:hint="eastAsia"/>
            <w:lang w:eastAsia="zh-CN"/>
          </w:rPr>
          <w:t>(二)、特种塑料项目执行阶段时间节点</w:t>
        </w:r>
        <w:r>
          <w:tab/>
        </w:r>
        <w:r>
          <w:fldChar w:fldCharType="begin"/>
        </w:r>
        <w:r>
          <w:instrText xml:space="preserve"> PAGEREF _Toc26111 \h </w:instrText>
        </w:r>
        <w:r>
          <w:fldChar w:fldCharType="separate"/>
        </w:r>
        <w:r>
          <w:t>71</w:t>
        </w:r>
        <w:r>
          <w:fldChar w:fldCharType="end"/>
        </w:r>
      </w:hyperlink>
    </w:p>
    <w:p>
      <w:pPr>
        <w:pStyle w:val="TOC2"/>
        <w:tabs>
          <w:tab w:val="right" w:leader="dot" w:pos="8306"/>
        </w:tabs>
      </w:pPr>
      <w:hyperlink w:anchor="_Toc4678" w:history="1">
        <w:r>
          <w:rPr>
            <w:rFonts w:ascii="仿宋" w:eastAsia="仿宋" w:hAnsi="仿宋" w:cs="仿宋" w:hint="eastAsia"/>
            <w:lang w:eastAsia="zh-CN"/>
          </w:rPr>
          <w:t>(三)、特种塑料项目完成阶段时间节点</w:t>
        </w:r>
        <w:r>
          <w:tab/>
        </w:r>
        <w:r>
          <w:fldChar w:fldCharType="begin"/>
        </w:r>
        <w:r>
          <w:instrText xml:space="preserve"> PAGEREF _Toc4678 \h </w:instrText>
        </w:r>
        <w:r>
          <w:fldChar w:fldCharType="separate"/>
        </w:r>
        <w:r>
          <w:t>71</w:t>
        </w:r>
        <w:r>
          <w:fldChar w:fldCharType="end"/>
        </w:r>
      </w:hyperlink>
    </w:p>
    <w:p>
      <w:pPr>
        <w:pStyle w:val="TOC1"/>
        <w:tabs>
          <w:tab w:val="right" w:leader="dot" w:pos="8306"/>
        </w:tabs>
      </w:pPr>
      <w:hyperlink w:anchor="_Toc6961" w:history="1">
        <w:r>
          <w:rPr>
            <w:rFonts w:ascii="仿宋" w:eastAsia="仿宋" w:hAnsi="仿宋" w:cs="仿宋" w:hint="eastAsia"/>
            <w:lang w:eastAsia="zh-CN"/>
          </w:rPr>
          <w:t>十六、特种塑料项目变更管理</w:t>
        </w:r>
        <w:r>
          <w:tab/>
        </w:r>
        <w:r>
          <w:fldChar w:fldCharType="begin"/>
        </w:r>
        <w:r>
          <w:instrText xml:space="preserve"> PAGEREF _Toc6961 \h </w:instrText>
        </w:r>
        <w:r>
          <w:fldChar w:fldCharType="separate"/>
        </w:r>
        <w:r>
          <w:t>73</w:t>
        </w:r>
        <w:r>
          <w:fldChar w:fldCharType="end"/>
        </w:r>
      </w:hyperlink>
    </w:p>
    <w:p>
      <w:pPr>
        <w:pStyle w:val="TOC2"/>
        <w:tabs>
          <w:tab w:val="right" w:leader="dot" w:pos="8306"/>
        </w:tabs>
      </w:pPr>
      <w:hyperlink w:anchor="_Toc16990" w:history="1">
        <w:r>
          <w:rPr>
            <w:rFonts w:ascii="仿宋" w:eastAsia="仿宋" w:hAnsi="仿宋" w:cs="仿宋" w:hint="eastAsia"/>
            <w:lang w:eastAsia="zh-CN"/>
          </w:rPr>
          <w:t>(一)、变更申请与评估</w:t>
        </w:r>
        <w:r>
          <w:tab/>
        </w:r>
        <w:r>
          <w:fldChar w:fldCharType="begin"/>
        </w:r>
        <w:r>
          <w:instrText xml:space="preserve"> PAGEREF _Toc16990 \h </w:instrText>
        </w:r>
        <w:r>
          <w:fldChar w:fldCharType="separate"/>
        </w:r>
        <w:r>
          <w:t>73</w:t>
        </w:r>
        <w:r>
          <w:fldChar w:fldCharType="end"/>
        </w:r>
      </w:hyperlink>
    </w:p>
    <w:p>
      <w:pPr>
        <w:pStyle w:val="TOC2"/>
        <w:tabs>
          <w:tab w:val="right" w:leader="dot" w:pos="8306"/>
        </w:tabs>
      </w:pPr>
      <w:hyperlink w:anchor="_Toc1407" w:history="1">
        <w:r>
          <w:rPr>
            <w:rFonts w:ascii="仿宋" w:eastAsia="仿宋" w:hAnsi="仿宋" w:cs="仿宋" w:hint="eastAsia"/>
            <w:lang w:eastAsia="zh-CN"/>
          </w:rPr>
          <w:t>(二)、变更实施与控制</w:t>
        </w:r>
        <w:r>
          <w:tab/>
        </w:r>
        <w:r>
          <w:fldChar w:fldCharType="begin"/>
        </w:r>
        <w:r>
          <w:instrText xml:space="preserve"> PAGEREF _Toc1407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1"/>
      <w:r>
        <w:rPr>
          <w:rFonts w:ascii="仿宋" w:eastAsia="仿宋" w:hAnsi="仿宋" w:cs="仿宋" w:hint="eastAsia"/>
          <w:sz w:val="28"/>
          <w:lang w:eastAsia="zh-CN"/>
        </w:rPr>
        <w:t>一、特种塑料项目选址可行性分析</w:t>
      </w:r>
      <w:bookmarkEnd w:id="2"/>
    </w:p>
    <w:p>
      <w:pPr>
        <w:pStyle w:val="Heading2"/>
        <w:rPr>
          <w:rFonts w:ascii="仿宋" w:eastAsia="仿宋" w:hAnsi="仿宋" w:cs="仿宋" w:hint="eastAsia"/>
          <w:lang w:eastAsia="zh-CN"/>
        </w:rPr>
      </w:pPr>
      <w:bookmarkStart w:id="3" w:name="_Toc15048"/>
      <w:r>
        <w:rPr>
          <w:rFonts w:ascii="仿宋" w:eastAsia="仿宋" w:hAnsi="仿宋" w:cs="仿宋" w:hint="eastAsia"/>
          <w:lang w:eastAsia="zh-CN"/>
        </w:rPr>
        <w:t>(一)、特种塑料项目选址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该特种塑料项目选址位于XX省XX市XX区XXX街道</w:t>
      </w:r>
    </w:p>
    <w:p>
      <w:pPr>
        <w:pStyle w:val="Heading2"/>
        <w:ind w:firstLine="560" w:firstLineChars="200"/>
        <w:rPr>
          <w:rFonts w:ascii="仿宋" w:eastAsia="仿宋" w:hAnsi="仿宋" w:cs="仿宋" w:hint="eastAsia"/>
          <w:sz w:val="28"/>
          <w:lang w:eastAsia="zh-CN"/>
        </w:rPr>
      </w:pPr>
      <w:bookmarkStart w:id="4" w:name="_Toc169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特种塑料项目的征地面积将根据特种塑料项目的实际规模和需求进行精确规划。具体面积XXX平方米，旨在确保特种塑料项目不仅能够满足当前的发展需求，还能够预留空间以适应未来的扩展。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净用地面积是在征地面积基础上去除不可利用面积后的实际可开发用地。具体面积XXX平方米，考虑到环保、交通、安全等多方面因素，以确保特种塑料项目在整体利用效率上达到最优。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特种塑料项目计划建设的建筑总规模具体面积XXX平方米。这一规模的确定综合考虑了特种塑料项目的性质、规模，以及城市规划的相关要求，确保建筑布局与周边环境协调一致。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绿地率是特种塑料项目用地中被规划为绿地的比例。具体面积XXX平方米，旨在通过合理规划绿地，改善特种塑料项目周边环境，提升居民生活质量，并符合城市整体绿化规划。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确保特种塑料项目选址与当地城市规划相一致，具体面积XXX平方米。通过与城市规划部门深入沟通，确保特种塑料项目不仅符合城市的整体发展方向，还能够融入城市的发展布局，为城市的长远发展贡献力量。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塑料项目选址符合当地产业政策，具体面积XXX平方米。这包括特种塑料项目对当地经济的促进作用，以及对相关产业的带动效应，确保特种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确保特种塑料项目选址具备必要的公共设施配套，具体面积XXX平方米。这包括交通便利性、教育、医疗等基础设施，以提高居民生活品质，使得特种塑料项目选址更具吸引力。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考虑用地总体要求对当地社会稳定性的影响，具体面积XXX平方米。通过深入了解当地社区反馈，确保特种塑料项目的选址和建设过程对当地社会和谐稳定产生积极作用。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塑料项目选址不仅符合法规和规划，还在实际操作中具有可行性。这一全面规划将为特种塑料项目的成功实施提供坚实的基础，确保特种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塑料项目的设备规划和空间设计中，我们将采取灵活设备布局的措施。设备布局将根据实际需求进行灵活设计，避免不必要的浪费。通过合理规划设备摆放位置，我们将提高设备的利用率，减少设备间距，以确保特种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塑料项目内部引入共享设施的概念，例如共享会议室、办公区等。通过这种方式，我们可以减少对资源的重复建设，提高资源共享效率，从而减小特种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4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塑料项目的总图布置中，我们将不同功能区域进行明确的规划，以最大程度满足特种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8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特种塑料项目对环境的影响是综合评价的重要因素之一。我们将详细考虑选址周边的自然环境、生态保护区、水源地等情况，确保特种塑料项目的建设和运营对环境影响最小化，并符合当地的环保法规标准。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对选址的评价还需充分考虑当地政府的产业政策和法规。我们将详细了解特种塑料项目所在地的相关政策，确保特种塑料项目的规划和运营与当地法规相符，降低不必要的法律风险。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最后，我们将综合考虑用地成本，包括土地购置费用、土地开发成本等。通过对用地成本的详细评估，我们能够做出更为精确的经济效益分析，为特种塑料项目的投资决策提供有力支持。</w:t>
      </w:r>
    </w:p>
    <w:p>
      <w:pPr>
        <w:pStyle w:val="Heading1"/>
        <w:ind w:firstLine="560" w:firstLineChars="200"/>
        <w:rPr>
          <w:rFonts w:ascii="仿宋" w:eastAsia="仿宋" w:hAnsi="仿宋" w:cs="仿宋" w:hint="eastAsia"/>
          <w:sz w:val="28"/>
          <w:lang w:eastAsia="zh-CN"/>
        </w:rPr>
      </w:pPr>
      <w:bookmarkStart w:id="8" w:name="_Toc14581"/>
      <w:r>
        <w:rPr>
          <w:rFonts w:ascii="仿宋" w:eastAsia="仿宋" w:hAnsi="仿宋" w:cs="仿宋" w:hint="eastAsia"/>
          <w:sz w:val="28"/>
          <w:lang w:eastAsia="zh-CN"/>
        </w:rPr>
        <w:t>二、特种塑料项目危机管理</w:t>
      </w:r>
      <w:bookmarkEnd w:id="8"/>
    </w:p>
    <w:p>
      <w:pPr>
        <w:pStyle w:val="Heading2"/>
        <w:rPr>
          <w:rFonts w:ascii="仿宋" w:eastAsia="仿宋" w:hAnsi="仿宋" w:cs="仿宋" w:hint="eastAsia"/>
          <w:lang w:eastAsia="zh-CN"/>
        </w:rPr>
      </w:pPr>
      <w:bookmarkStart w:id="9" w:name="_Toc3270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塑料项目危机管理中，危机预警与识别是确保特种塑料项目稳健运行的核心步骤。通过建立全面的监测机制，特种塑料项目团队旨在及时发现和理解潜在的风险和危机因素，以便采取及时的预防和应对措施，确保特种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首先，通过深入的风险评估，特种塑料项目团队全面分析了整个特种塑料项目和各个阶段可能存在的威胁。这包括准确评估每个潜在风险的发生概率和可能影响的程度，为后续危机预警提供了有力支持。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塑料项目团队着重于明确定义特种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塑料项目进展的持续监控，团队能够及时发现潜在问题并作出迅速反应。特种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在这一阶段，团队的专业素养和反应速度将发挥至关重要的作用，以确保潜在危机能够在初期得到有效的处理，最大程度地减轻负面影响。通过危机预警与识别，特种塑料项目得以更有序、可控地推进。</w:t>
      </w:r>
    </w:p>
    <w:p>
      <w:pPr>
        <w:pStyle w:val="Heading2"/>
        <w:ind w:firstLine="560" w:firstLineChars="200"/>
        <w:rPr>
          <w:rFonts w:ascii="仿宋" w:eastAsia="仿宋" w:hAnsi="仿宋" w:cs="仿宋" w:hint="eastAsia"/>
          <w:sz w:val="28"/>
          <w:lang w:eastAsia="zh-CN"/>
        </w:rPr>
      </w:pPr>
      <w:bookmarkStart w:id="10" w:name="_Toc1405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暂停特种塑料项目进度：为遏制危机蔓延，特种塑料项目暂时停止进行，以便全面评估当前状况。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资源重新分配：重新评估特种塑料项目资源的分配，确保最大限度地减小损失。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实时沟通：与关键利益相关者建立实时沟通机制，向他们传递特种塑料项目危机的实际状况，保障特种塑料项目核心利益。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随着危机得到初步控制，特种塑料项目团队转向制定恢复计划，以确保特种塑料项目能够从中迅速恢复。主要恢复计划包括：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修复受损的进度计划：重新评估特种塑料项目进度，制定修复计划，确保特种塑料项目尽快回归正常进程。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重新调整资源分配：优化资源分配，确保特种塑料项目在有限资源下高效运转。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风险管理机制加强：对特种塑料项目风险进行全面评估，制定更强化的风险管理策略，以预防未来可能的危机。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704"/>
      <w:r>
        <w:rPr>
          <w:rFonts w:ascii="仿宋" w:eastAsia="仿宋" w:hAnsi="仿宋" w:cs="仿宋" w:hint="eastAsia"/>
          <w:sz w:val="28"/>
          <w:lang w:eastAsia="zh-CN"/>
        </w:rPr>
        <w:t>三、特种塑料项目文档管理</w:t>
      </w:r>
      <w:bookmarkEnd w:id="11"/>
    </w:p>
    <w:p>
      <w:pPr>
        <w:pStyle w:val="Heading2"/>
        <w:rPr>
          <w:rFonts w:ascii="仿宋" w:eastAsia="仿宋" w:hAnsi="仿宋" w:cs="仿宋" w:hint="eastAsia"/>
          <w:lang w:eastAsia="zh-CN"/>
        </w:rPr>
      </w:pPr>
      <w:bookmarkStart w:id="12" w:name="_Toc3146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特种塑料项目高度重视文档的质量和准确性，以支持特种塑料项目的各项活动和决策。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文档的编制始于特种塑料项目计划的初期，我们制定了详细的文档编制计划，明确了每个文档的内容、格式和编写责任人。在特种塑料项目启动阶段，我们首先编制了特种塑料项目章程，明确定义了特种塑料项目的目标、范围、风险等关键要素。随后，特种塑料项目团队根据计划陆续编制了需求文档、设计文档、测试文档等各类文档，确保特种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特种塑料项目管理中的重要环节，旨在确保特种塑料项目文档符合质量标准和特种塑料项目需求。在特种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除了内部审查，我们还进行了外部审查，邀请特种塑料项目相关利益方和专业领域的专家对文档进行独立审查。这有助于获取更全面、客观的反馈，确保特种塑料项目文档不仅符合内部标准，也满足外部需求。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特种塑料项目在文档编制与审查方面建立了严格的管理机制，通过规范的流程和多维度的审查，确保特种塑料项目文档的质量、准确性和可靠性，为特种塑料项目的顺利推进提供了有力支持。</w:t>
      </w:r>
    </w:p>
    <w:p>
      <w:pPr>
        <w:pStyle w:val="Heading2"/>
        <w:ind w:firstLine="560" w:firstLineChars="200"/>
        <w:rPr>
          <w:rFonts w:ascii="仿宋" w:eastAsia="仿宋" w:hAnsi="仿宋" w:cs="仿宋" w:hint="eastAsia"/>
          <w:sz w:val="28"/>
          <w:lang w:eastAsia="zh-CN"/>
        </w:rPr>
      </w:pPr>
      <w:bookmarkStart w:id="13" w:name="_Toc44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我们采用了精细的权限控制，确保只有授权人员可以访问敏感信息。这种安全措施保护了特种塑料项目文档的机密性，防止了未经授权的信息泄露。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16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文档存档与归档是特种塑料项目生命周期中一个至关重要的环节，直接关系到特种塑料项目信息的长期保存和历史记录的完整性。在特种塑料项目中，我们实施了一系列有效的文档存档与归档管理策略：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049"/>
      <w:r>
        <w:rPr>
          <w:rFonts w:ascii="仿宋" w:eastAsia="仿宋" w:hAnsi="仿宋" w:cs="仿宋" w:hint="eastAsia"/>
          <w:sz w:val="28"/>
          <w:lang w:eastAsia="zh-CN"/>
        </w:rPr>
        <w:t>四、特种塑料项目概论</w:t>
      </w:r>
      <w:bookmarkEnd w:id="15"/>
    </w:p>
    <w:p>
      <w:pPr>
        <w:pStyle w:val="Heading2"/>
        <w:rPr>
          <w:rFonts w:ascii="仿宋" w:eastAsia="仿宋" w:hAnsi="仿宋" w:cs="仿宋" w:hint="eastAsia"/>
          <w:lang w:eastAsia="zh-CN"/>
        </w:rPr>
      </w:pPr>
      <w:bookmarkStart w:id="16" w:name="_Toc295"/>
      <w:r>
        <w:rPr>
          <w:rFonts w:ascii="仿宋" w:eastAsia="仿宋" w:hAnsi="仿宋" w:cs="仿宋" w:hint="eastAsia"/>
          <w:lang w:eastAsia="zh-CN"/>
        </w:rPr>
        <w:t>(一)、特种塑料项目概况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起源追溯至对市场的深入洞察。市场的不断演变与变革为特种塑料项目提供了难得的机遇。当前市场存在的需求缺口和变革的大环境共同构成了特种塑料项目的背景。这个特种塑料项目旨在充分利用市场机遇，填补行业中尚未满足的需求，为客户提供全新的解决方案。市场的变革和需求的增长使得这个特种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特种塑料项目名称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正式命名为特种塑料。这个名称不仅仅是一个标识，更代表了特种塑料项目的核心理念和愿景。它蕴含着特种塑料项目所要解决问题的关键字，具有强烈的表达和辨识度，为特种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核心目标是提供一种全新、高效的解决方案，满足客户日益增长的需求。特种塑料项目追求的不仅仅是满足市场需求，更是在市场中获得卓越的竞争优势。通过不断提升产品或服务的质量和创新水平，特种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全面涵盖了产品研发、制造、市场推广和售后服务，确保从产品设计到最终用户体验的全方位关注。这一全面的特种塑料项目范围是为了确保特种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特种塑料项目计划在未来18个月内完成，包括研发、测试、市场试点和正式推出等不同阶段。这个时间表的合理设计是为了确保特种塑料项目各个阶段的顺利推进，以便按时交付高质量的成果。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特种塑料项目总预算估算为XX百万美元，主要分配在研发、市场推广、人员培训和运营等方面。这一充足的预算为特种塑料项目提供了充足的资源，确保特种塑料项目在各个方面都能取得优异的表现。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特种塑料项目风险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特种塑料项目可能面临的风险包括市场接受度低、技术难题、竞争激烈等。特种塑料项目团队已经制定了相应的风险应对计划，通过前瞻性的风险管理，确保特种塑料项目在面对不确定性时能够迅速做出应对。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特种塑料项目汇聚了一支经验丰富、多领域专业素养的核心团队，确保特种塑料项目在各个方面都能拥有高水平的执行力。团队的协同作战是特种塑料项目成功的关键因素之一。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特种塑料项目的背景根植于市场对更高效、创新产品的渴望，同时也受到科技发展对行业格局的深刻改变的影响。这为特种塑料项目提供了广阔的发展空间和市场需求。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截至目前，特种塑料项目已完成市场调研和技术验证，取得了初步的成功。这为特种塑料项目在未来的发展奠定了坚实的基础，为更远大的目标打下了坚实的基石。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98"/>
      <w:r>
        <w:rPr>
          <w:rFonts w:ascii="仿宋" w:eastAsia="仿宋" w:hAnsi="仿宋" w:cs="仿宋" w:hint="eastAsia"/>
          <w:sz w:val="28"/>
          <w:lang w:eastAsia="zh-CN"/>
        </w:rPr>
        <w:t>(二)、特种塑料项目目标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keyword》特种塑料项目首要业务目标是在市场中占据有利地位，实现产品/服务的成功推广和销售。通过不断提升产品质量、创新性，特种塑料项目追求成为行业中的领导者，赢得更多客户的青睐。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在科技迅速发展的时代，特种塑料项目着眼于技术创新。通过持续的研发和技术升级，特种塑料项目旨在推出更具创新性的产品或服务，以满足市场对新鲜、先进解决方案的需求。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https://d.book118.com/377115160030006031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75672"/>
    <w:rsid w:val="4F575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1516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2024-01-13T00:05:00Z</dcterms:created>
  <dcterms:modified xsi:type="dcterms:W3CDTF">2024-01-13T00:06:14Z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B3D1B90076D44AEE8029CC1E0BD56D08_11</vt:lpwstr>
  </property>
  <property fmtid="{D5CDD505-2E9C-101B-9397-08002B2CF9AE}" pid="3" name="KSOProductBuildVer">
    <vt:lpwstr>2052-12.1.0.16120</vt:lpwstr>
  </property>
</Properties>
</file>