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氢能及燃料电池项目建设总纲及方案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81" w:history="1">
        <w:r>
          <w:rPr>
            <w:rFonts w:ascii="仿宋" w:eastAsia="仿宋" w:hAnsi="仿宋" w:cs="仿宋" w:hint="eastAsia"/>
            <w:lang w:eastAsia="zh-CN"/>
          </w:rPr>
          <w:t>序言</w:t>
        </w:r>
        <w:r>
          <w:tab/>
        </w:r>
        <w:r>
          <w:fldChar w:fldCharType="begin"/>
        </w:r>
        <w:r>
          <w:instrText xml:space="preserve"> PAGEREF _Toc23681 \h </w:instrText>
        </w:r>
        <w:r>
          <w:fldChar w:fldCharType="separate"/>
        </w:r>
        <w:r>
          <w:t>3</w:t>
        </w:r>
        <w:r>
          <w:fldChar w:fldCharType="end"/>
        </w:r>
      </w:hyperlink>
    </w:p>
    <w:p>
      <w:pPr>
        <w:pStyle w:val="TOC1"/>
        <w:tabs>
          <w:tab w:val="right" w:leader="dot" w:pos="8306"/>
        </w:tabs>
      </w:pPr>
      <w:hyperlink w:anchor="_Toc25824" w:history="1">
        <w:r>
          <w:rPr>
            <w:rFonts w:ascii="仿宋" w:eastAsia="仿宋" w:hAnsi="仿宋" w:cs="仿宋" w:hint="eastAsia"/>
            <w:lang w:eastAsia="zh-CN"/>
          </w:rPr>
          <w:t>一、建设风险评估分析</w:t>
        </w:r>
        <w:r>
          <w:tab/>
        </w:r>
        <w:r>
          <w:fldChar w:fldCharType="begin"/>
        </w:r>
        <w:r>
          <w:instrText xml:space="preserve"> PAGEREF _Toc25824 \h </w:instrText>
        </w:r>
        <w:r>
          <w:fldChar w:fldCharType="separate"/>
        </w:r>
        <w:r>
          <w:t>3</w:t>
        </w:r>
        <w:r>
          <w:fldChar w:fldCharType="end"/>
        </w:r>
      </w:hyperlink>
    </w:p>
    <w:p>
      <w:pPr>
        <w:pStyle w:val="TOC2"/>
        <w:tabs>
          <w:tab w:val="right" w:leader="dot" w:pos="8306"/>
        </w:tabs>
      </w:pPr>
      <w:hyperlink w:anchor="_Toc8960" w:history="1">
        <w:r>
          <w:rPr>
            <w:rFonts w:ascii="仿宋" w:eastAsia="仿宋" w:hAnsi="仿宋" w:cs="仿宋" w:hint="eastAsia"/>
            <w:lang w:eastAsia="zh-CN"/>
          </w:rPr>
          <w:t>(一)、政策风险分析</w:t>
        </w:r>
        <w:r>
          <w:tab/>
        </w:r>
        <w:r>
          <w:fldChar w:fldCharType="begin"/>
        </w:r>
        <w:r>
          <w:instrText xml:space="preserve"> PAGEREF _Toc8960 \h </w:instrText>
        </w:r>
        <w:r>
          <w:fldChar w:fldCharType="separate"/>
        </w:r>
        <w:r>
          <w:t>3</w:t>
        </w:r>
        <w:r>
          <w:fldChar w:fldCharType="end"/>
        </w:r>
      </w:hyperlink>
    </w:p>
    <w:p>
      <w:pPr>
        <w:pStyle w:val="TOC2"/>
        <w:tabs>
          <w:tab w:val="right" w:leader="dot" w:pos="8306"/>
        </w:tabs>
      </w:pPr>
      <w:hyperlink w:anchor="_Toc17940" w:history="1">
        <w:r>
          <w:rPr>
            <w:rFonts w:ascii="仿宋" w:eastAsia="仿宋" w:hAnsi="仿宋" w:cs="仿宋" w:hint="eastAsia"/>
            <w:lang w:eastAsia="zh-CN"/>
          </w:rPr>
          <w:t>(二)、社会风险分析</w:t>
        </w:r>
        <w:r>
          <w:tab/>
        </w:r>
        <w:r>
          <w:fldChar w:fldCharType="begin"/>
        </w:r>
        <w:r>
          <w:instrText xml:space="preserve"> PAGEREF _Toc17940 \h </w:instrText>
        </w:r>
        <w:r>
          <w:fldChar w:fldCharType="separate"/>
        </w:r>
        <w:r>
          <w:t>4</w:t>
        </w:r>
        <w:r>
          <w:fldChar w:fldCharType="end"/>
        </w:r>
      </w:hyperlink>
    </w:p>
    <w:p>
      <w:pPr>
        <w:pStyle w:val="TOC2"/>
        <w:tabs>
          <w:tab w:val="right" w:leader="dot" w:pos="8306"/>
        </w:tabs>
      </w:pPr>
      <w:hyperlink w:anchor="_Toc23280" w:history="1">
        <w:r>
          <w:rPr>
            <w:rFonts w:ascii="仿宋" w:eastAsia="仿宋" w:hAnsi="仿宋" w:cs="仿宋" w:hint="eastAsia"/>
            <w:lang w:eastAsia="zh-CN"/>
          </w:rPr>
          <w:t>(三)、市场风险分析</w:t>
        </w:r>
        <w:r>
          <w:tab/>
        </w:r>
        <w:r>
          <w:fldChar w:fldCharType="begin"/>
        </w:r>
        <w:r>
          <w:instrText xml:space="preserve"> PAGEREF _Toc23280 \h </w:instrText>
        </w:r>
        <w:r>
          <w:fldChar w:fldCharType="separate"/>
        </w:r>
        <w:r>
          <w:t>6</w:t>
        </w:r>
        <w:r>
          <w:fldChar w:fldCharType="end"/>
        </w:r>
      </w:hyperlink>
    </w:p>
    <w:p>
      <w:pPr>
        <w:pStyle w:val="TOC2"/>
        <w:tabs>
          <w:tab w:val="right" w:leader="dot" w:pos="8306"/>
        </w:tabs>
      </w:pPr>
      <w:hyperlink w:anchor="_Toc7878" w:history="1">
        <w:r>
          <w:rPr>
            <w:rFonts w:ascii="仿宋" w:eastAsia="仿宋" w:hAnsi="仿宋" w:cs="仿宋" w:hint="eastAsia"/>
            <w:lang w:eastAsia="zh-CN"/>
          </w:rPr>
          <w:t>(四)、资金风险分析</w:t>
        </w:r>
        <w:r>
          <w:tab/>
        </w:r>
        <w:r>
          <w:fldChar w:fldCharType="begin"/>
        </w:r>
        <w:r>
          <w:instrText xml:space="preserve"> PAGEREF _Toc7878 \h </w:instrText>
        </w:r>
        <w:r>
          <w:fldChar w:fldCharType="separate"/>
        </w:r>
        <w:r>
          <w:t>6</w:t>
        </w:r>
        <w:r>
          <w:fldChar w:fldCharType="end"/>
        </w:r>
      </w:hyperlink>
    </w:p>
    <w:p>
      <w:pPr>
        <w:pStyle w:val="TOC2"/>
        <w:tabs>
          <w:tab w:val="right" w:leader="dot" w:pos="8306"/>
        </w:tabs>
      </w:pPr>
      <w:hyperlink w:anchor="_Toc5621" w:history="1">
        <w:r>
          <w:rPr>
            <w:rFonts w:ascii="仿宋" w:eastAsia="仿宋" w:hAnsi="仿宋" w:cs="仿宋" w:hint="eastAsia"/>
            <w:lang w:eastAsia="zh-CN"/>
          </w:rPr>
          <w:t>(五)、技术风险分析</w:t>
        </w:r>
        <w:r>
          <w:tab/>
        </w:r>
        <w:r>
          <w:fldChar w:fldCharType="begin"/>
        </w:r>
        <w:r>
          <w:instrText xml:space="preserve"> PAGEREF _Toc5621 \h </w:instrText>
        </w:r>
        <w:r>
          <w:fldChar w:fldCharType="separate"/>
        </w:r>
        <w:r>
          <w:t>8</w:t>
        </w:r>
        <w:r>
          <w:fldChar w:fldCharType="end"/>
        </w:r>
      </w:hyperlink>
    </w:p>
    <w:p>
      <w:pPr>
        <w:pStyle w:val="TOC2"/>
        <w:tabs>
          <w:tab w:val="right" w:leader="dot" w:pos="8306"/>
        </w:tabs>
      </w:pPr>
      <w:hyperlink w:anchor="_Toc19072" w:history="1">
        <w:r>
          <w:rPr>
            <w:rFonts w:ascii="仿宋" w:eastAsia="仿宋" w:hAnsi="仿宋" w:cs="仿宋" w:hint="eastAsia"/>
            <w:lang w:eastAsia="zh-CN"/>
          </w:rPr>
          <w:t>(六)、财务风险分析</w:t>
        </w:r>
        <w:r>
          <w:tab/>
        </w:r>
        <w:r>
          <w:fldChar w:fldCharType="begin"/>
        </w:r>
        <w:r>
          <w:instrText xml:space="preserve"> PAGEREF _Toc19072 \h </w:instrText>
        </w:r>
        <w:r>
          <w:fldChar w:fldCharType="separate"/>
        </w:r>
        <w:r>
          <w:t>9</w:t>
        </w:r>
        <w:r>
          <w:fldChar w:fldCharType="end"/>
        </w:r>
      </w:hyperlink>
    </w:p>
    <w:p>
      <w:pPr>
        <w:pStyle w:val="TOC2"/>
        <w:tabs>
          <w:tab w:val="right" w:leader="dot" w:pos="8306"/>
        </w:tabs>
      </w:pPr>
      <w:hyperlink w:anchor="_Toc30729" w:history="1">
        <w:r>
          <w:rPr>
            <w:rFonts w:ascii="仿宋" w:eastAsia="仿宋" w:hAnsi="仿宋" w:cs="仿宋" w:hint="eastAsia"/>
            <w:lang w:eastAsia="zh-CN"/>
          </w:rPr>
          <w:t>(七)、管理风险分析</w:t>
        </w:r>
        <w:r>
          <w:tab/>
        </w:r>
        <w:r>
          <w:fldChar w:fldCharType="begin"/>
        </w:r>
        <w:r>
          <w:instrText xml:space="preserve"> PAGEREF _Toc30729 \h </w:instrText>
        </w:r>
        <w:r>
          <w:fldChar w:fldCharType="separate"/>
        </w:r>
        <w:r>
          <w:t>11</w:t>
        </w:r>
        <w:r>
          <w:fldChar w:fldCharType="end"/>
        </w:r>
      </w:hyperlink>
    </w:p>
    <w:p>
      <w:pPr>
        <w:pStyle w:val="TOC2"/>
        <w:tabs>
          <w:tab w:val="right" w:leader="dot" w:pos="8306"/>
        </w:tabs>
      </w:pPr>
      <w:hyperlink w:anchor="_Toc417" w:history="1">
        <w:r>
          <w:rPr>
            <w:rFonts w:ascii="仿宋" w:eastAsia="仿宋" w:hAnsi="仿宋" w:cs="仿宋" w:hint="eastAsia"/>
            <w:lang w:eastAsia="zh-CN"/>
          </w:rPr>
          <w:t>(八)、其它风险分析</w:t>
        </w:r>
        <w:r>
          <w:tab/>
        </w:r>
        <w:r>
          <w:fldChar w:fldCharType="begin"/>
        </w:r>
        <w:r>
          <w:instrText xml:space="preserve"> PAGEREF _Toc417 \h </w:instrText>
        </w:r>
        <w:r>
          <w:fldChar w:fldCharType="separate"/>
        </w:r>
        <w:r>
          <w:t>12</w:t>
        </w:r>
        <w:r>
          <w:fldChar w:fldCharType="end"/>
        </w:r>
      </w:hyperlink>
    </w:p>
    <w:p>
      <w:pPr>
        <w:pStyle w:val="TOC2"/>
        <w:tabs>
          <w:tab w:val="right" w:leader="dot" w:pos="8306"/>
        </w:tabs>
      </w:pPr>
      <w:hyperlink w:anchor="_Toc4909" w:history="1">
        <w:r>
          <w:rPr>
            <w:rFonts w:ascii="仿宋" w:eastAsia="仿宋" w:hAnsi="仿宋" w:cs="仿宋" w:hint="eastAsia"/>
            <w:lang w:eastAsia="zh-CN"/>
          </w:rPr>
          <w:t>(九)、社会影响评估</w:t>
        </w:r>
        <w:r>
          <w:tab/>
        </w:r>
        <w:r>
          <w:fldChar w:fldCharType="begin"/>
        </w:r>
        <w:r>
          <w:instrText xml:space="preserve"> PAGEREF _Toc4909 \h </w:instrText>
        </w:r>
        <w:r>
          <w:fldChar w:fldCharType="separate"/>
        </w:r>
        <w:r>
          <w:t>13</w:t>
        </w:r>
        <w:r>
          <w:fldChar w:fldCharType="end"/>
        </w:r>
      </w:hyperlink>
    </w:p>
    <w:p>
      <w:pPr>
        <w:pStyle w:val="TOC1"/>
        <w:tabs>
          <w:tab w:val="right" w:leader="dot" w:pos="8306"/>
        </w:tabs>
      </w:pPr>
      <w:hyperlink w:anchor="_Toc25793" w:history="1">
        <w:r>
          <w:rPr>
            <w:rFonts w:ascii="仿宋" w:eastAsia="仿宋" w:hAnsi="仿宋" w:cs="仿宋" w:hint="eastAsia"/>
            <w:lang w:eastAsia="zh-CN"/>
          </w:rPr>
          <w:t>二、发展规划、产业政策和行业准入分析</w:t>
        </w:r>
        <w:r>
          <w:tab/>
        </w:r>
        <w:r>
          <w:fldChar w:fldCharType="begin"/>
        </w:r>
        <w:r>
          <w:instrText xml:space="preserve"> PAGEREF _Toc25793 \h </w:instrText>
        </w:r>
        <w:r>
          <w:fldChar w:fldCharType="separate"/>
        </w:r>
        <w:r>
          <w:t>15</w:t>
        </w:r>
        <w:r>
          <w:fldChar w:fldCharType="end"/>
        </w:r>
      </w:hyperlink>
    </w:p>
    <w:p>
      <w:pPr>
        <w:pStyle w:val="TOC2"/>
        <w:tabs>
          <w:tab w:val="right" w:leader="dot" w:pos="8306"/>
        </w:tabs>
      </w:pPr>
      <w:hyperlink w:anchor="_Toc27084" w:history="1">
        <w:r>
          <w:rPr>
            <w:rFonts w:ascii="仿宋" w:eastAsia="仿宋" w:hAnsi="仿宋" w:cs="仿宋" w:hint="eastAsia"/>
            <w:lang w:eastAsia="zh-CN"/>
          </w:rPr>
          <w:t>(一)、发展规划分析</w:t>
        </w:r>
        <w:r>
          <w:tab/>
        </w:r>
        <w:r>
          <w:fldChar w:fldCharType="begin"/>
        </w:r>
        <w:r>
          <w:instrText xml:space="preserve"> PAGEREF _Toc27084 \h </w:instrText>
        </w:r>
        <w:r>
          <w:fldChar w:fldCharType="separate"/>
        </w:r>
        <w:r>
          <w:t>15</w:t>
        </w:r>
        <w:r>
          <w:fldChar w:fldCharType="end"/>
        </w:r>
      </w:hyperlink>
    </w:p>
    <w:p>
      <w:pPr>
        <w:pStyle w:val="TOC2"/>
        <w:tabs>
          <w:tab w:val="right" w:leader="dot" w:pos="8306"/>
        </w:tabs>
      </w:pPr>
      <w:hyperlink w:anchor="_Toc2055" w:history="1">
        <w:r>
          <w:rPr>
            <w:rFonts w:ascii="仿宋" w:eastAsia="仿宋" w:hAnsi="仿宋" w:cs="仿宋" w:hint="eastAsia"/>
            <w:lang w:eastAsia="zh-CN"/>
          </w:rPr>
          <w:t>(二)、产业政策分析</w:t>
        </w:r>
        <w:r>
          <w:tab/>
        </w:r>
        <w:r>
          <w:fldChar w:fldCharType="begin"/>
        </w:r>
        <w:r>
          <w:instrText xml:space="preserve"> PAGEREF _Toc2055 \h </w:instrText>
        </w:r>
        <w:r>
          <w:fldChar w:fldCharType="separate"/>
        </w:r>
        <w:r>
          <w:t>17</w:t>
        </w:r>
        <w:r>
          <w:fldChar w:fldCharType="end"/>
        </w:r>
      </w:hyperlink>
    </w:p>
    <w:p>
      <w:pPr>
        <w:pStyle w:val="TOC2"/>
        <w:tabs>
          <w:tab w:val="right" w:leader="dot" w:pos="8306"/>
        </w:tabs>
      </w:pPr>
      <w:hyperlink w:anchor="_Toc5428" w:history="1">
        <w:r>
          <w:rPr>
            <w:rFonts w:ascii="仿宋" w:eastAsia="仿宋" w:hAnsi="仿宋" w:cs="仿宋" w:hint="eastAsia"/>
            <w:lang w:eastAsia="zh-CN"/>
          </w:rPr>
          <w:t>(三)、行业准入分析</w:t>
        </w:r>
        <w:r>
          <w:tab/>
        </w:r>
        <w:r>
          <w:fldChar w:fldCharType="begin"/>
        </w:r>
        <w:r>
          <w:instrText xml:space="preserve"> PAGEREF _Toc5428 \h </w:instrText>
        </w:r>
        <w:r>
          <w:fldChar w:fldCharType="separate"/>
        </w:r>
        <w:r>
          <w:t>19</w:t>
        </w:r>
        <w:r>
          <w:fldChar w:fldCharType="end"/>
        </w:r>
      </w:hyperlink>
    </w:p>
    <w:p>
      <w:pPr>
        <w:pStyle w:val="TOC1"/>
        <w:tabs>
          <w:tab w:val="right" w:leader="dot" w:pos="8306"/>
        </w:tabs>
      </w:pPr>
      <w:hyperlink w:anchor="_Toc9793" w:history="1">
        <w:r>
          <w:rPr>
            <w:rFonts w:ascii="仿宋" w:eastAsia="仿宋" w:hAnsi="仿宋" w:cs="仿宋" w:hint="eastAsia"/>
            <w:lang w:eastAsia="zh-CN"/>
          </w:rPr>
          <w:t>三、社会影响分析</w:t>
        </w:r>
        <w:r>
          <w:tab/>
        </w:r>
        <w:r>
          <w:fldChar w:fldCharType="begin"/>
        </w:r>
        <w:r>
          <w:instrText xml:space="preserve"> PAGEREF _Toc9793 \h </w:instrText>
        </w:r>
        <w:r>
          <w:fldChar w:fldCharType="separate"/>
        </w:r>
        <w:r>
          <w:t>20</w:t>
        </w:r>
        <w:r>
          <w:fldChar w:fldCharType="end"/>
        </w:r>
      </w:hyperlink>
    </w:p>
    <w:p>
      <w:pPr>
        <w:pStyle w:val="TOC2"/>
        <w:tabs>
          <w:tab w:val="right" w:leader="dot" w:pos="8306"/>
        </w:tabs>
      </w:pPr>
      <w:hyperlink w:anchor="_Toc14540" w:history="1">
        <w:r>
          <w:rPr>
            <w:rFonts w:ascii="仿宋" w:eastAsia="仿宋" w:hAnsi="仿宋" w:cs="仿宋" w:hint="eastAsia"/>
            <w:lang w:eastAsia="zh-CN"/>
          </w:rPr>
          <w:t>(一)、社会影响效果分析</w:t>
        </w:r>
        <w:r>
          <w:tab/>
        </w:r>
        <w:r>
          <w:fldChar w:fldCharType="begin"/>
        </w:r>
        <w:r>
          <w:instrText xml:space="preserve"> PAGEREF _Toc14540 \h </w:instrText>
        </w:r>
        <w:r>
          <w:fldChar w:fldCharType="separate"/>
        </w:r>
        <w:r>
          <w:t>20</w:t>
        </w:r>
        <w:r>
          <w:fldChar w:fldCharType="end"/>
        </w:r>
      </w:hyperlink>
    </w:p>
    <w:p>
      <w:pPr>
        <w:pStyle w:val="TOC2"/>
        <w:tabs>
          <w:tab w:val="right" w:leader="dot" w:pos="8306"/>
        </w:tabs>
      </w:pPr>
      <w:hyperlink w:anchor="_Toc8648" w:history="1">
        <w:r>
          <w:rPr>
            <w:rFonts w:ascii="仿宋" w:eastAsia="仿宋" w:hAnsi="仿宋" w:cs="仿宋" w:hint="eastAsia"/>
            <w:lang w:eastAsia="zh-CN"/>
          </w:rPr>
          <w:t>(二)、社会适应性分析</w:t>
        </w:r>
        <w:r>
          <w:tab/>
        </w:r>
        <w:r>
          <w:fldChar w:fldCharType="begin"/>
        </w:r>
        <w:r>
          <w:instrText xml:space="preserve"> PAGEREF _Toc8648 \h </w:instrText>
        </w:r>
        <w:r>
          <w:fldChar w:fldCharType="separate"/>
        </w:r>
        <w:r>
          <w:t>23</w:t>
        </w:r>
        <w:r>
          <w:fldChar w:fldCharType="end"/>
        </w:r>
      </w:hyperlink>
    </w:p>
    <w:p>
      <w:pPr>
        <w:pStyle w:val="TOC2"/>
        <w:tabs>
          <w:tab w:val="right" w:leader="dot" w:pos="8306"/>
        </w:tabs>
      </w:pPr>
      <w:hyperlink w:anchor="_Toc28649" w:history="1">
        <w:r>
          <w:rPr>
            <w:rFonts w:ascii="仿宋" w:eastAsia="仿宋" w:hAnsi="仿宋" w:cs="仿宋" w:hint="eastAsia"/>
            <w:lang w:eastAsia="zh-CN"/>
          </w:rPr>
          <w:t>(三)、社会风险及对策分析</w:t>
        </w:r>
        <w:r>
          <w:tab/>
        </w:r>
        <w:r>
          <w:fldChar w:fldCharType="begin"/>
        </w:r>
        <w:r>
          <w:instrText xml:space="preserve"> PAGEREF _Toc28649 \h </w:instrText>
        </w:r>
        <w:r>
          <w:fldChar w:fldCharType="separate"/>
        </w:r>
        <w:r>
          <w:t>24</w:t>
        </w:r>
        <w:r>
          <w:fldChar w:fldCharType="end"/>
        </w:r>
      </w:hyperlink>
    </w:p>
    <w:p>
      <w:pPr>
        <w:pStyle w:val="TOC1"/>
        <w:tabs>
          <w:tab w:val="right" w:leader="dot" w:pos="8306"/>
        </w:tabs>
      </w:pPr>
      <w:hyperlink w:anchor="_Toc26996" w:history="1">
        <w:r>
          <w:rPr>
            <w:rFonts w:ascii="仿宋" w:eastAsia="仿宋" w:hAnsi="仿宋" w:cs="仿宋" w:hint="eastAsia"/>
            <w:lang w:eastAsia="zh-CN"/>
          </w:rPr>
          <w:t>四、项目监理与质量保证</w:t>
        </w:r>
        <w:r>
          <w:tab/>
        </w:r>
        <w:r>
          <w:fldChar w:fldCharType="begin"/>
        </w:r>
        <w:r>
          <w:instrText xml:space="preserve"> PAGEREF _Toc26996 \h </w:instrText>
        </w:r>
        <w:r>
          <w:fldChar w:fldCharType="separate"/>
        </w:r>
        <w:r>
          <w:t>27</w:t>
        </w:r>
        <w:r>
          <w:fldChar w:fldCharType="end"/>
        </w:r>
      </w:hyperlink>
    </w:p>
    <w:p>
      <w:pPr>
        <w:pStyle w:val="TOC2"/>
        <w:tabs>
          <w:tab w:val="right" w:leader="dot" w:pos="8306"/>
        </w:tabs>
      </w:pPr>
      <w:hyperlink w:anchor="_Toc4986" w:history="1">
        <w:r>
          <w:rPr>
            <w:rFonts w:ascii="仿宋" w:eastAsia="仿宋" w:hAnsi="仿宋" w:cs="仿宋" w:hint="eastAsia"/>
            <w:lang w:eastAsia="zh-CN"/>
          </w:rPr>
          <w:t>(一)、监理体系构建</w:t>
        </w:r>
        <w:r>
          <w:tab/>
        </w:r>
        <w:r>
          <w:fldChar w:fldCharType="begin"/>
        </w:r>
        <w:r>
          <w:instrText xml:space="preserve"> PAGEREF _Toc4986 \h </w:instrText>
        </w:r>
        <w:r>
          <w:fldChar w:fldCharType="separate"/>
        </w:r>
        <w:r>
          <w:t>27</w:t>
        </w:r>
        <w:r>
          <w:fldChar w:fldCharType="end"/>
        </w:r>
      </w:hyperlink>
    </w:p>
    <w:p>
      <w:pPr>
        <w:pStyle w:val="TOC2"/>
        <w:tabs>
          <w:tab w:val="right" w:leader="dot" w:pos="8306"/>
        </w:tabs>
      </w:pPr>
      <w:hyperlink w:anchor="_Toc18980" w:history="1">
        <w:r>
          <w:rPr>
            <w:rFonts w:ascii="仿宋" w:eastAsia="仿宋" w:hAnsi="仿宋" w:cs="仿宋" w:hint="eastAsia"/>
            <w:lang w:eastAsia="zh-CN"/>
          </w:rPr>
          <w:t>(二)、质量保证体系实施</w:t>
        </w:r>
        <w:r>
          <w:tab/>
        </w:r>
        <w:r>
          <w:fldChar w:fldCharType="begin"/>
        </w:r>
        <w:r>
          <w:instrText xml:space="preserve"> PAGEREF _Toc18980 \h </w:instrText>
        </w:r>
        <w:r>
          <w:fldChar w:fldCharType="separate"/>
        </w:r>
        <w:r>
          <w:t>28</w:t>
        </w:r>
        <w:r>
          <w:fldChar w:fldCharType="end"/>
        </w:r>
      </w:hyperlink>
    </w:p>
    <w:p>
      <w:pPr>
        <w:pStyle w:val="TOC2"/>
        <w:tabs>
          <w:tab w:val="right" w:leader="dot" w:pos="8306"/>
        </w:tabs>
      </w:pPr>
      <w:hyperlink w:anchor="_Toc24032" w:history="1">
        <w:r>
          <w:rPr>
            <w:rFonts w:ascii="仿宋" w:eastAsia="仿宋" w:hAnsi="仿宋" w:cs="仿宋" w:hint="eastAsia"/>
            <w:lang w:eastAsia="zh-CN"/>
          </w:rPr>
          <w:t>(三)、监理与质量控制流程</w:t>
        </w:r>
        <w:r>
          <w:tab/>
        </w:r>
        <w:r>
          <w:fldChar w:fldCharType="begin"/>
        </w:r>
        <w:r>
          <w:instrText xml:space="preserve"> PAGEREF _Toc24032 \h </w:instrText>
        </w:r>
        <w:r>
          <w:fldChar w:fldCharType="separate"/>
        </w:r>
        <w:r>
          <w:t>29</w:t>
        </w:r>
        <w:r>
          <w:fldChar w:fldCharType="end"/>
        </w:r>
      </w:hyperlink>
    </w:p>
    <w:p>
      <w:pPr>
        <w:pStyle w:val="TOC1"/>
        <w:tabs>
          <w:tab w:val="right" w:leader="dot" w:pos="8306"/>
        </w:tabs>
      </w:pPr>
      <w:hyperlink w:anchor="_Toc14769" w:history="1">
        <w:r>
          <w:rPr>
            <w:rFonts w:ascii="仿宋" w:eastAsia="仿宋" w:hAnsi="仿宋" w:cs="仿宋" w:hint="eastAsia"/>
            <w:lang w:eastAsia="zh-CN"/>
          </w:rPr>
          <w:t>五、氢能及燃料电池项目概论</w:t>
        </w:r>
        <w:r>
          <w:tab/>
        </w:r>
        <w:r>
          <w:fldChar w:fldCharType="begin"/>
        </w:r>
        <w:r>
          <w:instrText xml:space="preserve"> PAGEREF _Toc14769 \h </w:instrText>
        </w:r>
        <w:r>
          <w:fldChar w:fldCharType="separate"/>
        </w:r>
        <w:r>
          <w:t>29</w:t>
        </w:r>
        <w:r>
          <w:fldChar w:fldCharType="end"/>
        </w:r>
      </w:hyperlink>
    </w:p>
    <w:p>
      <w:pPr>
        <w:pStyle w:val="TOC2"/>
        <w:tabs>
          <w:tab w:val="right" w:leader="dot" w:pos="8306"/>
        </w:tabs>
      </w:pPr>
      <w:hyperlink w:anchor="_Toc26278" w:history="1">
        <w:r>
          <w:rPr>
            <w:rFonts w:ascii="仿宋" w:eastAsia="仿宋" w:hAnsi="仿宋" w:cs="仿宋" w:hint="eastAsia"/>
            <w:lang w:eastAsia="zh-CN"/>
          </w:rPr>
          <w:t>(一)、项目申报单位概况</w:t>
        </w:r>
        <w:r>
          <w:tab/>
        </w:r>
        <w:r>
          <w:fldChar w:fldCharType="begin"/>
        </w:r>
        <w:r>
          <w:instrText xml:space="preserve"> PAGEREF _Toc26278 \h </w:instrText>
        </w:r>
        <w:r>
          <w:fldChar w:fldCharType="separate"/>
        </w:r>
        <w:r>
          <w:t>29</w:t>
        </w:r>
        <w:r>
          <w:fldChar w:fldCharType="end"/>
        </w:r>
      </w:hyperlink>
    </w:p>
    <w:p>
      <w:pPr>
        <w:pStyle w:val="TOC2"/>
        <w:tabs>
          <w:tab w:val="right" w:leader="dot" w:pos="8306"/>
        </w:tabs>
      </w:pPr>
      <w:hyperlink w:anchor="_Toc20028" w:history="1">
        <w:r>
          <w:rPr>
            <w:rFonts w:ascii="仿宋" w:eastAsia="仿宋" w:hAnsi="仿宋" w:cs="仿宋" w:hint="eastAsia"/>
            <w:lang w:eastAsia="zh-CN"/>
          </w:rPr>
          <w:t>(二)、项目概况</w:t>
        </w:r>
        <w:r>
          <w:tab/>
        </w:r>
        <w:r>
          <w:fldChar w:fldCharType="begin"/>
        </w:r>
        <w:r>
          <w:instrText xml:space="preserve"> PAGEREF _Toc20028 \h </w:instrText>
        </w:r>
        <w:r>
          <w:fldChar w:fldCharType="separate"/>
        </w:r>
        <w:r>
          <w:t>30</w:t>
        </w:r>
        <w:r>
          <w:fldChar w:fldCharType="end"/>
        </w:r>
      </w:hyperlink>
    </w:p>
    <w:p>
      <w:pPr>
        <w:pStyle w:val="TOC1"/>
        <w:tabs>
          <w:tab w:val="right" w:leader="dot" w:pos="8306"/>
        </w:tabs>
      </w:pPr>
      <w:hyperlink w:anchor="_Toc32004" w:history="1">
        <w:r>
          <w:rPr>
            <w:rFonts w:ascii="仿宋" w:eastAsia="仿宋" w:hAnsi="仿宋" w:cs="仿宋" w:hint="eastAsia"/>
            <w:lang w:eastAsia="zh-CN"/>
          </w:rPr>
          <w:t>六、背景、必要性分析</w:t>
        </w:r>
        <w:r>
          <w:tab/>
        </w:r>
        <w:r>
          <w:fldChar w:fldCharType="begin"/>
        </w:r>
        <w:r>
          <w:instrText xml:space="preserve"> PAGEREF _Toc32004 \h </w:instrText>
        </w:r>
        <w:r>
          <w:fldChar w:fldCharType="separate"/>
        </w:r>
        <w:r>
          <w:t>33</w:t>
        </w:r>
        <w:r>
          <w:fldChar w:fldCharType="end"/>
        </w:r>
      </w:hyperlink>
    </w:p>
    <w:p>
      <w:pPr>
        <w:pStyle w:val="TOC2"/>
        <w:tabs>
          <w:tab w:val="right" w:leader="dot" w:pos="8306"/>
        </w:tabs>
      </w:pPr>
      <w:hyperlink w:anchor="_Toc27968" w:history="1">
        <w:r>
          <w:rPr>
            <w:rFonts w:ascii="仿宋" w:eastAsia="仿宋" w:hAnsi="仿宋" w:cs="仿宋" w:hint="eastAsia"/>
            <w:lang w:eastAsia="zh-CN"/>
          </w:rPr>
          <w:t>(一)、项目建设背景</w:t>
        </w:r>
        <w:r>
          <w:tab/>
        </w:r>
        <w:r>
          <w:fldChar w:fldCharType="begin"/>
        </w:r>
        <w:r>
          <w:instrText xml:space="preserve"> PAGEREF _Toc27968 \h </w:instrText>
        </w:r>
        <w:r>
          <w:fldChar w:fldCharType="separate"/>
        </w:r>
        <w:r>
          <w:t>33</w:t>
        </w:r>
        <w:r>
          <w:fldChar w:fldCharType="end"/>
        </w:r>
      </w:hyperlink>
    </w:p>
    <w:p>
      <w:pPr>
        <w:pStyle w:val="TOC2"/>
        <w:tabs>
          <w:tab w:val="right" w:leader="dot" w:pos="8306"/>
        </w:tabs>
      </w:pPr>
      <w:hyperlink w:anchor="_Toc24387" w:history="1">
        <w:r>
          <w:rPr>
            <w:rFonts w:ascii="仿宋" w:eastAsia="仿宋" w:hAnsi="仿宋" w:cs="仿宋" w:hint="eastAsia"/>
            <w:lang w:eastAsia="zh-CN"/>
          </w:rPr>
          <w:t>(二)、必要性分析</w:t>
        </w:r>
        <w:r>
          <w:tab/>
        </w:r>
        <w:r>
          <w:fldChar w:fldCharType="begin"/>
        </w:r>
        <w:r>
          <w:instrText xml:space="preserve"> PAGEREF _Toc24387 \h </w:instrText>
        </w:r>
        <w:r>
          <w:fldChar w:fldCharType="separate"/>
        </w:r>
        <w:r>
          <w:t>34</w:t>
        </w:r>
        <w:r>
          <w:fldChar w:fldCharType="end"/>
        </w:r>
      </w:hyperlink>
    </w:p>
    <w:p>
      <w:pPr>
        <w:pStyle w:val="TOC2"/>
        <w:tabs>
          <w:tab w:val="right" w:leader="dot" w:pos="8306"/>
        </w:tabs>
      </w:pPr>
      <w:hyperlink w:anchor="_Toc22471" w:history="1">
        <w:r>
          <w:rPr>
            <w:rFonts w:ascii="仿宋" w:eastAsia="仿宋" w:hAnsi="仿宋" w:cs="仿宋" w:hint="eastAsia"/>
            <w:lang w:eastAsia="zh-CN"/>
          </w:rPr>
          <w:t>(三)、项目建设有利条件</w:t>
        </w:r>
        <w:r>
          <w:tab/>
        </w:r>
        <w:r>
          <w:fldChar w:fldCharType="begin"/>
        </w:r>
        <w:r>
          <w:instrText xml:space="preserve"> PAGEREF _Toc22471 \h </w:instrText>
        </w:r>
        <w:r>
          <w:fldChar w:fldCharType="separate"/>
        </w:r>
        <w:r>
          <w:t>36</w:t>
        </w:r>
        <w:r>
          <w:fldChar w:fldCharType="end"/>
        </w:r>
      </w:hyperlink>
    </w:p>
    <w:p>
      <w:pPr>
        <w:pStyle w:val="TOC1"/>
        <w:tabs>
          <w:tab w:val="right" w:leader="dot" w:pos="8306"/>
        </w:tabs>
      </w:pPr>
      <w:hyperlink w:anchor="_Toc32385" w:history="1">
        <w:r>
          <w:rPr>
            <w:rFonts w:ascii="仿宋" w:eastAsia="仿宋" w:hAnsi="仿宋" w:cs="仿宋" w:hint="eastAsia"/>
            <w:lang w:eastAsia="zh-CN"/>
          </w:rPr>
          <w:t>七、经济效益与社会效益优化</w:t>
        </w:r>
        <w:r>
          <w:tab/>
        </w:r>
        <w:r>
          <w:fldChar w:fldCharType="begin"/>
        </w:r>
        <w:r>
          <w:instrText xml:space="preserve"> PAGEREF _Toc32385 \h </w:instrText>
        </w:r>
        <w:r>
          <w:fldChar w:fldCharType="separate"/>
        </w:r>
        <w:r>
          <w:t>37</w:t>
        </w:r>
        <w:r>
          <w:fldChar w:fldCharType="end"/>
        </w:r>
      </w:hyperlink>
    </w:p>
    <w:p>
      <w:pPr>
        <w:pStyle w:val="TOC2"/>
        <w:tabs>
          <w:tab w:val="right" w:leader="dot" w:pos="8306"/>
        </w:tabs>
      </w:pPr>
      <w:hyperlink w:anchor="_Toc9652" w:history="1">
        <w:r>
          <w:rPr>
            <w:rFonts w:ascii="仿宋" w:eastAsia="仿宋" w:hAnsi="仿宋" w:cs="仿宋" w:hint="eastAsia"/>
            <w:lang w:eastAsia="zh-CN"/>
          </w:rPr>
          <w:t>(一)、经济效益提升策略</w:t>
        </w:r>
        <w:r>
          <w:tab/>
        </w:r>
        <w:r>
          <w:fldChar w:fldCharType="begin"/>
        </w:r>
        <w:r>
          <w:instrText xml:space="preserve"> PAGEREF _Toc9652 \h </w:instrText>
        </w:r>
        <w:r>
          <w:fldChar w:fldCharType="separate"/>
        </w:r>
        <w:r>
          <w:t>37</w:t>
        </w:r>
        <w:r>
          <w:fldChar w:fldCharType="end"/>
        </w:r>
      </w:hyperlink>
    </w:p>
    <w:p>
      <w:pPr>
        <w:pStyle w:val="TOC2"/>
        <w:tabs>
          <w:tab w:val="right" w:leader="dot" w:pos="8306"/>
        </w:tabs>
      </w:pPr>
      <w:hyperlink w:anchor="_Toc14699" w:history="1">
        <w:r>
          <w:rPr>
            <w:rFonts w:ascii="仿宋" w:eastAsia="仿宋" w:hAnsi="仿宋" w:cs="仿宋" w:hint="eastAsia"/>
            <w:lang w:eastAsia="zh-CN"/>
          </w:rPr>
          <w:t>(二)、社会效益增强方案</w:t>
        </w:r>
        <w:r>
          <w:tab/>
        </w:r>
        <w:r>
          <w:fldChar w:fldCharType="begin"/>
        </w:r>
        <w:r>
          <w:instrText xml:space="preserve"> PAGEREF _Toc14699 \h </w:instrText>
        </w:r>
        <w:r>
          <w:fldChar w:fldCharType="separate"/>
        </w:r>
        <w:r>
          <w:t>39</w:t>
        </w:r>
        <w:r>
          <w:fldChar w:fldCharType="end"/>
        </w:r>
      </w:hyperlink>
    </w:p>
    <w:p>
      <w:pPr>
        <w:pStyle w:val="TOC1"/>
        <w:tabs>
          <w:tab w:val="right" w:leader="dot" w:pos="8306"/>
        </w:tabs>
      </w:pPr>
      <w:hyperlink w:anchor="_Toc4102" w:history="1">
        <w:r>
          <w:rPr>
            <w:rFonts w:ascii="仿宋" w:eastAsia="仿宋" w:hAnsi="仿宋" w:cs="仿宋" w:hint="eastAsia"/>
            <w:lang w:eastAsia="zh-CN"/>
          </w:rPr>
          <w:t>八、项目质量与标准</w:t>
        </w:r>
        <w:r>
          <w:tab/>
        </w:r>
        <w:r>
          <w:fldChar w:fldCharType="begin"/>
        </w:r>
        <w:r>
          <w:instrText xml:space="preserve"> PAGEREF _Toc4102 \h </w:instrText>
        </w:r>
        <w:r>
          <w:fldChar w:fldCharType="separate"/>
        </w:r>
        <w:r>
          <w:t>39</w:t>
        </w:r>
        <w:r>
          <w:fldChar w:fldCharType="end"/>
        </w:r>
      </w:hyperlink>
    </w:p>
    <w:p>
      <w:pPr>
        <w:pStyle w:val="TOC2"/>
        <w:tabs>
          <w:tab w:val="right" w:leader="dot" w:pos="8306"/>
        </w:tabs>
      </w:pPr>
      <w:hyperlink w:anchor="_Toc3553" w:history="1">
        <w:r>
          <w:rPr>
            <w:rFonts w:ascii="仿宋" w:eastAsia="仿宋" w:hAnsi="仿宋" w:cs="仿宋" w:hint="eastAsia"/>
            <w:lang w:eastAsia="zh-CN"/>
          </w:rPr>
          <w:t>(一)、质量保障体系</w:t>
        </w:r>
        <w:r>
          <w:tab/>
        </w:r>
        <w:r>
          <w:fldChar w:fldCharType="begin"/>
        </w:r>
        <w:r>
          <w:instrText xml:space="preserve"> PAGEREF _Toc3553 \h </w:instrText>
        </w:r>
        <w:r>
          <w:fldChar w:fldCharType="separate"/>
        </w:r>
        <w:r>
          <w:t>39</w:t>
        </w:r>
        <w:r>
          <w:fldChar w:fldCharType="end"/>
        </w:r>
      </w:hyperlink>
    </w:p>
    <w:p>
      <w:pPr>
        <w:pStyle w:val="TOC2"/>
        <w:tabs>
          <w:tab w:val="right" w:leader="dot" w:pos="8306"/>
        </w:tabs>
      </w:pPr>
      <w:hyperlink w:anchor="_Toc10874" w:history="1">
        <w:r>
          <w:rPr>
            <w:rFonts w:ascii="仿宋" w:eastAsia="仿宋" w:hAnsi="仿宋" w:cs="仿宋" w:hint="eastAsia"/>
            <w:lang w:eastAsia="zh-CN"/>
          </w:rPr>
          <w:t>(二)、标准化作业流程</w:t>
        </w:r>
        <w:r>
          <w:tab/>
        </w:r>
        <w:r>
          <w:fldChar w:fldCharType="begin"/>
        </w:r>
        <w:r>
          <w:instrText xml:space="preserve"> PAGEREF _Toc10874 \h </w:instrText>
        </w:r>
        <w:r>
          <w:fldChar w:fldCharType="separate"/>
        </w:r>
        <w:r>
          <w:t>41</w:t>
        </w:r>
        <w:r>
          <w:fldChar w:fldCharType="end"/>
        </w:r>
      </w:hyperlink>
    </w:p>
    <w:p>
      <w:pPr>
        <w:pStyle w:val="TOC2"/>
        <w:tabs>
          <w:tab w:val="right" w:leader="dot" w:pos="8306"/>
        </w:tabs>
      </w:pPr>
      <w:hyperlink w:anchor="_Toc163" w:history="1">
        <w:r>
          <w:rPr>
            <w:rFonts w:ascii="仿宋" w:eastAsia="仿宋" w:hAnsi="仿宋" w:cs="仿宋" w:hint="eastAsia"/>
            <w:lang w:eastAsia="zh-CN"/>
          </w:rPr>
          <w:t>(三)、质量监控与评估</w:t>
        </w:r>
        <w:r>
          <w:tab/>
        </w:r>
        <w:r>
          <w:fldChar w:fldCharType="begin"/>
        </w:r>
        <w:r>
          <w:instrText xml:space="preserve"> PAGEREF _Toc163 \h </w:instrText>
        </w:r>
        <w:r>
          <w:fldChar w:fldCharType="separate"/>
        </w:r>
        <w:r>
          <w:t>43</w:t>
        </w:r>
        <w:r>
          <w:fldChar w:fldCharType="end"/>
        </w:r>
      </w:hyperlink>
    </w:p>
    <w:p>
      <w:pPr>
        <w:pStyle w:val="TOC2"/>
        <w:tabs>
          <w:tab w:val="right" w:leader="dot" w:pos="8306"/>
        </w:tabs>
      </w:pPr>
      <w:hyperlink w:anchor="_Toc28410" w:history="1">
        <w:r>
          <w:rPr>
            <w:rFonts w:ascii="仿宋" w:eastAsia="仿宋" w:hAnsi="仿宋" w:cs="仿宋" w:hint="eastAsia"/>
            <w:lang w:eastAsia="zh-CN"/>
          </w:rPr>
          <w:t>(四)、质量改进计划</w:t>
        </w:r>
        <w:r>
          <w:tab/>
        </w:r>
        <w:r>
          <w:fldChar w:fldCharType="begin"/>
        </w:r>
        <w:r>
          <w:instrText xml:space="preserve"> PAGEREF _Toc28410 \h </w:instrText>
        </w:r>
        <w:r>
          <w:fldChar w:fldCharType="separate"/>
        </w:r>
        <w:r>
          <w:t>43</w:t>
        </w:r>
        <w:r>
          <w:fldChar w:fldCharType="end"/>
        </w:r>
      </w:hyperlink>
    </w:p>
    <w:p>
      <w:pPr>
        <w:pStyle w:val="TOC1"/>
        <w:tabs>
          <w:tab w:val="right" w:leader="dot" w:pos="8306"/>
        </w:tabs>
      </w:pPr>
      <w:hyperlink w:anchor="_Toc13172" w:history="1">
        <w:r>
          <w:rPr>
            <w:rFonts w:ascii="仿宋" w:eastAsia="仿宋" w:hAnsi="仿宋" w:cs="仿宋" w:hint="eastAsia"/>
            <w:lang w:eastAsia="zh-CN"/>
          </w:rPr>
          <w:t>九、项目实施与管理方案</w:t>
        </w:r>
        <w:r>
          <w:tab/>
        </w:r>
        <w:r>
          <w:fldChar w:fldCharType="begin"/>
        </w:r>
        <w:r>
          <w:instrText xml:space="preserve"> PAGEREF _Toc13172 \h </w:instrText>
        </w:r>
        <w:r>
          <w:fldChar w:fldCharType="separate"/>
        </w:r>
        <w:r>
          <w:t>45</w:t>
        </w:r>
        <w:r>
          <w:fldChar w:fldCharType="end"/>
        </w:r>
      </w:hyperlink>
    </w:p>
    <w:p>
      <w:pPr>
        <w:pStyle w:val="TOC2"/>
        <w:tabs>
          <w:tab w:val="right" w:leader="dot" w:pos="8306"/>
        </w:tabs>
      </w:pPr>
      <w:hyperlink w:anchor="_Toc20915" w:history="1">
        <w:r>
          <w:rPr>
            <w:rFonts w:ascii="仿宋" w:eastAsia="仿宋" w:hAnsi="仿宋" w:cs="仿宋" w:hint="eastAsia"/>
            <w:lang w:eastAsia="zh-CN"/>
          </w:rPr>
          <w:t>(一)、项目实施计划</w:t>
        </w:r>
        <w:r>
          <w:tab/>
        </w:r>
        <w:r>
          <w:fldChar w:fldCharType="begin"/>
        </w:r>
        <w:r>
          <w:instrText xml:space="preserve"> PAGEREF _Toc20915 \h </w:instrText>
        </w:r>
        <w:r>
          <w:fldChar w:fldCharType="separate"/>
        </w:r>
        <w:r>
          <w:t>45</w:t>
        </w:r>
        <w:r>
          <w:fldChar w:fldCharType="end"/>
        </w:r>
      </w:hyperlink>
    </w:p>
    <w:p>
      <w:pPr>
        <w:pStyle w:val="TOC2"/>
        <w:tabs>
          <w:tab w:val="right" w:leader="dot" w:pos="8306"/>
        </w:tabs>
      </w:pPr>
      <w:hyperlink w:anchor="_Toc9567" w:history="1">
        <w:r>
          <w:rPr>
            <w:rFonts w:ascii="仿宋" w:eastAsia="仿宋" w:hAnsi="仿宋" w:cs="仿宋" w:hint="eastAsia"/>
            <w:lang w:eastAsia="zh-CN"/>
          </w:rPr>
          <w:t>(二)、项目组织机构与职责</w:t>
        </w:r>
        <w:r>
          <w:tab/>
        </w:r>
        <w:r>
          <w:fldChar w:fldCharType="begin"/>
        </w:r>
        <w:r>
          <w:instrText xml:space="preserve"> PAGEREF _Toc9567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2" w:history="1">
        <w:r>
          <w:rPr>
            <w:rFonts w:ascii="仿宋" w:eastAsia="仿宋" w:hAnsi="仿宋" w:cs="仿宋" w:hint="eastAsia"/>
            <w:lang w:eastAsia="zh-CN"/>
          </w:rPr>
          <w:t>(三)、项目管理与监控体系</w:t>
        </w:r>
        <w:r>
          <w:tab/>
        </w:r>
        <w:r>
          <w:fldChar w:fldCharType="begin"/>
        </w:r>
        <w:r>
          <w:instrText xml:space="preserve"> PAGEREF _Toc2772 \h </w:instrText>
        </w:r>
        <w:r>
          <w:fldChar w:fldCharType="separate"/>
        </w:r>
        <w:r>
          <w:t>49</w:t>
        </w:r>
        <w:r>
          <w:fldChar w:fldCharType="end"/>
        </w:r>
      </w:hyperlink>
    </w:p>
    <w:p>
      <w:pPr>
        <w:pStyle w:val="TOC1"/>
        <w:tabs>
          <w:tab w:val="right" w:leader="dot" w:pos="8306"/>
        </w:tabs>
      </w:pPr>
      <w:hyperlink w:anchor="_Toc13814" w:history="1">
        <w:r>
          <w:rPr>
            <w:rFonts w:ascii="仿宋" w:eastAsia="仿宋" w:hAnsi="仿宋" w:cs="仿宋" w:hint="eastAsia"/>
            <w:lang w:eastAsia="zh-CN"/>
          </w:rPr>
          <w:t>十、安全与应急管理</w:t>
        </w:r>
        <w:r>
          <w:tab/>
        </w:r>
        <w:r>
          <w:fldChar w:fldCharType="begin"/>
        </w:r>
        <w:r>
          <w:instrText xml:space="preserve"> PAGEREF _Toc13814 \h </w:instrText>
        </w:r>
        <w:r>
          <w:fldChar w:fldCharType="separate"/>
        </w:r>
        <w:r>
          <w:t>50</w:t>
        </w:r>
        <w:r>
          <w:fldChar w:fldCharType="end"/>
        </w:r>
      </w:hyperlink>
    </w:p>
    <w:p>
      <w:pPr>
        <w:pStyle w:val="TOC2"/>
        <w:tabs>
          <w:tab w:val="right" w:leader="dot" w:pos="8306"/>
        </w:tabs>
      </w:pPr>
      <w:hyperlink w:anchor="_Toc27455" w:history="1">
        <w:r>
          <w:rPr>
            <w:rFonts w:ascii="仿宋" w:eastAsia="仿宋" w:hAnsi="仿宋" w:cs="仿宋" w:hint="eastAsia"/>
            <w:lang w:eastAsia="zh-CN"/>
          </w:rPr>
          <w:t>(一)、安全生产管理</w:t>
        </w:r>
        <w:r>
          <w:tab/>
        </w:r>
        <w:r>
          <w:fldChar w:fldCharType="begin"/>
        </w:r>
        <w:r>
          <w:instrText xml:space="preserve"> PAGEREF _Toc27455 \h </w:instrText>
        </w:r>
        <w:r>
          <w:fldChar w:fldCharType="separate"/>
        </w:r>
        <w:r>
          <w:t>50</w:t>
        </w:r>
        <w:r>
          <w:fldChar w:fldCharType="end"/>
        </w:r>
      </w:hyperlink>
    </w:p>
    <w:p>
      <w:pPr>
        <w:pStyle w:val="TOC2"/>
        <w:tabs>
          <w:tab w:val="right" w:leader="dot" w:pos="8306"/>
        </w:tabs>
      </w:pPr>
      <w:hyperlink w:anchor="_Toc3017" w:history="1">
        <w:r>
          <w:rPr>
            <w:rFonts w:ascii="仿宋" w:eastAsia="仿宋" w:hAnsi="仿宋" w:cs="仿宋" w:hint="eastAsia"/>
            <w:lang w:eastAsia="zh-CN"/>
          </w:rPr>
          <w:t>(二)、应急预案与响应</w:t>
        </w:r>
        <w:r>
          <w:tab/>
        </w:r>
        <w:r>
          <w:fldChar w:fldCharType="begin"/>
        </w:r>
        <w:r>
          <w:instrText xml:space="preserve"> PAGEREF _Toc3017 \h </w:instrText>
        </w:r>
        <w:r>
          <w:fldChar w:fldCharType="separate"/>
        </w:r>
        <w:r>
          <w:t>52</w:t>
        </w:r>
        <w:r>
          <w:fldChar w:fldCharType="end"/>
        </w:r>
      </w:hyperlink>
    </w:p>
    <w:p>
      <w:pPr>
        <w:pStyle w:val="TOC1"/>
        <w:tabs>
          <w:tab w:val="right" w:leader="dot" w:pos="8306"/>
        </w:tabs>
      </w:pPr>
      <w:hyperlink w:anchor="_Toc31661" w:history="1">
        <w:r>
          <w:rPr>
            <w:rFonts w:ascii="仿宋" w:eastAsia="仿宋" w:hAnsi="仿宋" w:cs="仿宋" w:hint="eastAsia"/>
            <w:lang w:eastAsia="zh-CN"/>
          </w:rPr>
          <w:t>十一、资金管理与财务规划</w:t>
        </w:r>
        <w:r>
          <w:tab/>
        </w:r>
        <w:r>
          <w:fldChar w:fldCharType="begin"/>
        </w:r>
        <w:r>
          <w:instrText xml:space="preserve"> PAGEREF _Toc31661 \h </w:instrText>
        </w:r>
        <w:r>
          <w:fldChar w:fldCharType="separate"/>
        </w:r>
        <w:r>
          <w:t>54</w:t>
        </w:r>
        <w:r>
          <w:fldChar w:fldCharType="end"/>
        </w:r>
      </w:hyperlink>
    </w:p>
    <w:p>
      <w:pPr>
        <w:pStyle w:val="TOC2"/>
        <w:tabs>
          <w:tab w:val="right" w:leader="dot" w:pos="8306"/>
        </w:tabs>
      </w:pPr>
      <w:hyperlink w:anchor="_Toc16236" w:history="1">
        <w:r>
          <w:rPr>
            <w:rFonts w:ascii="仿宋" w:eastAsia="仿宋" w:hAnsi="仿宋" w:cs="仿宋" w:hint="eastAsia"/>
            <w:lang w:eastAsia="zh-CN"/>
          </w:rPr>
          <w:t>(一)、项目资金来源与筹措</w:t>
        </w:r>
        <w:r>
          <w:tab/>
        </w:r>
        <w:r>
          <w:fldChar w:fldCharType="begin"/>
        </w:r>
        <w:r>
          <w:instrText xml:space="preserve"> PAGEREF _Toc16236 \h </w:instrText>
        </w:r>
        <w:r>
          <w:fldChar w:fldCharType="separate"/>
        </w:r>
        <w:r>
          <w:t>54</w:t>
        </w:r>
        <w:r>
          <w:fldChar w:fldCharType="end"/>
        </w:r>
      </w:hyperlink>
    </w:p>
    <w:p>
      <w:pPr>
        <w:pStyle w:val="TOC2"/>
        <w:tabs>
          <w:tab w:val="right" w:leader="dot" w:pos="8306"/>
        </w:tabs>
      </w:pPr>
      <w:hyperlink w:anchor="_Toc25114" w:history="1">
        <w:r>
          <w:rPr>
            <w:rFonts w:ascii="仿宋" w:eastAsia="仿宋" w:hAnsi="仿宋" w:cs="仿宋" w:hint="eastAsia"/>
            <w:lang w:eastAsia="zh-CN"/>
          </w:rPr>
          <w:t>(二)、资金使用与监管</w:t>
        </w:r>
        <w:r>
          <w:tab/>
        </w:r>
        <w:r>
          <w:fldChar w:fldCharType="begin"/>
        </w:r>
        <w:r>
          <w:instrText xml:space="preserve"> PAGEREF _Toc25114 \h </w:instrText>
        </w:r>
        <w:r>
          <w:fldChar w:fldCharType="separate"/>
        </w:r>
        <w:r>
          <w:t>55</w:t>
        </w:r>
        <w:r>
          <w:fldChar w:fldCharType="end"/>
        </w:r>
      </w:hyperlink>
    </w:p>
    <w:p>
      <w:pPr>
        <w:pStyle w:val="TOC2"/>
        <w:tabs>
          <w:tab w:val="right" w:leader="dot" w:pos="8306"/>
        </w:tabs>
      </w:pPr>
      <w:hyperlink w:anchor="_Toc30654" w:history="1">
        <w:r>
          <w:rPr>
            <w:rFonts w:ascii="仿宋" w:eastAsia="仿宋" w:hAnsi="仿宋" w:cs="仿宋" w:hint="eastAsia"/>
            <w:lang w:eastAsia="zh-CN"/>
          </w:rPr>
          <w:t>(三)、财务规划与预测</w:t>
        </w:r>
        <w:r>
          <w:tab/>
        </w:r>
        <w:r>
          <w:fldChar w:fldCharType="begin"/>
        </w:r>
        <w:r>
          <w:instrText xml:space="preserve"> PAGEREF _Toc30654 \h </w:instrText>
        </w:r>
        <w:r>
          <w:fldChar w:fldCharType="separate"/>
        </w:r>
        <w:r>
          <w:t>56</w:t>
        </w:r>
        <w:r>
          <w:fldChar w:fldCharType="end"/>
        </w:r>
      </w:hyperlink>
    </w:p>
    <w:p>
      <w:pPr>
        <w:pStyle w:val="TOC1"/>
        <w:tabs>
          <w:tab w:val="right" w:leader="dot" w:pos="8306"/>
        </w:tabs>
      </w:pPr>
      <w:hyperlink w:anchor="_Toc10103" w:history="1">
        <w:r>
          <w:rPr>
            <w:rFonts w:ascii="仿宋" w:eastAsia="仿宋" w:hAnsi="仿宋" w:cs="仿宋" w:hint="eastAsia"/>
            <w:lang w:eastAsia="zh-CN"/>
          </w:rPr>
          <w:t>十二、项目变更管理</w:t>
        </w:r>
        <w:r>
          <w:tab/>
        </w:r>
        <w:r>
          <w:fldChar w:fldCharType="begin"/>
        </w:r>
        <w:r>
          <w:instrText xml:space="preserve"> PAGEREF _Toc10103 \h </w:instrText>
        </w:r>
        <w:r>
          <w:fldChar w:fldCharType="separate"/>
        </w:r>
        <w:r>
          <w:t>57</w:t>
        </w:r>
        <w:r>
          <w:fldChar w:fldCharType="end"/>
        </w:r>
      </w:hyperlink>
    </w:p>
    <w:p>
      <w:pPr>
        <w:pStyle w:val="TOC2"/>
        <w:tabs>
          <w:tab w:val="right" w:leader="dot" w:pos="8306"/>
        </w:tabs>
      </w:pPr>
      <w:hyperlink w:anchor="_Toc18767" w:history="1">
        <w:r>
          <w:rPr>
            <w:rFonts w:ascii="仿宋" w:eastAsia="仿宋" w:hAnsi="仿宋" w:cs="仿宋" w:hint="eastAsia"/>
            <w:lang w:eastAsia="zh-CN"/>
          </w:rPr>
          <w:t>(一)、变更控制流程</w:t>
        </w:r>
        <w:r>
          <w:tab/>
        </w:r>
        <w:r>
          <w:fldChar w:fldCharType="begin"/>
        </w:r>
        <w:r>
          <w:instrText xml:space="preserve"> PAGEREF _Toc18767 \h </w:instrText>
        </w:r>
        <w:r>
          <w:fldChar w:fldCharType="separate"/>
        </w:r>
        <w:r>
          <w:t>57</w:t>
        </w:r>
        <w:r>
          <w:fldChar w:fldCharType="end"/>
        </w:r>
      </w:hyperlink>
    </w:p>
    <w:p>
      <w:pPr>
        <w:pStyle w:val="TOC2"/>
        <w:tabs>
          <w:tab w:val="right" w:leader="dot" w:pos="8306"/>
        </w:tabs>
      </w:pPr>
      <w:hyperlink w:anchor="_Toc2028" w:history="1">
        <w:r>
          <w:rPr>
            <w:rFonts w:ascii="仿宋" w:eastAsia="仿宋" w:hAnsi="仿宋" w:cs="仿宋" w:hint="eastAsia"/>
            <w:lang w:eastAsia="zh-CN"/>
          </w:rPr>
          <w:t>(二)、影响评估与处理</w:t>
        </w:r>
        <w:r>
          <w:tab/>
        </w:r>
        <w:r>
          <w:fldChar w:fldCharType="begin"/>
        </w:r>
        <w:r>
          <w:instrText xml:space="preserve"> PAGEREF _Toc2028 \h </w:instrText>
        </w:r>
        <w:r>
          <w:fldChar w:fldCharType="separate"/>
        </w:r>
        <w:r>
          <w:t>58</w:t>
        </w:r>
        <w:r>
          <w:fldChar w:fldCharType="end"/>
        </w:r>
      </w:hyperlink>
    </w:p>
    <w:p>
      <w:pPr>
        <w:pStyle w:val="TOC2"/>
        <w:tabs>
          <w:tab w:val="right" w:leader="dot" w:pos="8306"/>
        </w:tabs>
      </w:pPr>
      <w:hyperlink w:anchor="_Toc31257" w:history="1">
        <w:r>
          <w:rPr>
            <w:rFonts w:ascii="仿宋" w:eastAsia="仿宋" w:hAnsi="仿宋" w:cs="仿宋" w:hint="eastAsia"/>
            <w:lang w:eastAsia="zh-CN"/>
          </w:rPr>
          <w:t>(三)、变更记录与追踪</w:t>
        </w:r>
        <w:r>
          <w:tab/>
        </w:r>
        <w:r>
          <w:fldChar w:fldCharType="begin"/>
        </w:r>
        <w:r>
          <w:instrText xml:space="preserve"> PAGEREF _Toc31257 \h </w:instrText>
        </w:r>
        <w:r>
          <w:fldChar w:fldCharType="separate"/>
        </w:r>
        <w:r>
          <w:t>60</w:t>
        </w:r>
        <w:r>
          <w:fldChar w:fldCharType="end"/>
        </w:r>
      </w:hyperlink>
    </w:p>
    <w:p>
      <w:pPr>
        <w:pStyle w:val="TOC2"/>
        <w:tabs>
          <w:tab w:val="right" w:leader="dot" w:pos="8306"/>
        </w:tabs>
      </w:pPr>
      <w:hyperlink w:anchor="_Toc2612" w:history="1">
        <w:r>
          <w:rPr>
            <w:rFonts w:ascii="仿宋" w:eastAsia="仿宋" w:hAnsi="仿宋" w:cs="仿宋" w:hint="eastAsia"/>
            <w:lang w:eastAsia="zh-CN"/>
          </w:rPr>
          <w:t>(四)、变更管理策略</w:t>
        </w:r>
        <w:r>
          <w:tab/>
        </w:r>
        <w:r>
          <w:fldChar w:fldCharType="begin"/>
        </w:r>
        <w:r>
          <w:instrText xml:space="preserve"> PAGEREF _Toc2612 \h </w:instrText>
        </w:r>
        <w:r>
          <w:fldChar w:fldCharType="separate"/>
        </w:r>
        <w:r>
          <w:t>61</w:t>
        </w:r>
        <w:r>
          <w:fldChar w:fldCharType="end"/>
        </w:r>
      </w:hyperlink>
    </w:p>
    <w:p>
      <w:pPr>
        <w:pStyle w:val="TOC1"/>
        <w:tabs>
          <w:tab w:val="right" w:leader="dot" w:pos="8306"/>
        </w:tabs>
      </w:pPr>
      <w:hyperlink w:anchor="_Toc5100" w:history="1">
        <w:r>
          <w:rPr>
            <w:rFonts w:ascii="仿宋" w:eastAsia="仿宋" w:hAnsi="仿宋" w:cs="仿宋" w:hint="eastAsia"/>
            <w:lang w:eastAsia="zh-CN"/>
          </w:rPr>
          <w:t>十三、设施与设备管理</w:t>
        </w:r>
        <w:r>
          <w:tab/>
        </w:r>
        <w:r>
          <w:fldChar w:fldCharType="begin"/>
        </w:r>
        <w:r>
          <w:instrText xml:space="preserve"> PAGEREF _Toc5100 \h </w:instrText>
        </w:r>
        <w:r>
          <w:fldChar w:fldCharType="separate"/>
        </w:r>
        <w:r>
          <w:t>63</w:t>
        </w:r>
        <w:r>
          <w:fldChar w:fldCharType="end"/>
        </w:r>
      </w:hyperlink>
    </w:p>
    <w:p>
      <w:pPr>
        <w:pStyle w:val="TOC2"/>
        <w:tabs>
          <w:tab w:val="right" w:leader="dot" w:pos="8306"/>
        </w:tabs>
      </w:pPr>
      <w:hyperlink w:anchor="_Toc16091" w:history="1">
        <w:r>
          <w:rPr>
            <w:rFonts w:ascii="仿宋" w:eastAsia="仿宋" w:hAnsi="仿宋" w:cs="仿宋" w:hint="eastAsia"/>
            <w:lang w:eastAsia="zh-CN"/>
          </w:rPr>
          <w:t>(一)、设施规划与配置</w:t>
        </w:r>
        <w:r>
          <w:tab/>
        </w:r>
        <w:r>
          <w:fldChar w:fldCharType="begin"/>
        </w:r>
        <w:r>
          <w:instrText xml:space="preserve"> PAGEREF _Toc16091 \h </w:instrText>
        </w:r>
        <w:r>
          <w:fldChar w:fldCharType="separate"/>
        </w:r>
        <w:r>
          <w:t>63</w:t>
        </w:r>
        <w:r>
          <w:fldChar w:fldCharType="end"/>
        </w:r>
      </w:hyperlink>
    </w:p>
    <w:p>
      <w:pPr>
        <w:pStyle w:val="TOC2"/>
        <w:tabs>
          <w:tab w:val="right" w:leader="dot" w:pos="8306"/>
        </w:tabs>
      </w:pPr>
      <w:hyperlink w:anchor="_Toc17205" w:history="1">
        <w:r>
          <w:rPr>
            <w:rFonts w:ascii="仿宋" w:eastAsia="仿宋" w:hAnsi="仿宋" w:cs="仿宋" w:hint="eastAsia"/>
            <w:lang w:eastAsia="zh-CN"/>
          </w:rPr>
          <w:t>(二)、设备采购与维护管理</w:t>
        </w:r>
        <w:r>
          <w:tab/>
        </w:r>
        <w:r>
          <w:fldChar w:fldCharType="begin"/>
        </w:r>
        <w:r>
          <w:instrText xml:space="preserve"> PAGEREF _Toc17205 \h </w:instrText>
        </w:r>
        <w:r>
          <w:fldChar w:fldCharType="separate"/>
        </w:r>
        <w:r>
          <w:t>64</w:t>
        </w:r>
        <w:r>
          <w:fldChar w:fldCharType="end"/>
        </w:r>
      </w:hyperlink>
    </w:p>
    <w:p>
      <w:pPr>
        <w:pStyle w:val="TOC2"/>
        <w:tabs>
          <w:tab w:val="right" w:leader="dot" w:pos="8306"/>
        </w:tabs>
      </w:pPr>
      <w:hyperlink w:anchor="_Toc20070" w:history="1">
        <w:r>
          <w:rPr>
            <w:rFonts w:ascii="仿宋" w:eastAsia="仿宋" w:hAnsi="仿宋" w:cs="仿宋" w:hint="eastAsia"/>
            <w:lang w:eastAsia="zh-CN"/>
          </w:rPr>
          <w:t>(三)、设施设备升级策略</w:t>
        </w:r>
        <w:r>
          <w:tab/>
        </w:r>
        <w:r>
          <w:fldChar w:fldCharType="begin"/>
        </w:r>
        <w:r>
          <w:instrText xml:space="preserve"> PAGEREF _Toc20070 \h </w:instrText>
        </w:r>
        <w:r>
          <w:fldChar w:fldCharType="separate"/>
        </w:r>
        <w:r>
          <w:t>65</w:t>
        </w:r>
        <w:r>
          <w:fldChar w:fldCharType="end"/>
        </w:r>
      </w:hyperlink>
    </w:p>
    <w:p>
      <w:pPr>
        <w:pStyle w:val="TOC1"/>
        <w:tabs>
          <w:tab w:val="right" w:leader="dot" w:pos="8306"/>
        </w:tabs>
      </w:pPr>
      <w:hyperlink w:anchor="_Toc11531" w:history="1">
        <w:r>
          <w:rPr>
            <w:rFonts w:ascii="仿宋" w:eastAsia="仿宋" w:hAnsi="仿宋" w:cs="仿宋" w:hint="eastAsia"/>
            <w:lang w:eastAsia="zh-CN"/>
          </w:rPr>
          <w:t>十四、创新驱动与持续发展</w:t>
        </w:r>
        <w:r>
          <w:tab/>
        </w:r>
        <w:r>
          <w:fldChar w:fldCharType="begin"/>
        </w:r>
        <w:r>
          <w:instrText xml:space="preserve"> PAGEREF _Toc11531 \h </w:instrText>
        </w:r>
        <w:r>
          <w:fldChar w:fldCharType="separate"/>
        </w:r>
        <w:r>
          <w:t>65</w:t>
        </w:r>
        <w:r>
          <w:fldChar w:fldCharType="end"/>
        </w:r>
      </w:hyperlink>
    </w:p>
    <w:p>
      <w:pPr>
        <w:pStyle w:val="TOC2"/>
        <w:tabs>
          <w:tab w:val="right" w:leader="dot" w:pos="8306"/>
        </w:tabs>
      </w:pPr>
      <w:hyperlink w:anchor="_Toc30116" w:history="1">
        <w:r>
          <w:rPr>
            <w:rFonts w:ascii="仿宋" w:eastAsia="仿宋" w:hAnsi="仿宋" w:cs="仿宋" w:hint="eastAsia"/>
            <w:lang w:eastAsia="zh-CN"/>
          </w:rPr>
          <w:t>(一)、创新驱动战略实施</w:t>
        </w:r>
        <w:r>
          <w:tab/>
        </w:r>
        <w:r>
          <w:fldChar w:fldCharType="begin"/>
        </w:r>
        <w:r>
          <w:instrText xml:space="preserve"> PAGEREF _Toc30116 \h </w:instrText>
        </w:r>
        <w:r>
          <w:fldChar w:fldCharType="separate"/>
        </w:r>
        <w:r>
          <w:t>65</w:t>
        </w:r>
        <w:r>
          <w:fldChar w:fldCharType="end"/>
        </w:r>
      </w:hyperlink>
    </w:p>
    <w:p>
      <w:pPr>
        <w:pStyle w:val="TOC2"/>
        <w:tabs>
          <w:tab w:val="right" w:leader="dot" w:pos="8306"/>
        </w:tabs>
      </w:pPr>
      <w:hyperlink w:anchor="_Toc32429" w:history="1">
        <w:r>
          <w:rPr>
            <w:rFonts w:ascii="仿宋" w:eastAsia="仿宋" w:hAnsi="仿宋" w:cs="仿宋" w:hint="eastAsia"/>
            <w:lang w:eastAsia="zh-CN"/>
          </w:rPr>
          <w:t>(二)、持续发展路径探索</w:t>
        </w:r>
        <w:r>
          <w:tab/>
        </w:r>
        <w:r>
          <w:fldChar w:fldCharType="begin"/>
        </w:r>
        <w:r>
          <w:instrText xml:space="preserve"> PAGEREF _Toc32429 \h </w:instrText>
        </w:r>
        <w:r>
          <w:fldChar w:fldCharType="separate"/>
        </w:r>
        <w:r>
          <w:t>67</w:t>
        </w:r>
        <w:r>
          <w:fldChar w:fldCharType="end"/>
        </w:r>
      </w:hyperlink>
    </w:p>
    <w:p>
      <w:pPr>
        <w:pStyle w:val="TOC1"/>
        <w:tabs>
          <w:tab w:val="right" w:leader="dot" w:pos="8306"/>
        </w:tabs>
      </w:pPr>
      <w:hyperlink w:anchor="_Toc18886" w:history="1">
        <w:r>
          <w:rPr>
            <w:rFonts w:ascii="仿宋" w:eastAsia="仿宋" w:hAnsi="仿宋" w:cs="仿宋" w:hint="eastAsia"/>
            <w:lang w:eastAsia="zh-CN"/>
          </w:rPr>
          <w:t>十五、成果转化与推广应用</w:t>
        </w:r>
        <w:r>
          <w:tab/>
        </w:r>
        <w:r>
          <w:fldChar w:fldCharType="begin"/>
        </w:r>
        <w:r>
          <w:instrText xml:space="preserve"> PAGEREF _Toc18886 \h </w:instrText>
        </w:r>
        <w:r>
          <w:fldChar w:fldCharType="separate"/>
        </w:r>
        <w:r>
          <w:t>71</w:t>
        </w:r>
        <w:r>
          <w:fldChar w:fldCharType="end"/>
        </w:r>
      </w:hyperlink>
    </w:p>
    <w:p>
      <w:pPr>
        <w:pStyle w:val="TOC2"/>
        <w:tabs>
          <w:tab w:val="right" w:leader="dot" w:pos="8306"/>
        </w:tabs>
      </w:pPr>
      <w:hyperlink w:anchor="_Toc18895" w:history="1">
        <w:r>
          <w:rPr>
            <w:rFonts w:ascii="仿宋" w:eastAsia="仿宋" w:hAnsi="仿宋" w:cs="仿宋" w:hint="eastAsia"/>
            <w:lang w:eastAsia="zh-CN"/>
          </w:rPr>
          <w:t>(一)、成果转化策略制定</w:t>
        </w:r>
        <w:r>
          <w:tab/>
        </w:r>
        <w:r>
          <w:fldChar w:fldCharType="begin"/>
        </w:r>
        <w:r>
          <w:instrText xml:space="preserve"> PAGEREF _Toc18895 \h </w:instrText>
        </w:r>
        <w:r>
          <w:fldChar w:fldCharType="separate"/>
        </w:r>
        <w:r>
          <w:t>71</w:t>
        </w:r>
        <w:r>
          <w:fldChar w:fldCharType="end"/>
        </w:r>
      </w:hyperlink>
    </w:p>
    <w:p>
      <w:pPr>
        <w:pStyle w:val="TOC2"/>
        <w:tabs>
          <w:tab w:val="right" w:leader="dot" w:pos="8306"/>
        </w:tabs>
      </w:pPr>
      <w:hyperlink w:anchor="_Toc10730" w:history="1">
        <w:r>
          <w:rPr>
            <w:rFonts w:ascii="仿宋" w:eastAsia="仿宋" w:hAnsi="仿宋" w:cs="仿宋" w:hint="eastAsia"/>
            <w:lang w:eastAsia="zh-CN"/>
          </w:rPr>
          <w:t>(二)、成果推广应用方案</w:t>
        </w:r>
        <w:r>
          <w:tab/>
        </w:r>
        <w:r>
          <w:fldChar w:fldCharType="begin"/>
        </w:r>
        <w:r>
          <w:instrText xml:space="preserve"> PAGEREF _Toc10730 \h </w:instrText>
        </w:r>
        <w:r>
          <w:fldChar w:fldCharType="separate"/>
        </w:r>
        <w:r>
          <w:t>72</w:t>
        </w:r>
        <w:r>
          <w:fldChar w:fldCharType="end"/>
        </w:r>
      </w:hyperlink>
    </w:p>
    <w:p>
      <w:pPr>
        <w:pStyle w:val="TOC1"/>
        <w:tabs>
          <w:tab w:val="right" w:leader="dot" w:pos="8306"/>
        </w:tabs>
      </w:pPr>
      <w:hyperlink w:anchor="_Toc7270" w:history="1">
        <w:r>
          <w:rPr>
            <w:rFonts w:ascii="仿宋" w:eastAsia="仿宋" w:hAnsi="仿宋" w:cs="仿宋" w:hint="eastAsia"/>
            <w:lang w:eastAsia="zh-CN"/>
          </w:rPr>
          <w:t>十六、法律法规与政策遵循</w:t>
        </w:r>
        <w:r>
          <w:tab/>
        </w:r>
        <w:r>
          <w:fldChar w:fldCharType="begin"/>
        </w:r>
        <w:r>
          <w:instrText xml:space="preserve"> PAGEREF _Toc7270 \h </w:instrText>
        </w:r>
        <w:r>
          <w:fldChar w:fldCharType="separate"/>
        </w:r>
        <w:r>
          <w:t>74</w:t>
        </w:r>
        <w:r>
          <w:fldChar w:fldCharType="end"/>
        </w:r>
      </w:hyperlink>
    </w:p>
    <w:p>
      <w:pPr>
        <w:pStyle w:val="TOC2"/>
        <w:tabs>
          <w:tab w:val="right" w:leader="dot" w:pos="8306"/>
        </w:tabs>
      </w:pPr>
      <w:hyperlink w:anchor="_Toc12856" w:history="1">
        <w:r>
          <w:rPr>
            <w:rFonts w:ascii="仿宋" w:eastAsia="仿宋" w:hAnsi="仿宋" w:cs="仿宋" w:hint="eastAsia"/>
            <w:lang w:eastAsia="zh-CN"/>
          </w:rPr>
          <w:t>(一)、法律法规遵守</w:t>
        </w:r>
        <w:r>
          <w:tab/>
        </w:r>
        <w:r>
          <w:fldChar w:fldCharType="begin"/>
        </w:r>
        <w:r>
          <w:instrText xml:space="preserve"> PAGEREF _Toc12856 \h </w:instrText>
        </w:r>
        <w:r>
          <w:fldChar w:fldCharType="separate"/>
        </w:r>
        <w:r>
          <w:t>74</w:t>
        </w:r>
        <w:r>
          <w:fldChar w:fldCharType="end"/>
        </w:r>
      </w:hyperlink>
    </w:p>
    <w:p>
      <w:pPr>
        <w:pStyle w:val="TOC2"/>
        <w:tabs>
          <w:tab w:val="right" w:leader="dot" w:pos="8306"/>
        </w:tabs>
      </w:pPr>
      <w:hyperlink w:anchor="_Toc30685" w:history="1">
        <w:r>
          <w:rPr>
            <w:rFonts w:ascii="仿宋" w:eastAsia="仿宋" w:hAnsi="仿宋" w:cs="仿宋" w:hint="eastAsia"/>
            <w:lang w:eastAsia="zh-CN"/>
          </w:rPr>
          <w:t>(二)、政策导向与利用</w:t>
        </w:r>
        <w:r>
          <w:tab/>
        </w:r>
        <w:r>
          <w:fldChar w:fldCharType="begin"/>
        </w:r>
        <w:r>
          <w:instrText xml:space="preserve"> PAGEREF _Toc30685 \h </w:instrText>
        </w:r>
        <w:r>
          <w:fldChar w:fldCharType="separate"/>
        </w:r>
        <w:r>
          <w:t>75</w:t>
        </w:r>
        <w:r>
          <w:fldChar w:fldCharType="end"/>
        </w:r>
      </w:hyperlink>
    </w:p>
    <w:p>
      <w:pPr>
        <w:pStyle w:val="TOC1"/>
        <w:tabs>
          <w:tab w:val="right" w:leader="dot" w:pos="8306"/>
        </w:tabs>
      </w:pPr>
      <w:hyperlink w:anchor="_Toc25806" w:history="1">
        <w:r>
          <w:rPr>
            <w:rFonts w:ascii="仿宋" w:eastAsia="仿宋" w:hAnsi="仿宋" w:cs="仿宋" w:hint="eastAsia"/>
            <w:lang w:eastAsia="zh-CN"/>
          </w:rPr>
          <w:t>十七、企业合规与伦理</w:t>
        </w:r>
        <w:r>
          <w:tab/>
        </w:r>
        <w:r>
          <w:fldChar w:fldCharType="begin"/>
        </w:r>
        <w:r>
          <w:instrText xml:space="preserve"> PAGEREF _Toc25806 \h </w:instrText>
        </w:r>
        <w:r>
          <w:fldChar w:fldCharType="separate"/>
        </w:r>
        <w:r>
          <w:t>76</w:t>
        </w:r>
        <w:r>
          <w:fldChar w:fldCharType="end"/>
        </w:r>
      </w:hyperlink>
    </w:p>
    <w:p>
      <w:pPr>
        <w:pStyle w:val="TOC2"/>
        <w:tabs>
          <w:tab w:val="right" w:leader="dot" w:pos="8306"/>
        </w:tabs>
      </w:pPr>
      <w:hyperlink w:anchor="_Toc10960" w:history="1">
        <w:r>
          <w:rPr>
            <w:rFonts w:ascii="仿宋" w:eastAsia="仿宋" w:hAnsi="仿宋" w:cs="仿宋" w:hint="eastAsia"/>
            <w:lang w:eastAsia="zh-CN"/>
          </w:rPr>
          <w:t>(一)、合规政策与程序</w:t>
        </w:r>
        <w:r>
          <w:tab/>
        </w:r>
        <w:r>
          <w:fldChar w:fldCharType="begin"/>
        </w:r>
        <w:r>
          <w:instrText xml:space="preserve"> PAGEREF _Toc10960 \h </w:instrText>
        </w:r>
        <w:r>
          <w:fldChar w:fldCharType="separate"/>
        </w:r>
        <w:r>
          <w:t>76</w:t>
        </w:r>
        <w:r>
          <w:fldChar w:fldCharType="end"/>
        </w:r>
      </w:hyperlink>
    </w:p>
    <w:p>
      <w:pPr>
        <w:pStyle w:val="TOC2"/>
        <w:tabs>
          <w:tab w:val="right" w:leader="dot" w:pos="8306"/>
        </w:tabs>
      </w:pPr>
      <w:hyperlink w:anchor="_Toc7935" w:history="1">
        <w:r>
          <w:rPr>
            <w:rFonts w:ascii="仿宋" w:eastAsia="仿宋" w:hAnsi="仿宋" w:cs="仿宋" w:hint="eastAsia"/>
            <w:lang w:eastAsia="zh-CN"/>
          </w:rPr>
          <w:t>(二)、伦理规范与培训</w:t>
        </w:r>
        <w:r>
          <w:tab/>
        </w:r>
        <w:r>
          <w:fldChar w:fldCharType="begin"/>
        </w:r>
        <w:r>
          <w:instrText xml:space="preserve"> PAGEREF _Toc7935 \h </w:instrText>
        </w:r>
        <w:r>
          <w:fldChar w:fldCharType="separate"/>
        </w:r>
        <w:r>
          <w:t>77</w:t>
        </w:r>
        <w:r>
          <w:fldChar w:fldCharType="end"/>
        </w:r>
      </w:hyperlink>
    </w:p>
    <w:p>
      <w:pPr>
        <w:pStyle w:val="TOC2"/>
        <w:tabs>
          <w:tab w:val="right" w:leader="dot" w:pos="8306"/>
        </w:tabs>
      </w:pPr>
      <w:hyperlink w:anchor="_Toc27072" w:history="1">
        <w:r>
          <w:rPr>
            <w:rFonts w:ascii="仿宋" w:eastAsia="仿宋" w:hAnsi="仿宋" w:cs="仿宋" w:hint="eastAsia"/>
            <w:lang w:eastAsia="zh-CN"/>
          </w:rPr>
          <w:t>(三)、合规风险评估</w:t>
        </w:r>
        <w:r>
          <w:tab/>
        </w:r>
        <w:r>
          <w:fldChar w:fldCharType="begin"/>
        </w:r>
        <w:r>
          <w:instrText xml:space="preserve"> PAGEREF _Toc27072 \h </w:instrText>
        </w:r>
        <w:r>
          <w:fldChar w:fldCharType="separate"/>
        </w:r>
        <w:r>
          <w:t>78</w:t>
        </w:r>
        <w:r>
          <w:fldChar w:fldCharType="end"/>
        </w:r>
      </w:hyperlink>
    </w:p>
    <w:p>
      <w:pPr>
        <w:pStyle w:val="TOC2"/>
        <w:tabs>
          <w:tab w:val="right" w:leader="dot" w:pos="8306"/>
        </w:tabs>
      </w:pPr>
      <w:hyperlink w:anchor="_Toc26047" w:history="1">
        <w:r>
          <w:rPr>
            <w:rFonts w:ascii="仿宋" w:eastAsia="仿宋" w:hAnsi="仿宋" w:cs="仿宋" w:hint="eastAsia"/>
            <w:lang w:eastAsia="zh-CN"/>
          </w:rPr>
          <w:t>(四)、合规监督与执行</w:t>
        </w:r>
        <w:r>
          <w:tab/>
        </w:r>
        <w:r>
          <w:fldChar w:fldCharType="begin"/>
        </w:r>
        <w:r>
          <w:instrText xml:space="preserve"> PAGEREF _Toc26047 \h </w:instrText>
        </w:r>
        <w:r>
          <w:fldChar w:fldCharType="separate"/>
        </w:r>
        <w:r>
          <w:t>79</w:t>
        </w:r>
        <w:r>
          <w:fldChar w:fldCharType="end"/>
        </w:r>
      </w:hyperlink>
    </w:p>
    <w:p>
      <w:pPr>
        <w:pStyle w:val="TOC1"/>
        <w:tabs>
          <w:tab w:val="right" w:leader="dot" w:pos="8306"/>
        </w:tabs>
      </w:pPr>
      <w:hyperlink w:anchor="_Toc9832" w:history="1">
        <w:r>
          <w:rPr>
            <w:rFonts w:ascii="仿宋" w:eastAsia="仿宋" w:hAnsi="仿宋" w:cs="仿宋" w:hint="eastAsia"/>
            <w:lang w:eastAsia="zh-CN"/>
          </w:rPr>
          <w:t>十八、知识产权管理与保护</w:t>
        </w:r>
        <w:r>
          <w:tab/>
        </w:r>
        <w:r>
          <w:fldChar w:fldCharType="begin"/>
        </w:r>
        <w:r>
          <w:instrText xml:space="preserve"> PAGEREF _Toc9832 \h </w:instrText>
        </w:r>
        <w:r>
          <w:fldChar w:fldCharType="separate"/>
        </w:r>
        <w:r>
          <w:t>80</w:t>
        </w:r>
        <w:r>
          <w:fldChar w:fldCharType="end"/>
        </w:r>
      </w:hyperlink>
    </w:p>
    <w:p>
      <w:pPr>
        <w:pStyle w:val="TOC2"/>
        <w:tabs>
          <w:tab w:val="right" w:leader="dot" w:pos="8306"/>
        </w:tabs>
      </w:pPr>
      <w:hyperlink w:anchor="_Toc10797" w:history="1">
        <w:r>
          <w:rPr>
            <w:rFonts w:ascii="仿宋" w:eastAsia="仿宋" w:hAnsi="仿宋" w:cs="仿宋" w:hint="eastAsia"/>
            <w:lang w:eastAsia="zh-CN"/>
          </w:rPr>
          <w:t>(一)、知识产权管理体系建设</w:t>
        </w:r>
        <w:r>
          <w:tab/>
        </w:r>
        <w:r>
          <w:fldChar w:fldCharType="begin"/>
        </w:r>
        <w:r>
          <w:instrText xml:space="preserve"> PAGEREF _Toc10797 \h </w:instrText>
        </w:r>
        <w:r>
          <w:fldChar w:fldCharType="separate"/>
        </w:r>
        <w:r>
          <w:t>80</w:t>
        </w:r>
        <w:r>
          <w:fldChar w:fldCharType="end"/>
        </w:r>
      </w:hyperlink>
    </w:p>
    <w:p>
      <w:pPr>
        <w:pStyle w:val="TOC2"/>
        <w:tabs>
          <w:tab w:val="right" w:leader="dot" w:pos="8306"/>
        </w:tabs>
      </w:pPr>
      <w:hyperlink w:anchor="_Toc25229" w:history="1">
        <w:r>
          <w:rPr>
            <w:rFonts w:ascii="仿宋" w:eastAsia="仿宋" w:hAnsi="仿宋" w:cs="仿宋" w:hint="eastAsia"/>
            <w:lang w:eastAsia="zh-CN"/>
          </w:rPr>
          <w:t>(二)、知识产权保护措施</w:t>
        </w:r>
        <w:r>
          <w:tab/>
        </w:r>
        <w:r>
          <w:fldChar w:fldCharType="begin"/>
        </w:r>
        <w:r>
          <w:instrText xml:space="preserve"> PAGEREF _Toc25229 \h </w:instrText>
        </w:r>
        <w:r>
          <w:fldChar w:fldCharType="separate"/>
        </w:r>
        <w:r>
          <w:t>81</w:t>
        </w:r>
        <w:r>
          <w:fldChar w:fldCharType="end"/>
        </w:r>
      </w:hyperlink>
    </w:p>
    <w:p>
      <w:pPr>
        <w:pStyle w:val="TOC1"/>
        <w:tabs>
          <w:tab w:val="right" w:leader="dot" w:pos="8306"/>
        </w:tabs>
      </w:pPr>
      <w:hyperlink w:anchor="_Toc28563" w:history="1">
        <w:r>
          <w:rPr>
            <w:rFonts w:ascii="仿宋" w:eastAsia="仿宋" w:hAnsi="仿宋" w:cs="仿宋" w:hint="eastAsia"/>
            <w:lang w:eastAsia="zh-CN"/>
          </w:rPr>
          <w:t>十九、人力资源管理与开发</w:t>
        </w:r>
        <w:r>
          <w:tab/>
        </w:r>
        <w:r>
          <w:fldChar w:fldCharType="begin"/>
        </w:r>
        <w:r>
          <w:instrText xml:space="preserve"> PAGEREF _Toc28563 \h </w:instrText>
        </w:r>
        <w:r>
          <w:fldChar w:fldCharType="separate"/>
        </w:r>
        <w:r>
          <w:t>82</w:t>
        </w:r>
        <w:r>
          <w:fldChar w:fldCharType="end"/>
        </w:r>
      </w:hyperlink>
    </w:p>
    <w:p>
      <w:pPr>
        <w:pStyle w:val="TOC2"/>
        <w:tabs>
          <w:tab w:val="right" w:leader="dot" w:pos="8306"/>
        </w:tabs>
      </w:pPr>
      <w:hyperlink w:anchor="_Toc25218" w:history="1">
        <w:r>
          <w:rPr>
            <w:rFonts w:ascii="仿宋" w:eastAsia="仿宋" w:hAnsi="仿宋" w:cs="仿宋" w:hint="eastAsia"/>
            <w:lang w:eastAsia="zh-CN"/>
          </w:rPr>
          <w:t>(一)、人力资源规划</w:t>
        </w:r>
        <w:r>
          <w:tab/>
        </w:r>
        <w:r>
          <w:fldChar w:fldCharType="begin"/>
        </w:r>
        <w:r>
          <w:instrText xml:space="preserve"> PAGEREF _Toc25218 \h </w:instrText>
        </w:r>
        <w:r>
          <w:fldChar w:fldCharType="separate"/>
        </w:r>
        <w:r>
          <w:t>82</w:t>
        </w:r>
        <w:r>
          <w:fldChar w:fldCharType="end"/>
        </w:r>
      </w:hyperlink>
    </w:p>
    <w:p>
      <w:pPr>
        <w:pStyle w:val="TOC2"/>
        <w:tabs>
          <w:tab w:val="right" w:leader="dot" w:pos="8306"/>
        </w:tabs>
      </w:pPr>
      <w:hyperlink w:anchor="_Toc18014" w:history="1">
        <w:r>
          <w:rPr>
            <w:rFonts w:ascii="仿宋" w:eastAsia="仿宋" w:hAnsi="仿宋" w:cs="仿宋" w:hint="eastAsia"/>
            <w:lang w:eastAsia="zh-CN"/>
          </w:rPr>
          <w:t>(二)、人力资源开发与培训</w:t>
        </w:r>
        <w:r>
          <w:tab/>
        </w:r>
        <w:r>
          <w:fldChar w:fldCharType="begin"/>
        </w:r>
        <w:r>
          <w:instrText xml:space="preserve"> PAGEREF _Toc18014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82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896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794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328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787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562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907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072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https://d.book118.com/377123011030006032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氢能及燃料电池项目建设总纲及方案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氢能及燃料电池项目建设总纲及方案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氢能及燃料电池项目建设总纲及方案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氢能及燃料电池项目建设总纲及方案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氢能及燃料电池项目建设总纲及方案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氢能及燃料电池项目建设总纲及方案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氢能及燃料电池项目建设总纲及方案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氢能及燃料电池项目建设总纲及方案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氢能及燃料电池项目建设总纲及方案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氢能及燃料电池项目建设总纲及方案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氢能及燃料电池项目建设总纲及方案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氢能及燃料电池项目建设总纲及方案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FB3F45"/>
    <w:rsid w:val="77FB3F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7123011030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2023-12-28T11:03:00Z</dcterms:created>
  <dcterms:modified xsi:type="dcterms:W3CDTF">2023-12-28T11:04:07Z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B72BA61C36954676BA6E14E47AF8FA4B_11</vt:lpwstr>
  </property>
  <property fmtid="{D5CDD505-2E9C-101B-9397-08002B2CF9AE}" pid="3" name="KSOProductBuildVer">
    <vt:lpwstr>2052-12.1.0.16120</vt:lpwstr>
  </property>
</Properties>
</file>