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肉制品项目规划设计方案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566" w:history="1">
        <w:r>
          <w:rPr>
            <w:rFonts w:ascii="仿宋" w:eastAsia="仿宋" w:hAnsi="仿宋" w:cs="仿宋" w:hint="eastAsia"/>
            <w:lang w:eastAsia="zh-CN"/>
          </w:rPr>
          <w:t>前言</w:t>
        </w:r>
        <w:r>
          <w:tab/>
        </w:r>
        <w:r>
          <w:fldChar w:fldCharType="begin"/>
        </w:r>
        <w:r>
          <w:instrText xml:space="preserve"> PAGEREF _Toc8566 \h </w:instrText>
        </w:r>
        <w:r>
          <w:fldChar w:fldCharType="separate"/>
        </w:r>
        <w:r>
          <w:t>3</w:t>
        </w:r>
        <w:r>
          <w:fldChar w:fldCharType="end"/>
        </w:r>
      </w:hyperlink>
    </w:p>
    <w:p>
      <w:pPr>
        <w:pStyle w:val="TOC1"/>
        <w:tabs>
          <w:tab w:val="right" w:leader="dot" w:pos="8306"/>
        </w:tabs>
      </w:pPr>
      <w:hyperlink w:anchor="_Toc13146" w:history="1">
        <w:r>
          <w:rPr>
            <w:rFonts w:ascii="仿宋" w:eastAsia="仿宋" w:hAnsi="仿宋" w:cs="仿宋" w:hint="eastAsia"/>
            <w:lang w:eastAsia="zh-CN"/>
          </w:rPr>
          <w:t>一、工艺说明</w:t>
        </w:r>
        <w:r>
          <w:tab/>
        </w:r>
        <w:r>
          <w:fldChar w:fldCharType="begin"/>
        </w:r>
        <w:r>
          <w:instrText xml:space="preserve"> PAGEREF _Toc13146 \h </w:instrText>
        </w:r>
        <w:r>
          <w:fldChar w:fldCharType="separate"/>
        </w:r>
        <w:r>
          <w:t>3</w:t>
        </w:r>
        <w:r>
          <w:fldChar w:fldCharType="end"/>
        </w:r>
      </w:hyperlink>
    </w:p>
    <w:p>
      <w:pPr>
        <w:pStyle w:val="TOC2"/>
        <w:tabs>
          <w:tab w:val="right" w:leader="dot" w:pos="8306"/>
        </w:tabs>
      </w:pPr>
      <w:hyperlink w:anchor="_Toc5606" w:history="1">
        <w:r>
          <w:rPr>
            <w:rFonts w:ascii="仿宋" w:eastAsia="仿宋" w:hAnsi="仿宋" w:cs="仿宋" w:hint="eastAsia"/>
            <w:lang w:eastAsia="zh-CN"/>
          </w:rPr>
          <w:t>(一)、技术管理特点</w:t>
        </w:r>
        <w:r>
          <w:tab/>
        </w:r>
        <w:r>
          <w:fldChar w:fldCharType="begin"/>
        </w:r>
        <w:r>
          <w:instrText xml:space="preserve"> PAGEREF _Toc5606 \h </w:instrText>
        </w:r>
        <w:r>
          <w:fldChar w:fldCharType="separate"/>
        </w:r>
        <w:r>
          <w:t>3</w:t>
        </w:r>
        <w:r>
          <w:fldChar w:fldCharType="end"/>
        </w:r>
      </w:hyperlink>
    </w:p>
    <w:p>
      <w:pPr>
        <w:pStyle w:val="TOC2"/>
        <w:tabs>
          <w:tab w:val="right" w:leader="dot" w:pos="8306"/>
        </w:tabs>
      </w:pPr>
      <w:hyperlink w:anchor="_Toc12109" w:history="1">
        <w:r>
          <w:rPr>
            <w:rFonts w:ascii="仿宋" w:eastAsia="仿宋" w:hAnsi="仿宋" w:cs="仿宋" w:hint="eastAsia"/>
            <w:lang w:eastAsia="zh-CN"/>
          </w:rPr>
          <w:t>(二)、肉制品项目工艺技术设计方案</w:t>
        </w:r>
        <w:r>
          <w:tab/>
        </w:r>
        <w:r>
          <w:fldChar w:fldCharType="begin"/>
        </w:r>
        <w:r>
          <w:instrText xml:space="preserve"> PAGEREF _Toc12109 \h </w:instrText>
        </w:r>
        <w:r>
          <w:fldChar w:fldCharType="separate"/>
        </w:r>
        <w:r>
          <w:t>4</w:t>
        </w:r>
        <w:r>
          <w:fldChar w:fldCharType="end"/>
        </w:r>
      </w:hyperlink>
    </w:p>
    <w:p>
      <w:pPr>
        <w:pStyle w:val="TOC2"/>
        <w:tabs>
          <w:tab w:val="right" w:leader="dot" w:pos="8306"/>
        </w:tabs>
      </w:pPr>
      <w:hyperlink w:anchor="_Toc17125" w:history="1">
        <w:r>
          <w:rPr>
            <w:rFonts w:ascii="仿宋" w:eastAsia="仿宋" w:hAnsi="仿宋" w:cs="仿宋" w:hint="eastAsia"/>
            <w:lang w:eastAsia="zh-CN"/>
          </w:rPr>
          <w:t>(三)、设备选型方案</w:t>
        </w:r>
        <w:r>
          <w:tab/>
        </w:r>
        <w:r>
          <w:fldChar w:fldCharType="begin"/>
        </w:r>
        <w:r>
          <w:instrText xml:space="preserve"> PAGEREF _Toc17125 \h </w:instrText>
        </w:r>
        <w:r>
          <w:fldChar w:fldCharType="separate"/>
        </w:r>
        <w:r>
          <w:t>5</w:t>
        </w:r>
        <w:r>
          <w:fldChar w:fldCharType="end"/>
        </w:r>
      </w:hyperlink>
    </w:p>
    <w:p>
      <w:pPr>
        <w:pStyle w:val="TOC1"/>
        <w:tabs>
          <w:tab w:val="right" w:leader="dot" w:pos="8306"/>
        </w:tabs>
      </w:pPr>
      <w:hyperlink w:anchor="_Toc16360" w:history="1">
        <w:r>
          <w:rPr>
            <w:rFonts w:ascii="仿宋" w:eastAsia="仿宋" w:hAnsi="仿宋" w:cs="仿宋" w:hint="eastAsia"/>
            <w:lang w:eastAsia="zh-CN"/>
          </w:rPr>
          <w:t>二、市场分析、调研</w:t>
        </w:r>
        <w:r>
          <w:tab/>
        </w:r>
        <w:r>
          <w:fldChar w:fldCharType="begin"/>
        </w:r>
        <w:r>
          <w:instrText xml:space="preserve"> PAGEREF _Toc16360 \h </w:instrText>
        </w:r>
        <w:r>
          <w:fldChar w:fldCharType="separate"/>
        </w:r>
        <w:r>
          <w:t>7</w:t>
        </w:r>
        <w:r>
          <w:fldChar w:fldCharType="end"/>
        </w:r>
      </w:hyperlink>
    </w:p>
    <w:p>
      <w:pPr>
        <w:pStyle w:val="TOC2"/>
        <w:tabs>
          <w:tab w:val="right" w:leader="dot" w:pos="8306"/>
        </w:tabs>
      </w:pPr>
      <w:hyperlink w:anchor="_Toc23532" w:history="1">
        <w:r>
          <w:rPr>
            <w:rFonts w:ascii="仿宋" w:eastAsia="仿宋" w:hAnsi="仿宋" w:cs="仿宋" w:hint="eastAsia"/>
            <w:lang w:eastAsia="zh-CN"/>
          </w:rPr>
          <w:t>(一)、肉制品行业分析</w:t>
        </w:r>
        <w:r>
          <w:tab/>
        </w:r>
        <w:r>
          <w:fldChar w:fldCharType="begin"/>
        </w:r>
        <w:r>
          <w:instrText xml:space="preserve"> PAGEREF _Toc23532 \h </w:instrText>
        </w:r>
        <w:r>
          <w:fldChar w:fldCharType="separate"/>
        </w:r>
        <w:r>
          <w:t>7</w:t>
        </w:r>
        <w:r>
          <w:fldChar w:fldCharType="end"/>
        </w:r>
      </w:hyperlink>
    </w:p>
    <w:p>
      <w:pPr>
        <w:pStyle w:val="TOC2"/>
        <w:tabs>
          <w:tab w:val="right" w:leader="dot" w:pos="8306"/>
        </w:tabs>
      </w:pPr>
      <w:hyperlink w:anchor="_Toc24425" w:history="1">
        <w:r>
          <w:rPr>
            <w:rFonts w:ascii="仿宋" w:eastAsia="仿宋" w:hAnsi="仿宋" w:cs="仿宋" w:hint="eastAsia"/>
            <w:lang w:eastAsia="zh-CN"/>
          </w:rPr>
          <w:t>(二)、肉制品市场分析预测</w:t>
        </w:r>
        <w:r>
          <w:tab/>
        </w:r>
        <w:r>
          <w:fldChar w:fldCharType="begin"/>
        </w:r>
        <w:r>
          <w:instrText xml:space="preserve"> PAGEREF _Toc24425 \h </w:instrText>
        </w:r>
        <w:r>
          <w:fldChar w:fldCharType="separate"/>
        </w:r>
        <w:r>
          <w:t>7</w:t>
        </w:r>
        <w:r>
          <w:fldChar w:fldCharType="end"/>
        </w:r>
      </w:hyperlink>
    </w:p>
    <w:p>
      <w:pPr>
        <w:pStyle w:val="TOC1"/>
        <w:tabs>
          <w:tab w:val="right" w:leader="dot" w:pos="8306"/>
        </w:tabs>
      </w:pPr>
      <w:hyperlink w:anchor="_Toc23618" w:history="1">
        <w:r>
          <w:rPr>
            <w:rFonts w:ascii="仿宋" w:eastAsia="仿宋" w:hAnsi="仿宋" w:cs="仿宋" w:hint="eastAsia"/>
            <w:lang w:eastAsia="zh-CN"/>
          </w:rPr>
          <w:t>三、肉制品项目文档管理</w:t>
        </w:r>
        <w:r>
          <w:tab/>
        </w:r>
        <w:r>
          <w:fldChar w:fldCharType="begin"/>
        </w:r>
        <w:r>
          <w:instrText xml:space="preserve"> PAGEREF _Toc23618 \h </w:instrText>
        </w:r>
        <w:r>
          <w:fldChar w:fldCharType="separate"/>
        </w:r>
        <w:r>
          <w:t>8</w:t>
        </w:r>
        <w:r>
          <w:fldChar w:fldCharType="end"/>
        </w:r>
      </w:hyperlink>
    </w:p>
    <w:p>
      <w:pPr>
        <w:pStyle w:val="TOC2"/>
        <w:tabs>
          <w:tab w:val="right" w:leader="dot" w:pos="8306"/>
        </w:tabs>
      </w:pPr>
      <w:hyperlink w:anchor="_Toc26105" w:history="1">
        <w:r>
          <w:rPr>
            <w:rFonts w:ascii="仿宋" w:eastAsia="仿宋" w:hAnsi="仿宋" w:cs="仿宋" w:hint="eastAsia"/>
            <w:lang w:eastAsia="zh-CN"/>
          </w:rPr>
          <w:t>(一)、文档编制与审查</w:t>
        </w:r>
        <w:r>
          <w:tab/>
        </w:r>
        <w:r>
          <w:fldChar w:fldCharType="begin"/>
        </w:r>
        <w:r>
          <w:instrText xml:space="preserve"> PAGEREF _Toc26105 \h </w:instrText>
        </w:r>
        <w:r>
          <w:fldChar w:fldCharType="separate"/>
        </w:r>
        <w:r>
          <w:t>8</w:t>
        </w:r>
        <w:r>
          <w:fldChar w:fldCharType="end"/>
        </w:r>
      </w:hyperlink>
    </w:p>
    <w:p>
      <w:pPr>
        <w:pStyle w:val="TOC2"/>
        <w:tabs>
          <w:tab w:val="right" w:leader="dot" w:pos="8306"/>
        </w:tabs>
      </w:pPr>
      <w:hyperlink w:anchor="_Toc17794" w:history="1">
        <w:r>
          <w:rPr>
            <w:rFonts w:ascii="仿宋" w:eastAsia="仿宋" w:hAnsi="仿宋" w:cs="仿宋" w:hint="eastAsia"/>
            <w:lang w:eastAsia="zh-CN"/>
          </w:rPr>
          <w:t>(二)、文档发布与分发</w:t>
        </w:r>
        <w:r>
          <w:tab/>
        </w:r>
        <w:r>
          <w:fldChar w:fldCharType="begin"/>
        </w:r>
        <w:r>
          <w:instrText xml:space="preserve"> PAGEREF _Toc17794 \h </w:instrText>
        </w:r>
        <w:r>
          <w:fldChar w:fldCharType="separate"/>
        </w:r>
        <w:r>
          <w:t>10</w:t>
        </w:r>
        <w:r>
          <w:fldChar w:fldCharType="end"/>
        </w:r>
      </w:hyperlink>
    </w:p>
    <w:p>
      <w:pPr>
        <w:pStyle w:val="TOC2"/>
        <w:tabs>
          <w:tab w:val="right" w:leader="dot" w:pos="8306"/>
        </w:tabs>
      </w:pPr>
      <w:hyperlink w:anchor="_Toc30861" w:history="1">
        <w:r>
          <w:rPr>
            <w:rFonts w:ascii="仿宋" w:eastAsia="仿宋" w:hAnsi="仿宋" w:cs="仿宋" w:hint="eastAsia"/>
            <w:lang w:eastAsia="zh-CN"/>
          </w:rPr>
          <w:t>(三)、文档存档与归档</w:t>
        </w:r>
        <w:r>
          <w:tab/>
        </w:r>
        <w:r>
          <w:fldChar w:fldCharType="begin"/>
        </w:r>
        <w:r>
          <w:instrText xml:space="preserve"> PAGEREF _Toc30861 \h </w:instrText>
        </w:r>
        <w:r>
          <w:fldChar w:fldCharType="separate"/>
        </w:r>
        <w:r>
          <w:t>10</w:t>
        </w:r>
        <w:r>
          <w:fldChar w:fldCharType="end"/>
        </w:r>
      </w:hyperlink>
    </w:p>
    <w:p>
      <w:pPr>
        <w:pStyle w:val="TOC1"/>
        <w:tabs>
          <w:tab w:val="right" w:leader="dot" w:pos="8306"/>
        </w:tabs>
      </w:pPr>
      <w:hyperlink w:anchor="_Toc21355" w:history="1">
        <w:r>
          <w:rPr>
            <w:rFonts w:ascii="仿宋" w:eastAsia="仿宋" w:hAnsi="仿宋" w:cs="仿宋" w:hint="eastAsia"/>
            <w:lang w:eastAsia="zh-CN"/>
          </w:rPr>
          <w:t>四、产品规划分析</w:t>
        </w:r>
        <w:r>
          <w:tab/>
        </w:r>
        <w:r>
          <w:fldChar w:fldCharType="begin"/>
        </w:r>
        <w:r>
          <w:instrText xml:space="preserve"> PAGEREF _Toc21355 \h </w:instrText>
        </w:r>
        <w:r>
          <w:fldChar w:fldCharType="separate"/>
        </w:r>
        <w:r>
          <w:t>12</w:t>
        </w:r>
        <w:r>
          <w:fldChar w:fldCharType="end"/>
        </w:r>
      </w:hyperlink>
    </w:p>
    <w:p>
      <w:pPr>
        <w:pStyle w:val="TOC2"/>
        <w:tabs>
          <w:tab w:val="right" w:leader="dot" w:pos="8306"/>
        </w:tabs>
      </w:pPr>
      <w:hyperlink w:anchor="_Toc27649" w:history="1">
        <w:r>
          <w:rPr>
            <w:rFonts w:ascii="仿宋" w:eastAsia="仿宋" w:hAnsi="仿宋" w:cs="仿宋" w:hint="eastAsia"/>
            <w:lang w:eastAsia="zh-CN"/>
          </w:rPr>
          <w:t>(一)、产品规划</w:t>
        </w:r>
        <w:r>
          <w:tab/>
        </w:r>
        <w:r>
          <w:fldChar w:fldCharType="begin"/>
        </w:r>
        <w:r>
          <w:instrText xml:space="preserve"> PAGEREF _Toc27649 \h </w:instrText>
        </w:r>
        <w:r>
          <w:fldChar w:fldCharType="separate"/>
        </w:r>
        <w:r>
          <w:t>12</w:t>
        </w:r>
        <w:r>
          <w:fldChar w:fldCharType="end"/>
        </w:r>
      </w:hyperlink>
    </w:p>
    <w:p>
      <w:pPr>
        <w:pStyle w:val="TOC2"/>
        <w:tabs>
          <w:tab w:val="right" w:leader="dot" w:pos="8306"/>
        </w:tabs>
      </w:pPr>
      <w:hyperlink w:anchor="_Toc22300" w:history="1">
        <w:r>
          <w:rPr>
            <w:rFonts w:ascii="仿宋" w:eastAsia="仿宋" w:hAnsi="仿宋" w:cs="仿宋" w:hint="eastAsia"/>
            <w:lang w:eastAsia="zh-CN"/>
          </w:rPr>
          <w:t>(二)、建设规模</w:t>
        </w:r>
        <w:r>
          <w:tab/>
        </w:r>
        <w:r>
          <w:fldChar w:fldCharType="begin"/>
        </w:r>
        <w:r>
          <w:instrText xml:space="preserve"> PAGEREF _Toc22300 \h </w:instrText>
        </w:r>
        <w:r>
          <w:fldChar w:fldCharType="separate"/>
        </w:r>
        <w:r>
          <w:t>12</w:t>
        </w:r>
        <w:r>
          <w:fldChar w:fldCharType="end"/>
        </w:r>
      </w:hyperlink>
    </w:p>
    <w:p>
      <w:pPr>
        <w:pStyle w:val="TOC1"/>
        <w:tabs>
          <w:tab w:val="right" w:leader="dot" w:pos="8306"/>
        </w:tabs>
      </w:pPr>
      <w:hyperlink w:anchor="_Toc9704" w:history="1">
        <w:r>
          <w:rPr>
            <w:rFonts w:ascii="仿宋" w:eastAsia="仿宋" w:hAnsi="仿宋" w:cs="仿宋" w:hint="eastAsia"/>
            <w:lang w:eastAsia="zh-CN"/>
          </w:rPr>
          <w:t>五、肉制品项目危机管理</w:t>
        </w:r>
        <w:r>
          <w:tab/>
        </w:r>
        <w:r>
          <w:fldChar w:fldCharType="begin"/>
        </w:r>
        <w:r>
          <w:instrText xml:space="preserve"> PAGEREF _Toc9704 \h </w:instrText>
        </w:r>
        <w:r>
          <w:fldChar w:fldCharType="separate"/>
        </w:r>
        <w:r>
          <w:t>14</w:t>
        </w:r>
        <w:r>
          <w:fldChar w:fldCharType="end"/>
        </w:r>
      </w:hyperlink>
    </w:p>
    <w:p>
      <w:pPr>
        <w:pStyle w:val="TOC2"/>
        <w:tabs>
          <w:tab w:val="right" w:leader="dot" w:pos="8306"/>
        </w:tabs>
      </w:pPr>
      <w:hyperlink w:anchor="_Toc15645" w:history="1">
        <w:r>
          <w:rPr>
            <w:rFonts w:ascii="仿宋" w:eastAsia="仿宋" w:hAnsi="仿宋" w:cs="仿宋" w:hint="eastAsia"/>
            <w:lang w:eastAsia="zh-CN"/>
          </w:rPr>
          <w:t>(一)、危机预警与识别</w:t>
        </w:r>
        <w:r>
          <w:tab/>
        </w:r>
        <w:r>
          <w:fldChar w:fldCharType="begin"/>
        </w:r>
        <w:r>
          <w:instrText xml:space="preserve"> PAGEREF _Toc15645 \h </w:instrText>
        </w:r>
        <w:r>
          <w:fldChar w:fldCharType="separate"/>
        </w:r>
        <w:r>
          <w:t>14</w:t>
        </w:r>
        <w:r>
          <w:fldChar w:fldCharType="end"/>
        </w:r>
      </w:hyperlink>
    </w:p>
    <w:p>
      <w:pPr>
        <w:pStyle w:val="TOC2"/>
        <w:tabs>
          <w:tab w:val="right" w:leader="dot" w:pos="8306"/>
        </w:tabs>
      </w:pPr>
      <w:hyperlink w:anchor="_Toc4316" w:history="1">
        <w:r>
          <w:rPr>
            <w:rFonts w:ascii="仿宋" w:eastAsia="仿宋" w:hAnsi="仿宋" w:cs="仿宋" w:hint="eastAsia"/>
            <w:lang w:eastAsia="zh-CN"/>
          </w:rPr>
          <w:t>(二)、危机应对与恢复</w:t>
        </w:r>
        <w:r>
          <w:tab/>
        </w:r>
        <w:r>
          <w:fldChar w:fldCharType="begin"/>
        </w:r>
        <w:r>
          <w:instrText xml:space="preserve"> PAGEREF _Toc4316 \h </w:instrText>
        </w:r>
        <w:r>
          <w:fldChar w:fldCharType="separate"/>
        </w:r>
        <w:r>
          <w:t>15</w:t>
        </w:r>
        <w:r>
          <w:fldChar w:fldCharType="end"/>
        </w:r>
      </w:hyperlink>
    </w:p>
    <w:p>
      <w:pPr>
        <w:pStyle w:val="TOC1"/>
        <w:tabs>
          <w:tab w:val="right" w:leader="dot" w:pos="8306"/>
        </w:tabs>
      </w:pPr>
      <w:hyperlink w:anchor="_Toc7414" w:history="1">
        <w:r>
          <w:rPr>
            <w:rFonts w:ascii="仿宋" w:eastAsia="仿宋" w:hAnsi="仿宋" w:cs="仿宋" w:hint="eastAsia"/>
            <w:lang w:eastAsia="zh-CN"/>
          </w:rPr>
          <w:t>六、肉制品项目绩效评估</w:t>
        </w:r>
        <w:r>
          <w:tab/>
        </w:r>
        <w:r>
          <w:fldChar w:fldCharType="begin"/>
        </w:r>
        <w:r>
          <w:instrText xml:space="preserve"> PAGEREF _Toc7414 \h </w:instrText>
        </w:r>
        <w:r>
          <w:fldChar w:fldCharType="separate"/>
        </w:r>
        <w:r>
          <w:t>16</w:t>
        </w:r>
        <w:r>
          <w:fldChar w:fldCharType="end"/>
        </w:r>
      </w:hyperlink>
    </w:p>
    <w:p>
      <w:pPr>
        <w:pStyle w:val="TOC2"/>
        <w:tabs>
          <w:tab w:val="right" w:leader="dot" w:pos="8306"/>
        </w:tabs>
      </w:pPr>
      <w:hyperlink w:anchor="_Toc10327" w:history="1">
        <w:r>
          <w:rPr>
            <w:rFonts w:ascii="仿宋" w:eastAsia="仿宋" w:hAnsi="仿宋" w:cs="仿宋" w:hint="eastAsia"/>
            <w:lang w:eastAsia="zh-CN"/>
          </w:rPr>
          <w:t>(一)、绩效评估指标</w:t>
        </w:r>
        <w:r>
          <w:tab/>
        </w:r>
        <w:r>
          <w:fldChar w:fldCharType="begin"/>
        </w:r>
        <w:r>
          <w:instrText xml:space="preserve"> PAGEREF _Toc10327 \h </w:instrText>
        </w:r>
        <w:r>
          <w:fldChar w:fldCharType="separate"/>
        </w:r>
        <w:r>
          <w:t>16</w:t>
        </w:r>
        <w:r>
          <w:fldChar w:fldCharType="end"/>
        </w:r>
      </w:hyperlink>
    </w:p>
    <w:p>
      <w:pPr>
        <w:pStyle w:val="TOC2"/>
        <w:tabs>
          <w:tab w:val="right" w:leader="dot" w:pos="8306"/>
        </w:tabs>
      </w:pPr>
      <w:hyperlink w:anchor="_Toc26134" w:history="1">
        <w:r>
          <w:rPr>
            <w:rFonts w:ascii="仿宋" w:eastAsia="仿宋" w:hAnsi="仿宋" w:cs="仿宋" w:hint="eastAsia"/>
            <w:lang w:eastAsia="zh-CN"/>
          </w:rPr>
          <w:t>(二)、绩效评估方法</w:t>
        </w:r>
        <w:r>
          <w:tab/>
        </w:r>
        <w:r>
          <w:fldChar w:fldCharType="begin"/>
        </w:r>
        <w:r>
          <w:instrText xml:space="preserve"> PAGEREF _Toc26134 \h </w:instrText>
        </w:r>
        <w:r>
          <w:fldChar w:fldCharType="separate"/>
        </w:r>
        <w:r>
          <w:t>17</w:t>
        </w:r>
        <w:r>
          <w:fldChar w:fldCharType="end"/>
        </w:r>
      </w:hyperlink>
    </w:p>
    <w:p>
      <w:pPr>
        <w:pStyle w:val="TOC2"/>
        <w:tabs>
          <w:tab w:val="right" w:leader="dot" w:pos="8306"/>
        </w:tabs>
      </w:pPr>
      <w:hyperlink w:anchor="_Toc98" w:history="1">
        <w:r>
          <w:rPr>
            <w:rFonts w:ascii="仿宋" w:eastAsia="仿宋" w:hAnsi="仿宋" w:cs="仿宋" w:hint="eastAsia"/>
            <w:lang w:eastAsia="zh-CN"/>
          </w:rPr>
          <w:t>(三)、绩效评估周期</w:t>
        </w:r>
        <w:r>
          <w:tab/>
        </w:r>
        <w:r>
          <w:fldChar w:fldCharType="begin"/>
        </w:r>
        <w:r>
          <w:instrText xml:space="preserve"> PAGEREF _Toc98 \h </w:instrText>
        </w:r>
        <w:r>
          <w:fldChar w:fldCharType="separate"/>
        </w:r>
        <w:r>
          <w:t>18</w:t>
        </w:r>
        <w:r>
          <w:fldChar w:fldCharType="end"/>
        </w:r>
      </w:hyperlink>
    </w:p>
    <w:p>
      <w:pPr>
        <w:pStyle w:val="TOC1"/>
        <w:tabs>
          <w:tab w:val="right" w:leader="dot" w:pos="8306"/>
        </w:tabs>
      </w:pPr>
      <w:hyperlink w:anchor="_Toc7512" w:history="1">
        <w:r>
          <w:rPr>
            <w:rFonts w:ascii="仿宋" w:eastAsia="仿宋" w:hAnsi="仿宋" w:cs="仿宋" w:hint="eastAsia"/>
            <w:lang w:eastAsia="zh-CN"/>
          </w:rPr>
          <w:t>七、肉制品项目投资规划</w:t>
        </w:r>
        <w:r>
          <w:tab/>
        </w:r>
        <w:r>
          <w:fldChar w:fldCharType="begin"/>
        </w:r>
        <w:r>
          <w:instrText xml:space="preserve"> PAGEREF _Toc7512 \h </w:instrText>
        </w:r>
        <w:r>
          <w:fldChar w:fldCharType="separate"/>
        </w:r>
        <w:r>
          <w:t>19</w:t>
        </w:r>
        <w:r>
          <w:fldChar w:fldCharType="end"/>
        </w:r>
      </w:hyperlink>
    </w:p>
    <w:p>
      <w:pPr>
        <w:pStyle w:val="TOC2"/>
        <w:tabs>
          <w:tab w:val="right" w:leader="dot" w:pos="8306"/>
        </w:tabs>
      </w:pPr>
      <w:hyperlink w:anchor="_Toc3988" w:history="1">
        <w:r>
          <w:rPr>
            <w:rFonts w:ascii="仿宋" w:eastAsia="仿宋" w:hAnsi="仿宋" w:cs="仿宋" w:hint="eastAsia"/>
            <w:lang w:eastAsia="zh-CN"/>
          </w:rPr>
          <w:t>(一)、肉制品项目总投资估算</w:t>
        </w:r>
        <w:r>
          <w:tab/>
        </w:r>
        <w:r>
          <w:fldChar w:fldCharType="begin"/>
        </w:r>
        <w:r>
          <w:instrText xml:space="preserve"> PAGEREF _Toc3988 \h </w:instrText>
        </w:r>
        <w:r>
          <w:fldChar w:fldCharType="separate"/>
        </w:r>
        <w:r>
          <w:t>19</w:t>
        </w:r>
        <w:r>
          <w:fldChar w:fldCharType="end"/>
        </w:r>
      </w:hyperlink>
    </w:p>
    <w:p>
      <w:pPr>
        <w:pStyle w:val="TOC2"/>
        <w:tabs>
          <w:tab w:val="right" w:leader="dot" w:pos="8306"/>
        </w:tabs>
      </w:pPr>
      <w:hyperlink w:anchor="_Toc30582" w:history="1">
        <w:r>
          <w:rPr>
            <w:rFonts w:ascii="仿宋" w:eastAsia="仿宋" w:hAnsi="仿宋" w:cs="仿宋" w:hint="eastAsia"/>
            <w:lang w:eastAsia="zh-CN"/>
          </w:rPr>
          <w:t>(二)、资金筹措</w:t>
        </w:r>
        <w:r>
          <w:tab/>
        </w:r>
        <w:r>
          <w:fldChar w:fldCharType="begin"/>
        </w:r>
        <w:r>
          <w:instrText xml:space="preserve"> PAGEREF _Toc30582 \h </w:instrText>
        </w:r>
        <w:r>
          <w:fldChar w:fldCharType="separate"/>
        </w:r>
        <w:r>
          <w:t>20</w:t>
        </w:r>
        <w:r>
          <w:fldChar w:fldCharType="end"/>
        </w:r>
      </w:hyperlink>
    </w:p>
    <w:p>
      <w:pPr>
        <w:pStyle w:val="TOC1"/>
        <w:tabs>
          <w:tab w:val="right" w:leader="dot" w:pos="8306"/>
        </w:tabs>
      </w:pPr>
      <w:hyperlink w:anchor="_Toc30268" w:history="1">
        <w:r>
          <w:rPr>
            <w:rFonts w:ascii="仿宋" w:eastAsia="仿宋" w:hAnsi="仿宋" w:cs="仿宋" w:hint="eastAsia"/>
            <w:lang w:eastAsia="zh-CN"/>
          </w:rPr>
          <w:t>八、肉制品项目财务管理</w:t>
        </w:r>
        <w:r>
          <w:tab/>
        </w:r>
        <w:r>
          <w:fldChar w:fldCharType="begin"/>
        </w:r>
        <w:r>
          <w:instrText xml:space="preserve"> PAGEREF _Toc30268 \h </w:instrText>
        </w:r>
        <w:r>
          <w:fldChar w:fldCharType="separate"/>
        </w:r>
        <w:r>
          <w:t>21</w:t>
        </w:r>
        <w:r>
          <w:fldChar w:fldCharType="end"/>
        </w:r>
      </w:hyperlink>
    </w:p>
    <w:p>
      <w:pPr>
        <w:pStyle w:val="TOC2"/>
        <w:tabs>
          <w:tab w:val="right" w:leader="dot" w:pos="8306"/>
        </w:tabs>
      </w:pPr>
      <w:hyperlink w:anchor="_Toc16409" w:history="1">
        <w:r>
          <w:rPr>
            <w:rFonts w:ascii="仿宋" w:eastAsia="仿宋" w:hAnsi="仿宋" w:cs="仿宋" w:hint="eastAsia"/>
            <w:lang w:eastAsia="zh-CN"/>
          </w:rPr>
          <w:t>(一)、资金需求大</w:t>
        </w:r>
        <w:r>
          <w:tab/>
        </w:r>
        <w:r>
          <w:fldChar w:fldCharType="begin"/>
        </w:r>
        <w:r>
          <w:instrText xml:space="preserve"> PAGEREF _Toc16409 \h </w:instrText>
        </w:r>
        <w:r>
          <w:fldChar w:fldCharType="separate"/>
        </w:r>
        <w:r>
          <w:t>21</w:t>
        </w:r>
        <w:r>
          <w:fldChar w:fldCharType="end"/>
        </w:r>
      </w:hyperlink>
    </w:p>
    <w:p>
      <w:pPr>
        <w:pStyle w:val="TOC2"/>
        <w:tabs>
          <w:tab w:val="right" w:leader="dot" w:pos="8306"/>
        </w:tabs>
      </w:pPr>
      <w:hyperlink w:anchor="_Toc5035" w:history="1">
        <w:r>
          <w:rPr>
            <w:rFonts w:ascii="仿宋" w:eastAsia="仿宋" w:hAnsi="仿宋" w:cs="仿宋" w:hint="eastAsia"/>
            <w:lang w:eastAsia="zh-CN"/>
          </w:rPr>
          <w:t>(二)、研发周期长</w:t>
        </w:r>
        <w:r>
          <w:tab/>
        </w:r>
        <w:r>
          <w:fldChar w:fldCharType="begin"/>
        </w:r>
        <w:r>
          <w:instrText xml:space="preserve"> PAGEREF _Toc5035 \h </w:instrText>
        </w:r>
        <w:r>
          <w:fldChar w:fldCharType="separate"/>
        </w:r>
        <w:r>
          <w:t>22</w:t>
        </w:r>
        <w:r>
          <w:fldChar w:fldCharType="end"/>
        </w:r>
      </w:hyperlink>
    </w:p>
    <w:p>
      <w:pPr>
        <w:pStyle w:val="TOC2"/>
        <w:tabs>
          <w:tab w:val="right" w:leader="dot" w:pos="8306"/>
        </w:tabs>
      </w:pPr>
      <w:hyperlink w:anchor="_Toc14955" w:history="1">
        <w:r>
          <w:rPr>
            <w:rFonts w:ascii="仿宋" w:eastAsia="仿宋" w:hAnsi="仿宋" w:cs="仿宋" w:hint="eastAsia"/>
            <w:lang w:eastAsia="zh-CN"/>
          </w:rPr>
          <w:t>(三)、市场风险大</w:t>
        </w:r>
        <w:r>
          <w:tab/>
        </w:r>
        <w:r>
          <w:fldChar w:fldCharType="begin"/>
        </w:r>
        <w:r>
          <w:instrText xml:space="preserve"> PAGEREF _Toc14955 \h </w:instrText>
        </w:r>
        <w:r>
          <w:fldChar w:fldCharType="separate"/>
        </w:r>
        <w:r>
          <w:t>23</w:t>
        </w:r>
        <w:r>
          <w:fldChar w:fldCharType="end"/>
        </w:r>
      </w:hyperlink>
    </w:p>
    <w:p>
      <w:pPr>
        <w:pStyle w:val="TOC2"/>
        <w:tabs>
          <w:tab w:val="right" w:leader="dot" w:pos="8306"/>
        </w:tabs>
      </w:pPr>
      <w:hyperlink w:anchor="_Toc758" w:history="1">
        <w:r>
          <w:rPr>
            <w:rFonts w:ascii="仿宋" w:eastAsia="仿宋" w:hAnsi="仿宋" w:cs="仿宋" w:hint="eastAsia"/>
            <w:lang w:eastAsia="zh-CN"/>
          </w:rPr>
          <w:t>(四)、利润率高</w:t>
        </w:r>
        <w:r>
          <w:tab/>
        </w:r>
        <w:r>
          <w:fldChar w:fldCharType="begin"/>
        </w:r>
        <w:r>
          <w:instrText xml:space="preserve"> PAGEREF _Toc758 \h </w:instrText>
        </w:r>
        <w:r>
          <w:fldChar w:fldCharType="separate"/>
        </w:r>
        <w:r>
          <w:t>26</w:t>
        </w:r>
        <w:r>
          <w:fldChar w:fldCharType="end"/>
        </w:r>
      </w:hyperlink>
    </w:p>
    <w:p>
      <w:pPr>
        <w:pStyle w:val="TOC1"/>
        <w:tabs>
          <w:tab w:val="right" w:leader="dot" w:pos="8306"/>
        </w:tabs>
      </w:pPr>
      <w:hyperlink w:anchor="_Toc20322" w:history="1">
        <w:r>
          <w:rPr>
            <w:rFonts w:ascii="仿宋" w:eastAsia="仿宋" w:hAnsi="仿宋" w:cs="仿宋" w:hint="eastAsia"/>
            <w:lang w:eastAsia="zh-CN"/>
          </w:rPr>
          <w:t>九、肉制品项目人力资源培养与发展</w:t>
        </w:r>
        <w:r>
          <w:tab/>
        </w:r>
        <w:r>
          <w:fldChar w:fldCharType="begin"/>
        </w:r>
        <w:r>
          <w:instrText xml:space="preserve"> PAGEREF _Toc20322 \h </w:instrText>
        </w:r>
        <w:r>
          <w:fldChar w:fldCharType="separate"/>
        </w:r>
        <w:r>
          <w:t>28</w:t>
        </w:r>
        <w:r>
          <w:fldChar w:fldCharType="end"/>
        </w:r>
      </w:hyperlink>
    </w:p>
    <w:p>
      <w:pPr>
        <w:pStyle w:val="TOC2"/>
        <w:tabs>
          <w:tab w:val="right" w:leader="dot" w:pos="8306"/>
        </w:tabs>
      </w:pPr>
      <w:hyperlink w:anchor="_Toc8877" w:history="1">
        <w:r>
          <w:rPr>
            <w:rFonts w:ascii="仿宋" w:eastAsia="仿宋" w:hAnsi="仿宋" w:cs="仿宋" w:hint="eastAsia"/>
            <w:lang w:eastAsia="zh-CN"/>
          </w:rPr>
          <w:t>(一)、人才需求与规划</w:t>
        </w:r>
        <w:r>
          <w:tab/>
        </w:r>
        <w:r>
          <w:fldChar w:fldCharType="begin"/>
        </w:r>
        <w:r>
          <w:instrText xml:space="preserve"> PAGEREF _Toc8877 \h </w:instrText>
        </w:r>
        <w:r>
          <w:fldChar w:fldCharType="separate"/>
        </w:r>
        <w:r>
          <w:t>28</w:t>
        </w:r>
        <w:r>
          <w:fldChar w:fldCharType="end"/>
        </w:r>
      </w:hyperlink>
    </w:p>
    <w:p>
      <w:pPr>
        <w:pStyle w:val="TOC2"/>
        <w:tabs>
          <w:tab w:val="right" w:leader="dot" w:pos="8306"/>
        </w:tabs>
      </w:pPr>
      <w:hyperlink w:anchor="_Toc16141" w:history="1">
        <w:r>
          <w:rPr>
            <w:rFonts w:ascii="仿宋" w:eastAsia="仿宋" w:hAnsi="仿宋" w:cs="仿宋" w:hint="eastAsia"/>
            <w:lang w:eastAsia="zh-CN"/>
          </w:rPr>
          <w:t>(二)、培训与发展计划</w:t>
        </w:r>
        <w:r>
          <w:tab/>
        </w:r>
        <w:r>
          <w:fldChar w:fldCharType="begin"/>
        </w:r>
        <w:r>
          <w:instrText xml:space="preserve"> PAGEREF _Toc16141 \h </w:instrText>
        </w:r>
        <w:r>
          <w:fldChar w:fldCharType="separate"/>
        </w:r>
        <w:r>
          <w:t>28</w:t>
        </w:r>
        <w:r>
          <w:fldChar w:fldCharType="end"/>
        </w:r>
      </w:hyperlink>
    </w:p>
    <w:p>
      <w:pPr>
        <w:pStyle w:val="TOC1"/>
        <w:tabs>
          <w:tab w:val="right" w:leader="dot" w:pos="8306"/>
        </w:tabs>
      </w:pPr>
      <w:hyperlink w:anchor="_Toc10068" w:history="1">
        <w:r>
          <w:rPr>
            <w:rFonts w:ascii="仿宋" w:eastAsia="仿宋" w:hAnsi="仿宋" w:cs="仿宋" w:hint="eastAsia"/>
            <w:lang w:eastAsia="zh-CN"/>
          </w:rPr>
          <w:t>十、肉制品项目风险管理</w:t>
        </w:r>
        <w:r>
          <w:tab/>
        </w:r>
        <w:r>
          <w:fldChar w:fldCharType="begin"/>
        </w:r>
        <w:r>
          <w:instrText xml:space="preserve"> PAGEREF _Toc10068 \h </w:instrText>
        </w:r>
        <w:r>
          <w:fldChar w:fldCharType="separate"/>
        </w:r>
        <w:r>
          <w:t>29</w:t>
        </w:r>
        <w:r>
          <w:fldChar w:fldCharType="end"/>
        </w:r>
      </w:hyperlink>
    </w:p>
    <w:p>
      <w:pPr>
        <w:pStyle w:val="TOC2"/>
        <w:tabs>
          <w:tab w:val="right" w:leader="dot" w:pos="8306"/>
        </w:tabs>
      </w:pPr>
      <w:hyperlink w:anchor="_Toc30132" w:history="1">
        <w:r>
          <w:rPr>
            <w:rFonts w:ascii="仿宋" w:eastAsia="仿宋" w:hAnsi="仿宋" w:cs="仿宋" w:hint="eastAsia"/>
            <w:lang w:eastAsia="zh-CN"/>
          </w:rPr>
          <w:t>(一)、风险识别与评估</w:t>
        </w:r>
        <w:r>
          <w:tab/>
        </w:r>
        <w:r>
          <w:fldChar w:fldCharType="begin"/>
        </w:r>
        <w:r>
          <w:instrText xml:space="preserve"> PAGEREF _Toc30132 \h </w:instrText>
        </w:r>
        <w:r>
          <w:fldChar w:fldCharType="separate"/>
        </w:r>
        <w:r>
          <w:t>29</w:t>
        </w:r>
        <w:r>
          <w:fldChar w:fldCharType="end"/>
        </w:r>
      </w:hyperlink>
    </w:p>
    <w:p>
      <w:pPr>
        <w:pStyle w:val="TOC2"/>
        <w:tabs>
          <w:tab w:val="right" w:leader="dot" w:pos="8306"/>
        </w:tabs>
      </w:pPr>
      <w:hyperlink w:anchor="_Toc30375" w:history="1">
        <w:r>
          <w:rPr>
            <w:rFonts w:ascii="仿宋" w:eastAsia="仿宋" w:hAnsi="仿宋" w:cs="仿宋" w:hint="eastAsia"/>
            <w:lang w:eastAsia="zh-CN"/>
          </w:rPr>
          <w:t>(二)、风险应对策略</w:t>
        </w:r>
        <w:r>
          <w:tab/>
        </w:r>
        <w:r>
          <w:fldChar w:fldCharType="begin"/>
        </w:r>
        <w:r>
          <w:instrText xml:space="preserve"> PAGEREF _Toc30375 \h </w:instrText>
        </w:r>
        <w:r>
          <w:fldChar w:fldCharType="separate"/>
        </w:r>
        <w:r>
          <w:t>30</w:t>
        </w:r>
        <w:r>
          <w:fldChar w:fldCharType="end"/>
        </w:r>
      </w:hyperlink>
    </w:p>
    <w:p>
      <w:pPr>
        <w:pStyle w:val="TOC2"/>
        <w:tabs>
          <w:tab w:val="right" w:leader="dot" w:pos="8306"/>
        </w:tabs>
      </w:pPr>
      <w:hyperlink w:anchor="_Toc27271" w:history="1">
        <w:r>
          <w:rPr>
            <w:rFonts w:ascii="仿宋" w:eastAsia="仿宋" w:hAnsi="仿宋" w:cs="仿宋" w:hint="eastAsia"/>
            <w:lang w:eastAsia="zh-CN"/>
          </w:rPr>
          <w:t>(三)、风险监控与控制</w:t>
        </w:r>
        <w:r>
          <w:tab/>
        </w:r>
        <w:r>
          <w:fldChar w:fldCharType="begin"/>
        </w:r>
        <w:r>
          <w:instrText xml:space="preserve"> PAGEREF _Toc27271 \h </w:instrText>
        </w:r>
        <w:r>
          <w:fldChar w:fldCharType="separate"/>
        </w:r>
        <w:r>
          <w:t>32</w:t>
        </w:r>
        <w:r>
          <w:fldChar w:fldCharType="end"/>
        </w:r>
      </w:hyperlink>
    </w:p>
    <w:p>
      <w:pPr>
        <w:pStyle w:val="TOC1"/>
        <w:tabs>
          <w:tab w:val="right" w:leader="dot" w:pos="8306"/>
        </w:tabs>
      </w:pPr>
      <w:hyperlink w:anchor="_Toc14826" w:history="1">
        <w:r>
          <w:rPr>
            <w:rFonts w:ascii="仿宋" w:eastAsia="仿宋" w:hAnsi="仿宋" w:cs="仿宋" w:hint="eastAsia"/>
            <w:lang w:eastAsia="zh-CN"/>
          </w:rPr>
          <w:t>十一、肉制品项目经营效益</w:t>
        </w:r>
        <w:r>
          <w:tab/>
        </w:r>
        <w:r>
          <w:fldChar w:fldCharType="begin"/>
        </w:r>
        <w:r>
          <w:instrText xml:space="preserve"> PAGEREF _Toc14826 \h </w:instrText>
        </w:r>
        <w:r>
          <w:fldChar w:fldCharType="separate"/>
        </w:r>
        <w:r>
          <w:t>33</w:t>
        </w:r>
        <w:r>
          <w:fldChar w:fldCharType="end"/>
        </w:r>
      </w:hyperlink>
    </w:p>
    <w:p>
      <w:pPr>
        <w:pStyle w:val="TOC2"/>
        <w:tabs>
          <w:tab w:val="right" w:leader="dot" w:pos="8306"/>
        </w:tabs>
      </w:pPr>
      <w:hyperlink w:anchor="_Toc23852" w:history="1">
        <w:r>
          <w:rPr>
            <w:rFonts w:ascii="仿宋" w:eastAsia="仿宋" w:hAnsi="仿宋" w:cs="仿宋" w:hint="eastAsia"/>
            <w:lang w:eastAsia="zh-CN"/>
          </w:rPr>
          <w:t>(一)、经济评价财务测算</w:t>
        </w:r>
        <w:r>
          <w:tab/>
        </w:r>
        <w:r>
          <w:fldChar w:fldCharType="begin"/>
        </w:r>
        <w:r>
          <w:instrText xml:space="preserve"> PAGEREF _Toc23852 \h </w:instrText>
        </w:r>
        <w:r>
          <w:fldChar w:fldCharType="separate"/>
        </w:r>
        <w:r>
          <w:t>33</w:t>
        </w:r>
        <w:r>
          <w:fldChar w:fldCharType="end"/>
        </w:r>
      </w:hyperlink>
    </w:p>
    <w:p>
      <w:pPr>
        <w:pStyle w:val="TOC2"/>
        <w:tabs>
          <w:tab w:val="right" w:leader="dot" w:pos="8306"/>
        </w:tabs>
      </w:pPr>
      <w:hyperlink w:anchor="_Toc18389" w:history="1">
        <w:r>
          <w:rPr>
            <w:rFonts w:ascii="仿宋" w:eastAsia="仿宋" w:hAnsi="仿宋" w:cs="仿宋" w:hint="eastAsia"/>
            <w:lang w:eastAsia="zh-CN"/>
          </w:rPr>
          <w:t>(二)、肉制品项目盈利能力分析</w:t>
        </w:r>
        <w:r>
          <w:tab/>
        </w:r>
        <w:r>
          <w:fldChar w:fldCharType="begin"/>
        </w:r>
        <w:r>
          <w:instrText xml:space="preserve"> PAGEREF _Toc18389 \h </w:instrText>
        </w:r>
        <w:r>
          <w:fldChar w:fldCharType="separate"/>
        </w:r>
        <w:r>
          <w:t>34</w:t>
        </w:r>
        <w:r>
          <w:fldChar w:fldCharType="end"/>
        </w:r>
      </w:hyperlink>
    </w:p>
    <w:p>
      <w:pPr>
        <w:pStyle w:val="TOC1"/>
        <w:tabs>
          <w:tab w:val="right" w:leader="dot" w:pos="8306"/>
        </w:tabs>
      </w:pPr>
      <w:hyperlink w:anchor="_Toc12408" w:history="1">
        <w:r>
          <w:rPr>
            <w:rFonts w:ascii="仿宋" w:eastAsia="仿宋" w:hAnsi="仿宋" w:cs="仿宋" w:hint="eastAsia"/>
            <w:lang w:eastAsia="zh-CN"/>
          </w:rPr>
          <w:t>十二、肉制品项目技术管理</w:t>
        </w:r>
        <w:r>
          <w:tab/>
        </w:r>
        <w:r>
          <w:fldChar w:fldCharType="begin"/>
        </w:r>
        <w:r>
          <w:instrText xml:space="preserve"> PAGEREF _Toc12408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175" w:history="1">
        <w:r>
          <w:rPr>
            <w:rFonts w:ascii="仿宋" w:eastAsia="仿宋" w:hAnsi="仿宋" w:cs="仿宋" w:hint="eastAsia"/>
            <w:lang w:eastAsia="zh-CN"/>
          </w:rPr>
          <w:t>(一)、技术方案选用方向</w:t>
        </w:r>
        <w:r>
          <w:tab/>
        </w:r>
        <w:r>
          <w:fldChar w:fldCharType="begin"/>
        </w:r>
        <w:r>
          <w:instrText xml:space="preserve"> PAGEREF _Toc19175 \h </w:instrText>
        </w:r>
        <w:r>
          <w:fldChar w:fldCharType="separate"/>
        </w:r>
        <w:r>
          <w:t>35</w:t>
        </w:r>
        <w:r>
          <w:fldChar w:fldCharType="end"/>
        </w:r>
      </w:hyperlink>
    </w:p>
    <w:p>
      <w:pPr>
        <w:pStyle w:val="TOC2"/>
        <w:tabs>
          <w:tab w:val="right" w:leader="dot" w:pos="8306"/>
        </w:tabs>
      </w:pPr>
      <w:hyperlink w:anchor="_Toc21510" w:history="1">
        <w:r>
          <w:rPr>
            <w:rFonts w:ascii="仿宋" w:eastAsia="仿宋" w:hAnsi="仿宋" w:cs="仿宋" w:hint="eastAsia"/>
            <w:lang w:eastAsia="zh-CN"/>
          </w:rPr>
          <w:t>(二)、工艺技术方案选用原则</w:t>
        </w:r>
        <w:r>
          <w:tab/>
        </w:r>
        <w:r>
          <w:fldChar w:fldCharType="begin"/>
        </w:r>
        <w:r>
          <w:instrText xml:space="preserve"> PAGEREF _Toc21510 \h </w:instrText>
        </w:r>
        <w:r>
          <w:fldChar w:fldCharType="separate"/>
        </w:r>
        <w:r>
          <w:t>37</w:t>
        </w:r>
        <w:r>
          <w:fldChar w:fldCharType="end"/>
        </w:r>
      </w:hyperlink>
    </w:p>
    <w:p>
      <w:pPr>
        <w:pStyle w:val="TOC2"/>
        <w:tabs>
          <w:tab w:val="right" w:leader="dot" w:pos="8306"/>
        </w:tabs>
      </w:pPr>
      <w:hyperlink w:anchor="_Toc28436" w:history="1">
        <w:r>
          <w:rPr>
            <w:rFonts w:ascii="仿宋" w:eastAsia="仿宋" w:hAnsi="仿宋" w:cs="仿宋" w:hint="eastAsia"/>
            <w:lang w:eastAsia="zh-CN"/>
          </w:rPr>
          <w:t>(三)、工艺技术方案要求</w:t>
        </w:r>
        <w:r>
          <w:tab/>
        </w:r>
        <w:r>
          <w:fldChar w:fldCharType="begin"/>
        </w:r>
        <w:r>
          <w:instrText xml:space="preserve"> PAGEREF _Toc28436 \h </w:instrText>
        </w:r>
        <w:r>
          <w:fldChar w:fldCharType="separate"/>
        </w:r>
        <w:r>
          <w:t>39</w:t>
        </w:r>
        <w:r>
          <w:fldChar w:fldCharType="end"/>
        </w:r>
      </w:hyperlink>
    </w:p>
    <w:p>
      <w:pPr>
        <w:pStyle w:val="TOC1"/>
        <w:tabs>
          <w:tab w:val="right" w:leader="dot" w:pos="8306"/>
        </w:tabs>
      </w:pPr>
      <w:hyperlink w:anchor="_Toc31641" w:history="1">
        <w:r>
          <w:rPr>
            <w:rFonts w:ascii="仿宋" w:eastAsia="仿宋" w:hAnsi="仿宋" w:cs="仿宋" w:hint="eastAsia"/>
            <w:lang w:eastAsia="zh-CN"/>
          </w:rPr>
          <w:t>十三、风险识别与分类</w:t>
        </w:r>
        <w:r>
          <w:tab/>
        </w:r>
        <w:r>
          <w:fldChar w:fldCharType="begin"/>
        </w:r>
        <w:r>
          <w:instrText xml:space="preserve"> PAGEREF _Toc31641 \h </w:instrText>
        </w:r>
        <w:r>
          <w:fldChar w:fldCharType="separate"/>
        </w:r>
        <w:r>
          <w:t>41</w:t>
        </w:r>
        <w:r>
          <w:fldChar w:fldCharType="end"/>
        </w:r>
      </w:hyperlink>
    </w:p>
    <w:p>
      <w:pPr>
        <w:pStyle w:val="TOC2"/>
        <w:tabs>
          <w:tab w:val="right" w:leader="dot" w:pos="8306"/>
        </w:tabs>
      </w:pPr>
      <w:hyperlink w:anchor="_Toc31282" w:history="1">
        <w:r>
          <w:rPr>
            <w:rFonts w:ascii="仿宋" w:eastAsia="仿宋" w:hAnsi="仿宋" w:cs="仿宋" w:hint="eastAsia"/>
            <w:lang w:eastAsia="zh-CN"/>
          </w:rPr>
          <w:t>(一)、风险识别</w:t>
        </w:r>
        <w:r>
          <w:tab/>
        </w:r>
        <w:r>
          <w:fldChar w:fldCharType="begin"/>
        </w:r>
        <w:r>
          <w:instrText xml:space="preserve"> PAGEREF _Toc31282 \h </w:instrText>
        </w:r>
        <w:r>
          <w:fldChar w:fldCharType="separate"/>
        </w:r>
        <w:r>
          <w:t>41</w:t>
        </w:r>
        <w:r>
          <w:fldChar w:fldCharType="end"/>
        </w:r>
      </w:hyperlink>
    </w:p>
    <w:p>
      <w:pPr>
        <w:pStyle w:val="TOC2"/>
        <w:tabs>
          <w:tab w:val="right" w:leader="dot" w:pos="8306"/>
        </w:tabs>
      </w:pPr>
      <w:hyperlink w:anchor="_Toc6753" w:history="1">
        <w:r>
          <w:rPr>
            <w:rFonts w:ascii="仿宋" w:eastAsia="仿宋" w:hAnsi="仿宋" w:cs="仿宋" w:hint="eastAsia"/>
            <w:lang w:eastAsia="zh-CN"/>
          </w:rPr>
          <w:t>(二)、风险分类</w:t>
        </w:r>
        <w:r>
          <w:tab/>
        </w:r>
        <w:r>
          <w:fldChar w:fldCharType="begin"/>
        </w:r>
        <w:r>
          <w:instrText xml:space="preserve"> PAGEREF _Toc6753 \h </w:instrText>
        </w:r>
        <w:r>
          <w:fldChar w:fldCharType="separate"/>
        </w:r>
        <w:r>
          <w:t>42</w:t>
        </w:r>
        <w:r>
          <w:fldChar w:fldCharType="end"/>
        </w:r>
      </w:hyperlink>
    </w:p>
    <w:p>
      <w:pPr>
        <w:pStyle w:val="TOC1"/>
        <w:tabs>
          <w:tab w:val="right" w:leader="dot" w:pos="8306"/>
        </w:tabs>
      </w:pPr>
      <w:hyperlink w:anchor="_Toc3222" w:history="1">
        <w:r>
          <w:rPr>
            <w:rFonts w:ascii="仿宋" w:eastAsia="仿宋" w:hAnsi="仿宋" w:cs="仿宋" w:hint="eastAsia"/>
            <w:lang w:eastAsia="zh-CN"/>
          </w:rPr>
          <w:t>十四、质量管理体系</w:t>
        </w:r>
        <w:r>
          <w:tab/>
        </w:r>
        <w:r>
          <w:fldChar w:fldCharType="begin"/>
        </w:r>
        <w:r>
          <w:instrText xml:space="preserve"> PAGEREF _Toc3222 \h </w:instrText>
        </w:r>
        <w:r>
          <w:fldChar w:fldCharType="separate"/>
        </w:r>
        <w:r>
          <w:t>44</w:t>
        </w:r>
        <w:r>
          <w:fldChar w:fldCharType="end"/>
        </w:r>
      </w:hyperlink>
    </w:p>
    <w:p>
      <w:pPr>
        <w:pStyle w:val="TOC2"/>
        <w:tabs>
          <w:tab w:val="right" w:leader="dot" w:pos="8306"/>
        </w:tabs>
      </w:pPr>
      <w:hyperlink w:anchor="_Toc2463" w:history="1">
        <w:r>
          <w:rPr>
            <w:rFonts w:ascii="仿宋" w:eastAsia="仿宋" w:hAnsi="仿宋" w:cs="仿宋" w:hint="eastAsia"/>
            <w:lang w:eastAsia="zh-CN"/>
          </w:rPr>
          <w:t>(一)、质量目标与方针</w:t>
        </w:r>
        <w:r>
          <w:tab/>
        </w:r>
        <w:r>
          <w:fldChar w:fldCharType="begin"/>
        </w:r>
        <w:r>
          <w:instrText xml:space="preserve"> PAGEREF _Toc2463 \h </w:instrText>
        </w:r>
        <w:r>
          <w:fldChar w:fldCharType="separate"/>
        </w:r>
        <w:r>
          <w:t>44</w:t>
        </w:r>
        <w:r>
          <w:fldChar w:fldCharType="end"/>
        </w:r>
      </w:hyperlink>
    </w:p>
    <w:p>
      <w:pPr>
        <w:pStyle w:val="TOC2"/>
        <w:tabs>
          <w:tab w:val="right" w:leader="dot" w:pos="8306"/>
        </w:tabs>
      </w:pPr>
      <w:hyperlink w:anchor="_Toc29624" w:history="1">
        <w:r>
          <w:rPr>
            <w:rFonts w:ascii="仿宋" w:eastAsia="仿宋" w:hAnsi="仿宋" w:cs="仿宋" w:hint="eastAsia"/>
            <w:lang w:eastAsia="zh-CN"/>
          </w:rPr>
          <w:t>(二)、质量管理责任</w:t>
        </w:r>
        <w:r>
          <w:tab/>
        </w:r>
        <w:r>
          <w:fldChar w:fldCharType="begin"/>
        </w:r>
        <w:r>
          <w:instrText xml:space="preserve"> PAGEREF _Toc29624 \h </w:instrText>
        </w:r>
        <w:r>
          <w:fldChar w:fldCharType="separate"/>
        </w:r>
        <w:r>
          <w:t>45</w:t>
        </w:r>
        <w:r>
          <w:fldChar w:fldCharType="end"/>
        </w:r>
      </w:hyperlink>
    </w:p>
    <w:p>
      <w:pPr>
        <w:pStyle w:val="TOC2"/>
        <w:tabs>
          <w:tab w:val="right" w:leader="dot" w:pos="8306"/>
        </w:tabs>
      </w:pPr>
      <w:hyperlink w:anchor="_Toc15681" w:history="1">
        <w:r>
          <w:rPr>
            <w:rFonts w:ascii="仿宋" w:eastAsia="仿宋" w:hAnsi="仿宋" w:cs="仿宋" w:hint="eastAsia"/>
            <w:lang w:eastAsia="zh-CN"/>
          </w:rPr>
          <w:t>(三)、质量管理体系文件</w:t>
        </w:r>
        <w:r>
          <w:tab/>
        </w:r>
        <w:r>
          <w:fldChar w:fldCharType="begin"/>
        </w:r>
        <w:r>
          <w:instrText xml:space="preserve"> PAGEREF _Toc15681 \h </w:instrText>
        </w:r>
        <w:r>
          <w:fldChar w:fldCharType="separate"/>
        </w:r>
        <w:r>
          <w:t>46</w:t>
        </w:r>
        <w:r>
          <w:fldChar w:fldCharType="end"/>
        </w:r>
      </w:hyperlink>
    </w:p>
    <w:p>
      <w:pPr>
        <w:pStyle w:val="TOC2"/>
        <w:tabs>
          <w:tab w:val="right" w:leader="dot" w:pos="8306"/>
        </w:tabs>
      </w:pPr>
      <w:hyperlink w:anchor="_Toc1753" w:history="1">
        <w:r>
          <w:rPr>
            <w:rFonts w:ascii="仿宋" w:eastAsia="仿宋" w:hAnsi="仿宋" w:cs="仿宋" w:hint="eastAsia"/>
            <w:lang w:eastAsia="zh-CN"/>
          </w:rPr>
          <w:t>(四)、质量培训与教育</w:t>
        </w:r>
        <w:r>
          <w:tab/>
        </w:r>
        <w:r>
          <w:fldChar w:fldCharType="begin"/>
        </w:r>
        <w:r>
          <w:instrText xml:space="preserve"> PAGEREF _Toc1753 \h </w:instrText>
        </w:r>
        <w:r>
          <w:fldChar w:fldCharType="separate"/>
        </w:r>
        <w:r>
          <w:t>48</w:t>
        </w:r>
        <w:r>
          <w:fldChar w:fldCharType="end"/>
        </w:r>
      </w:hyperlink>
    </w:p>
    <w:p>
      <w:pPr>
        <w:pStyle w:val="TOC2"/>
        <w:tabs>
          <w:tab w:val="right" w:leader="dot" w:pos="8306"/>
        </w:tabs>
      </w:pPr>
      <w:hyperlink w:anchor="_Toc15971" w:history="1">
        <w:r>
          <w:rPr>
            <w:rFonts w:ascii="仿宋" w:eastAsia="仿宋" w:hAnsi="仿宋" w:cs="仿宋" w:hint="eastAsia"/>
            <w:lang w:eastAsia="zh-CN"/>
          </w:rPr>
          <w:t>(五)、质量审核与评价</w:t>
        </w:r>
        <w:r>
          <w:tab/>
        </w:r>
        <w:r>
          <w:fldChar w:fldCharType="begin"/>
        </w:r>
        <w:r>
          <w:instrText xml:space="preserve"> PAGEREF _Toc15971 \h </w:instrText>
        </w:r>
        <w:r>
          <w:fldChar w:fldCharType="separate"/>
        </w:r>
        <w:r>
          <w:t>50</w:t>
        </w:r>
        <w:r>
          <w:fldChar w:fldCharType="end"/>
        </w:r>
      </w:hyperlink>
    </w:p>
    <w:p>
      <w:pPr>
        <w:pStyle w:val="TOC2"/>
        <w:tabs>
          <w:tab w:val="right" w:leader="dot" w:pos="8306"/>
        </w:tabs>
      </w:pPr>
      <w:hyperlink w:anchor="_Toc1540" w:history="1">
        <w:r>
          <w:rPr>
            <w:rFonts w:ascii="仿宋" w:eastAsia="仿宋" w:hAnsi="仿宋" w:cs="仿宋" w:hint="eastAsia"/>
            <w:lang w:eastAsia="zh-CN"/>
          </w:rPr>
          <w:t>(六)、不符合与纠正措施</w:t>
        </w:r>
        <w:r>
          <w:tab/>
        </w:r>
        <w:r>
          <w:fldChar w:fldCharType="begin"/>
        </w:r>
        <w:r>
          <w:instrText xml:space="preserve"> PAGEREF _Toc1540 \h </w:instrText>
        </w:r>
        <w:r>
          <w:fldChar w:fldCharType="separate"/>
        </w:r>
        <w:r>
          <w:t>51</w:t>
        </w:r>
        <w:r>
          <w:fldChar w:fldCharType="end"/>
        </w:r>
      </w:hyperlink>
    </w:p>
    <w:p>
      <w:pPr>
        <w:pStyle w:val="TOC1"/>
        <w:tabs>
          <w:tab w:val="right" w:leader="dot" w:pos="8306"/>
        </w:tabs>
      </w:pPr>
      <w:hyperlink w:anchor="_Toc8922" w:history="1">
        <w:r>
          <w:rPr>
            <w:rFonts w:ascii="仿宋" w:eastAsia="仿宋" w:hAnsi="仿宋" w:cs="仿宋" w:hint="eastAsia"/>
            <w:lang w:eastAsia="zh-CN"/>
          </w:rPr>
          <w:t>十五、利益相关者分析与沟通计划</w:t>
        </w:r>
        <w:r>
          <w:tab/>
        </w:r>
        <w:r>
          <w:fldChar w:fldCharType="begin"/>
        </w:r>
        <w:r>
          <w:instrText xml:space="preserve"> PAGEREF _Toc8922 \h </w:instrText>
        </w:r>
        <w:r>
          <w:fldChar w:fldCharType="separate"/>
        </w:r>
        <w:r>
          <w:t>52</w:t>
        </w:r>
        <w:r>
          <w:fldChar w:fldCharType="end"/>
        </w:r>
      </w:hyperlink>
    </w:p>
    <w:p>
      <w:pPr>
        <w:pStyle w:val="TOC2"/>
        <w:tabs>
          <w:tab w:val="right" w:leader="dot" w:pos="8306"/>
        </w:tabs>
      </w:pPr>
      <w:hyperlink w:anchor="_Toc30170" w:history="1">
        <w:r>
          <w:rPr>
            <w:rFonts w:ascii="仿宋" w:eastAsia="仿宋" w:hAnsi="仿宋" w:cs="仿宋" w:hint="eastAsia"/>
            <w:lang w:eastAsia="zh-CN"/>
          </w:rPr>
          <w:t>(一)、利益相关者分析</w:t>
        </w:r>
        <w:r>
          <w:tab/>
        </w:r>
        <w:r>
          <w:fldChar w:fldCharType="begin"/>
        </w:r>
        <w:r>
          <w:instrText xml:space="preserve"> PAGEREF _Toc30170 \h </w:instrText>
        </w:r>
        <w:r>
          <w:fldChar w:fldCharType="separate"/>
        </w:r>
        <w:r>
          <w:t>52</w:t>
        </w:r>
        <w:r>
          <w:fldChar w:fldCharType="end"/>
        </w:r>
      </w:hyperlink>
    </w:p>
    <w:p>
      <w:pPr>
        <w:pStyle w:val="TOC2"/>
        <w:tabs>
          <w:tab w:val="right" w:leader="dot" w:pos="8306"/>
        </w:tabs>
      </w:pPr>
      <w:hyperlink w:anchor="_Toc12864" w:history="1">
        <w:r>
          <w:rPr>
            <w:rFonts w:ascii="仿宋" w:eastAsia="仿宋" w:hAnsi="仿宋" w:cs="仿宋" w:hint="eastAsia"/>
            <w:lang w:eastAsia="zh-CN"/>
          </w:rPr>
          <w:t>(二)、沟通计划</w:t>
        </w:r>
        <w:r>
          <w:tab/>
        </w:r>
        <w:r>
          <w:fldChar w:fldCharType="begin"/>
        </w:r>
        <w:r>
          <w:instrText xml:space="preserve"> PAGEREF _Toc12864 \h </w:instrText>
        </w:r>
        <w:r>
          <w:fldChar w:fldCharType="separate"/>
        </w:r>
        <w:r>
          <w:t>53</w:t>
        </w:r>
        <w:r>
          <w:fldChar w:fldCharType="end"/>
        </w:r>
      </w:hyperlink>
    </w:p>
    <w:p>
      <w:pPr>
        <w:pStyle w:val="TOC1"/>
        <w:tabs>
          <w:tab w:val="right" w:leader="dot" w:pos="8306"/>
        </w:tabs>
      </w:pPr>
      <w:hyperlink w:anchor="_Toc1808" w:history="1">
        <w:r>
          <w:rPr>
            <w:rFonts w:ascii="仿宋" w:eastAsia="仿宋" w:hAnsi="仿宋" w:cs="仿宋" w:hint="eastAsia"/>
            <w:lang w:eastAsia="zh-CN"/>
          </w:rPr>
          <w:t>十六、供应链管理</w:t>
        </w:r>
        <w:r>
          <w:tab/>
        </w:r>
        <w:r>
          <w:fldChar w:fldCharType="begin"/>
        </w:r>
        <w:r>
          <w:instrText xml:space="preserve"> PAGEREF _Toc1808 \h </w:instrText>
        </w:r>
        <w:r>
          <w:fldChar w:fldCharType="separate"/>
        </w:r>
        <w:r>
          <w:t>54</w:t>
        </w:r>
        <w:r>
          <w:fldChar w:fldCharType="end"/>
        </w:r>
      </w:hyperlink>
    </w:p>
    <w:p>
      <w:pPr>
        <w:pStyle w:val="TOC2"/>
        <w:tabs>
          <w:tab w:val="right" w:leader="dot" w:pos="8306"/>
        </w:tabs>
      </w:pPr>
      <w:hyperlink w:anchor="_Toc11276" w:history="1">
        <w:r>
          <w:rPr>
            <w:rFonts w:ascii="仿宋" w:eastAsia="仿宋" w:hAnsi="仿宋" w:cs="仿宋" w:hint="eastAsia"/>
            <w:lang w:eastAsia="zh-CN"/>
          </w:rPr>
          <w:t>(一)、供应链战略规划</w:t>
        </w:r>
        <w:r>
          <w:tab/>
        </w:r>
        <w:r>
          <w:fldChar w:fldCharType="begin"/>
        </w:r>
        <w:r>
          <w:instrText xml:space="preserve"> PAGEREF _Toc11276 \h </w:instrText>
        </w:r>
        <w:r>
          <w:fldChar w:fldCharType="separate"/>
        </w:r>
        <w:r>
          <w:t>54</w:t>
        </w:r>
        <w:r>
          <w:fldChar w:fldCharType="end"/>
        </w:r>
      </w:hyperlink>
    </w:p>
    <w:p>
      <w:pPr>
        <w:pStyle w:val="TOC2"/>
        <w:tabs>
          <w:tab w:val="right" w:leader="dot" w:pos="8306"/>
        </w:tabs>
      </w:pPr>
      <w:hyperlink w:anchor="_Toc20102" w:history="1">
        <w:r>
          <w:rPr>
            <w:rFonts w:ascii="仿宋" w:eastAsia="仿宋" w:hAnsi="仿宋" w:cs="仿宋" w:hint="eastAsia"/>
            <w:lang w:eastAsia="zh-CN"/>
          </w:rPr>
          <w:t>(二)、供应商选择与合作</w:t>
        </w:r>
        <w:r>
          <w:tab/>
        </w:r>
        <w:r>
          <w:fldChar w:fldCharType="begin"/>
        </w:r>
        <w:r>
          <w:instrText xml:space="preserve"> PAGEREF _Toc20102 \h </w:instrText>
        </w:r>
        <w:r>
          <w:fldChar w:fldCharType="separate"/>
        </w:r>
        <w:r>
          <w:t>56</w:t>
        </w:r>
        <w:r>
          <w:fldChar w:fldCharType="end"/>
        </w:r>
      </w:hyperlink>
    </w:p>
    <w:p>
      <w:pPr>
        <w:pStyle w:val="TOC2"/>
        <w:tabs>
          <w:tab w:val="right" w:leader="dot" w:pos="8306"/>
        </w:tabs>
      </w:pPr>
      <w:hyperlink w:anchor="_Toc32700" w:history="1">
        <w:r>
          <w:rPr>
            <w:rFonts w:ascii="仿宋" w:eastAsia="仿宋" w:hAnsi="仿宋" w:cs="仿宋" w:hint="eastAsia"/>
            <w:lang w:eastAsia="zh-CN"/>
          </w:rPr>
          <w:t>(三)、物流与库存管理</w:t>
        </w:r>
        <w:r>
          <w:tab/>
        </w:r>
        <w:r>
          <w:fldChar w:fldCharType="begin"/>
        </w:r>
        <w:r>
          <w:instrText xml:space="preserve"> PAGEREF _Toc32700 \h </w:instrText>
        </w:r>
        <w:r>
          <w:fldChar w:fldCharType="separate"/>
        </w:r>
        <w:r>
          <w:t>57</w:t>
        </w:r>
        <w:r>
          <w:fldChar w:fldCharType="end"/>
        </w:r>
      </w:hyperlink>
    </w:p>
    <w:p>
      <w:pPr>
        <w:pStyle w:val="TOC1"/>
        <w:tabs>
          <w:tab w:val="right" w:leader="dot" w:pos="8306"/>
        </w:tabs>
      </w:pPr>
      <w:hyperlink w:anchor="_Toc31578" w:history="1">
        <w:r>
          <w:rPr>
            <w:rFonts w:ascii="仿宋" w:eastAsia="仿宋" w:hAnsi="仿宋" w:cs="仿宋" w:hint="eastAsia"/>
            <w:lang w:eastAsia="zh-CN"/>
          </w:rPr>
          <w:t>十七、肉制品项目工程方案分析</w:t>
        </w:r>
        <w:r>
          <w:tab/>
        </w:r>
        <w:r>
          <w:fldChar w:fldCharType="begin"/>
        </w:r>
        <w:r>
          <w:instrText xml:space="preserve"> PAGEREF _Toc31578 \h </w:instrText>
        </w:r>
        <w:r>
          <w:fldChar w:fldCharType="separate"/>
        </w:r>
        <w:r>
          <w:t>58</w:t>
        </w:r>
        <w:r>
          <w:fldChar w:fldCharType="end"/>
        </w:r>
      </w:hyperlink>
    </w:p>
    <w:p>
      <w:pPr>
        <w:pStyle w:val="TOC2"/>
        <w:tabs>
          <w:tab w:val="right" w:leader="dot" w:pos="8306"/>
        </w:tabs>
      </w:pPr>
      <w:hyperlink w:anchor="_Toc3882" w:history="1">
        <w:r>
          <w:rPr>
            <w:rFonts w:ascii="仿宋" w:eastAsia="仿宋" w:hAnsi="仿宋" w:cs="仿宋" w:hint="eastAsia"/>
            <w:lang w:eastAsia="zh-CN"/>
          </w:rPr>
          <w:t>(一)、建筑工程设计原则</w:t>
        </w:r>
        <w:r>
          <w:tab/>
        </w:r>
        <w:r>
          <w:fldChar w:fldCharType="begin"/>
        </w:r>
        <w:r>
          <w:instrText xml:space="preserve"> PAGEREF _Toc3882 \h </w:instrText>
        </w:r>
        <w:r>
          <w:fldChar w:fldCharType="separate"/>
        </w:r>
        <w:r>
          <w:t>58</w:t>
        </w:r>
        <w:r>
          <w:fldChar w:fldCharType="end"/>
        </w:r>
      </w:hyperlink>
    </w:p>
    <w:p>
      <w:pPr>
        <w:pStyle w:val="TOC2"/>
        <w:tabs>
          <w:tab w:val="right" w:leader="dot" w:pos="8306"/>
        </w:tabs>
      </w:pPr>
      <w:hyperlink w:anchor="_Toc25201" w:history="1">
        <w:r>
          <w:rPr>
            <w:rFonts w:ascii="仿宋" w:eastAsia="仿宋" w:hAnsi="仿宋" w:cs="仿宋" w:hint="eastAsia"/>
            <w:lang w:eastAsia="zh-CN"/>
          </w:rPr>
          <w:t>(二)、土建工程建设指标</w:t>
        </w:r>
        <w:r>
          <w:tab/>
        </w:r>
        <w:r>
          <w:fldChar w:fldCharType="begin"/>
        </w:r>
        <w:r>
          <w:instrText xml:space="preserve"> PAGEREF _Toc25201 \h </w:instrText>
        </w:r>
        <w:r>
          <w:fldChar w:fldCharType="separate"/>
        </w:r>
        <w:r>
          <w:t>61</w:t>
        </w:r>
        <w:r>
          <w:fldChar w:fldCharType="end"/>
        </w:r>
      </w:hyperlink>
    </w:p>
    <w:p>
      <w:pPr>
        <w:pStyle w:val="TOC1"/>
        <w:tabs>
          <w:tab w:val="right" w:leader="dot" w:pos="8306"/>
        </w:tabs>
      </w:pPr>
      <w:hyperlink w:anchor="_Toc5227" w:history="1">
        <w:r>
          <w:rPr>
            <w:rFonts w:ascii="仿宋" w:eastAsia="仿宋" w:hAnsi="仿宋" w:cs="仿宋" w:hint="eastAsia"/>
            <w:lang w:eastAsia="zh-CN"/>
          </w:rPr>
          <w:t>十八、肉制品项目变更管理</w:t>
        </w:r>
        <w:r>
          <w:tab/>
        </w:r>
        <w:r>
          <w:fldChar w:fldCharType="begin"/>
        </w:r>
        <w:r>
          <w:instrText xml:space="preserve"> PAGEREF _Toc5227 \h </w:instrText>
        </w:r>
        <w:r>
          <w:fldChar w:fldCharType="separate"/>
        </w:r>
        <w:r>
          <w:t>63</w:t>
        </w:r>
        <w:r>
          <w:fldChar w:fldCharType="end"/>
        </w:r>
      </w:hyperlink>
    </w:p>
    <w:p>
      <w:pPr>
        <w:pStyle w:val="TOC2"/>
        <w:tabs>
          <w:tab w:val="right" w:leader="dot" w:pos="8306"/>
        </w:tabs>
      </w:pPr>
      <w:hyperlink w:anchor="_Toc13115" w:history="1">
        <w:r>
          <w:rPr>
            <w:rFonts w:ascii="仿宋" w:eastAsia="仿宋" w:hAnsi="仿宋" w:cs="仿宋" w:hint="eastAsia"/>
            <w:lang w:eastAsia="zh-CN"/>
          </w:rPr>
          <w:t>(一)、变更申请与评估</w:t>
        </w:r>
        <w:r>
          <w:tab/>
        </w:r>
        <w:r>
          <w:fldChar w:fldCharType="begin"/>
        </w:r>
        <w:r>
          <w:instrText xml:space="preserve"> PAGEREF _Toc13115 \h </w:instrText>
        </w:r>
        <w:r>
          <w:fldChar w:fldCharType="separate"/>
        </w:r>
        <w:r>
          <w:t>63</w:t>
        </w:r>
        <w:r>
          <w:fldChar w:fldCharType="end"/>
        </w:r>
      </w:hyperlink>
    </w:p>
    <w:p>
      <w:pPr>
        <w:pStyle w:val="TOC2"/>
        <w:tabs>
          <w:tab w:val="right" w:leader="dot" w:pos="8306"/>
        </w:tabs>
      </w:pPr>
      <w:hyperlink w:anchor="_Toc20479" w:history="1">
        <w:r>
          <w:rPr>
            <w:rFonts w:ascii="仿宋" w:eastAsia="仿宋" w:hAnsi="仿宋" w:cs="仿宋" w:hint="eastAsia"/>
            <w:lang w:eastAsia="zh-CN"/>
          </w:rPr>
          <w:t>(二)、变更实施与控制</w:t>
        </w:r>
        <w:r>
          <w:tab/>
        </w:r>
        <w:r>
          <w:fldChar w:fldCharType="begin"/>
        </w:r>
        <w:r>
          <w:instrText xml:space="preserve"> PAGEREF _Toc20479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56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3146"/>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5606"/>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肉制品项目的技术管理特点体现在其创新导向。通过引入最先进的技术趋势和解决方案，肉制品项目致力于提升科技含量、提高质量和效率水平。这意味着我们将采用最新的工具和方法，确保肉制品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肉制品项目技术管理的显著特征。通过整合不同领域的技术资源，我们实现了跨学科的协同工作。这有助于优化技术架构，提高整体效能。此外，整合性策略还促进了不同技术团队之间的紧密沟通和高效合作，确保肉制品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肉制品项目所采用的技术。通过不断优化技术方案，肉制品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肉制品项目团队将在肉制品项目初期识别可能的技术风险，并采取相应的预防和应对措施。通过建立健全的风险评估机制，肉制品项目能够在实施过程中及时发现并解决潜在的技术问题，保障肉制品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通过这些独特的技术管理特点，我们确信在肉制品项目中，技术将成为肉制品项目成功的有力支持。这一深度剖析揭示了技术管理在肉制品项目实施中的关键作用，为肉制品项目的技术基础奠定了坚实的基础。</w:t>
      </w:r>
    </w:p>
    <w:p>
      <w:pPr>
        <w:pStyle w:val="Heading2"/>
        <w:ind w:firstLine="560" w:firstLineChars="200"/>
        <w:rPr>
          <w:rFonts w:ascii="仿宋" w:eastAsia="仿宋" w:hAnsi="仿宋" w:cs="仿宋" w:hint="eastAsia"/>
          <w:sz w:val="28"/>
          <w:lang w:eastAsia="zh-CN"/>
        </w:rPr>
      </w:pPr>
      <w:bookmarkStart w:id="4" w:name="_Toc12109"/>
      <w:r>
        <w:rPr>
          <w:rFonts w:ascii="仿宋" w:eastAsia="仿宋" w:hAnsi="仿宋" w:cs="仿宋" w:hint="eastAsia"/>
          <w:sz w:val="28"/>
          <w:lang w:eastAsia="zh-CN"/>
        </w:rPr>
        <w:t>(二)、肉制品项目工艺技术设计方案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肉制品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生产经营活动方面，肉制品项目将严格按照相关行业规范要求进行组织。通过有效控制产品质量，肉制品项目将致力于为顾客提供优质的肉制品项目产品和良好的服务。这体现了肉制品项目对于生产活动合规性和质量标准的高度重视，为肉制品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肉制品项目注重生态效益和清洁生产原则。肉制品项目建设将紧密结合地方特色经济发展，与社会经济发展规划和区域环境保护规划方案相协调一致。通过与当地区域自然生态系统的结合，肉制品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肉制品项目产品具有多样化的客户需求和个性化的特点。因此，肉制品项目产品规格品种多样，且单批生产数量较小。为满足这一特点，肉制品项目承办单位将建设先进的柔性制造生产线。通过广泛应用柔性制造技术，肉制品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肉制品项目采用的技术具有较高的技术含量和自动化水平，处于国内先进水平。这一技术选用不仅体现了对生产效率、质量和环境友好性的高标准要求，同时为肉制品项目的可持续发展奠定了坚实的基础。</w:t>
      </w:r>
    </w:p>
    <w:p>
      <w:pPr>
        <w:pStyle w:val="Heading2"/>
        <w:ind w:firstLine="560" w:firstLineChars="200"/>
        <w:rPr>
          <w:rFonts w:ascii="仿宋" w:eastAsia="仿宋" w:hAnsi="仿宋" w:cs="仿宋" w:hint="eastAsia"/>
          <w:sz w:val="28"/>
          <w:lang w:eastAsia="zh-CN"/>
        </w:rPr>
      </w:pPr>
      <w:bookmarkStart w:id="5" w:name="_Toc17125"/>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为确保肉制品项目的高效生产和技术实施，我们制定了一套精心设计的设备选型方案，以满足肉制品项目生产、质量和环保的要求。该方案的主要特点如下：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肉制品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针对肉制品项目产品的多样性和小批量生产的特点，我们将建设柔性制造生产线。通过在设备选型中考虑柔性制造技术，可以灵活应对不同产品规格和生产需求，实现生产线的高度灵活性和适应性。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6360"/>
      <w:r>
        <w:rPr>
          <w:rFonts w:ascii="仿宋" w:eastAsia="仿宋" w:hAnsi="仿宋" w:cs="仿宋" w:hint="eastAsia"/>
          <w:sz w:val="28"/>
          <w:lang w:eastAsia="zh-CN"/>
        </w:rPr>
        <w:t>二、市场分析、调研</w:t>
      </w:r>
      <w:bookmarkEnd w:id="6"/>
    </w:p>
    <w:p>
      <w:pPr>
        <w:pStyle w:val="Heading2"/>
        <w:rPr>
          <w:rFonts w:ascii="仿宋" w:eastAsia="仿宋" w:hAnsi="仿宋" w:cs="仿宋" w:hint="eastAsia"/>
          <w:lang w:eastAsia="zh-CN"/>
        </w:rPr>
      </w:pPr>
      <w:bookmarkStart w:id="7" w:name="_Toc23532"/>
      <w:r>
        <w:rPr>
          <w:rFonts w:ascii="仿宋" w:eastAsia="仿宋" w:hAnsi="仿宋" w:cs="仿宋" w:hint="eastAsia"/>
          <w:lang w:eastAsia="zh-CN"/>
        </w:rPr>
        <w:t>(一)、肉制品行业分析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肉制品行业一直以来都是市场的关注焦点。行业内的发展趋势、竞争态势以及潜在机会都对肉制品项目的推进产生深远的影响。通过深入研究行业的整体概貌，我们将更好地理解行业的核心特征，为肉制品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肉制品行业，技术一直是推动创新和发展的关键因素。我们将对当前技术趋势进行详尽分析，包括但不限于人工智能、大数据应用、先进制造技术等。这有助于肉制品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肉制品项目成功的基础。我们将对主要竞争对手进行深入研究，包括其市场份额、产品特点、市场定位等。通过全面了解竞争对手的优势和劣势，肉制品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8" w:name="_Toc24425"/>
      <w:r>
        <w:rPr>
          <w:rFonts w:ascii="仿宋" w:eastAsia="仿宋" w:hAnsi="仿宋" w:cs="仿宋" w:hint="eastAsia"/>
          <w:sz w:val="28"/>
          <w:lang w:eastAsia="zh-CN"/>
        </w:rPr>
        <w:t>(二)、肉制品市场分析预测</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通过对市场规模的深入调研，我们将预测肉制品市场未来的增长趋势。这包括市场的整体规模、各细分领域的发展趋势等。肉制品项目可以根据市场的扩张速度和潜在机会，制定更符合市场需求的发展策略。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了解消费者的需求是市场分析的核心。我们将通过调查研究，深入挖掘目标消费者的需求特点、购买习惯以及对产品和服务的期望。这有助于肉制品项目更好地定位目标市场，提供更符合消费者期待的解决方案。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肉制品项目实施过程中需要充分考虑的因素。我们将对市场风险进行全面评估，包括但不限于政策法规风险、市场竞争风险、技术变革风险等。通过对潜在风险的深入分析，肉制品项目可以制定相应的风险缓解策略，降低不确定性对肉制品项目的影响。</w:t>
      </w:r>
    </w:p>
    <w:p>
      <w:pPr>
        <w:pStyle w:val="Heading1"/>
        <w:ind w:firstLine="560" w:firstLineChars="200"/>
        <w:rPr>
          <w:rFonts w:ascii="仿宋" w:eastAsia="仿宋" w:hAnsi="仿宋" w:cs="仿宋" w:hint="eastAsia"/>
          <w:sz w:val="28"/>
          <w:lang w:eastAsia="zh-CN"/>
        </w:rPr>
      </w:pPr>
      <w:bookmarkStart w:id="9" w:name="_Toc23618"/>
      <w:r>
        <w:rPr>
          <w:rFonts w:ascii="仿宋" w:eastAsia="仿宋" w:hAnsi="仿宋" w:cs="仿宋" w:hint="eastAsia"/>
          <w:sz w:val="28"/>
          <w:lang w:eastAsia="zh-CN"/>
        </w:rPr>
        <w:t>三、肉制品项目文档管理</w:t>
      </w:r>
      <w:bookmarkEnd w:id="9"/>
    </w:p>
    <w:p>
      <w:pPr>
        <w:pStyle w:val="Heading2"/>
        <w:rPr>
          <w:rFonts w:ascii="仿宋" w:eastAsia="仿宋" w:hAnsi="仿宋" w:cs="仿宋" w:hint="eastAsia"/>
          <w:lang w:eastAsia="zh-CN"/>
        </w:rPr>
      </w:pPr>
      <w:bookmarkStart w:id="10" w:name="_Toc26105"/>
      <w:r>
        <w:rPr>
          <w:rFonts w:ascii="仿宋" w:eastAsia="仿宋" w:hAnsi="仿宋" w:cs="仿宋" w:hint="eastAsia"/>
          <w:lang w:eastAsia="zh-CN"/>
        </w:rPr>
        <w:t>(一)、文档编制与审查</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肉制品项目高度重视文档的质量和准确性，以支持肉制品项目的各项活动和决策。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项目文档的编制始于肉制品项目计划的初期，我们制定了详细的文档编制计划，明确了每个文档的内容、格式和编写责任人。在肉制品项目启动阶段，我们首先编制了肉制品项目章程，明确定义了肉制品项目的目标、范围、风险等关键要素。随后，肉制品项目团队根据计划陆续编制了需求文档、设计文档、测试文档等各类文档，确保肉制品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肉制品项目管理中的重要环节，旨在确保肉制品项目文档符合质量标准和肉制品项目需求。在肉制品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除了内部审查，我们还进行了外部审查，邀请肉制品项目相关利益方和专业领域的专家对文档进行独立审查。这有助于获取更全面、客观的反馈，确保肉制品项目文档不仅符合内部标准，也满足外部需求。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肉制品项目在文档编制与审查方面建立了严格的管理机制，通过规范的流程和多维度的审查，确保肉制品项目文档的质量、准确性和可靠性，为肉制品项目的顺利推进提供了有力支持。</w:t>
      </w:r>
    </w:p>
    <w:p>
      <w:pPr>
        <w:pStyle w:val="Heading2"/>
        <w:ind w:firstLine="560" w:firstLineChars="200"/>
        <w:rPr>
          <w:rFonts w:ascii="仿宋" w:eastAsia="仿宋" w:hAnsi="仿宋" w:cs="仿宋" w:hint="eastAsia"/>
          <w:sz w:val="28"/>
          <w:lang w:eastAsia="zh-CN"/>
        </w:rPr>
      </w:pPr>
      <w:bookmarkStart w:id="11" w:name="_Toc17794"/>
      <w:r>
        <w:rPr>
          <w:rFonts w:ascii="仿宋" w:eastAsia="仿宋" w:hAnsi="仿宋" w:cs="仿宋" w:hint="eastAsia"/>
          <w:sz w:val="28"/>
          <w:lang w:eastAsia="zh-CN"/>
        </w:rPr>
        <w:t>(二)、文档发布与分发</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在肉制品项目中，我们致力于优化文档发布与分发过程，以确保信息的高效传递和团队间协作的顺畅进行。以下是我们采取的关键优化策略：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我们通过多渠道发布文档，包括电子邮件、肉制品项目管理平台、内部网站等，以满足不同团队成员的偏好和需求。多渠道发布确保了信息的全面覆盖。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我们采用了精细的权限控制，确保只有授权人员可以访问敏感信息。这种安全措施保护了肉制品项目文档的机密性，防止了未经授权的信息泄露。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2" w:name="_Toc30861"/>
      <w:r>
        <w:rPr>
          <w:rFonts w:ascii="仿宋" w:eastAsia="仿宋" w:hAnsi="仿宋" w:cs="仿宋" w:hint="eastAsia"/>
          <w:sz w:val="28"/>
          <w:lang w:eastAsia="zh-CN"/>
        </w:rPr>
        <w:t>(三)、文档存档与归档</w:t>
      </w:r>
      <w:bookmarkEnd w:id="12"/>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文档存档与归档是肉制品项目生命周期中一个至关重要的环节，直接关系到肉制品项目信息的长期保存和历史记录的完整性。在肉制品项目中，我们实施了一系列有效的文档存档与归档管理策略：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3" w:name="_Toc21355"/>
      <w:r>
        <w:rPr>
          <w:rFonts w:ascii="仿宋" w:eastAsia="仿宋" w:hAnsi="仿宋" w:cs="仿宋" w:hint="eastAsia"/>
          <w:sz w:val="28"/>
          <w:lang w:eastAsia="zh-CN"/>
        </w:rPr>
        <w:t>四、产品规划分析</w:t>
      </w:r>
      <w:bookmarkEnd w:id="13"/>
    </w:p>
    <w:p>
      <w:pPr>
        <w:pStyle w:val="Heading2"/>
        <w:rPr>
          <w:rFonts w:ascii="仿宋" w:eastAsia="仿宋" w:hAnsi="仿宋" w:cs="仿宋" w:hint="eastAsia"/>
          <w:lang w:eastAsia="zh-CN"/>
        </w:rPr>
      </w:pPr>
      <w:bookmarkStart w:id="14" w:name="_Toc27649"/>
      <w:r>
        <w:rPr>
          <w:rFonts w:ascii="仿宋" w:eastAsia="仿宋" w:hAnsi="仿宋" w:cs="仿宋" w:hint="eastAsia"/>
          <w:lang w:eastAsia="zh-CN"/>
        </w:rPr>
        <w:t>(一)、产品规划</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肉制品项目的主要产品是XXXX，预计年产值为XXX万元。这一产品在市场中占据着重要的地位，其广泛的应用范围使得该肉制品项目的市场前景非常广阔。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肉制品项目的xxx产品作为重要的原材料之一，将在多个领域发挥关键作用。其在建筑、交通、能源等方面的广泛应用将为整个产业链提供强大的支持，形成产业协同效应。肉制品项目的年产值XXX万XXX万XXX万万元不仅反映了其在市场上的巨大潜力，更预示着它对国民经济的积极贡献。这种关联度高、涉及面广的产业关系，使得该肉制品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5" w:name="_Toc22300"/>
      <w:r>
        <w:rPr>
          <w:rFonts w:ascii="仿宋" w:eastAsia="仿宋" w:hAnsi="仿宋" w:cs="仿宋" w:hint="eastAsia"/>
          <w:sz w:val="28"/>
          <w:lang w:eastAsia="zh-CN"/>
        </w:rPr>
        <w:t>(二)、建设规模</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项目总征地面积为XXXX平方米，相当于约XX.XX亩，其中净用地面积为XXXX平方米，红线范围内相当于约XX.XX亩。这一用地规模充分考虑了肉制品项目的建设需求，保障了肉制品项目在合适的空间内得以充分发展。肉制品项目规划的总建筑面积为XXXX平方米，其中主体工程建设占XXXX平方米，计容建筑面积达XXXX平方米。预计建筑工程的投资将达到XXXX万元，为肉制品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项目计划购置的设备共计XXXX台（套），设备购置费用为XXXX万元。这一设备购置计划充分考虑到肉制品项目的生产需求和技术要求，确保了肉制品项目在生产运营中具备先进的技术装备和高效的生产能力。设备的合理配置将为肉制品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肉制品项目计划总投资为XXXX万元，预计年实现营业收入为XXXX万元。这一产能规模的设定旨在确保肉制品项目能够在投资与回报之间取得平衡，实现长期可持续的发展。肉制品项目的总投资充分考虑到各个方面的需求，包括用地建设、设备购置等多个环节，以确保肉制品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6" w:name="_Toc9704"/>
      <w:r>
        <w:rPr>
          <w:rFonts w:ascii="仿宋" w:eastAsia="仿宋" w:hAnsi="仿宋" w:cs="仿宋" w:hint="eastAsia"/>
          <w:sz w:val="28"/>
          <w:lang w:eastAsia="zh-CN"/>
        </w:rPr>
        <w:t>五、肉制品项目危机管理</w:t>
      </w:r>
      <w:bookmarkEnd w:id="16"/>
    </w:p>
    <w:p>
      <w:pPr>
        <w:pStyle w:val="Heading2"/>
        <w:rPr>
          <w:rFonts w:ascii="仿宋" w:eastAsia="仿宋" w:hAnsi="仿宋" w:cs="仿宋" w:hint="eastAsia"/>
          <w:lang w:eastAsia="zh-CN"/>
        </w:rPr>
      </w:pPr>
      <w:bookmarkStart w:id="17" w:name="_Toc15645"/>
      <w:r>
        <w:rPr>
          <w:rFonts w:ascii="仿宋" w:eastAsia="仿宋" w:hAnsi="仿宋" w:cs="仿宋" w:hint="eastAsia"/>
          <w:lang w:eastAsia="zh-CN"/>
        </w:rPr>
        <w:t>(一)、危机预警与识别</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肉制品项目危机管理中，危机预警与识别是确保肉制品项目稳健运行的核心步骤。通过建立全面的监测机制，肉制品项目团队旨在及时发现和理解潜在的风险和危机因素，以便采取及时的预防和应对措施，确保肉制品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首先，通过深入的风险评估，肉制品项目团队全面分析了整个肉制品项目和各个阶段可能存在的威胁。这包括准确评估每个潜在风险的发生概率和可能影响的程度，为后续危机预警提供了有力支持。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肉制品项目团队着重于明确定义肉制品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肉制品项目进展的持续监控，团队能够及时发现潜在问题并作出迅速反应。肉制品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在这一阶段，团队的专业素养和反应速度将发挥至关重要的作用，以确保潜在危机能够在初期得到有效的处理，最大程度地减轻负面影响。通过危机预警与识别，肉制品项目得以更有序、可控地推进。</w:t>
      </w:r>
    </w:p>
    <w:p>
      <w:pPr>
        <w:pStyle w:val="Heading2"/>
        <w:ind w:firstLine="560" w:firstLineChars="200"/>
        <w:rPr>
          <w:rFonts w:ascii="仿宋" w:eastAsia="仿宋" w:hAnsi="仿宋" w:cs="仿宋" w:hint="eastAsia"/>
          <w:sz w:val="28"/>
          <w:lang w:eastAsia="zh-CN"/>
        </w:rPr>
      </w:pPr>
      <w:bookmarkStart w:id="18" w:name="_Toc4316"/>
      <w:r>
        <w:rPr>
          <w:rFonts w:ascii="仿宋" w:eastAsia="仿宋" w:hAnsi="仿宋" w:cs="仿宋" w:hint="eastAsia"/>
          <w:sz w:val="28"/>
          <w:lang w:eastAsia="zh-CN"/>
        </w:rPr>
        <w:t>(二)、危机应对与恢复</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在危机发生时，肉制品项目团队立即行动，成立了应急小组。该小组的任务是迅速制定并实施紧急应对措施，以最小化潜在损失。以下是采取的主要措施：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暂停肉制品项目进度：为遏制危机蔓延，肉制品项目暂时停止进行，以便全面评估当前状况。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资源重新分配：重新评估肉制品项目资源的分配，确保最大限度地减小损失。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实时沟通：与关键利益相关者建立实时沟通机制，向他们传递肉制品项目危机的实际状况，保障肉制品项目核心利益。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在紧急应对的同时，肉制品项目团队强调了团队协作和有效沟通的重要性。以下是团队协作的关键举措：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信息共享机制：建立了信息共享平台，确保团队成员能够及时获取肉制品项目危机的实时信息。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领导者沟通：肉制品项目领导者通过定期会议和即时沟通工具，指导团队应对危机，保持团队稳定运行。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随着危机得到初步控制，肉制品项目团队转向制定恢复计划，以确保肉制品项目能够从中迅速恢复。主要恢复计划包括：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修复受损的进度计划：重新评估肉制品项目进度，制定修复计划，确保肉制品项目尽快回归正常进程。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重新调整资源分配：优化资源分配，确保肉制品项目在有限资源下高效运转。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风险管理机制加强：对肉制品项目风险进行全面评估，制定更强化的风险管理策略，以预防未来可能的危机。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9" w:name="_Toc7414"/>
      <w:r>
        <w:rPr>
          <w:rFonts w:ascii="仿宋" w:eastAsia="仿宋" w:hAnsi="仿宋" w:cs="仿宋" w:hint="eastAsia"/>
          <w:sz w:val="28"/>
          <w:lang w:eastAsia="zh-CN"/>
        </w:rPr>
        <w:t>六、肉制品项目绩效评估</w:t>
      </w:r>
      <w:bookmarkEnd w:id="19"/>
    </w:p>
    <w:p>
      <w:pPr>
        <w:pStyle w:val="Heading2"/>
        <w:rPr>
          <w:rFonts w:ascii="仿宋" w:eastAsia="仿宋" w:hAnsi="仿宋" w:cs="仿宋" w:hint="eastAsia"/>
          <w:lang w:eastAsia="zh-CN"/>
        </w:rPr>
      </w:pPr>
      <w:bookmarkStart w:id="20" w:name="_Toc10327"/>
      <w:r>
        <w:rPr>
          <w:rFonts w:ascii="仿宋" w:eastAsia="仿宋" w:hAnsi="仿宋" w:cs="仿宋" w:hint="eastAsia"/>
          <w:lang w:eastAsia="zh-CN"/>
        </w:rPr>
        <w:t>(一)、绩效评估指标</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在肉制品项目中，我们设计了一套全面的绩效评估指标，以确保肉制品项目的可控和成功交付。这些指标跨足肉制品项目目标、成本、进度和质量等多个维度，为我们提供了全面洞察肉制品项目的健康状况。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项目目标达成率是我们关注的首要指标。我们设定了明确的目标，并通过定期监测和评估，迅速发现并应对潜在的目标偏差。这为肉制品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成本绩效是另一个核心关注点。通过实际成本与预算成本的对比分析，我们深入了解成本差异的原因，及时调整资源分配，保持肉制品项目在经济效益方面的合理水平。</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https://d.book118.com/377125166026006040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6603CF"/>
    <w:rsid w:val="026603C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77125166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2024-02-01T22:41:00Z</dcterms:created>
  <dcterms:modified xsi:type="dcterms:W3CDTF">2024-02-01T22:42:01Z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30EC2EA0A04444C18E50D1E2DB56C6FE_11</vt:lpwstr>
  </property>
  <property fmtid="{D5CDD505-2E9C-101B-9397-08002B2CF9AE}" pid="3" name="KSOProductBuildVer">
    <vt:lpwstr>2052-12.1.0.16250</vt:lpwstr>
  </property>
</Properties>
</file>