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包装薄膜项目规划设计蓝图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952" w:history="1">
        <w:r>
          <w:rPr>
            <w:rFonts w:ascii="仿宋" w:eastAsia="仿宋" w:hAnsi="仿宋" w:cs="仿宋" w:hint="eastAsia"/>
            <w:lang w:eastAsia="zh-CN"/>
          </w:rPr>
          <w:t>概论</w:t>
        </w:r>
        <w:r>
          <w:tab/>
        </w:r>
        <w:r>
          <w:fldChar w:fldCharType="begin"/>
        </w:r>
        <w:r>
          <w:instrText xml:space="preserve"> PAGEREF _Toc10952 \h </w:instrText>
        </w:r>
        <w:r>
          <w:fldChar w:fldCharType="separate"/>
        </w:r>
        <w:r>
          <w:t>3</w:t>
        </w:r>
        <w:r>
          <w:fldChar w:fldCharType="end"/>
        </w:r>
      </w:hyperlink>
    </w:p>
    <w:p>
      <w:pPr>
        <w:pStyle w:val="TOC1"/>
        <w:tabs>
          <w:tab w:val="right" w:leader="dot" w:pos="8306"/>
        </w:tabs>
      </w:pPr>
      <w:hyperlink w:anchor="_Toc27528" w:history="1">
        <w:r>
          <w:rPr>
            <w:rFonts w:ascii="仿宋" w:eastAsia="仿宋" w:hAnsi="仿宋" w:cs="仿宋" w:hint="eastAsia"/>
            <w:lang w:eastAsia="zh-CN"/>
          </w:rPr>
          <w:t>一、包装薄膜项目土建工程</w:t>
        </w:r>
        <w:r>
          <w:tab/>
        </w:r>
        <w:r>
          <w:fldChar w:fldCharType="begin"/>
        </w:r>
        <w:r>
          <w:instrText xml:space="preserve"> PAGEREF _Toc27528 \h </w:instrText>
        </w:r>
        <w:r>
          <w:fldChar w:fldCharType="separate"/>
        </w:r>
        <w:r>
          <w:t>3</w:t>
        </w:r>
        <w:r>
          <w:fldChar w:fldCharType="end"/>
        </w:r>
      </w:hyperlink>
    </w:p>
    <w:p>
      <w:pPr>
        <w:pStyle w:val="TOC2"/>
        <w:tabs>
          <w:tab w:val="right" w:leader="dot" w:pos="8306"/>
        </w:tabs>
      </w:pPr>
      <w:hyperlink w:anchor="_Toc25635" w:history="1">
        <w:r>
          <w:rPr>
            <w:rFonts w:ascii="仿宋" w:eastAsia="仿宋" w:hAnsi="仿宋" w:cs="仿宋" w:hint="eastAsia"/>
            <w:lang w:eastAsia="zh-CN"/>
          </w:rPr>
          <w:t>(一)、建筑工程设计原则</w:t>
        </w:r>
        <w:r>
          <w:tab/>
        </w:r>
        <w:r>
          <w:fldChar w:fldCharType="begin"/>
        </w:r>
        <w:r>
          <w:instrText xml:space="preserve"> PAGEREF _Toc25635 \h </w:instrText>
        </w:r>
        <w:r>
          <w:fldChar w:fldCharType="separate"/>
        </w:r>
        <w:r>
          <w:t>3</w:t>
        </w:r>
        <w:r>
          <w:fldChar w:fldCharType="end"/>
        </w:r>
      </w:hyperlink>
    </w:p>
    <w:p>
      <w:pPr>
        <w:pStyle w:val="TOC2"/>
        <w:tabs>
          <w:tab w:val="right" w:leader="dot" w:pos="8306"/>
        </w:tabs>
      </w:pPr>
      <w:hyperlink w:anchor="_Toc18097" w:history="1">
        <w:r>
          <w:rPr>
            <w:rFonts w:ascii="仿宋" w:eastAsia="仿宋" w:hAnsi="仿宋" w:cs="仿宋" w:hint="eastAsia"/>
            <w:lang w:eastAsia="zh-CN"/>
          </w:rPr>
          <w:t>(二)、土建工程设计年限及安全等级</w:t>
        </w:r>
        <w:r>
          <w:tab/>
        </w:r>
        <w:r>
          <w:fldChar w:fldCharType="begin"/>
        </w:r>
        <w:r>
          <w:instrText xml:space="preserve"> PAGEREF _Toc18097 \h </w:instrText>
        </w:r>
        <w:r>
          <w:fldChar w:fldCharType="separate"/>
        </w:r>
        <w:r>
          <w:t>4</w:t>
        </w:r>
        <w:r>
          <w:fldChar w:fldCharType="end"/>
        </w:r>
      </w:hyperlink>
    </w:p>
    <w:p>
      <w:pPr>
        <w:pStyle w:val="TOC2"/>
        <w:tabs>
          <w:tab w:val="right" w:leader="dot" w:pos="8306"/>
        </w:tabs>
      </w:pPr>
      <w:hyperlink w:anchor="_Toc790" w:history="1">
        <w:r>
          <w:rPr>
            <w:rFonts w:ascii="仿宋" w:eastAsia="仿宋" w:hAnsi="仿宋" w:cs="仿宋" w:hint="eastAsia"/>
            <w:lang w:eastAsia="zh-CN"/>
          </w:rPr>
          <w:t>(三)、建筑工程设计总体要求</w:t>
        </w:r>
        <w:r>
          <w:tab/>
        </w:r>
        <w:r>
          <w:fldChar w:fldCharType="begin"/>
        </w:r>
        <w:r>
          <w:instrText xml:space="preserve"> PAGEREF _Toc790 \h </w:instrText>
        </w:r>
        <w:r>
          <w:fldChar w:fldCharType="separate"/>
        </w:r>
        <w:r>
          <w:t>5</w:t>
        </w:r>
        <w:r>
          <w:fldChar w:fldCharType="end"/>
        </w:r>
      </w:hyperlink>
    </w:p>
    <w:p>
      <w:pPr>
        <w:pStyle w:val="TOC2"/>
        <w:tabs>
          <w:tab w:val="right" w:leader="dot" w:pos="8306"/>
        </w:tabs>
      </w:pPr>
      <w:hyperlink w:anchor="_Toc1579" w:history="1">
        <w:r>
          <w:rPr>
            <w:rFonts w:ascii="仿宋" w:eastAsia="仿宋" w:hAnsi="仿宋" w:cs="仿宋" w:hint="eastAsia"/>
            <w:lang w:eastAsia="zh-CN"/>
          </w:rPr>
          <w:t>(四)、土建工程建设指标</w:t>
        </w:r>
        <w:r>
          <w:tab/>
        </w:r>
        <w:r>
          <w:fldChar w:fldCharType="begin"/>
        </w:r>
        <w:r>
          <w:instrText xml:space="preserve"> PAGEREF _Toc1579 \h </w:instrText>
        </w:r>
        <w:r>
          <w:fldChar w:fldCharType="separate"/>
        </w:r>
        <w:r>
          <w:t>6</w:t>
        </w:r>
        <w:r>
          <w:fldChar w:fldCharType="end"/>
        </w:r>
      </w:hyperlink>
    </w:p>
    <w:p>
      <w:pPr>
        <w:pStyle w:val="TOC1"/>
        <w:tabs>
          <w:tab w:val="right" w:leader="dot" w:pos="8306"/>
        </w:tabs>
      </w:pPr>
      <w:hyperlink w:anchor="_Toc26319" w:history="1">
        <w:r>
          <w:rPr>
            <w:rFonts w:ascii="仿宋" w:eastAsia="仿宋" w:hAnsi="仿宋" w:cs="仿宋" w:hint="eastAsia"/>
            <w:lang w:eastAsia="zh-CN"/>
          </w:rPr>
          <w:t>二、包装薄膜项目建设背景及必要性分析</w:t>
        </w:r>
        <w:r>
          <w:tab/>
        </w:r>
        <w:r>
          <w:fldChar w:fldCharType="begin"/>
        </w:r>
        <w:r>
          <w:instrText xml:space="preserve"> PAGEREF _Toc26319 \h </w:instrText>
        </w:r>
        <w:r>
          <w:fldChar w:fldCharType="separate"/>
        </w:r>
        <w:r>
          <w:t>6</w:t>
        </w:r>
        <w:r>
          <w:fldChar w:fldCharType="end"/>
        </w:r>
      </w:hyperlink>
    </w:p>
    <w:p>
      <w:pPr>
        <w:pStyle w:val="TOC2"/>
        <w:tabs>
          <w:tab w:val="right" w:leader="dot" w:pos="8306"/>
        </w:tabs>
      </w:pPr>
      <w:hyperlink w:anchor="_Toc3885" w:history="1">
        <w:r>
          <w:rPr>
            <w:rFonts w:ascii="仿宋" w:eastAsia="仿宋" w:hAnsi="仿宋" w:cs="仿宋" w:hint="eastAsia"/>
            <w:lang w:eastAsia="zh-CN"/>
          </w:rPr>
          <w:t>(一)、包装薄膜项目背景分析</w:t>
        </w:r>
        <w:r>
          <w:tab/>
        </w:r>
        <w:r>
          <w:fldChar w:fldCharType="begin"/>
        </w:r>
        <w:r>
          <w:instrText xml:space="preserve"> PAGEREF _Toc3885 \h </w:instrText>
        </w:r>
        <w:r>
          <w:fldChar w:fldCharType="separate"/>
        </w:r>
        <w:r>
          <w:t>6</w:t>
        </w:r>
        <w:r>
          <w:fldChar w:fldCharType="end"/>
        </w:r>
      </w:hyperlink>
    </w:p>
    <w:p>
      <w:pPr>
        <w:pStyle w:val="TOC2"/>
        <w:tabs>
          <w:tab w:val="right" w:leader="dot" w:pos="8306"/>
        </w:tabs>
      </w:pPr>
      <w:hyperlink w:anchor="_Toc24414" w:history="1">
        <w:r>
          <w:rPr>
            <w:rFonts w:ascii="仿宋" w:eastAsia="仿宋" w:hAnsi="仿宋" w:cs="仿宋" w:hint="eastAsia"/>
            <w:lang w:eastAsia="zh-CN"/>
          </w:rPr>
          <w:t>(二)、包装薄膜项目建设必要性分析</w:t>
        </w:r>
        <w:r>
          <w:tab/>
        </w:r>
        <w:r>
          <w:fldChar w:fldCharType="begin"/>
        </w:r>
        <w:r>
          <w:instrText xml:space="preserve"> PAGEREF _Toc24414 \h </w:instrText>
        </w:r>
        <w:r>
          <w:fldChar w:fldCharType="separate"/>
        </w:r>
        <w:r>
          <w:t>8</w:t>
        </w:r>
        <w:r>
          <w:fldChar w:fldCharType="end"/>
        </w:r>
      </w:hyperlink>
    </w:p>
    <w:p>
      <w:pPr>
        <w:pStyle w:val="TOC1"/>
        <w:tabs>
          <w:tab w:val="right" w:leader="dot" w:pos="8306"/>
        </w:tabs>
      </w:pPr>
      <w:hyperlink w:anchor="_Toc23131" w:history="1">
        <w:r>
          <w:rPr>
            <w:rFonts w:ascii="仿宋" w:eastAsia="仿宋" w:hAnsi="仿宋" w:cs="仿宋" w:hint="eastAsia"/>
            <w:lang w:eastAsia="zh-CN"/>
          </w:rPr>
          <w:t>三、包装薄膜项目可持续发展</w:t>
        </w:r>
        <w:r>
          <w:tab/>
        </w:r>
        <w:r>
          <w:fldChar w:fldCharType="begin"/>
        </w:r>
        <w:r>
          <w:instrText xml:space="preserve"> PAGEREF _Toc23131 \h </w:instrText>
        </w:r>
        <w:r>
          <w:fldChar w:fldCharType="separate"/>
        </w:r>
        <w:r>
          <w:t>9</w:t>
        </w:r>
        <w:r>
          <w:fldChar w:fldCharType="end"/>
        </w:r>
      </w:hyperlink>
    </w:p>
    <w:p>
      <w:pPr>
        <w:pStyle w:val="TOC2"/>
        <w:tabs>
          <w:tab w:val="right" w:leader="dot" w:pos="8306"/>
        </w:tabs>
      </w:pPr>
      <w:hyperlink w:anchor="_Toc4199" w:history="1">
        <w:r>
          <w:rPr>
            <w:rFonts w:ascii="仿宋" w:eastAsia="仿宋" w:hAnsi="仿宋" w:cs="仿宋" w:hint="eastAsia"/>
            <w:lang w:eastAsia="zh-CN"/>
          </w:rPr>
          <w:t>(一)、可持续战略与实践</w:t>
        </w:r>
        <w:r>
          <w:tab/>
        </w:r>
        <w:r>
          <w:fldChar w:fldCharType="begin"/>
        </w:r>
        <w:r>
          <w:instrText xml:space="preserve"> PAGEREF _Toc4199 \h </w:instrText>
        </w:r>
        <w:r>
          <w:fldChar w:fldCharType="separate"/>
        </w:r>
        <w:r>
          <w:t>9</w:t>
        </w:r>
        <w:r>
          <w:fldChar w:fldCharType="end"/>
        </w:r>
      </w:hyperlink>
    </w:p>
    <w:p>
      <w:pPr>
        <w:pStyle w:val="TOC2"/>
        <w:tabs>
          <w:tab w:val="right" w:leader="dot" w:pos="8306"/>
        </w:tabs>
      </w:pPr>
      <w:hyperlink w:anchor="_Toc31785" w:history="1">
        <w:r>
          <w:rPr>
            <w:rFonts w:ascii="仿宋" w:eastAsia="仿宋" w:hAnsi="仿宋" w:cs="仿宋" w:hint="eastAsia"/>
            <w:lang w:eastAsia="zh-CN"/>
          </w:rPr>
          <w:t>(二)、环保与社会责任</w:t>
        </w:r>
        <w:r>
          <w:tab/>
        </w:r>
        <w:r>
          <w:fldChar w:fldCharType="begin"/>
        </w:r>
        <w:r>
          <w:instrText xml:space="preserve"> PAGEREF _Toc31785 \h </w:instrText>
        </w:r>
        <w:r>
          <w:fldChar w:fldCharType="separate"/>
        </w:r>
        <w:r>
          <w:t>10</w:t>
        </w:r>
        <w:r>
          <w:fldChar w:fldCharType="end"/>
        </w:r>
      </w:hyperlink>
    </w:p>
    <w:p>
      <w:pPr>
        <w:pStyle w:val="TOC1"/>
        <w:tabs>
          <w:tab w:val="right" w:leader="dot" w:pos="8306"/>
        </w:tabs>
      </w:pPr>
      <w:hyperlink w:anchor="_Toc18022" w:history="1">
        <w:r>
          <w:rPr>
            <w:rFonts w:ascii="仿宋" w:eastAsia="仿宋" w:hAnsi="仿宋" w:cs="仿宋" w:hint="eastAsia"/>
            <w:lang w:eastAsia="zh-CN"/>
          </w:rPr>
          <w:t>四、工艺说明</w:t>
        </w:r>
        <w:r>
          <w:tab/>
        </w:r>
        <w:r>
          <w:fldChar w:fldCharType="begin"/>
        </w:r>
        <w:r>
          <w:instrText xml:space="preserve"> PAGEREF _Toc18022 \h </w:instrText>
        </w:r>
        <w:r>
          <w:fldChar w:fldCharType="separate"/>
        </w:r>
        <w:r>
          <w:t>11</w:t>
        </w:r>
        <w:r>
          <w:fldChar w:fldCharType="end"/>
        </w:r>
      </w:hyperlink>
    </w:p>
    <w:p>
      <w:pPr>
        <w:pStyle w:val="TOC2"/>
        <w:tabs>
          <w:tab w:val="right" w:leader="dot" w:pos="8306"/>
        </w:tabs>
      </w:pPr>
      <w:hyperlink w:anchor="_Toc22933" w:history="1">
        <w:r>
          <w:rPr>
            <w:rFonts w:ascii="仿宋" w:eastAsia="仿宋" w:hAnsi="仿宋" w:cs="仿宋" w:hint="eastAsia"/>
            <w:lang w:eastAsia="zh-CN"/>
          </w:rPr>
          <w:t>(一)、技术管理特点</w:t>
        </w:r>
        <w:r>
          <w:tab/>
        </w:r>
        <w:r>
          <w:fldChar w:fldCharType="begin"/>
        </w:r>
        <w:r>
          <w:instrText xml:space="preserve"> PAGEREF _Toc22933 \h </w:instrText>
        </w:r>
        <w:r>
          <w:fldChar w:fldCharType="separate"/>
        </w:r>
        <w:r>
          <w:t>11</w:t>
        </w:r>
        <w:r>
          <w:fldChar w:fldCharType="end"/>
        </w:r>
      </w:hyperlink>
    </w:p>
    <w:p>
      <w:pPr>
        <w:pStyle w:val="TOC2"/>
        <w:tabs>
          <w:tab w:val="right" w:leader="dot" w:pos="8306"/>
        </w:tabs>
      </w:pPr>
      <w:hyperlink w:anchor="_Toc15114" w:history="1">
        <w:r>
          <w:rPr>
            <w:rFonts w:ascii="仿宋" w:eastAsia="仿宋" w:hAnsi="仿宋" w:cs="仿宋" w:hint="eastAsia"/>
            <w:lang w:eastAsia="zh-CN"/>
          </w:rPr>
          <w:t>(二)、包装薄膜项目工艺技术设计方案</w:t>
        </w:r>
        <w:r>
          <w:tab/>
        </w:r>
        <w:r>
          <w:fldChar w:fldCharType="begin"/>
        </w:r>
        <w:r>
          <w:instrText xml:space="preserve"> PAGEREF _Toc15114 \h </w:instrText>
        </w:r>
        <w:r>
          <w:fldChar w:fldCharType="separate"/>
        </w:r>
        <w:r>
          <w:t>12</w:t>
        </w:r>
        <w:r>
          <w:fldChar w:fldCharType="end"/>
        </w:r>
      </w:hyperlink>
    </w:p>
    <w:p>
      <w:pPr>
        <w:pStyle w:val="TOC2"/>
        <w:tabs>
          <w:tab w:val="right" w:leader="dot" w:pos="8306"/>
        </w:tabs>
      </w:pPr>
      <w:hyperlink w:anchor="_Toc13201" w:history="1">
        <w:r>
          <w:rPr>
            <w:rFonts w:ascii="仿宋" w:eastAsia="仿宋" w:hAnsi="仿宋" w:cs="仿宋" w:hint="eastAsia"/>
            <w:lang w:eastAsia="zh-CN"/>
          </w:rPr>
          <w:t>(三)、设备选型方案</w:t>
        </w:r>
        <w:r>
          <w:tab/>
        </w:r>
        <w:r>
          <w:fldChar w:fldCharType="begin"/>
        </w:r>
        <w:r>
          <w:instrText xml:space="preserve"> PAGEREF _Toc13201 \h </w:instrText>
        </w:r>
        <w:r>
          <w:fldChar w:fldCharType="separate"/>
        </w:r>
        <w:r>
          <w:t>13</w:t>
        </w:r>
        <w:r>
          <w:fldChar w:fldCharType="end"/>
        </w:r>
      </w:hyperlink>
    </w:p>
    <w:p>
      <w:pPr>
        <w:pStyle w:val="TOC1"/>
        <w:tabs>
          <w:tab w:val="right" w:leader="dot" w:pos="8306"/>
        </w:tabs>
      </w:pPr>
      <w:hyperlink w:anchor="_Toc26997" w:history="1">
        <w:r>
          <w:rPr>
            <w:rFonts w:ascii="仿宋" w:eastAsia="仿宋" w:hAnsi="仿宋" w:cs="仿宋" w:hint="eastAsia"/>
            <w:lang w:eastAsia="zh-CN"/>
          </w:rPr>
          <w:t>五、包装薄膜项目概论</w:t>
        </w:r>
        <w:r>
          <w:tab/>
        </w:r>
        <w:r>
          <w:fldChar w:fldCharType="begin"/>
        </w:r>
        <w:r>
          <w:instrText xml:space="preserve"> PAGEREF _Toc26997 \h </w:instrText>
        </w:r>
        <w:r>
          <w:fldChar w:fldCharType="separate"/>
        </w:r>
        <w:r>
          <w:t>15</w:t>
        </w:r>
        <w:r>
          <w:fldChar w:fldCharType="end"/>
        </w:r>
      </w:hyperlink>
    </w:p>
    <w:p>
      <w:pPr>
        <w:pStyle w:val="TOC2"/>
        <w:tabs>
          <w:tab w:val="right" w:leader="dot" w:pos="8306"/>
        </w:tabs>
      </w:pPr>
      <w:hyperlink w:anchor="_Toc18128" w:history="1">
        <w:r>
          <w:rPr>
            <w:rFonts w:ascii="仿宋" w:eastAsia="仿宋" w:hAnsi="仿宋" w:cs="仿宋" w:hint="eastAsia"/>
            <w:lang w:eastAsia="zh-CN"/>
          </w:rPr>
          <w:t>(一)、包装薄膜项目概况</w:t>
        </w:r>
        <w:r>
          <w:tab/>
        </w:r>
        <w:r>
          <w:fldChar w:fldCharType="begin"/>
        </w:r>
        <w:r>
          <w:instrText xml:space="preserve"> PAGEREF _Toc18128 \h </w:instrText>
        </w:r>
        <w:r>
          <w:fldChar w:fldCharType="separate"/>
        </w:r>
        <w:r>
          <w:t>15</w:t>
        </w:r>
        <w:r>
          <w:fldChar w:fldCharType="end"/>
        </w:r>
      </w:hyperlink>
    </w:p>
    <w:p>
      <w:pPr>
        <w:pStyle w:val="TOC2"/>
        <w:tabs>
          <w:tab w:val="right" w:leader="dot" w:pos="8306"/>
        </w:tabs>
      </w:pPr>
      <w:hyperlink w:anchor="_Toc22877" w:history="1">
        <w:r>
          <w:rPr>
            <w:rFonts w:ascii="仿宋" w:eastAsia="仿宋" w:hAnsi="仿宋" w:cs="仿宋" w:hint="eastAsia"/>
            <w:lang w:eastAsia="zh-CN"/>
          </w:rPr>
          <w:t>(二)、包装薄膜项目目标</w:t>
        </w:r>
        <w:r>
          <w:tab/>
        </w:r>
        <w:r>
          <w:fldChar w:fldCharType="begin"/>
        </w:r>
        <w:r>
          <w:instrText xml:space="preserve"> PAGEREF _Toc22877 \h </w:instrText>
        </w:r>
        <w:r>
          <w:fldChar w:fldCharType="separate"/>
        </w:r>
        <w:r>
          <w:t>17</w:t>
        </w:r>
        <w:r>
          <w:fldChar w:fldCharType="end"/>
        </w:r>
      </w:hyperlink>
    </w:p>
    <w:p>
      <w:pPr>
        <w:pStyle w:val="TOC2"/>
        <w:tabs>
          <w:tab w:val="right" w:leader="dot" w:pos="8306"/>
        </w:tabs>
      </w:pPr>
      <w:hyperlink w:anchor="_Toc27340" w:history="1">
        <w:r>
          <w:rPr>
            <w:rFonts w:ascii="仿宋" w:eastAsia="仿宋" w:hAnsi="仿宋" w:cs="仿宋" w:hint="eastAsia"/>
            <w:lang w:eastAsia="zh-CN"/>
          </w:rPr>
          <w:t>(三)、包装薄膜项目提出的理由</w:t>
        </w:r>
        <w:r>
          <w:tab/>
        </w:r>
        <w:r>
          <w:fldChar w:fldCharType="begin"/>
        </w:r>
        <w:r>
          <w:instrText xml:space="preserve"> PAGEREF _Toc27340 \h </w:instrText>
        </w:r>
        <w:r>
          <w:fldChar w:fldCharType="separate"/>
        </w:r>
        <w:r>
          <w:t>18</w:t>
        </w:r>
        <w:r>
          <w:fldChar w:fldCharType="end"/>
        </w:r>
      </w:hyperlink>
    </w:p>
    <w:p>
      <w:pPr>
        <w:pStyle w:val="TOC2"/>
        <w:tabs>
          <w:tab w:val="right" w:leader="dot" w:pos="8306"/>
        </w:tabs>
      </w:pPr>
      <w:hyperlink w:anchor="_Toc16488" w:history="1">
        <w:r>
          <w:rPr>
            <w:rFonts w:ascii="仿宋" w:eastAsia="仿宋" w:hAnsi="仿宋" w:cs="仿宋" w:hint="eastAsia"/>
            <w:lang w:eastAsia="zh-CN"/>
          </w:rPr>
          <w:t>(四)、包装薄膜项目意义</w:t>
        </w:r>
        <w:r>
          <w:tab/>
        </w:r>
        <w:r>
          <w:fldChar w:fldCharType="begin"/>
        </w:r>
        <w:r>
          <w:instrText xml:space="preserve"> PAGEREF _Toc16488 \h </w:instrText>
        </w:r>
        <w:r>
          <w:fldChar w:fldCharType="separate"/>
        </w:r>
        <w:r>
          <w:t>19</w:t>
        </w:r>
        <w:r>
          <w:fldChar w:fldCharType="end"/>
        </w:r>
      </w:hyperlink>
    </w:p>
    <w:p>
      <w:pPr>
        <w:pStyle w:val="TOC2"/>
        <w:tabs>
          <w:tab w:val="right" w:leader="dot" w:pos="8306"/>
        </w:tabs>
      </w:pPr>
      <w:hyperlink w:anchor="_Toc12874" w:history="1">
        <w:r>
          <w:rPr>
            <w:rFonts w:ascii="仿宋" w:eastAsia="仿宋" w:hAnsi="仿宋" w:cs="仿宋" w:hint="eastAsia"/>
            <w:lang w:eastAsia="zh-CN"/>
          </w:rPr>
          <w:t>(五)、包装薄膜项目背景</w:t>
        </w:r>
        <w:r>
          <w:tab/>
        </w:r>
        <w:r>
          <w:fldChar w:fldCharType="begin"/>
        </w:r>
        <w:r>
          <w:instrText xml:space="preserve"> PAGEREF _Toc12874 \h </w:instrText>
        </w:r>
        <w:r>
          <w:fldChar w:fldCharType="separate"/>
        </w:r>
        <w:r>
          <w:t>20</w:t>
        </w:r>
        <w:r>
          <w:fldChar w:fldCharType="end"/>
        </w:r>
      </w:hyperlink>
    </w:p>
    <w:p>
      <w:pPr>
        <w:pStyle w:val="TOC1"/>
        <w:tabs>
          <w:tab w:val="right" w:leader="dot" w:pos="8306"/>
        </w:tabs>
      </w:pPr>
      <w:hyperlink w:anchor="_Toc4920" w:history="1">
        <w:r>
          <w:rPr>
            <w:rFonts w:ascii="仿宋" w:eastAsia="仿宋" w:hAnsi="仿宋" w:cs="仿宋" w:hint="eastAsia"/>
            <w:lang w:eastAsia="zh-CN"/>
          </w:rPr>
          <w:t>六、包装薄膜项目选址可行性分析</w:t>
        </w:r>
        <w:r>
          <w:tab/>
        </w:r>
        <w:r>
          <w:fldChar w:fldCharType="begin"/>
        </w:r>
        <w:r>
          <w:instrText xml:space="preserve"> PAGEREF _Toc4920 \h </w:instrText>
        </w:r>
        <w:r>
          <w:fldChar w:fldCharType="separate"/>
        </w:r>
        <w:r>
          <w:t>21</w:t>
        </w:r>
        <w:r>
          <w:fldChar w:fldCharType="end"/>
        </w:r>
      </w:hyperlink>
    </w:p>
    <w:p>
      <w:pPr>
        <w:pStyle w:val="TOC2"/>
        <w:tabs>
          <w:tab w:val="right" w:leader="dot" w:pos="8306"/>
        </w:tabs>
      </w:pPr>
      <w:hyperlink w:anchor="_Toc24735" w:history="1">
        <w:r>
          <w:rPr>
            <w:rFonts w:ascii="仿宋" w:eastAsia="仿宋" w:hAnsi="仿宋" w:cs="仿宋" w:hint="eastAsia"/>
            <w:lang w:eastAsia="zh-CN"/>
          </w:rPr>
          <w:t>(一)、包装薄膜项目选址</w:t>
        </w:r>
        <w:r>
          <w:tab/>
        </w:r>
        <w:r>
          <w:fldChar w:fldCharType="begin"/>
        </w:r>
        <w:r>
          <w:instrText xml:space="preserve"> PAGEREF _Toc24735 \h </w:instrText>
        </w:r>
        <w:r>
          <w:fldChar w:fldCharType="separate"/>
        </w:r>
        <w:r>
          <w:t>21</w:t>
        </w:r>
        <w:r>
          <w:fldChar w:fldCharType="end"/>
        </w:r>
      </w:hyperlink>
    </w:p>
    <w:p>
      <w:pPr>
        <w:pStyle w:val="TOC2"/>
        <w:tabs>
          <w:tab w:val="right" w:leader="dot" w:pos="8306"/>
        </w:tabs>
      </w:pPr>
      <w:hyperlink w:anchor="_Toc11266" w:history="1">
        <w:r>
          <w:rPr>
            <w:rFonts w:ascii="仿宋" w:eastAsia="仿宋" w:hAnsi="仿宋" w:cs="仿宋" w:hint="eastAsia"/>
            <w:lang w:eastAsia="zh-CN"/>
          </w:rPr>
          <w:t>(二)、用地控制指标</w:t>
        </w:r>
        <w:r>
          <w:tab/>
        </w:r>
        <w:r>
          <w:fldChar w:fldCharType="begin"/>
        </w:r>
        <w:r>
          <w:instrText xml:space="preserve"> PAGEREF _Toc11266 \h </w:instrText>
        </w:r>
        <w:r>
          <w:fldChar w:fldCharType="separate"/>
        </w:r>
        <w:r>
          <w:t>21</w:t>
        </w:r>
        <w:r>
          <w:fldChar w:fldCharType="end"/>
        </w:r>
      </w:hyperlink>
    </w:p>
    <w:p>
      <w:pPr>
        <w:pStyle w:val="TOC2"/>
        <w:tabs>
          <w:tab w:val="right" w:leader="dot" w:pos="8306"/>
        </w:tabs>
      </w:pPr>
      <w:hyperlink w:anchor="_Toc25222" w:history="1">
        <w:r>
          <w:rPr>
            <w:rFonts w:ascii="仿宋" w:eastAsia="仿宋" w:hAnsi="仿宋" w:cs="仿宋" w:hint="eastAsia"/>
            <w:lang w:eastAsia="zh-CN"/>
          </w:rPr>
          <w:t>(三)、节约用地措施</w:t>
        </w:r>
        <w:r>
          <w:tab/>
        </w:r>
        <w:r>
          <w:fldChar w:fldCharType="begin"/>
        </w:r>
        <w:r>
          <w:instrText xml:space="preserve"> PAGEREF _Toc25222 \h </w:instrText>
        </w:r>
        <w:r>
          <w:fldChar w:fldCharType="separate"/>
        </w:r>
        <w:r>
          <w:t>23</w:t>
        </w:r>
        <w:r>
          <w:fldChar w:fldCharType="end"/>
        </w:r>
      </w:hyperlink>
    </w:p>
    <w:p>
      <w:pPr>
        <w:pStyle w:val="TOC2"/>
        <w:tabs>
          <w:tab w:val="right" w:leader="dot" w:pos="8306"/>
        </w:tabs>
      </w:pPr>
      <w:hyperlink w:anchor="_Toc6816" w:history="1">
        <w:r>
          <w:rPr>
            <w:rFonts w:ascii="仿宋" w:eastAsia="仿宋" w:hAnsi="仿宋" w:cs="仿宋" w:hint="eastAsia"/>
            <w:lang w:eastAsia="zh-CN"/>
          </w:rPr>
          <w:t>(四)、总图布置方案</w:t>
        </w:r>
        <w:r>
          <w:tab/>
        </w:r>
        <w:r>
          <w:fldChar w:fldCharType="begin"/>
        </w:r>
        <w:r>
          <w:instrText xml:space="preserve"> PAGEREF _Toc6816 \h </w:instrText>
        </w:r>
        <w:r>
          <w:fldChar w:fldCharType="separate"/>
        </w:r>
        <w:r>
          <w:t>24</w:t>
        </w:r>
        <w:r>
          <w:fldChar w:fldCharType="end"/>
        </w:r>
      </w:hyperlink>
    </w:p>
    <w:p>
      <w:pPr>
        <w:pStyle w:val="TOC2"/>
        <w:tabs>
          <w:tab w:val="right" w:leader="dot" w:pos="8306"/>
        </w:tabs>
      </w:pPr>
      <w:hyperlink w:anchor="_Toc11854" w:history="1">
        <w:r>
          <w:rPr>
            <w:rFonts w:ascii="仿宋" w:eastAsia="仿宋" w:hAnsi="仿宋" w:cs="仿宋" w:hint="eastAsia"/>
            <w:lang w:eastAsia="zh-CN"/>
          </w:rPr>
          <w:t>(五)、选址综合评价</w:t>
        </w:r>
        <w:r>
          <w:tab/>
        </w:r>
        <w:r>
          <w:fldChar w:fldCharType="begin"/>
        </w:r>
        <w:r>
          <w:instrText xml:space="preserve"> PAGEREF _Toc11854 \h </w:instrText>
        </w:r>
        <w:r>
          <w:fldChar w:fldCharType="separate"/>
        </w:r>
        <w:r>
          <w:t>25</w:t>
        </w:r>
        <w:r>
          <w:fldChar w:fldCharType="end"/>
        </w:r>
      </w:hyperlink>
    </w:p>
    <w:p>
      <w:pPr>
        <w:pStyle w:val="TOC1"/>
        <w:tabs>
          <w:tab w:val="right" w:leader="dot" w:pos="8306"/>
        </w:tabs>
      </w:pPr>
      <w:hyperlink w:anchor="_Toc4740" w:history="1">
        <w:r>
          <w:rPr>
            <w:rFonts w:ascii="仿宋" w:eastAsia="仿宋" w:hAnsi="仿宋" w:cs="仿宋" w:hint="eastAsia"/>
            <w:lang w:eastAsia="zh-CN"/>
          </w:rPr>
          <w:t>七、包装薄膜项目计划安排</w:t>
        </w:r>
        <w:r>
          <w:tab/>
        </w:r>
        <w:r>
          <w:fldChar w:fldCharType="begin"/>
        </w:r>
        <w:r>
          <w:instrText xml:space="preserve"> PAGEREF _Toc4740 \h </w:instrText>
        </w:r>
        <w:r>
          <w:fldChar w:fldCharType="separate"/>
        </w:r>
        <w:r>
          <w:t>26</w:t>
        </w:r>
        <w:r>
          <w:fldChar w:fldCharType="end"/>
        </w:r>
      </w:hyperlink>
    </w:p>
    <w:p>
      <w:pPr>
        <w:pStyle w:val="TOC2"/>
        <w:tabs>
          <w:tab w:val="right" w:leader="dot" w:pos="8306"/>
        </w:tabs>
      </w:pPr>
      <w:hyperlink w:anchor="_Toc20117" w:history="1">
        <w:r>
          <w:rPr>
            <w:rFonts w:ascii="仿宋" w:eastAsia="仿宋" w:hAnsi="仿宋" w:cs="仿宋" w:hint="eastAsia"/>
            <w:lang w:eastAsia="zh-CN"/>
          </w:rPr>
          <w:t>(一)、建设周期</w:t>
        </w:r>
        <w:r>
          <w:tab/>
        </w:r>
        <w:r>
          <w:fldChar w:fldCharType="begin"/>
        </w:r>
        <w:r>
          <w:instrText xml:space="preserve"> PAGEREF _Toc20117 \h </w:instrText>
        </w:r>
        <w:r>
          <w:fldChar w:fldCharType="separate"/>
        </w:r>
        <w:r>
          <w:t>26</w:t>
        </w:r>
        <w:r>
          <w:fldChar w:fldCharType="end"/>
        </w:r>
      </w:hyperlink>
    </w:p>
    <w:p>
      <w:pPr>
        <w:pStyle w:val="TOC2"/>
        <w:tabs>
          <w:tab w:val="right" w:leader="dot" w:pos="8306"/>
        </w:tabs>
      </w:pPr>
      <w:hyperlink w:anchor="_Toc19702" w:history="1">
        <w:r>
          <w:rPr>
            <w:rFonts w:ascii="仿宋" w:eastAsia="仿宋" w:hAnsi="仿宋" w:cs="仿宋" w:hint="eastAsia"/>
            <w:lang w:eastAsia="zh-CN"/>
          </w:rPr>
          <w:t>(二)、建设进度</w:t>
        </w:r>
        <w:r>
          <w:tab/>
        </w:r>
        <w:r>
          <w:fldChar w:fldCharType="begin"/>
        </w:r>
        <w:r>
          <w:instrText xml:space="preserve"> PAGEREF _Toc19702 \h </w:instrText>
        </w:r>
        <w:r>
          <w:fldChar w:fldCharType="separate"/>
        </w:r>
        <w:r>
          <w:t>27</w:t>
        </w:r>
        <w:r>
          <w:fldChar w:fldCharType="end"/>
        </w:r>
      </w:hyperlink>
    </w:p>
    <w:p>
      <w:pPr>
        <w:pStyle w:val="TOC2"/>
        <w:tabs>
          <w:tab w:val="right" w:leader="dot" w:pos="8306"/>
        </w:tabs>
      </w:pPr>
      <w:hyperlink w:anchor="_Toc13316" w:history="1">
        <w:r>
          <w:rPr>
            <w:rFonts w:ascii="仿宋" w:eastAsia="仿宋" w:hAnsi="仿宋" w:cs="仿宋" w:hint="eastAsia"/>
            <w:lang w:eastAsia="zh-CN"/>
          </w:rPr>
          <w:t>(三)、进度安排注意事项</w:t>
        </w:r>
        <w:r>
          <w:tab/>
        </w:r>
        <w:r>
          <w:fldChar w:fldCharType="begin"/>
        </w:r>
        <w:r>
          <w:instrText xml:space="preserve"> PAGEREF _Toc13316 \h </w:instrText>
        </w:r>
        <w:r>
          <w:fldChar w:fldCharType="separate"/>
        </w:r>
        <w:r>
          <w:t>28</w:t>
        </w:r>
        <w:r>
          <w:fldChar w:fldCharType="end"/>
        </w:r>
      </w:hyperlink>
    </w:p>
    <w:p>
      <w:pPr>
        <w:pStyle w:val="TOC2"/>
        <w:tabs>
          <w:tab w:val="right" w:leader="dot" w:pos="8306"/>
        </w:tabs>
      </w:pPr>
      <w:hyperlink w:anchor="_Toc10877" w:history="1">
        <w:r>
          <w:rPr>
            <w:rFonts w:ascii="仿宋" w:eastAsia="仿宋" w:hAnsi="仿宋" w:cs="仿宋" w:hint="eastAsia"/>
            <w:lang w:eastAsia="zh-CN"/>
          </w:rPr>
          <w:t>(四)、人力资源配置</w:t>
        </w:r>
        <w:r>
          <w:tab/>
        </w:r>
        <w:r>
          <w:fldChar w:fldCharType="begin"/>
        </w:r>
        <w:r>
          <w:instrText xml:space="preserve"> PAGEREF _Toc10877 \h </w:instrText>
        </w:r>
        <w:r>
          <w:fldChar w:fldCharType="separate"/>
        </w:r>
        <w:r>
          <w:t>30</w:t>
        </w:r>
        <w:r>
          <w:fldChar w:fldCharType="end"/>
        </w:r>
      </w:hyperlink>
    </w:p>
    <w:p>
      <w:pPr>
        <w:pStyle w:val="TOC1"/>
        <w:tabs>
          <w:tab w:val="right" w:leader="dot" w:pos="8306"/>
        </w:tabs>
      </w:pPr>
      <w:hyperlink w:anchor="_Toc3478" w:history="1">
        <w:r>
          <w:rPr>
            <w:rFonts w:ascii="仿宋" w:eastAsia="仿宋" w:hAnsi="仿宋" w:cs="仿宋" w:hint="eastAsia"/>
            <w:lang w:eastAsia="zh-CN"/>
          </w:rPr>
          <w:t>八、包装薄膜项目人力资源管理</w:t>
        </w:r>
        <w:r>
          <w:tab/>
        </w:r>
        <w:r>
          <w:fldChar w:fldCharType="begin"/>
        </w:r>
        <w:r>
          <w:instrText xml:space="preserve"> PAGEREF _Toc3478 \h </w:instrText>
        </w:r>
        <w:r>
          <w:fldChar w:fldCharType="separate"/>
        </w:r>
        <w:r>
          <w:t>30</w:t>
        </w:r>
        <w:r>
          <w:fldChar w:fldCharType="end"/>
        </w:r>
      </w:hyperlink>
    </w:p>
    <w:p>
      <w:pPr>
        <w:pStyle w:val="TOC2"/>
        <w:tabs>
          <w:tab w:val="right" w:leader="dot" w:pos="8306"/>
        </w:tabs>
      </w:pPr>
      <w:hyperlink w:anchor="_Toc29805" w:history="1">
        <w:r>
          <w:rPr>
            <w:rFonts w:ascii="仿宋" w:eastAsia="仿宋" w:hAnsi="仿宋" w:cs="仿宋" w:hint="eastAsia"/>
            <w:lang w:eastAsia="zh-CN"/>
          </w:rPr>
          <w:t>(一)、建立健全的预算管理制度</w:t>
        </w:r>
        <w:r>
          <w:tab/>
        </w:r>
        <w:r>
          <w:fldChar w:fldCharType="begin"/>
        </w:r>
        <w:r>
          <w:instrText xml:space="preserve"> PAGEREF _Toc29805 \h </w:instrText>
        </w:r>
        <w:r>
          <w:fldChar w:fldCharType="separate"/>
        </w:r>
        <w:r>
          <w:t>30</w:t>
        </w:r>
        <w:r>
          <w:fldChar w:fldCharType="end"/>
        </w:r>
      </w:hyperlink>
    </w:p>
    <w:p>
      <w:pPr>
        <w:pStyle w:val="TOC2"/>
        <w:tabs>
          <w:tab w:val="right" w:leader="dot" w:pos="8306"/>
        </w:tabs>
      </w:pPr>
      <w:hyperlink w:anchor="_Toc9332" w:history="1">
        <w:r>
          <w:rPr>
            <w:rFonts w:ascii="仿宋" w:eastAsia="仿宋" w:hAnsi="仿宋" w:cs="仿宋" w:hint="eastAsia"/>
            <w:lang w:eastAsia="zh-CN"/>
          </w:rPr>
          <w:t>(二)、加强资金流动监控</w:t>
        </w:r>
        <w:r>
          <w:tab/>
        </w:r>
        <w:r>
          <w:fldChar w:fldCharType="begin"/>
        </w:r>
        <w:r>
          <w:instrText xml:space="preserve"> PAGEREF _Toc9332 \h </w:instrText>
        </w:r>
        <w:r>
          <w:fldChar w:fldCharType="separate"/>
        </w:r>
        <w:r>
          <w:t>32</w:t>
        </w:r>
        <w:r>
          <w:fldChar w:fldCharType="end"/>
        </w:r>
      </w:hyperlink>
    </w:p>
    <w:p>
      <w:pPr>
        <w:pStyle w:val="TOC2"/>
        <w:tabs>
          <w:tab w:val="right" w:leader="dot" w:pos="8306"/>
        </w:tabs>
      </w:pPr>
      <w:hyperlink w:anchor="_Toc26596" w:history="1">
        <w:r>
          <w:rPr>
            <w:rFonts w:ascii="仿宋" w:eastAsia="仿宋" w:hAnsi="仿宋" w:cs="仿宋" w:hint="eastAsia"/>
            <w:lang w:eastAsia="zh-CN"/>
          </w:rPr>
          <w:t>(三)、制定完善的风险控制机制</w:t>
        </w:r>
        <w:r>
          <w:tab/>
        </w:r>
        <w:r>
          <w:fldChar w:fldCharType="begin"/>
        </w:r>
        <w:r>
          <w:instrText xml:space="preserve"> PAGEREF _Toc26596 \h </w:instrText>
        </w:r>
        <w:r>
          <w:fldChar w:fldCharType="separate"/>
        </w:r>
        <w:r>
          <w:t>33</w:t>
        </w:r>
        <w:r>
          <w:fldChar w:fldCharType="end"/>
        </w:r>
      </w:hyperlink>
    </w:p>
    <w:p>
      <w:pPr>
        <w:pStyle w:val="TOC2"/>
        <w:tabs>
          <w:tab w:val="right" w:leader="dot" w:pos="8306"/>
        </w:tabs>
      </w:pPr>
      <w:hyperlink w:anchor="_Toc24441" w:history="1">
        <w:r>
          <w:rPr>
            <w:rFonts w:ascii="仿宋" w:eastAsia="仿宋" w:hAnsi="仿宋" w:cs="仿宋" w:hint="eastAsia"/>
            <w:lang w:eastAsia="zh-CN"/>
          </w:rPr>
          <w:t>(四)、优化成本管理</w:t>
        </w:r>
        <w:r>
          <w:tab/>
        </w:r>
        <w:r>
          <w:fldChar w:fldCharType="begin"/>
        </w:r>
        <w:r>
          <w:instrText xml:space="preserve"> PAGEREF _Toc24441 \h </w:instrText>
        </w:r>
        <w:r>
          <w:fldChar w:fldCharType="separate"/>
        </w:r>
        <w:r>
          <w:t>34</w:t>
        </w:r>
        <w:r>
          <w:fldChar w:fldCharType="end"/>
        </w:r>
      </w:hyperlink>
    </w:p>
    <w:p>
      <w:pPr>
        <w:pStyle w:val="TOC1"/>
        <w:tabs>
          <w:tab w:val="right" w:leader="dot" w:pos="8306"/>
        </w:tabs>
      </w:pPr>
      <w:hyperlink w:anchor="_Toc15810" w:history="1">
        <w:r>
          <w:rPr>
            <w:rFonts w:ascii="仿宋" w:eastAsia="仿宋" w:hAnsi="仿宋" w:cs="仿宋" w:hint="eastAsia"/>
            <w:lang w:eastAsia="zh-CN"/>
          </w:rPr>
          <w:t>九、包装薄膜项目环境影响分析</w:t>
        </w:r>
        <w:r>
          <w:tab/>
        </w:r>
        <w:r>
          <w:fldChar w:fldCharType="begin"/>
        </w:r>
        <w:r>
          <w:instrText xml:space="preserve"> PAGEREF _Toc15810 \h </w:instrText>
        </w:r>
        <w:r>
          <w:fldChar w:fldCharType="separate"/>
        </w:r>
        <w:r>
          <w:t>36</w:t>
        </w:r>
        <w:r>
          <w:fldChar w:fldCharType="end"/>
        </w:r>
      </w:hyperlink>
    </w:p>
    <w:p>
      <w:pPr>
        <w:pStyle w:val="TOC2"/>
        <w:tabs>
          <w:tab w:val="right" w:leader="dot" w:pos="8306"/>
        </w:tabs>
      </w:pPr>
      <w:hyperlink w:anchor="_Toc29633" w:history="1">
        <w:r>
          <w:rPr>
            <w:rFonts w:ascii="仿宋" w:eastAsia="仿宋" w:hAnsi="仿宋" w:cs="仿宋" w:hint="eastAsia"/>
            <w:lang w:eastAsia="zh-CN"/>
          </w:rPr>
          <w:t>(一)、建设区域环境质量现状</w:t>
        </w:r>
        <w:r>
          <w:tab/>
        </w:r>
        <w:r>
          <w:fldChar w:fldCharType="begin"/>
        </w:r>
        <w:r>
          <w:instrText xml:space="preserve"> PAGEREF _Toc29633 \h </w:instrText>
        </w:r>
        <w:r>
          <w:fldChar w:fldCharType="separate"/>
        </w:r>
        <w:r>
          <w:t>36</w:t>
        </w:r>
        <w:r>
          <w:fldChar w:fldCharType="end"/>
        </w:r>
      </w:hyperlink>
    </w:p>
    <w:p>
      <w:pPr>
        <w:pStyle w:val="TOC2"/>
        <w:tabs>
          <w:tab w:val="right" w:leader="dot" w:pos="8306"/>
        </w:tabs>
      </w:pPr>
      <w:hyperlink w:anchor="_Toc16228" w:history="1">
        <w:r>
          <w:rPr>
            <w:rFonts w:ascii="仿宋" w:eastAsia="仿宋" w:hAnsi="仿宋" w:cs="仿宋" w:hint="eastAsia"/>
            <w:lang w:eastAsia="zh-CN"/>
          </w:rPr>
          <w:t>(二)、建设期环境保护</w:t>
        </w:r>
        <w:r>
          <w:tab/>
        </w:r>
        <w:r>
          <w:fldChar w:fldCharType="begin"/>
        </w:r>
        <w:r>
          <w:instrText xml:space="preserve"> PAGEREF _Toc16228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064" w:history="1">
        <w:r>
          <w:rPr>
            <w:rFonts w:ascii="仿宋" w:eastAsia="仿宋" w:hAnsi="仿宋" w:cs="仿宋" w:hint="eastAsia"/>
            <w:lang w:eastAsia="zh-CN"/>
          </w:rPr>
          <w:t>(三)、运营期环境保护</w:t>
        </w:r>
        <w:r>
          <w:tab/>
        </w:r>
        <w:r>
          <w:fldChar w:fldCharType="begin"/>
        </w:r>
        <w:r>
          <w:instrText xml:space="preserve"> PAGEREF _Toc13064 \h </w:instrText>
        </w:r>
        <w:r>
          <w:fldChar w:fldCharType="separate"/>
        </w:r>
        <w:r>
          <w:t>39</w:t>
        </w:r>
        <w:r>
          <w:fldChar w:fldCharType="end"/>
        </w:r>
      </w:hyperlink>
    </w:p>
    <w:p>
      <w:pPr>
        <w:pStyle w:val="TOC2"/>
        <w:tabs>
          <w:tab w:val="right" w:leader="dot" w:pos="8306"/>
        </w:tabs>
      </w:pPr>
      <w:hyperlink w:anchor="_Toc13863" w:history="1">
        <w:r>
          <w:rPr>
            <w:rFonts w:ascii="仿宋" w:eastAsia="仿宋" w:hAnsi="仿宋" w:cs="仿宋" w:hint="eastAsia"/>
            <w:lang w:eastAsia="zh-CN"/>
          </w:rPr>
          <w:t>(四)、包装薄膜项目建设对区域经济的影响</w:t>
        </w:r>
        <w:r>
          <w:tab/>
        </w:r>
        <w:r>
          <w:fldChar w:fldCharType="begin"/>
        </w:r>
        <w:r>
          <w:instrText xml:space="preserve"> PAGEREF _Toc13863 \h </w:instrText>
        </w:r>
        <w:r>
          <w:fldChar w:fldCharType="separate"/>
        </w:r>
        <w:r>
          <w:t>40</w:t>
        </w:r>
        <w:r>
          <w:fldChar w:fldCharType="end"/>
        </w:r>
      </w:hyperlink>
    </w:p>
    <w:p>
      <w:pPr>
        <w:pStyle w:val="TOC2"/>
        <w:tabs>
          <w:tab w:val="right" w:leader="dot" w:pos="8306"/>
        </w:tabs>
      </w:pPr>
      <w:hyperlink w:anchor="_Toc11675" w:history="1">
        <w:r>
          <w:rPr>
            <w:rFonts w:ascii="仿宋" w:eastAsia="仿宋" w:hAnsi="仿宋" w:cs="仿宋" w:hint="eastAsia"/>
            <w:lang w:eastAsia="zh-CN"/>
          </w:rPr>
          <w:t>(五)、废弃物处理</w:t>
        </w:r>
        <w:r>
          <w:tab/>
        </w:r>
        <w:r>
          <w:fldChar w:fldCharType="begin"/>
        </w:r>
        <w:r>
          <w:instrText xml:space="preserve"> PAGEREF _Toc11675 \h </w:instrText>
        </w:r>
        <w:r>
          <w:fldChar w:fldCharType="separate"/>
        </w:r>
        <w:r>
          <w:t>42</w:t>
        </w:r>
        <w:r>
          <w:fldChar w:fldCharType="end"/>
        </w:r>
      </w:hyperlink>
    </w:p>
    <w:p>
      <w:pPr>
        <w:pStyle w:val="TOC2"/>
        <w:tabs>
          <w:tab w:val="right" w:leader="dot" w:pos="8306"/>
        </w:tabs>
      </w:pPr>
      <w:hyperlink w:anchor="_Toc13303" w:history="1">
        <w:r>
          <w:rPr>
            <w:rFonts w:ascii="仿宋" w:eastAsia="仿宋" w:hAnsi="仿宋" w:cs="仿宋" w:hint="eastAsia"/>
            <w:lang w:eastAsia="zh-CN"/>
          </w:rPr>
          <w:t>(六)、特殊环境影响分析</w:t>
        </w:r>
        <w:r>
          <w:tab/>
        </w:r>
        <w:r>
          <w:fldChar w:fldCharType="begin"/>
        </w:r>
        <w:r>
          <w:instrText xml:space="preserve"> PAGEREF _Toc13303 \h </w:instrText>
        </w:r>
        <w:r>
          <w:fldChar w:fldCharType="separate"/>
        </w:r>
        <w:r>
          <w:t>43</w:t>
        </w:r>
        <w:r>
          <w:fldChar w:fldCharType="end"/>
        </w:r>
      </w:hyperlink>
    </w:p>
    <w:p>
      <w:pPr>
        <w:pStyle w:val="TOC2"/>
        <w:tabs>
          <w:tab w:val="right" w:leader="dot" w:pos="8306"/>
        </w:tabs>
      </w:pPr>
      <w:hyperlink w:anchor="_Toc19751" w:history="1">
        <w:r>
          <w:rPr>
            <w:rFonts w:ascii="仿宋" w:eastAsia="仿宋" w:hAnsi="仿宋" w:cs="仿宋" w:hint="eastAsia"/>
            <w:lang w:eastAsia="zh-CN"/>
          </w:rPr>
          <w:t>(七)、清洁生产</w:t>
        </w:r>
        <w:r>
          <w:tab/>
        </w:r>
        <w:r>
          <w:fldChar w:fldCharType="begin"/>
        </w:r>
        <w:r>
          <w:instrText xml:space="preserve"> PAGEREF _Toc19751 \h </w:instrText>
        </w:r>
        <w:r>
          <w:fldChar w:fldCharType="separate"/>
        </w:r>
        <w:r>
          <w:t>44</w:t>
        </w:r>
        <w:r>
          <w:fldChar w:fldCharType="end"/>
        </w:r>
      </w:hyperlink>
    </w:p>
    <w:p>
      <w:pPr>
        <w:pStyle w:val="TOC2"/>
        <w:tabs>
          <w:tab w:val="right" w:leader="dot" w:pos="8306"/>
        </w:tabs>
      </w:pPr>
      <w:hyperlink w:anchor="_Toc25984" w:history="1">
        <w:r>
          <w:rPr>
            <w:rFonts w:ascii="仿宋" w:eastAsia="仿宋" w:hAnsi="仿宋" w:cs="仿宋" w:hint="eastAsia"/>
            <w:lang w:eastAsia="zh-CN"/>
          </w:rPr>
          <w:t>(八)、环境保护综合评价</w:t>
        </w:r>
        <w:r>
          <w:tab/>
        </w:r>
        <w:r>
          <w:fldChar w:fldCharType="begin"/>
        </w:r>
        <w:r>
          <w:instrText xml:space="preserve"> PAGEREF _Toc25984 \h </w:instrText>
        </w:r>
        <w:r>
          <w:fldChar w:fldCharType="separate"/>
        </w:r>
        <w:r>
          <w:t>45</w:t>
        </w:r>
        <w:r>
          <w:fldChar w:fldCharType="end"/>
        </w:r>
      </w:hyperlink>
    </w:p>
    <w:p>
      <w:pPr>
        <w:pStyle w:val="TOC1"/>
        <w:tabs>
          <w:tab w:val="right" w:leader="dot" w:pos="8306"/>
        </w:tabs>
      </w:pPr>
      <w:hyperlink w:anchor="_Toc30380" w:history="1">
        <w:r>
          <w:rPr>
            <w:rFonts w:ascii="仿宋" w:eastAsia="仿宋" w:hAnsi="仿宋" w:cs="仿宋" w:hint="eastAsia"/>
            <w:lang w:eastAsia="zh-CN"/>
          </w:rPr>
          <w:t>十、包装薄膜项目创新与研发</w:t>
        </w:r>
        <w:r>
          <w:tab/>
        </w:r>
        <w:r>
          <w:fldChar w:fldCharType="begin"/>
        </w:r>
        <w:r>
          <w:instrText xml:space="preserve"> PAGEREF _Toc30380 \h </w:instrText>
        </w:r>
        <w:r>
          <w:fldChar w:fldCharType="separate"/>
        </w:r>
        <w:r>
          <w:t>46</w:t>
        </w:r>
        <w:r>
          <w:fldChar w:fldCharType="end"/>
        </w:r>
      </w:hyperlink>
    </w:p>
    <w:p>
      <w:pPr>
        <w:pStyle w:val="TOC2"/>
        <w:tabs>
          <w:tab w:val="right" w:leader="dot" w:pos="8306"/>
        </w:tabs>
      </w:pPr>
      <w:hyperlink w:anchor="_Toc25270" w:history="1">
        <w:r>
          <w:rPr>
            <w:rFonts w:ascii="仿宋" w:eastAsia="仿宋" w:hAnsi="仿宋" w:cs="仿宋" w:hint="eastAsia"/>
            <w:lang w:eastAsia="zh-CN"/>
          </w:rPr>
          <w:t>(一)、创新策略与方向</w:t>
        </w:r>
        <w:r>
          <w:tab/>
        </w:r>
        <w:r>
          <w:fldChar w:fldCharType="begin"/>
        </w:r>
        <w:r>
          <w:instrText xml:space="preserve"> PAGEREF _Toc25270 \h </w:instrText>
        </w:r>
        <w:r>
          <w:fldChar w:fldCharType="separate"/>
        </w:r>
        <w:r>
          <w:t>46</w:t>
        </w:r>
        <w:r>
          <w:fldChar w:fldCharType="end"/>
        </w:r>
      </w:hyperlink>
    </w:p>
    <w:p>
      <w:pPr>
        <w:pStyle w:val="TOC2"/>
        <w:tabs>
          <w:tab w:val="right" w:leader="dot" w:pos="8306"/>
        </w:tabs>
      </w:pPr>
      <w:hyperlink w:anchor="_Toc30042" w:history="1">
        <w:r>
          <w:rPr>
            <w:rFonts w:ascii="仿宋" w:eastAsia="仿宋" w:hAnsi="仿宋" w:cs="仿宋" w:hint="eastAsia"/>
            <w:lang w:eastAsia="zh-CN"/>
          </w:rPr>
          <w:t>(二)、研发规划与投入</w:t>
        </w:r>
        <w:r>
          <w:tab/>
        </w:r>
        <w:r>
          <w:fldChar w:fldCharType="begin"/>
        </w:r>
        <w:r>
          <w:instrText xml:space="preserve"> PAGEREF _Toc30042 \h </w:instrText>
        </w:r>
        <w:r>
          <w:fldChar w:fldCharType="separate"/>
        </w:r>
        <w:r>
          <w:t>48</w:t>
        </w:r>
        <w:r>
          <w:fldChar w:fldCharType="end"/>
        </w:r>
      </w:hyperlink>
    </w:p>
    <w:p>
      <w:pPr>
        <w:pStyle w:val="TOC1"/>
        <w:tabs>
          <w:tab w:val="right" w:leader="dot" w:pos="8306"/>
        </w:tabs>
      </w:pPr>
      <w:hyperlink w:anchor="_Toc22737" w:history="1">
        <w:r>
          <w:rPr>
            <w:rFonts w:ascii="仿宋" w:eastAsia="仿宋" w:hAnsi="仿宋" w:cs="仿宋" w:hint="eastAsia"/>
            <w:lang w:eastAsia="zh-CN"/>
          </w:rPr>
          <w:t>十一、包装薄膜项目技术管理</w:t>
        </w:r>
        <w:r>
          <w:tab/>
        </w:r>
        <w:r>
          <w:fldChar w:fldCharType="begin"/>
        </w:r>
        <w:r>
          <w:instrText xml:space="preserve"> PAGEREF _Toc22737 \h </w:instrText>
        </w:r>
        <w:r>
          <w:fldChar w:fldCharType="separate"/>
        </w:r>
        <w:r>
          <w:t>49</w:t>
        </w:r>
        <w:r>
          <w:fldChar w:fldCharType="end"/>
        </w:r>
      </w:hyperlink>
    </w:p>
    <w:p>
      <w:pPr>
        <w:pStyle w:val="TOC2"/>
        <w:tabs>
          <w:tab w:val="right" w:leader="dot" w:pos="8306"/>
        </w:tabs>
      </w:pPr>
      <w:hyperlink w:anchor="_Toc15666" w:history="1">
        <w:r>
          <w:rPr>
            <w:rFonts w:ascii="仿宋" w:eastAsia="仿宋" w:hAnsi="仿宋" w:cs="仿宋" w:hint="eastAsia"/>
            <w:lang w:eastAsia="zh-CN"/>
          </w:rPr>
          <w:t>(一)、技术方案选用方向</w:t>
        </w:r>
        <w:r>
          <w:tab/>
        </w:r>
        <w:r>
          <w:fldChar w:fldCharType="begin"/>
        </w:r>
        <w:r>
          <w:instrText xml:space="preserve"> PAGEREF _Toc15666 \h </w:instrText>
        </w:r>
        <w:r>
          <w:fldChar w:fldCharType="separate"/>
        </w:r>
        <w:r>
          <w:t>49</w:t>
        </w:r>
        <w:r>
          <w:fldChar w:fldCharType="end"/>
        </w:r>
      </w:hyperlink>
    </w:p>
    <w:p>
      <w:pPr>
        <w:pStyle w:val="TOC2"/>
        <w:tabs>
          <w:tab w:val="right" w:leader="dot" w:pos="8306"/>
        </w:tabs>
      </w:pPr>
      <w:hyperlink w:anchor="_Toc240" w:history="1">
        <w:r>
          <w:rPr>
            <w:rFonts w:ascii="仿宋" w:eastAsia="仿宋" w:hAnsi="仿宋" w:cs="仿宋" w:hint="eastAsia"/>
            <w:lang w:eastAsia="zh-CN"/>
          </w:rPr>
          <w:t>(二)、工艺技术方案选用原则</w:t>
        </w:r>
        <w:r>
          <w:tab/>
        </w:r>
        <w:r>
          <w:fldChar w:fldCharType="begin"/>
        </w:r>
        <w:r>
          <w:instrText xml:space="preserve"> PAGEREF _Toc240 \h </w:instrText>
        </w:r>
        <w:r>
          <w:fldChar w:fldCharType="separate"/>
        </w:r>
        <w:r>
          <w:t>51</w:t>
        </w:r>
        <w:r>
          <w:fldChar w:fldCharType="end"/>
        </w:r>
      </w:hyperlink>
    </w:p>
    <w:p>
      <w:pPr>
        <w:pStyle w:val="TOC2"/>
        <w:tabs>
          <w:tab w:val="right" w:leader="dot" w:pos="8306"/>
        </w:tabs>
      </w:pPr>
      <w:hyperlink w:anchor="_Toc19337" w:history="1">
        <w:r>
          <w:rPr>
            <w:rFonts w:ascii="仿宋" w:eastAsia="仿宋" w:hAnsi="仿宋" w:cs="仿宋" w:hint="eastAsia"/>
            <w:lang w:eastAsia="zh-CN"/>
          </w:rPr>
          <w:t>(三)、工艺技术方案要求</w:t>
        </w:r>
        <w:r>
          <w:tab/>
        </w:r>
        <w:r>
          <w:fldChar w:fldCharType="begin"/>
        </w:r>
        <w:r>
          <w:instrText xml:space="preserve"> PAGEREF _Toc19337 \h </w:instrText>
        </w:r>
        <w:r>
          <w:fldChar w:fldCharType="separate"/>
        </w:r>
        <w:r>
          <w:t>53</w:t>
        </w:r>
        <w:r>
          <w:fldChar w:fldCharType="end"/>
        </w:r>
      </w:hyperlink>
    </w:p>
    <w:p>
      <w:pPr>
        <w:pStyle w:val="TOC1"/>
        <w:tabs>
          <w:tab w:val="right" w:leader="dot" w:pos="8306"/>
        </w:tabs>
      </w:pPr>
      <w:hyperlink w:anchor="_Toc12535" w:history="1">
        <w:r>
          <w:rPr>
            <w:rFonts w:ascii="仿宋" w:eastAsia="仿宋" w:hAnsi="仿宋" w:cs="仿宋" w:hint="eastAsia"/>
            <w:lang w:eastAsia="zh-CN"/>
          </w:rPr>
          <w:t>十二、包装薄膜项目投资规划</w:t>
        </w:r>
        <w:r>
          <w:tab/>
        </w:r>
        <w:r>
          <w:fldChar w:fldCharType="begin"/>
        </w:r>
        <w:r>
          <w:instrText xml:space="preserve"> PAGEREF _Toc12535 \h </w:instrText>
        </w:r>
        <w:r>
          <w:fldChar w:fldCharType="separate"/>
        </w:r>
        <w:r>
          <w:t>56</w:t>
        </w:r>
        <w:r>
          <w:fldChar w:fldCharType="end"/>
        </w:r>
      </w:hyperlink>
    </w:p>
    <w:p>
      <w:pPr>
        <w:pStyle w:val="TOC2"/>
        <w:tabs>
          <w:tab w:val="right" w:leader="dot" w:pos="8306"/>
        </w:tabs>
      </w:pPr>
      <w:hyperlink w:anchor="_Toc23789" w:history="1">
        <w:r>
          <w:rPr>
            <w:rFonts w:ascii="仿宋" w:eastAsia="仿宋" w:hAnsi="仿宋" w:cs="仿宋" w:hint="eastAsia"/>
            <w:lang w:eastAsia="zh-CN"/>
          </w:rPr>
          <w:t>(一)、包装薄膜项目总投资估算</w:t>
        </w:r>
        <w:r>
          <w:tab/>
        </w:r>
        <w:r>
          <w:fldChar w:fldCharType="begin"/>
        </w:r>
        <w:r>
          <w:instrText xml:space="preserve"> PAGEREF _Toc23789 \h </w:instrText>
        </w:r>
        <w:r>
          <w:fldChar w:fldCharType="separate"/>
        </w:r>
        <w:r>
          <w:t>56</w:t>
        </w:r>
        <w:r>
          <w:fldChar w:fldCharType="end"/>
        </w:r>
      </w:hyperlink>
    </w:p>
    <w:p>
      <w:pPr>
        <w:pStyle w:val="TOC2"/>
        <w:tabs>
          <w:tab w:val="right" w:leader="dot" w:pos="8306"/>
        </w:tabs>
      </w:pPr>
      <w:hyperlink w:anchor="_Toc121" w:history="1">
        <w:r>
          <w:rPr>
            <w:rFonts w:ascii="仿宋" w:eastAsia="仿宋" w:hAnsi="仿宋" w:cs="仿宋" w:hint="eastAsia"/>
            <w:lang w:eastAsia="zh-CN"/>
          </w:rPr>
          <w:t>(二)、资金筹措</w:t>
        </w:r>
        <w:r>
          <w:tab/>
        </w:r>
        <w:r>
          <w:fldChar w:fldCharType="begin"/>
        </w:r>
        <w:r>
          <w:instrText xml:space="preserve"> PAGEREF _Toc121 \h </w:instrText>
        </w:r>
        <w:r>
          <w:fldChar w:fldCharType="separate"/>
        </w:r>
        <w:r>
          <w:t>57</w:t>
        </w:r>
        <w:r>
          <w:fldChar w:fldCharType="end"/>
        </w:r>
      </w:hyperlink>
    </w:p>
    <w:p>
      <w:pPr>
        <w:pStyle w:val="TOC1"/>
        <w:tabs>
          <w:tab w:val="right" w:leader="dot" w:pos="8306"/>
        </w:tabs>
      </w:pPr>
      <w:hyperlink w:anchor="_Toc11008" w:history="1">
        <w:r>
          <w:rPr>
            <w:rFonts w:ascii="仿宋" w:eastAsia="仿宋" w:hAnsi="仿宋" w:cs="仿宋" w:hint="eastAsia"/>
            <w:lang w:eastAsia="zh-CN"/>
          </w:rPr>
          <w:t>十三、营销与推广策略</w:t>
        </w:r>
        <w:r>
          <w:tab/>
        </w:r>
        <w:r>
          <w:fldChar w:fldCharType="begin"/>
        </w:r>
        <w:r>
          <w:instrText xml:space="preserve"> PAGEREF _Toc11008 \h </w:instrText>
        </w:r>
        <w:r>
          <w:fldChar w:fldCharType="separate"/>
        </w:r>
        <w:r>
          <w:t>58</w:t>
        </w:r>
        <w:r>
          <w:fldChar w:fldCharType="end"/>
        </w:r>
      </w:hyperlink>
    </w:p>
    <w:p>
      <w:pPr>
        <w:pStyle w:val="TOC2"/>
        <w:tabs>
          <w:tab w:val="right" w:leader="dot" w:pos="8306"/>
        </w:tabs>
      </w:pPr>
      <w:hyperlink w:anchor="_Toc2455" w:history="1">
        <w:r>
          <w:rPr>
            <w:rFonts w:ascii="仿宋" w:eastAsia="仿宋" w:hAnsi="仿宋" w:cs="仿宋" w:hint="eastAsia"/>
            <w:lang w:eastAsia="zh-CN"/>
          </w:rPr>
          <w:t>(一)、产品/服务定位与特点</w:t>
        </w:r>
        <w:r>
          <w:tab/>
        </w:r>
        <w:r>
          <w:fldChar w:fldCharType="begin"/>
        </w:r>
        <w:r>
          <w:instrText xml:space="preserve"> PAGEREF _Toc2455 \h </w:instrText>
        </w:r>
        <w:r>
          <w:fldChar w:fldCharType="separate"/>
        </w:r>
        <w:r>
          <w:t>58</w:t>
        </w:r>
        <w:r>
          <w:fldChar w:fldCharType="end"/>
        </w:r>
      </w:hyperlink>
    </w:p>
    <w:p>
      <w:pPr>
        <w:pStyle w:val="TOC2"/>
        <w:tabs>
          <w:tab w:val="right" w:leader="dot" w:pos="8306"/>
        </w:tabs>
      </w:pPr>
      <w:hyperlink w:anchor="_Toc14907" w:history="1">
        <w:r>
          <w:rPr>
            <w:rFonts w:ascii="仿宋" w:eastAsia="仿宋" w:hAnsi="仿宋" w:cs="仿宋" w:hint="eastAsia"/>
            <w:lang w:eastAsia="zh-CN"/>
          </w:rPr>
          <w:t>(二)、市场定位与竞争分析</w:t>
        </w:r>
        <w:r>
          <w:tab/>
        </w:r>
        <w:r>
          <w:fldChar w:fldCharType="begin"/>
        </w:r>
        <w:r>
          <w:instrText xml:space="preserve"> PAGEREF _Toc14907 \h </w:instrText>
        </w:r>
        <w:r>
          <w:fldChar w:fldCharType="separate"/>
        </w:r>
        <w:r>
          <w:t>59</w:t>
        </w:r>
        <w:r>
          <w:fldChar w:fldCharType="end"/>
        </w:r>
      </w:hyperlink>
    </w:p>
    <w:p>
      <w:pPr>
        <w:pStyle w:val="TOC2"/>
        <w:tabs>
          <w:tab w:val="right" w:leader="dot" w:pos="8306"/>
        </w:tabs>
      </w:pPr>
      <w:hyperlink w:anchor="_Toc20036" w:history="1">
        <w:r>
          <w:rPr>
            <w:rFonts w:ascii="仿宋" w:eastAsia="仿宋" w:hAnsi="仿宋" w:cs="仿宋" w:hint="eastAsia"/>
            <w:lang w:eastAsia="zh-CN"/>
          </w:rPr>
          <w:t>(三)、营销渠道与策略</w:t>
        </w:r>
        <w:r>
          <w:tab/>
        </w:r>
        <w:r>
          <w:fldChar w:fldCharType="begin"/>
        </w:r>
        <w:r>
          <w:instrText xml:space="preserve"> PAGEREF _Toc20036 \h </w:instrText>
        </w:r>
        <w:r>
          <w:fldChar w:fldCharType="separate"/>
        </w:r>
        <w:r>
          <w:t>60</w:t>
        </w:r>
        <w:r>
          <w:fldChar w:fldCharType="end"/>
        </w:r>
      </w:hyperlink>
    </w:p>
    <w:p>
      <w:pPr>
        <w:pStyle w:val="TOC2"/>
        <w:tabs>
          <w:tab w:val="right" w:leader="dot" w:pos="8306"/>
        </w:tabs>
      </w:pPr>
      <w:hyperlink w:anchor="_Toc16058" w:history="1">
        <w:r>
          <w:rPr>
            <w:rFonts w:ascii="仿宋" w:eastAsia="仿宋" w:hAnsi="仿宋" w:cs="仿宋" w:hint="eastAsia"/>
            <w:lang w:eastAsia="zh-CN"/>
          </w:rPr>
          <w:t>(四)、推广与宣传活动</w:t>
        </w:r>
        <w:r>
          <w:tab/>
        </w:r>
        <w:r>
          <w:fldChar w:fldCharType="begin"/>
        </w:r>
        <w:r>
          <w:instrText xml:space="preserve"> PAGEREF _Toc16058 \h </w:instrText>
        </w:r>
        <w:r>
          <w:fldChar w:fldCharType="separate"/>
        </w:r>
        <w:r>
          <w:t>61</w:t>
        </w:r>
        <w:r>
          <w:fldChar w:fldCharType="end"/>
        </w:r>
      </w:hyperlink>
    </w:p>
    <w:p>
      <w:pPr>
        <w:pStyle w:val="TOC1"/>
        <w:tabs>
          <w:tab w:val="right" w:leader="dot" w:pos="8306"/>
        </w:tabs>
      </w:pPr>
      <w:hyperlink w:anchor="_Toc19541" w:history="1">
        <w:r>
          <w:rPr>
            <w:rFonts w:ascii="仿宋" w:eastAsia="仿宋" w:hAnsi="仿宋" w:cs="仿宋" w:hint="eastAsia"/>
            <w:lang w:eastAsia="zh-CN"/>
          </w:rPr>
          <w:t>十四、利益相关者分析与沟通计划</w:t>
        </w:r>
        <w:r>
          <w:tab/>
        </w:r>
        <w:r>
          <w:fldChar w:fldCharType="begin"/>
        </w:r>
        <w:r>
          <w:instrText xml:space="preserve"> PAGEREF _Toc19541 \h </w:instrText>
        </w:r>
        <w:r>
          <w:fldChar w:fldCharType="separate"/>
        </w:r>
        <w:r>
          <w:t>67</w:t>
        </w:r>
        <w:r>
          <w:fldChar w:fldCharType="end"/>
        </w:r>
      </w:hyperlink>
    </w:p>
    <w:p>
      <w:pPr>
        <w:pStyle w:val="TOC2"/>
        <w:tabs>
          <w:tab w:val="right" w:leader="dot" w:pos="8306"/>
        </w:tabs>
      </w:pPr>
      <w:hyperlink w:anchor="_Toc6274" w:history="1">
        <w:r>
          <w:rPr>
            <w:rFonts w:ascii="仿宋" w:eastAsia="仿宋" w:hAnsi="仿宋" w:cs="仿宋" w:hint="eastAsia"/>
            <w:lang w:eastAsia="zh-CN"/>
          </w:rPr>
          <w:t>(一)、利益相关者分析</w:t>
        </w:r>
        <w:r>
          <w:tab/>
        </w:r>
        <w:r>
          <w:fldChar w:fldCharType="begin"/>
        </w:r>
        <w:r>
          <w:instrText xml:space="preserve"> PAGEREF _Toc6274 \h </w:instrText>
        </w:r>
        <w:r>
          <w:fldChar w:fldCharType="separate"/>
        </w:r>
        <w:r>
          <w:t>67</w:t>
        </w:r>
        <w:r>
          <w:fldChar w:fldCharType="end"/>
        </w:r>
      </w:hyperlink>
    </w:p>
    <w:p>
      <w:pPr>
        <w:pStyle w:val="TOC2"/>
        <w:tabs>
          <w:tab w:val="right" w:leader="dot" w:pos="8306"/>
        </w:tabs>
      </w:pPr>
      <w:hyperlink w:anchor="_Toc24372" w:history="1">
        <w:r>
          <w:rPr>
            <w:rFonts w:ascii="仿宋" w:eastAsia="仿宋" w:hAnsi="仿宋" w:cs="仿宋" w:hint="eastAsia"/>
            <w:lang w:eastAsia="zh-CN"/>
          </w:rPr>
          <w:t>(二)、沟通计划</w:t>
        </w:r>
        <w:r>
          <w:tab/>
        </w:r>
        <w:r>
          <w:fldChar w:fldCharType="begin"/>
        </w:r>
        <w:r>
          <w:instrText xml:space="preserve"> PAGEREF _Toc24372 \h </w:instrText>
        </w:r>
        <w:r>
          <w:fldChar w:fldCharType="separate"/>
        </w:r>
        <w:r>
          <w:t>68</w:t>
        </w:r>
        <w:r>
          <w:fldChar w:fldCharType="end"/>
        </w:r>
      </w:hyperlink>
    </w:p>
    <w:p>
      <w:pPr>
        <w:pStyle w:val="TOC1"/>
        <w:tabs>
          <w:tab w:val="right" w:leader="dot" w:pos="8306"/>
        </w:tabs>
      </w:pPr>
      <w:hyperlink w:anchor="_Toc10975" w:history="1">
        <w:r>
          <w:rPr>
            <w:rFonts w:ascii="仿宋" w:eastAsia="仿宋" w:hAnsi="仿宋" w:cs="仿宋" w:hint="eastAsia"/>
            <w:lang w:eastAsia="zh-CN"/>
          </w:rPr>
          <w:t>十五、包装薄膜项目实施时间节点</w:t>
        </w:r>
        <w:r>
          <w:tab/>
        </w:r>
        <w:r>
          <w:fldChar w:fldCharType="begin"/>
        </w:r>
        <w:r>
          <w:instrText xml:space="preserve"> PAGEREF _Toc10975 \h </w:instrText>
        </w:r>
        <w:r>
          <w:fldChar w:fldCharType="separate"/>
        </w:r>
        <w:r>
          <w:t>69</w:t>
        </w:r>
        <w:r>
          <w:fldChar w:fldCharType="end"/>
        </w:r>
      </w:hyperlink>
    </w:p>
    <w:p>
      <w:pPr>
        <w:pStyle w:val="TOC2"/>
        <w:tabs>
          <w:tab w:val="right" w:leader="dot" w:pos="8306"/>
        </w:tabs>
      </w:pPr>
      <w:hyperlink w:anchor="_Toc17478" w:history="1">
        <w:r>
          <w:rPr>
            <w:rFonts w:ascii="仿宋" w:eastAsia="仿宋" w:hAnsi="仿宋" w:cs="仿宋" w:hint="eastAsia"/>
            <w:lang w:eastAsia="zh-CN"/>
          </w:rPr>
          <w:t>(一)、包装薄膜项目启动阶段时间节点</w:t>
        </w:r>
        <w:r>
          <w:tab/>
        </w:r>
        <w:r>
          <w:fldChar w:fldCharType="begin"/>
        </w:r>
        <w:r>
          <w:instrText xml:space="preserve"> PAGEREF _Toc17478 \h </w:instrText>
        </w:r>
        <w:r>
          <w:fldChar w:fldCharType="separate"/>
        </w:r>
        <w:r>
          <w:t>69</w:t>
        </w:r>
        <w:r>
          <w:fldChar w:fldCharType="end"/>
        </w:r>
      </w:hyperlink>
    </w:p>
    <w:p>
      <w:pPr>
        <w:pStyle w:val="TOC2"/>
        <w:tabs>
          <w:tab w:val="right" w:leader="dot" w:pos="8306"/>
        </w:tabs>
      </w:pPr>
      <w:hyperlink w:anchor="_Toc12238" w:history="1">
        <w:r>
          <w:rPr>
            <w:rFonts w:ascii="仿宋" w:eastAsia="仿宋" w:hAnsi="仿宋" w:cs="仿宋" w:hint="eastAsia"/>
            <w:lang w:eastAsia="zh-CN"/>
          </w:rPr>
          <w:t>(二)、包装薄膜项目执行阶段时间节点</w:t>
        </w:r>
        <w:r>
          <w:tab/>
        </w:r>
        <w:r>
          <w:fldChar w:fldCharType="begin"/>
        </w:r>
        <w:r>
          <w:instrText xml:space="preserve"> PAGEREF _Toc12238 \h </w:instrText>
        </w:r>
        <w:r>
          <w:fldChar w:fldCharType="separate"/>
        </w:r>
        <w:r>
          <w:t>70</w:t>
        </w:r>
        <w:r>
          <w:fldChar w:fldCharType="end"/>
        </w:r>
      </w:hyperlink>
    </w:p>
    <w:p>
      <w:pPr>
        <w:pStyle w:val="TOC2"/>
        <w:tabs>
          <w:tab w:val="right" w:leader="dot" w:pos="8306"/>
        </w:tabs>
      </w:pPr>
      <w:hyperlink w:anchor="_Toc32560" w:history="1">
        <w:r>
          <w:rPr>
            <w:rFonts w:ascii="仿宋" w:eastAsia="仿宋" w:hAnsi="仿宋" w:cs="仿宋" w:hint="eastAsia"/>
            <w:lang w:eastAsia="zh-CN"/>
          </w:rPr>
          <w:t>(三)、包装薄膜项目完成阶段时间节点</w:t>
        </w:r>
        <w:r>
          <w:tab/>
        </w:r>
        <w:r>
          <w:fldChar w:fldCharType="begin"/>
        </w:r>
        <w:r>
          <w:instrText xml:space="preserve"> PAGEREF _Toc32560 \h </w:instrText>
        </w:r>
        <w:r>
          <w:fldChar w:fldCharType="separate"/>
        </w:r>
        <w:r>
          <w:t>71</w:t>
        </w:r>
        <w:r>
          <w:fldChar w:fldCharType="end"/>
        </w:r>
      </w:hyperlink>
    </w:p>
    <w:p>
      <w:pPr>
        <w:pStyle w:val="TOC1"/>
        <w:tabs>
          <w:tab w:val="right" w:leader="dot" w:pos="8306"/>
        </w:tabs>
      </w:pPr>
      <w:hyperlink w:anchor="_Toc28555" w:history="1">
        <w:r>
          <w:rPr>
            <w:rFonts w:ascii="仿宋" w:eastAsia="仿宋" w:hAnsi="仿宋" w:cs="仿宋" w:hint="eastAsia"/>
            <w:lang w:eastAsia="zh-CN"/>
          </w:rPr>
          <w:t>十六、供应链管理</w:t>
        </w:r>
        <w:r>
          <w:tab/>
        </w:r>
        <w:r>
          <w:fldChar w:fldCharType="begin"/>
        </w:r>
        <w:r>
          <w:instrText xml:space="preserve"> PAGEREF _Toc28555 \h </w:instrText>
        </w:r>
        <w:r>
          <w:fldChar w:fldCharType="separate"/>
        </w:r>
        <w:r>
          <w:t>72</w:t>
        </w:r>
        <w:r>
          <w:fldChar w:fldCharType="end"/>
        </w:r>
      </w:hyperlink>
    </w:p>
    <w:p>
      <w:pPr>
        <w:pStyle w:val="TOC2"/>
        <w:tabs>
          <w:tab w:val="right" w:leader="dot" w:pos="8306"/>
        </w:tabs>
      </w:pPr>
      <w:hyperlink w:anchor="_Toc1447" w:history="1">
        <w:r>
          <w:rPr>
            <w:rFonts w:ascii="仿宋" w:eastAsia="仿宋" w:hAnsi="仿宋" w:cs="仿宋" w:hint="eastAsia"/>
            <w:lang w:eastAsia="zh-CN"/>
          </w:rPr>
          <w:t>(一)、供应链战略规划</w:t>
        </w:r>
        <w:r>
          <w:tab/>
        </w:r>
        <w:r>
          <w:fldChar w:fldCharType="begin"/>
        </w:r>
        <w:r>
          <w:instrText xml:space="preserve"> PAGEREF _Toc1447 \h </w:instrText>
        </w:r>
        <w:r>
          <w:fldChar w:fldCharType="separate"/>
        </w:r>
        <w:r>
          <w:t>72</w:t>
        </w:r>
        <w:r>
          <w:fldChar w:fldCharType="end"/>
        </w:r>
      </w:hyperlink>
    </w:p>
    <w:p>
      <w:pPr>
        <w:pStyle w:val="TOC2"/>
        <w:tabs>
          <w:tab w:val="right" w:leader="dot" w:pos="8306"/>
        </w:tabs>
      </w:pPr>
      <w:hyperlink w:anchor="_Toc17851" w:history="1">
        <w:r>
          <w:rPr>
            <w:rFonts w:ascii="仿宋" w:eastAsia="仿宋" w:hAnsi="仿宋" w:cs="仿宋" w:hint="eastAsia"/>
            <w:lang w:eastAsia="zh-CN"/>
          </w:rPr>
          <w:t>(二)、供应商选择与合作</w:t>
        </w:r>
        <w:r>
          <w:tab/>
        </w:r>
        <w:r>
          <w:fldChar w:fldCharType="begin"/>
        </w:r>
        <w:r>
          <w:instrText xml:space="preserve"> PAGEREF _Toc17851 \h </w:instrText>
        </w:r>
        <w:r>
          <w:fldChar w:fldCharType="separate"/>
        </w:r>
        <w:r>
          <w:t>74</w:t>
        </w:r>
        <w:r>
          <w:fldChar w:fldCharType="end"/>
        </w:r>
      </w:hyperlink>
    </w:p>
    <w:p>
      <w:pPr>
        <w:pStyle w:val="TOC2"/>
        <w:tabs>
          <w:tab w:val="right" w:leader="dot" w:pos="8306"/>
        </w:tabs>
      </w:pPr>
      <w:hyperlink w:anchor="_Toc5750" w:history="1">
        <w:r>
          <w:rPr>
            <w:rFonts w:ascii="仿宋" w:eastAsia="仿宋" w:hAnsi="仿宋" w:cs="仿宋" w:hint="eastAsia"/>
            <w:lang w:eastAsia="zh-CN"/>
          </w:rPr>
          <w:t>(三)、物流与库存管理</w:t>
        </w:r>
        <w:r>
          <w:tab/>
        </w:r>
        <w:r>
          <w:fldChar w:fldCharType="begin"/>
        </w:r>
        <w:r>
          <w:instrText xml:space="preserve"> PAGEREF _Toc5750 \h </w:instrText>
        </w:r>
        <w:r>
          <w:fldChar w:fldCharType="separate"/>
        </w:r>
        <w:r>
          <w:t>75</w:t>
        </w:r>
        <w:r>
          <w:fldChar w:fldCharType="end"/>
        </w:r>
      </w:hyperlink>
    </w:p>
    <w:p>
      <w:pPr>
        <w:pStyle w:val="TOC1"/>
        <w:tabs>
          <w:tab w:val="right" w:leader="dot" w:pos="8306"/>
        </w:tabs>
      </w:pPr>
      <w:hyperlink w:anchor="_Toc26833" w:history="1">
        <w:r>
          <w:rPr>
            <w:rFonts w:ascii="仿宋" w:eastAsia="仿宋" w:hAnsi="仿宋" w:cs="仿宋" w:hint="eastAsia"/>
            <w:lang w:eastAsia="zh-CN"/>
          </w:rPr>
          <w:t>十七、包装薄膜项目实施保障措施</w:t>
        </w:r>
        <w:r>
          <w:tab/>
        </w:r>
        <w:r>
          <w:fldChar w:fldCharType="begin"/>
        </w:r>
        <w:r>
          <w:instrText xml:space="preserve"> PAGEREF _Toc26833 \h </w:instrText>
        </w:r>
        <w:r>
          <w:fldChar w:fldCharType="separate"/>
        </w:r>
        <w:r>
          <w:t>76</w:t>
        </w:r>
        <w:r>
          <w:fldChar w:fldCharType="end"/>
        </w:r>
      </w:hyperlink>
    </w:p>
    <w:p>
      <w:pPr>
        <w:pStyle w:val="TOC2"/>
        <w:tabs>
          <w:tab w:val="right" w:leader="dot" w:pos="8306"/>
        </w:tabs>
      </w:pPr>
      <w:hyperlink w:anchor="_Toc32207" w:history="1">
        <w:r>
          <w:rPr>
            <w:rFonts w:ascii="仿宋" w:eastAsia="仿宋" w:hAnsi="仿宋" w:cs="仿宋" w:hint="eastAsia"/>
            <w:lang w:eastAsia="zh-CN"/>
          </w:rPr>
          <w:t>(一)、包装薄膜项目实施保障机制</w:t>
        </w:r>
        <w:r>
          <w:tab/>
        </w:r>
        <w:r>
          <w:fldChar w:fldCharType="begin"/>
        </w:r>
        <w:r>
          <w:instrText xml:space="preserve"> PAGEREF _Toc32207 \h </w:instrText>
        </w:r>
        <w:r>
          <w:fldChar w:fldCharType="separate"/>
        </w:r>
        <w:r>
          <w:t>76</w:t>
        </w:r>
        <w:r>
          <w:fldChar w:fldCharType="end"/>
        </w:r>
      </w:hyperlink>
    </w:p>
    <w:p>
      <w:pPr>
        <w:pStyle w:val="TOC2"/>
        <w:tabs>
          <w:tab w:val="right" w:leader="dot" w:pos="8306"/>
        </w:tabs>
      </w:pPr>
      <w:hyperlink w:anchor="_Toc19862" w:history="1">
        <w:r>
          <w:rPr>
            <w:rFonts w:ascii="仿宋" w:eastAsia="仿宋" w:hAnsi="仿宋" w:cs="仿宋" w:hint="eastAsia"/>
            <w:lang w:eastAsia="zh-CN"/>
          </w:rPr>
          <w:t>(二)、包装薄膜项目法律合规要求</w:t>
        </w:r>
        <w:r>
          <w:tab/>
        </w:r>
        <w:r>
          <w:fldChar w:fldCharType="begin"/>
        </w:r>
        <w:r>
          <w:instrText xml:space="preserve"> PAGEREF _Toc19862 \h </w:instrText>
        </w:r>
        <w:r>
          <w:fldChar w:fldCharType="separate"/>
        </w:r>
        <w:r>
          <w:t>80</w:t>
        </w:r>
        <w:r>
          <w:fldChar w:fldCharType="end"/>
        </w:r>
      </w:hyperlink>
    </w:p>
    <w:p>
      <w:pPr>
        <w:pStyle w:val="TOC2"/>
        <w:tabs>
          <w:tab w:val="right" w:leader="dot" w:pos="8306"/>
        </w:tabs>
      </w:pPr>
      <w:hyperlink w:anchor="_Toc22833" w:history="1">
        <w:r>
          <w:rPr>
            <w:rFonts w:ascii="仿宋" w:eastAsia="仿宋" w:hAnsi="仿宋" w:cs="仿宋" w:hint="eastAsia"/>
            <w:lang w:eastAsia="zh-CN"/>
          </w:rPr>
          <w:t>(三)、包装薄膜项目合同管理与法律事务</w:t>
        </w:r>
        <w:r>
          <w:tab/>
        </w:r>
        <w:r>
          <w:fldChar w:fldCharType="begin"/>
        </w:r>
        <w:r>
          <w:instrText xml:space="preserve"> PAGEREF _Toc22833 \h </w:instrText>
        </w:r>
        <w:r>
          <w:fldChar w:fldCharType="separate"/>
        </w:r>
        <w:r>
          <w:t>84</w:t>
        </w:r>
        <w:r>
          <w:fldChar w:fldCharType="end"/>
        </w:r>
      </w:hyperlink>
    </w:p>
    <w:p>
      <w:pPr>
        <w:pStyle w:val="TOC2"/>
        <w:tabs>
          <w:tab w:val="right" w:leader="dot" w:pos="8306"/>
        </w:tabs>
      </w:pPr>
      <w:hyperlink w:anchor="_Toc4096" w:history="1">
        <w:r>
          <w:rPr>
            <w:rFonts w:ascii="仿宋" w:eastAsia="仿宋" w:hAnsi="仿宋" w:cs="仿宋" w:hint="eastAsia"/>
            <w:lang w:eastAsia="zh-CN"/>
          </w:rPr>
          <w:t>(四)、包装薄膜项目知识产权保护策略</w:t>
        </w:r>
        <w:r>
          <w:tab/>
        </w:r>
        <w:r>
          <w:fldChar w:fldCharType="begin"/>
        </w:r>
        <w:r>
          <w:instrText xml:space="preserve"> PAGEREF _Toc4096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95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7528"/>
      <w:r>
        <w:rPr>
          <w:rFonts w:ascii="仿宋" w:eastAsia="仿宋" w:hAnsi="仿宋" w:cs="仿宋" w:hint="eastAsia"/>
          <w:sz w:val="28"/>
          <w:lang w:eastAsia="zh-CN"/>
        </w:rPr>
        <w:t>一、包装薄膜项目土建工程</w:t>
      </w:r>
      <w:bookmarkEnd w:id="2"/>
    </w:p>
    <w:p>
      <w:pPr>
        <w:pStyle w:val="Heading2"/>
        <w:rPr>
          <w:rFonts w:ascii="仿宋" w:eastAsia="仿宋" w:hAnsi="仿宋" w:cs="仿宋" w:hint="eastAsia"/>
          <w:lang w:eastAsia="zh-CN"/>
        </w:rPr>
      </w:pPr>
      <w:bookmarkStart w:id="3" w:name="_Toc25635"/>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在包装薄膜项目的建筑工程设计中，我们将秉承一系列重要的设计原则，以确保包装薄膜项目建筑在功能、美观、可持续性等方面达到最佳效果。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首要原则是确保建筑的功能性得到最大化的发挥。我们将充分理解包装薄膜项目的实际需求，合理布局各个功能区域，保证建筑在满足业务需求的同时，提供高效的工作环境。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在建筑设计中，我们将综合考虑建设和运营成本。通过精细的经济效益分析，确保设计方案在高效利用资源的同时，对包装薄膜项目的长期盈利能力有积极的贡献。</w:t>
      </w:r>
    </w:p>
    <w:p>
      <w:pPr>
        <w:pStyle w:val="Heading2"/>
        <w:ind w:firstLine="560" w:firstLineChars="200"/>
        <w:rPr>
          <w:rFonts w:ascii="仿宋" w:eastAsia="仿宋" w:hAnsi="仿宋" w:cs="仿宋" w:hint="eastAsia"/>
          <w:sz w:val="28"/>
          <w:lang w:eastAsia="zh-CN"/>
        </w:rPr>
      </w:pPr>
      <w:bookmarkStart w:id="4" w:name="_Toc18097"/>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包装薄膜项目的土建工程设计中，我们将精准设定设计年限，结合包装薄膜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包装薄膜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790"/>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包装薄膜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包装薄膜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包装薄膜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579"/>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本期工程包装薄膜项目预计总建筑面积XXX平方米，其中：计容建筑面积XXX平方米，计划建筑工程投资XX万元，占包装薄膜项目总投资的XX%。</w:t>
      </w:r>
    </w:p>
    <w:p>
      <w:pPr>
        <w:pStyle w:val="Heading1"/>
        <w:ind w:firstLine="560" w:firstLineChars="200"/>
        <w:rPr>
          <w:rFonts w:ascii="仿宋" w:eastAsia="仿宋" w:hAnsi="仿宋" w:cs="仿宋" w:hint="eastAsia"/>
          <w:sz w:val="28"/>
          <w:lang w:eastAsia="zh-CN"/>
        </w:rPr>
      </w:pPr>
      <w:bookmarkStart w:id="7" w:name="_Toc26319"/>
      <w:r>
        <w:rPr>
          <w:rFonts w:ascii="仿宋" w:eastAsia="仿宋" w:hAnsi="仿宋" w:cs="仿宋" w:hint="eastAsia"/>
          <w:sz w:val="28"/>
          <w:lang w:eastAsia="zh-CN"/>
        </w:rPr>
        <w:t>二、包装薄膜项目建设背景及必要性分析</w:t>
      </w:r>
      <w:bookmarkEnd w:id="7"/>
    </w:p>
    <w:p>
      <w:pPr>
        <w:pStyle w:val="Heading2"/>
        <w:rPr>
          <w:rFonts w:ascii="仿宋" w:eastAsia="仿宋" w:hAnsi="仿宋" w:cs="仿宋" w:hint="eastAsia"/>
          <w:lang w:eastAsia="zh-CN"/>
        </w:rPr>
      </w:pPr>
      <w:bookmarkStart w:id="8" w:name="_Toc3885"/>
      <w:r>
        <w:rPr>
          <w:rFonts w:ascii="仿宋" w:eastAsia="仿宋" w:hAnsi="仿宋" w:cs="仿宋" w:hint="eastAsia"/>
          <w:lang w:eastAsia="zh-CN"/>
        </w:rPr>
        <w:t>(一)、包装薄膜项目背景分析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包装薄膜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包装薄膜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包装薄膜项目在这个潮流中的定位。同时，我们将关注行业内涌现的新兴机遇，以便包装薄膜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包装薄膜项目提供了强大的发展动力。我们将聚焦于行业内最新的技术发展趋势，包括但不限于人工智能、大数据分析、物联网等领域。通过深度的技术研究，我们将确保包装薄膜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包装薄膜项目发展的源泉。我们将投入更多的精力对市场需求进行深入剖析，超越表面的需求，深入挖掘潜在的市场痛点和机遇。通过对市场需求的细致了解，包装薄膜项目将更有针对性地设计解决方案，满足市场的多样化需求，从而更好地促进包装薄膜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激烈的市场竞争中，了解竞争对手的优势和劣势对于制定有效的包装薄膜项目战略至关重要。我们将对竞争态势进行更为深入的分析，包括但不限于市场份额、产品特点、客户满意度等多个维度。通过深度的竞争分析，包装薄膜项目将能够更准确地把握市场脉搏，制定具有竞争力的包装薄膜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包装薄膜项目的发展具有直接的影响。我们将进行更为全面的法规和政策分析，了解行业发展中的潜在法律风险和合规挑战。通过充分了解和遵守相关法规，包装薄膜项目将确保在法律框架内合法合规运营，为包装薄膜项目的稳健发展提供有力支持。</w:t>
      </w:r>
    </w:p>
    <w:p>
      <w:pPr>
        <w:pStyle w:val="Heading2"/>
        <w:ind w:firstLine="560" w:firstLineChars="200"/>
        <w:rPr>
          <w:rFonts w:ascii="仿宋" w:eastAsia="仿宋" w:hAnsi="仿宋" w:cs="仿宋" w:hint="eastAsia"/>
          <w:sz w:val="28"/>
          <w:lang w:eastAsia="zh-CN"/>
        </w:rPr>
      </w:pPr>
      <w:bookmarkStart w:id="9" w:name="_Toc24414"/>
      <w:r>
        <w:rPr>
          <w:rFonts w:ascii="仿宋" w:eastAsia="仿宋" w:hAnsi="仿宋" w:cs="仿宋" w:hint="eastAsia"/>
          <w:sz w:val="28"/>
          <w:lang w:eastAsia="zh-CN"/>
        </w:rPr>
        <w:t>(二)、包装薄膜项目建设必要性分析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包装薄膜项目建设的迫切性源于对行业发展趋势的深刻洞察。我们正处于一个行业变革的时代，科技创新、数字化转型成为企业发展的关键动力。包装薄膜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包装薄膜项目建设不仅仅是为了跟上潮流，更是为了通过技术创新推动企业的持续发展。通过引入先进的技术和解决方案，包装薄膜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包装薄膜项目的建设成为必然选择，通过提高产品质量、拓展服务领域，从而在竞争中获得更多的机会。包装薄膜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包装薄膜项目建设的必要性体现在对客户需求更精准的满足。通过包装薄膜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包装薄膜项目建设的背后是对企业持续创新的追求。只有通过不断创新，企业才能在竞争中立于不败之地。包装薄膜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0" w:name="_Toc23131"/>
      <w:r>
        <w:rPr>
          <w:rFonts w:ascii="仿宋" w:eastAsia="仿宋" w:hAnsi="仿宋" w:cs="仿宋" w:hint="eastAsia"/>
          <w:sz w:val="28"/>
          <w:lang w:eastAsia="zh-CN"/>
        </w:rPr>
        <w:t>三、包装薄膜项目可持续发展</w:t>
      </w:r>
      <w:bookmarkEnd w:id="10"/>
    </w:p>
    <w:p>
      <w:pPr>
        <w:pStyle w:val="Heading2"/>
        <w:rPr>
          <w:rFonts w:ascii="仿宋" w:eastAsia="仿宋" w:hAnsi="仿宋" w:cs="仿宋" w:hint="eastAsia"/>
          <w:lang w:eastAsia="zh-CN"/>
        </w:rPr>
      </w:pPr>
      <w:bookmarkStart w:id="11" w:name="_Toc4199"/>
      <w:r>
        <w:rPr>
          <w:rFonts w:ascii="仿宋" w:eastAsia="仿宋" w:hAnsi="仿宋" w:cs="仿宋" w:hint="eastAsia"/>
          <w:lang w:eastAsia="zh-CN"/>
        </w:rPr>
        <w:t>(一)、可持续战略与实践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包装薄膜项目中，包装薄膜项目团队着眼于未来，明确了可持续发展的战略方向。制定的具体可持续发展目标包括降低资源使用、采用环保技术、最大化社会效益等。这一步骤不仅有助于包装薄膜项目在环保和社会责任方面达到最高标准，也为未来提供了明确的指引，确保包装薄膜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可持续实践的融入包装薄膜项目管理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包装薄膜项目管理周期。从包装薄膜项目规划开始，包装薄膜项目团队就考虑了环境和社会的因素。在执行阶段，包装薄膜项目团队积极推动绿色技术的应用，优化资源利用。此外，关注员工的社会责任，通过培训和沟通活动提高员工对可持续发展的认知，使他们能够在日常工作中践行可持续实践。这些举措不仅为包装薄膜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2" w:name="_Toc31785"/>
      <w:r>
        <w:rPr>
          <w:rFonts w:ascii="仿宋" w:eastAsia="仿宋" w:hAnsi="仿宋" w:cs="仿宋" w:hint="eastAsia"/>
          <w:sz w:val="28"/>
          <w:lang w:eastAsia="zh-CN"/>
        </w:rPr>
        <w:t>(二)、环保与社会责任</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扎根于包装薄膜项目的可持续发展理念，我们深信环保与社会责任是包装薄膜项目成功的关键支柱。在包装薄膜项目的每一步，我们都致力于通过创新和实践，履行对环境和社会的坚定责任。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包装薄膜项目团队通过引入先进的环保技术、建立高效的废物处理系统以及推动能源节约措施，积极履行环保责任。定期的环保监测和评估确保包装薄膜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包装薄膜项目不仅致力于自身可持续发展，还注重对社会的回馈。通过支持社区包装薄膜项目、参与慈善事业、提供培训机会等方式，包装薄膜项目积极履行社会责任。与当地社区建立积极互动，关注员工的工作与生活平衡，以及员工的身心健康，是包装薄膜项目在社会责任层面的关键举措。这样的实践不仅增强了包装薄膜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3" w:name="_Toc18022"/>
      <w:r>
        <w:rPr>
          <w:rFonts w:ascii="仿宋" w:eastAsia="仿宋" w:hAnsi="仿宋" w:cs="仿宋" w:hint="eastAsia"/>
          <w:sz w:val="28"/>
          <w:lang w:eastAsia="zh-CN"/>
        </w:rPr>
        <w:t>四、工艺说明</w:t>
      </w:r>
      <w:bookmarkEnd w:id="13"/>
    </w:p>
    <w:p>
      <w:pPr>
        <w:pStyle w:val="Heading2"/>
        <w:rPr>
          <w:rFonts w:ascii="仿宋" w:eastAsia="仿宋" w:hAnsi="仿宋" w:cs="仿宋" w:hint="eastAsia"/>
          <w:lang w:eastAsia="zh-CN"/>
        </w:rPr>
      </w:pPr>
      <w:bookmarkStart w:id="14" w:name="_Toc22933"/>
      <w:r>
        <w:rPr>
          <w:rFonts w:ascii="仿宋" w:eastAsia="仿宋" w:hAnsi="仿宋" w:cs="仿宋" w:hint="eastAsia"/>
          <w:lang w:eastAsia="zh-CN"/>
        </w:rPr>
        <w:t>(一)、技术管理特点</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包装薄膜项目的技术管理特点体现在其创新导向。通过引入最先进的技术趋势和解决方案，包装薄膜项目致力于提升科技含量、提高质量和效率水平。这意味着我们将采用最新的工具和方法，确保包装薄膜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包装薄膜项目技术管理的显著特征。通过整合不同领域的技术资源，我们实现了跨学科的协同工作。这有助于优化技术架构，提高整体效能。此外，整合性策略还促进了不同技术团队之间的紧密沟通和高效合作，确保包装薄膜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包装薄膜项目所采用的技术。通过不断优化技术方案，包装薄膜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包装薄膜项目团队将在包装薄膜项目初期识别可能的技术风险，并采取相应的预防和应对措施。通过建立健全的风险评估机制，包装薄膜项目能够在实施过程中及时发现并解决潜在的技术问题，保障包装薄膜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包装薄膜项目中，技术将成为包装薄膜项目成功的有力支持。这一深度剖析揭示了技术管理在包装薄膜项目实施中的关键作用，为包装薄膜项目的技术基础奠定了坚实的基础。</w:t>
      </w:r>
    </w:p>
    <w:p>
      <w:pPr>
        <w:pStyle w:val="Heading2"/>
        <w:ind w:firstLine="560" w:firstLineChars="200"/>
        <w:rPr>
          <w:rFonts w:ascii="仿宋" w:eastAsia="仿宋" w:hAnsi="仿宋" w:cs="仿宋" w:hint="eastAsia"/>
          <w:sz w:val="28"/>
          <w:lang w:eastAsia="zh-CN"/>
        </w:rPr>
      </w:pPr>
      <w:bookmarkStart w:id="15" w:name="_Toc15114"/>
      <w:r>
        <w:rPr>
          <w:rFonts w:ascii="仿宋" w:eastAsia="仿宋" w:hAnsi="仿宋" w:cs="仿宋" w:hint="eastAsia"/>
          <w:sz w:val="28"/>
          <w:lang w:eastAsia="zh-CN"/>
        </w:rPr>
        <w:t>(二)、包装薄膜项目工艺技术设计方案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包装薄膜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包装薄膜项目将严格按照相关行业规范要求进行组织。通过有效控制产品质量，包装薄膜项目将致力于为顾客提供优质的包装薄膜项目产品和良好的服务。这体现了包装薄膜项目对于生产活动合规性和质量标准的高度重视，为包装薄膜项目的可持续发展和顾客满意度奠定了基础。</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包装薄膜项目注重生态效益和清洁生产原则。包装薄膜项目建设将紧密结合地方特色经济发展，与社会经济发展规划和区域环境保护规划方案相协调一致。通过与当地区域自然生态系统的结合，包装薄膜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包装薄膜项目产品具有多样化的客户需求和个性化的特点。因此，包装薄膜项目产品规格品种多样，且单批生产数量较小。为满足这一特点，包装薄膜项目承办单位将建设先进的柔性制造生产线。通过广泛应用柔性制造技术，包装薄膜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包装薄膜项目采用的技术具有较高的技术含量和自动化水平，处于国内先进水平。这一技术选用不仅体现了对生产效率、质量和环境友好性的高标准要求，同时为包装薄膜项目的可持续发展奠定了坚实的基础。</w:t>
      </w:r>
    </w:p>
    <w:p>
      <w:pPr>
        <w:pStyle w:val="Heading2"/>
        <w:ind w:firstLine="560" w:firstLineChars="200"/>
        <w:rPr>
          <w:rFonts w:ascii="仿宋" w:eastAsia="仿宋" w:hAnsi="仿宋" w:cs="仿宋" w:hint="eastAsia"/>
          <w:sz w:val="28"/>
          <w:lang w:eastAsia="zh-CN"/>
        </w:rPr>
      </w:pPr>
      <w:bookmarkStart w:id="16" w:name="_Toc13201"/>
      <w:r>
        <w:rPr>
          <w:rFonts w:ascii="仿宋" w:eastAsia="仿宋" w:hAnsi="仿宋" w:cs="仿宋" w:hint="eastAsia"/>
          <w:sz w:val="28"/>
          <w:lang w:eastAsia="zh-CN"/>
        </w:rPr>
        <w:t>(三)、设备选型方案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为确保包装薄膜项目的高效生产和技术实施，我们制定了一套精心设计的设备选型方案，以满足包装薄膜项目生产、质量和环保的要求。该方案的主要特点如下：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包装薄膜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针对包装薄膜项目产品的多样性和小批量生产的特点，我们将建设柔性制造生产线。通过在设备选型中考虑柔性制造技术，可以灵活应对不同产品规格和生产需求，实现生产线的高度灵活性和适应性。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7" w:name="_Toc26997"/>
      <w:r>
        <w:rPr>
          <w:rFonts w:ascii="仿宋" w:eastAsia="仿宋" w:hAnsi="仿宋" w:cs="仿宋" w:hint="eastAsia"/>
          <w:sz w:val="28"/>
          <w:lang w:eastAsia="zh-CN"/>
        </w:rPr>
        <w:t>五、包装薄膜项目概论</w:t>
      </w:r>
      <w:bookmarkEnd w:id="17"/>
    </w:p>
    <w:p>
      <w:pPr>
        <w:pStyle w:val="Heading2"/>
        <w:rPr>
          <w:rFonts w:ascii="仿宋" w:eastAsia="仿宋" w:hAnsi="仿宋" w:cs="仿宋" w:hint="eastAsia"/>
          <w:lang w:eastAsia="zh-CN"/>
        </w:rPr>
      </w:pPr>
      <w:bookmarkStart w:id="18" w:name="_Toc18128"/>
      <w:r>
        <w:rPr>
          <w:rFonts w:ascii="仿宋" w:eastAsia="仿宋" w:hAnsi="仿宋" w:cs="仿宋" w:hint="eastAsia"/>
          <w:lang w:eastAsia="zh-CN"/>
        </w:rPr>
        <w:t>(一)、包装薄膜项目概况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包装薄膜项目的起源追溯至对市场的深入洞察。市场的不断演变与变革为包装薄膜项目提供了难得的机遇。当前市场存在的需求缺口和变革的大环境共同构成了包装薄膜项目的背景。这个包装薄膜项目旨在充分利用市场机遇，填补行业中尚未满足的需求，为客户提供全新的解决方案。市场的变革和需求的增长使得这个包装薄膜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包装薄膜项目名称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包装薄膜项目正式命名为包装薄膜。这个名称不仅仅是一个标识，更代表了包装薄膜项目的核心理念和愿景。它蕴含着包装薄膜项目所要解决问题的关键字，具有强烈的表达和辨识度，为包装薄膜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包装薄膜项目目标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包装薄膜项目的核心目标是提供一种全新、高效的解决方案，满足客户日益增长的需求。包装薄膜项目追求的不仅仅是满足市场需求，更是在市场中获得卓越的竞争优势。通过不断提升产品或服务的质量和创新水平，包装薄膜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包装薄膜项目范围</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包装薄膜项目全面涵盖了产品研发、制造、市场推广和售后服务，确保从产品设计到最终用户体验的全方位关注。这一全面的包装薄膜项目范围是为了确保包装薄膜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包装薄膜项目时间表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包装薄膜项目计划在未来18个月内完成，包括研发、测试、市场试点和正式推出等不同阶段。这个时间表的合理设计是为了确保包装薄膜项目各个阶段的顺利推进，以便按时交付高质量的成果。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包装薄膜项目预算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包装薄膜项目总预算估算为XX百万美元，主要分配在研发、市场推广、人员培训和运营等方面。这一充足的预算为包装薄膜项目提供了充足的资源，确保包装薄膜项目在各个方面都能取得优异的表现。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包装薄膜项目风险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包装薄膜项目可能面临的风险包括市场接受度低、技术难题、竞争激烈等。包装薄膜项目团队已经制定了相应的风险应对计划，通过前瞻性的风险管理，确保包装薄膜项目在面对不确定性时能够迅速做出应对。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包装薄膜项目团队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包装薄膜项目汇聚了一支经验丰富、多领域专业素养的核心团队，确保包装薄膜项目在各个方面都能拥有高水平的执行力。团队的协同作战是包装薄膜项目成功的关键因素之一。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包装薄膜项目背景</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https://d.book118.com/377130064016006030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包装薄膜项目规划设计蓝图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包装薄膜项目规划设计蓝图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包装薄膜项目规划设计蓝图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包装薄膜项目规划设计蓝图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包装薄膜项目规划设计蓝图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包装薄膜项目规划设计蓝图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包装薄膜项目规划设计蓝图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包装薄膜项目规划设计蓝图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包装薄膜项目规划设计蓝图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包装薄膜项目规划设计蓝图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包装薄膜项目规划设计蓝图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包装薄膜项目规划设计蓝图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包装薄膜项目规划设计蓝图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包装薄膜项目规划设计蓝图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包装薄膜项目规划设计蓝图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包装薄膜项目规划设计蓝图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包装薄膜项目规划设计蓝图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19E5998"/>
    <w:rsid w:val="519E599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77130064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2024-01-07T23:37:00Z</dcterms:created>
  <dcterms:modified xsi:type="dcterms:W3CDTF">2024-01-07T23:37:51Z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05656D10349E4C8899C1285639E509C1_11</vt:lpwstr>
  </property>
  <property fmtid="{D5CDD505-2E9C-101B-9397-08002B2CF9AE}" pid="3" name="KSOProductBuildVer">
    <vt:lpwstr>2052-12.1.0.16120</vt:lpwstr>
  </property>
</Properties>
</file>