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多头秤相关行业公司员工职业发展支持与推动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60" w:history="1">
        <w:r>
          <w:rPr>
            <w:rFonts w:ascii="仿宋" w:eastAsia="仿宋" w:hAnsi="仿宋" w:cs="仿宋" w:hint="eastAsia"/>
            <w:lang w:eastAsia="zh-CN"/>
          </w:rPr>
          <w:t>概论</w:t>
        </w:r>
        <w:r>
          <w:tab/>
        </w:r>
        <w:r>
          <w:fldChar w:fldCharType="begin"/>
        </w:r>
        <w:r>
          <w:instrText xml:space="preserve"> PAGEREF _Toc14060 \h </w:instrText>
        </w:r>
        <w:r>
          <w:fldChar w:fldCharType="separate"/>
        </w:r>
        <w:r>
          <w:t>3</w:t>
        </w:r>
        <w:r>
          <w:fldChar w:fldCharType="end"/>
        </w:r>
      </w:hyperlink>
    </w:p>
    <w:p>
      <w:pPr>
        <w:pStyle w:val="TOC1"/>
        <w:tabs>
          <w:tab w:val="right" w:leader="dot" w:pos="8306"/>
        </w:tabs>
      </w:pPr>
      <w:hyperlink w:anchor="_Toc32257" w:history="1">
        <w:r>
          <w:rPr>
            <w:rFonts w:ascii="仿宋" w:eastAsia="仿宋" w:hAnsi="仿宋" w:cs="仿宋" w:hint="eastAsia"/>
            <w:lang w:eastAsia="zh-CN"/>
          </w:rPr>
          <w:t>一、薪酬制度管理</w:t>
        </w:r>
        <w:r>
          <w:tab/>
        </w:r>
        <w:r>
          <w:fldChar w:fldCharType="begin"/>
        </w:r>
        <w:r>
          <w:instrText xml:space="preserve"> PAGEREF _Toc32257 \h </w:instrText>
        </w:r>
        <w:r>
          <w:fldChar w:fldCharType="separate"/>
        </w:r>
        <w:r>
          <w:t>3</w:t>
        </w:r>
        <w:r>
          <w:fldChar w:fldCharType="end"/>
        </w:r>
      </w:hyperlink>
    </w:p>
    <w:p>
      <w:pPr>
        <w:pStyle w:val="TOC2"/>
        <w:tabs>
          <w:tab w:val="right" w:leader="dot" w:pos="8306"/>
        </w:tabs>
      </w:pPr>
      <w:hyperlink w:anchor="_Toc30946" w:history="1">
        <w:r>
          <w:rPr>
            <w:rFonts w:ascii="仿宋" w:eastAsia="仿宋" w:hAnsi="仿宋" w:cs="仿宋" w:hint="eastAsia"/>
            <w:lang w:eastAsia="zh-CN"/>
          </w:rPr>
          <w:t>(一)、薪酬管理制度</w:t>
        </w:r>
        <w:r>
          <w:tab/>
        </w:r>
        <w:r>
          <w:fldChar w:fldCharType="begin"/>
        </w:r>
        <w:r>
          <w:instrText xml:space="preserve"> PAGEREF _Toc30946 \h </w:instrText>
        </w:r>
        <w:r>
          <w:fldChar w:fldCharType="separate"/>
        </w:r>
        <w:r>
          <w:t>3</w:t>
        </w:r>
        <w:r>
          <w:fldChar w:fldCharType="end"/>
        </w:r>
      </w:hyperlink>
    </w:p>
    <w:p>
      <w:pPr>
        <w:pStyle w:val="TOC2"/>
        <w:tabs>
          <w:tab w:val="right" w:leader="dot" w:pos="8306"/>
        </w:tabs>
      </w:pPr>
      <w:hyperlink w:anchor="_Toc20817" w:history="1">
        <w:r>
          <w:rPr>
            <w:rFonts w:ascii="仿宋" w:eastAsia="仿宋" w:hAnsi="仿宋" w:cs="仿宋" w:hint="eastAsia"/>
            <w:lang w:eastAsia="zh-CN"/>
          </w:rPr>
          <w:t>(二)、奖金制度的制定</w:t>
        </w:r>
        <w:r>
          <w:tab/>
        </w:r>
        <w:r>
          <w:fldChar w:fldCharType="begin"/>
        </w:r>
        <w:r>
          <w:instrText xml:space="preserve"> PAGEREF _Toc20817 \h </w:instrText>
        </w:r>
        <w:r>
          <w:fldChar w:fldCharType="separate"/>
        </w:r>
        <w:r>
          <w:t>6</w:t>
        </w:r>
        <w:r>
          <w:fldChar w:fldCharType="end"/>
        </w:r>
      </w:hyperlink>
    </w:p>
    <w:p>
      <w:pPr>
        <w:pStyle w:val="TOC2"/>
        <w:tabs>
          <w:tab w:val="right" w:leader="dot" w:pos="8306"/>
        </w:tabs>
      </w:pPr>
      <w:hyperlink w:anchor="_Toc129" w:history="1">
        <w:r>
          <w:rPr>
            <w:rFonts w:ascii="仿宋" w:eastAsia="仿宋" w:hAnsi="仿宋" w:cs="仿宋" w:hint="eastAsia"/>
            <w:lang w:eastAsia="zh-CN"/>
          </w:rPr>
          <w:t>(三)、岗位薪酬体系设计</w:t>
        </w:r>
        <w:r>
          <w:tab/>
        </w:r>
        <w:r>
          <w:fldChar w:fldCharType="begin"/>
        </w:r>
        <w:r>
          <w:instrText xml:space="preserve"> PAGEREF _Toc129 \h </w:instrText>
        </w:r>
        <w:r>
          <w:fldChar w:fldCharType="separate"/>
        </w:r>
        <w:r>
          <w:t>9</w:t>
        </w:r>
        <w:r>
          <w:fldChar w:fldCharType="end"/>
        </w:r>
      </w:hyperlink>
    </w:p>
    <w:p>
      <w:pPr>
        <w:pStyle w:val="TOC2"/>
        <w:tabs>
          <w:tab w:val="right" w:leader="dot" w:pos="8306"/>
        </w:tabs>
      </w:pPr>
      <w:hyperlink w:anchor="_Toc20074" w:history="1">
        <w:r>
          <w:rPr>
            <w:rFonts w:ascii="仿宋" w:eastAsia="仿宋" w:hAnsi="仿宋" w:cs="仿宋" w:hint="eastAsia"/>
            <w:lang w:eastAsia="zh-CN"/>
          </w:rPr>
          <w:t>(四)、绩效薪酬体系设计</w:t>
        </w:r>
        <w:r>
          <w:tab/>
        </w:r>
        <w:r>
          <w:fldChar w:fldCharType="begin"/>
        </w:r>
        <w:r>
          <w:instrText xml:space="preserve"> PAGEREF _Toc20074 \h </w:instrText>
        </w:r>
        <w:r>
          <w:fldChar w:fldCharType="separate"/>
        </w:r>
        <w:r>
          <w:t>11</w:t>
        </w:r>
        <w:r>
          <w:fldChar w:fldCharType="end"/>
        </w:r>
      </w:hyperlink>
    </w:p>
    <w:p>
      <w:pPr>
        <w:pStyle w:val="TOC1"/>
        <w:tabs>
          <w:tab w:val="right" w:leader="dot" w:pos="8306"/>
        </w:tabs>
      </w:pPr>
      <w:hyperlink w:anchor="_Toc880" w:history="1">
        <w:r>
          <w:rPr>
            <w:rFonts w:ascii="仿宋" w:eastAsia="仿宋" w:hAnsi="仿宋" w:cs="仿宋" w:hint="eastAsia"/>
            <w:lang w:eastAsia="zh-CN"/>
          </w:rPr>
          <w:t>二、第八章员工绩效管理</w:t>
        </w:r>
        <w:r>
          <w:tab/>
        </w:r>
        <w:r>
          <w:fldChar w:fldCharType="begin"/>
        </w:r>
        <w:r>
          <w:instrText xml:space="preserve"> PAGEREF _Toc880 \h </w:instrText>
        </w:r>
        <w:r>
          <w:fldChar w:fldCharType="separate"/>
        </w:r>
        <w:r>
          <w:t>12</w:t>
        </w:r>
        <w:r>
          <w:fldChar w:fldCharType="end"/>
        </w:r>
      </w:hyperlink>
    </w:p>
    <w:p>
      <w:pPr>
        <w:pStyle w:val="TOC2"/>
        <w:tabs>
          <w:tab w:val="right" w:leader="dot" w:pos="8306"/>
        </w:tabs>
      </w:pPr>
      <w:hyperlink w:anchor="_Toc13452" w:history="1">
        <w:r>
          <w:rPr>
            <w:rFonts w:ascii="仿宋" w:eastAsia="仿宋" w:hAnsi="仿宋" w:cs="仿宋" w:hint="eastAsia"/>
            <w:lang w:eastAsia="zh-CN"/>
          </w:rPr>
          <w:t>(一)、绩效评估体系建立</w:t>
        </w:r>
        <w:r>
          <w:tab/>
        </w:r>
        <w:r>
          <w:fldChar w:fldCharType="begin"/>
        </w:r>
        <w:r>
          <w:instrText xml:space="preserve"> PAGEREF _Toc13452 \h </w:instrText>
        </w:r>
        <w:r>
          <w:fldChar w:fldCharType="separate"/>
        </w:r>
        <w:r>
          <w:t>12</w:t>
        </w:r>
        <w:r>
          <w:fldChar w:fldCharType="end"/>
        </w:r>
      </w:hyperlink>
    </w:p>
    <w:p>
      <w:pPr>
        <w:pStyle w:val="TOC2"/>
        <w:tabs>
          <w:tab w:val="right" w:leader="dot" w:pos="8306"/>
        </w:tabs>
      </w:pPr>
      <w:hyperlink w:anchor="_Toc27485" w:history="1">
        <w:r>
          <w:rPr>
            <w:rFonts w:ascii="仿宋" w:eastAsia="仿宋" w:hAnsi="仿宋" w:cs="仿宋" w:hint="eastAsia"/>
            <w:lang w:eastAsia="zh-CN"/>
          </w:rPr>
          <w:t>(二)、绩效考核与反馈</w:t>
        </w:r>
        <w:r>
          <w:tab/>
        </w:r>
        <w:r>
          <w:fldChar w:fldCharType="begin"/>
        </w:r>
        <w:r>
          <w:instrText xml:space="preserve"> PAGEREF _Toc27485 \h </w:instrText>
        </w:r>
        <w:r>
          <w:fldChar w:fldCharType="separate"/>
        </w:r>
        <w:r>
          <w:t>13</w:t>
        </w:r>
        <w:r>
          <w:fldChar w:fldCharType="end"/>
        </w:r>
      </w:hyperlink>
    </w:p>
    <w:p>
      <w:pPr>
        <w:pStyle w:val="TOC2"/>
        <w:tabs>
          <w:tab w:val="right" w:leader="dot" w:pos="8306"/>
        </w:tabs>
      </w:pPr>
      <w:hyperlink w:anchor="_Toc30832" w:history="1">
        <w:r>
          <w:rPr>
            <w:rFonts w:ascii="仿宋" w:eastAsia="仿宋" w:hAnsi="仿宋" w:cs="仿宋" w:hint="eastAsia"/>
            <w:lang w:eastAsia="zh-CN"/>
          </w:rPr>
          <w:t>(三)、激励与奖惩机制</w:t>
        </w:r>
        <w:r>
          <w:tab/>
        </w:r>
        <w:r>
          <w:fldChar w:fldCharType="begin"/>
        </w:r>
        <w:r>
          <w:instrText xml:space="preserve"> PAGEREF _Toc30832 \h </w:instrText>
        </w:r>
        <w:r>
          <w:fldChar w:fldCharType="separate"/>
        </w:r>
        <w:r>
          <w:t>13</w:t>
        </w:r>
        <w:r>
          <w:fldChar w:fldCharType="end"/>
        </w:r>
      </w:hyperlink>
    </w:p>
    <w:p>
      <w:pPr>
        <w:pStyle w:val="TOC1"/>
        <w:tabs>
          <w:tab w:val="right" w:leader="dot" w:pos="8306"/>
        </w:tabs>
      </w:pPr>
      <w:hyperlink w:anchor="_Toc19669" w:history="1">
        <w:r>
          <w:rPr>
            <w:rFonts w:ascii="仿宋" w:eastAsia="仿宋" w:hAnsi="仿宋" w:cs="仿宋" w:hint="eastAsia"/>
            <w:lang w:eastAsia="zh-CN"/>
          </w:rPr>
          <w:t>三、公司简介</w:t>
        </w:r>
        <w:r>
          <w:tab/>
        </w:r>
        <w:r>
          <w:fldChar w:fldCharType="begin"/>
        </w:r>
        <w:r>
          <w:instrText xml:space="preserve"> PAGEREF _Toc19669 \h </w:instrText>
        </w:r>
        <w:r>
          <w:fldChar w:fldCharType="separate"/>
        </w:r>
        <w:r>
          <w:t>14</w:t>
        </w:r>
        <w:r>
          <w:fldChar w:fldCharType="end"/>
        </w:r>
      </w:hyperlink>
    </w:p>
    <w:p>
      <w:pPr>
        <w:pStyle w:val="TOC2"/>
        <w:tabs>
          <w:tab w:val="right" w:leader="dot" w:pos="8306"/>
        </w:tabs>
      </w:pPr>
      <w:hyperlink w:anchor="_Toc27710" w:history="1">
        <w:r>
          <w:rPr>
            <w:rFonts w:ascii="仿宋" w:eastAsia="仿宋" w:hAnsi="仿宋" w:cs="仿宋" w:hint="eastAsia"/>
            <w:lang w:eastAsia="zh-CN"/>
          </w:rPr>
          <w:t>(一)、公司基本信息</w:t>
        </w:r>
        <w:r>
          <w:tab/>
        </w:r>
        <w:r>
          <w:fldChar w:fldCharType="begin"/>
        </w:r>
        <w:r>
          <w:instrText xml:space="preserve"> PAGEREF _Toc27710 \h </w:instrText>
        </w:r>
        <w:r>
          <w:fldChar w:fldCharType="separate"/>
        </w:r>
        <w:r>
          <w:t>14</w:t>
        </w:r>
        <w:r>
          <w:fldChar w:fldCharType="end"/>
        </w:r>
      </w:hyperlink>
    </w:p>
    <w:p>
      <w:pPr>
        <w:pStyle w:val="TOC2"/>
        <w:tabs>
          <w:tab w:val="right" w:leader="dot" w:pos="8306"/>
        </w:tabs>
      </w:pPr>
      <w:hyperlink w:anchor="_Toc18920" w:history="1">
        <w:r>
          <w:rPr>
            <w:rFonts w:ascii="仿宋" w:eastAsia="仿宋" w:hAnsi="仿宋" w:cs="仿宋" w:hint="eastAsia"/>
            <w:lang w:eastAsia="zh-CN"/>
          </w:rPr>
          <w:t>(二)、公司简介</w:t>
        </w:r>
        <w:r>
          <w:tab/>
        </w:r>
        <w:r>
          <w:fldChar w:fldCharType="begin"/>
        </w:r>
        <w:r>
          <w:instrText xml:space="preserve"> PAGEREF _Toc18920 \h </w:instrText>
        </w:r>
        <w:r>
          <w:fldChar w:fldCharType="separate"/>
        </w:r>
        <w:r>
          <w:t>15</w:t>
        </w:r>
        <w:r>
          <w:fldChar w:fldCharType="end"/>
        </w:r>
      </w:hyperlink>
    </w:p>
    <w:p>
      <w:pPr>
        <w:pStyle w:val="TOC2"/>
        <w:tabs>
          <w:tab w:val="right" w:leader="dot" w:pos="8306"/>
        </w:tabs>
      </w:pPr>
      <w:hyperlink w:anchor="_Toc2089" w:history="1">
        <w:r>
          <w:rPr>
            <w:rFonts w:ascii="仿宋" w:eastAsia="仿宋" w:hAnsi="仿宋" w:cs="仿宋" w:hint="eastAsia"/>
            <w:lang w:eastAsia="zh-CN"/>
          </w:rPr>
          <w:t>(三)、核心人员介绍</w:t>
        </w:r>
        <w:r>
          <w:tab/>
        </w:r>
        <w:r>
          <w:fldChar w:fldCharType="begin"/>
        </w:r>
        <w:r>
          <w:instrText xml:space="preserve"> PAGEREF _Toc2089 \h </w:instrText>
        </w:r>
        <w:r>
          <w:fldChar w:fldCharType="separate"/>
        </w:r>
        <w:r>
          <w:t>17</w:t>
        </w:r>
        <w:r>
          <w:fldChar w:fldCharType="end"/>
        </w:r>
      </w:hyperlink>
    </w:p>
    <w:p>
      <w:pPr>
        <w:pStyle w:val="TOC1"/>
        <w:tabs>
          <w:tab w:val="right" w:leader="dot" w:pos="8306"/>
        </w:tabs>
      </w:pPr>
      <w:hyperlink w:anchor="_Toc26332" w:history="1">
        <w:r>
          <w:rPr>
            <w:rFonts w:ascii="仿宋" w:eastAsia="仿宋" w:hAnsi="仿宋" w:cs="仿宋" w:hint="eastAsia"/>
            <w:lang w:eastAsia="zh-CN"/>
          </w:rPr>
          <w:t>四、员工职业生涯规划与发展</w:t>
        </w:r>
        <w:r>
          <w:tab/>
        </w:r>
        <w:r>
          <w:fldChar w:fldCharType="begin"/>
        </w:r>
        <w:r>
          <w:instrText xml:space="preserve"> PAGEREF _Toc26332 \h </w:instrText>
        </w:r>
        <w:r>
          <w:fldChar w:fldCharType="separate"/>
        </w:r>
        <w:r>
          <w:t>19</w:t>
        </w:r>
        <w:r>
          <w:fldChar w:fldCharType="end"/>
        </w:r>
      </w:hyperlink>
    </w:p>
    <w:p>
      <w:pPr>
        <w:pStyle w:val="TOC2"/>
        <w:tabs>
          <w:tab w:val="right" w:leader="dot" w:pos="8306"/>
        </w:tabs>
      </w:pPr>
      <w:hyperlink w:anchor="_Toc24784" w:history="1">
        <w:r>
          <w:rPr>
            <w:rFonts w:ascii="仿宋" w:eastAsia="仿宋" w:hAnsi="仿宋" w:cs="仿宋" w:hint="eastAsia"/>
            <w:lang w:eastAsia="zh-CN"/>
          </w:rPr>
          <w:t>(一)、职业生涯规划概述</w:t>
        </w:r>
        <w:r>
          <w:tab/>
        </w:r>
        <w:r>
          <w:fldChar w:fldCharType="begin"/>
        </w:r>
        <w:r>
          <w:instrText xml:space="preserve"> PAGEREF _Toc24784 \h </w:instrText>
        </w:r>
        <w:r>
          <w:fldChar w:fldCharType="separate"/>
        </w:r>
        <w:r>
          <w:t>19</w:t>
        </w:r>
        <w:r>
          <w:fldChar w:fldCharType="end"/>
        </w:r>
      </w:hyperlink>
    </w:p>
    <w:p>
      <w:pPr>
        <w:pStyle w:val="TOC2"/>
        <w:tabs>
          <w:tab w:val="right" w:leader="dot" w:pos="8306"/>
        </w:tabs>
      </w:pPr>
      <w:hyperlink w:anchor="_Toc18809" w:history="1">
        <w:r>
          <w:rPr>
            <w:rFonts w:ascii="仿宋" w:eastAsia="仿宋" w:hAnsi="仿宋" w:cs="仿宋" w:hint="eastAsia"/>
            <w:lang w:eastAsia="zh-CN"/>
          </w:rPr>
          <w:t>(二)、基本原则与方法</w:t>
        </w:r>
        <w:r>
          <w:tab/>
        </w:r>
        <w:r>
          <w:fldChar w:fldCharType="begin"/>
        </w:r>
        <w:r>
          <w:instrText xml:space="preserve"> PAGEREF _Toc18809 \h </w:instrText>
        </w:r>
        <w:r>
          <w:fldChar w:fldCharType="separate"/>
        </w:r>
        <w:r>
          <w:t>20</w:t>
        </w:r>
        <w:r>
          <w:fldChar w:fldCharType="end"/>
        </w:r>
      </w:hyperlink>
    </w:p>
    <w:p>
      <w:pPr>
        <w:pStyle w:val="TOC2"/>
        <w:tabs>
          <w:tab w:val="right" w:leader="dot" w:pos="8306"/>
        </w:tabs>
      </w:pPr>
      <w:hyperlink w:anchor="_Toc481" w:history="1">
        <w:r>
          <w:rPr>
            <w:rFonts w:ascii="仿宋" w:eastAsia="仿宋" w:hAnsi="仿宋" w:cs="仿宋" w:hint="eastAsia"/>
            <w:lang w:eastAsia="zh-CN"/>
          </w:rPr>
          <w:t>(三)、员工职业生涯管理</w:t>
        </w:r>
        <w:r>
          <w:tab/>
        </w:r>
        <w:r>
          <w:fldChar w:fldCharType="begin"/>
        </w:r>
        <w:r>
          <w:instrText xml:space="preserve"> PAGEREF _Toc481 \h </w:instrText>
        </w:r>
        <w:r>
          <w:fldChar w:fldCharType="separate"/>
        </w:r>
        <w:r>
          <w:t>21</w:t>
        </w:r>
        <w:r>
          <w:fldChar w:fldCharType="end"/>
        </w:r>
      </w:hyperlink>
    </w:p>
    <w:p>
      <w:pPr>
        <w:pStyle w:val="TOC2"/>
        <w:tabs>
          <w:tab w:val="right" w:leader="dot" w:pos="8306"/>
        </w:tabs>
      </w:pPr>
      <w:hyperlink w:anchor="_Toc24500" w:history="1">
        <w:r>
          <w:rPr>
            <w:rFonts w:ascii="仿宋" w:eastAsia="仿宋" w:hAnsi="仿宋" w:cs="仿宋" w:hint="eastAsia"/>
            <w:lang w:eastAsia="zh-CN"/>
          </w:rPr>
          <w:t>(四)、职业生涯发展支持体系</w:t>
        </w:r>
        <w:r>
          <w:tab/>
        </w:r>
        <w:r>
          <w:fldChar w:fldCharType="begin"/>
        </w:r>
        <w:r>
          <w:instrText xml:space="preserve"> PAGEREF _Toc24500 \h </w:instrText>
        </w:r>
        <w:r>
          <w:fldChar w:fldCharType="separate"/>
        </w:r>
        <w:r>
          <w:t>22</w:t>
        </w:r>
        <w:r>
          <w:fldChar w:fldCharType="end"/>
        </w:r>
      </w:hyperlink>
    </w:p>
    <w:p>
      <w:pPr>
        <w:pStyle w:val="TOC2"/>
        <w:tabs>
          <w:tab w:val="right" w:leader="dot" w:pos="8306"/>
        </w:tabs>
      </w:pPr>
      <w:hyperlink w:anchor="_Toc22153" w:history="1">
        <w:r>
          <w:rPr>
            <w:rFonts w:ascii="仿宋" w:eastAsia="仿宋" w:hAnsi="仿宋" w:cs="仿宋" w:hint="eastAsia"/>
            <w:lang w:eastAsia="zh-CN"/>
          </w:rPr>
          <w:t>(五)、公司文化与员工职业发展融合</w:t>
        </w:r>
        <w:r>
          <w:tab/>
        </w:r>
        <w:r>
          <w:fldChar w:fldCharType="begin"/>
        </w:r>
        <w:r>
          <w:instrText xml:space="preserve"> PAGEREF _Toc22153 \h </w:instrText>
        </w:r>
        <w:r>
          <w:fldChar w:fldCharType="separate"/>
        </w:r>
        <w:r>
          <w:t>24</w:t>
        </w:r>
        <w:r>
          <w:fldChar w:fldCharType="end"/>
        </w:r>
      </w:hyperlink>
    </w:p>
    <w:p>
      <w:pPr>
        <w:pStyle w:val="TOC2"/>
        <w:tabs>
          <w:tab w:val="right" w:leader="dot" w:pos="8306"/>
        </w:tabs>
      </w:pPr>
      <w:hyperlink w:anchor="_Toc4297" w:history="1">
        <w:r>
          <w:rPr>
            <w:rFonts w:ascii="仿宋" w:eastAsia="仿宋" w:hAnsi="仿宋" w:cs="仿宋" w:hint="eastAsia"/>
            <w:lang w:eastAsia="zh-CN"/>
          </w:rPr>
          <w:t>(六)、未来趋势与发展策略</w:t>
        </w:r>
        <w:r>
          <w:tab/>
        </w:r>
        <w:r>
          <w:fldChar w:fldCharType="begin"/>
        </w:r>
        <w:r>
          <w:instrText xml:space="preserve"> PAGEREF _Toc4297 \h </w:instrText>
        </w:r>
        <w:r>
          <w:fldChar w:fldCharType="separate"/>
        </w:r>
        <w:r>
          <w:t>26</w:t>
        </w:r>
        <w:r>
          <w:fldChar w:fldCharType="end"/>
        </w:r>
      </w:hyperlink>
    </w:p>
    <w:p>
      <w:pPr>
        <w:pStyle w:val="TOC1"/>
        <w:tabs>
          <w:tab w:val="right" w:leader="dot" w:pos="8306"/>
        </w:tabs>
      </w:pPr>
      <w:hyperlink w:anchor="_Toc22204" w:history="1">
        <w:r>
          <w:rPr>
            <w:rFonts w:ascii="仿宋" w:eastAsia="仿宋" w:hAnsi="仿宋" w:cs="仿宋" w:hint="eastAsia"/>
            <w:lang w:eastAsia="zh-CN"/>
          </w:rPr>
          <w:t>五、员工压力管理及应对措施</w:t>
        </w:r>
        <w:r>
          <w:tab/>
        </w:r>
        <w:r>
          <w:fldChar w:fldCharType="begin"/>
        </w:r>
        <w:r>
          <w:instrText xml:space="preserve"> PAGEREF _Toc22204 \h </w:instrText>
        </w:r>
        <w:r>
          <w:fldChar w:fldCharType="separate"/>
        </w:r>
        <w:r>
          <w:t>28</w:t>
        </w:r>
        <w:r>
          <w:fldChar w:fldCharType="end"/>
        </w:r>
      </w:hyperlink>
    </w:p>
    <w:p>
      <w:pPr>
        <w:pStyle w:val="TOC2"/>
        <w:tabs>
          <w:tab w:val="right" w:leader="dot" w:pos="8306"/>
        </w:tabs>
      </w:pPr>
      <w:hyperlink w:anchor="_Toc29694" w:history="1">
        <w:r>
          <w:rPr>
            <w:rFonts w:ascii="仿宋" w:eastAsia="仿宋" w:hAnsi="仿宋" w:cs="仿宋" w:hint="eastAsia"/>
            <w:lang w:eastAsia="zh-CN"/>
          </w:rPr>
          <w:t>(一)、压力对员工的影响及管理原则</w:t>
        </w:r>
        <w:r>
          <w:tab/>
        </w:r>
        <w:r>
          <w:fldChar w:fldCharType="begin"/>
        </w:r>
        <w:r>
          <w:instrText xml:space="preserve"> PAGEREF _Toc29694 \h </w:instrText>
        </w:r>
        <w:r>
          <w:fldChar w:fldCharType="separate"/>
        </w:r>
        <w:r>
          <w:t>28</w:t>
        </w:r>
        <w:r>
          <w:fldChar w:fldCharType="end"/>
        </w:r>
      </w:hyperlink>
    </w:p>
    <w:p>
      <w:pPr>
        <w:pStyle w:val="TOC2"/>
        <w:tabs>
          <w:tab w:val="right" w:leader="dot" w:pos="8306"/>
        </w:tabs>
      </w:pPr>
      <w:hyperlink w:anchor="_Toc10069" w:history="1">
        <w:r>
          <w:rPr>
            <w:rFonts w:ascii="仿宋" w:eastAsia="仿宋" w:hAnsi="仿宋" w:cs="仿宋" w:hint="eastAsia"/>
            <w:lang w:eastAsia="zh-CN"/>
          </w:rPr>
          <w:t>(二)、压力应对策略及其实施方案</w:t>
        </w:r>
        <w:r>
          <w:tab/>
        </w:r>
        <w:r>
          <w:fldChar w:fldCharType="begin"/>
        </w:r>
        <w:r>
          <w:instrText xml:space="preserve"> PAGEREF _Toc10069 \h </w:instrText>
        </w:r>
        <w:r>
          <w:fldChar w:fldCharType="separate"/>
        </w:r>
        <w:r>
          <w:t>29</w:t>
        </w:r>
        <w:r>
          <w:fldChar w:fldCharType="end"/>
        </w:r>
      </w:hyperlink>
    </w:p>
    <w:p>
      <w:pPr>
        <w:pStyle w:val="TOC2"/>
        <w:tabs>
          <w:tab w:val="right" w:leader="dot" w:pos="8306"/>
        </w:tabs>
      </w:pPr>
      <w:hyperlink w:anchor="_Toc8872" w:history="1">
        <w:r>
          <w:rPr>
            <w:rFonts w:ascii="仿宋" w:eastAsia="仿宋" w:hAnsi="仿宋" w:cs="仿宋" w:hint="eastAsia"/>
            <w:lang w:eastAsia="zh-CN"/>
          </w:rPr>
          <w:t>(三)、压力管理效果的评估及持续改进</w:t>
        </w:r>
        <w:r>
          <w:tab/>
        </w:r>
        <w:r>
          <w:fldChar w:fldCharType="begin"/>
        </w:r>
        <w:r>
          <w:instrText xml:space="preserve"> PAGEREF _Toc8872 \h </w:instrText>
        </w:r>
        <w:r>
          <w:fldChar w:fldCharType="separate"/>
        </w:r>
        <w:r>
          <w:t>30</w:t>
        </w:r>
        <w:r>
          <w:fldChar w:fldCharType="end"/>
        </w:r>
      </w:hyperlink>
    </w:p>
    <w:p>
      <w:pPr>
        <w:pStyle w:val="TOC1"/>
        <w:tabs>
          <w:tab w:val="right" w:leader="dot" w:pos="8306"/>
        </w:tabs>
      </w:pPr>
      <w:hyperlink w:anchor="_Toc3229" w:history="1">
        <w:r>
          <w:rPr>
            <w:rFonts w:ascii="仿宋" w:eastAsia="仿宋" w:hAnsi="仿宋" w:cs="仿宋" w:hint="eastAsia"/>
            <w:lang w:eastAsia="zh-CN"/>
          </w:rPr>
          <w:t>六、员工社会责任履行及参与公益活动</w:t>
        </w:r>
        <w:r>
          <w:tab/>
        </w:r>
        <w:r>
          <w:fldChar w:fldCharType="begin"/>
        </w:r>
        <w:r>
          <w:instrText xml:space="preserve"> PAGEREF _Toc3229 \h </w:instrText>
        </w:r>
        <w:r>
          <w:fldChar w:fldCharType="separate"/>
        </w:r>
        <w:r>
          <w:t>31</w:t>
        </w:r>
        <w:r>
          <w:fldChar w:fldCharType="end"/>
        </w:r>
      </w:hyperlink>
    </w:p>
    <w:p>
      <w:pPr>
        <w:pStyle w:val="TOC2"/>
        <w:tabs>
          <w:tab w:val="right" w:leader="dot" w:pos="8306"/>
        </w:tabs>
      </w:pPr>
      <w:hyperlink w:anchor="_Toc10021" w:history="1">
        <w:r>
          <w:rPr>
            <w:rFonts w:ascii="仿宋" w:eastAsia="仿宋" w:hAnsi="仿宋" w:cs="仿宋" w:hint="eastAsia"/>
            <w:lang w:eastAsia="zh-CN"/>
          </w:rPr>
          <w:t>(一)、员工社会责任的内涵及履行方式</w:t>
        </w:r>
        <w:r>
          <w:tab/>
        </w:r>
        <w:r>
          <w:fldChar w:fldCharType="begin"/>
        </w:r>
        <w:r>
          <w:instrText xml:space="preserve"> PAGEREF _Toc10021 \h </w:instrText>
        </w:r>
        <w:r>
          <w:fldChar w:fldCharType="separate"/>
        </w:r>
        <w:r>
          <w:t>31</w:t>
        </w:r>
        <w:r>
          <w:fldChar w:fldCharType="end"/>
        </w:r>
      </w:hyperlink>
    </w:p>
    <w:p>
      <w:pPr>
        <w:pStyle w:val="TOC2"/>
        <w:tabs>
          <w:tab w:val="right" w:leader="dot" w:pos="8306"/>
        </w:tabs>
      </w:pPr>
      <w:hyperlink w:anchor="_Toc18885" w:history="1">
        <w:r>
          <w:rPr>
            <w:rFonts w:ascii="仿宋" w:eastAsia="仿宋" w:hAnsi="仿宋" w:cs="仿宋" w:hint="eastAsia"/>
            <w:lang w:eastAsia="zh-CN"/>
          </w:rPr>
          <w:t>(二)、参与公益活动的意义及实施策略</w:t>
        </w:r>
        <w:r>
          <w:tab/>
        </w:r>
        <w:r>
          <w:fldChar w:fldCharType="begin"/>
        </w:r>
        <w:r>
          <w:instrText xml:space="preserve"> PAGEREF _Toc18885 \h </w:instrText>
        </w:r>
        <w:r>
          <w:fldChar w:fldCharType="separate"/>
        </w:r>
        <w:r>
          <w:t>32</w:t>
        </w:r>
        <w:r>
          <w:fldChar w:fldCharType="end"/>
        </w:r>
      </w:hyperlink>
    </w:p>
    <w:p>
      <w:pPr>
        <w:pStyle w:val="TOC2"/>
        <w:tabs>
          <w:tab w:val="right" w:leader="dot" w:pos="8306"/>
        </w:tabs>
      </w:pPr>
      <w:hyperlink w:anchor="_Toc22766" w:history="1">
        <w:r>
          <w:rPr>
            <w:rFonts w:ascii="仿宋" w:eastAsia="仿宋" w:hAnsi="仿宋" w:cs="仿宋" w:hint="eastAsia"/>
            <w:lang w:eastAsia="zh-CN"/>
          </w:rPr>
          <w:t>(三)、社会责任履行及公益活动参与的持续推进</w:t>
        </w:r>
        <w:r>
          <w:tab/>
        </w:r>
        <w:r>
          <w:fldChar w:fldCharType="begin"/>
        </w:r>
        <w:r>
          <w:instrText xml:space="preserve"> PAGEREF _Toc22766 \h </w:instrText>
        </w:r>
        <w:r>
          <w:fldChar w:fldCharType="separate"/>
        </w:r>
        <w:r>
          <w:t>32</w:t>
        </w:r>
        <w:r>
          <w:fldChar w:fldCharType="end"/>
        </w:r>
      </w:hyperlink>
    </w:p>
    <w:p>
      <w:pPr>
        <w:pStyle w:val="TOC1"/>
        <w:tabs>
          <w:tab w:val="right" w:leader="dot" w:pos="8306"/>
        </w:tabs>
      </w:pPr>
      <w:hyperlink w:anchor="_Toc7495" w:history="1">
        <w:r>
          <w:rPr>
            <w:rFonts w:ascii="仿宋" w:eastAsia="仿宋" w:hAnsi="仿宋" w:cs="仿宋" w:hint="eastAsia"/>
            <w:lang w:eastAsia="zh-CN"/>
          </w:rPr>
          <w:t>七、第三十二章未来发展愿景</w:t>
        </w:r>
        <w:r>
          <w:tab/>
        </w:r>
        <w:r>
          <w:fldChar w:fldCharType="begin"/>
        </w:r>
        <w:r>
          <w:instrText xml:space="preserve"> PAGEREF _Toc7495 \h </w:instrText>
        </w:r>
        <w:r>
          <w:fldChar w:fldCharType="separate"/>
        </w:r>
        <w:r>
          <w:t>33</w:t>
        </w:r>
        <w:r>
          <w:fldChar w:fldCharType="end"/>
        </w:r>
      </w:hyperlink>
    </w:p>
    <w:p>
      <w:pPr>
        <w:pStyle w:val="TOC2"/>
        <w:tabs>
          <w:tab w:val="right" w:leader="dot" w:pos="8306"/>
        </w:tabs>
      </w:pPr>
      <w:hyperlink w:anchor="_Toc13806" w:history="1">
        <w:r>
          <w:rPr>
            <w:rFonts w:ascii="仿宋" w:eastAsia="仿宋" w:hAnsi="仿宋" w:cs="仿宋" w:hint="eastAsia"/>
            <w:lang w:eastAsia="zh-CN"/>
          </w:rPr>
          <w:t>(一)、员工职业生涯管理的未来趋势</w:t>
        </w:r>
        <w:r>
          <w:tab/>
        </w:r>
        <w:r>
          <w:fldChar w:fldCharType="begin"/>
        </w:r>
        <w:r>
          <w:instrText xml:space="preserve"> PAGEREF _Toc13806 \h </w:instrText>
        </w:r>
        <w:r>
          <w:fldChar w:fldCharType="separate"/>
        </w:r>
        <w:r>
          <w:t>33</w:t>
        </w:r>
        <w:r>
          <w:fldChar w:fldCharType="end"/>
        </w:r>
      </w:hyperlink>
    </w:p>
    <w:p>
      <w:pPr>
        <w:pStyle w:val="TOC2"/>
        <w:tabs>
          <w:tab w:val="right" w:leader="dot" w:pos="8306"/>
        </w:tabs>
      </w:pPr>
      <w:hyperlink w:anchor="_Toc18774" w:history="1">
        <w:r>
          <w:rPr>
            <w:rFonts w:ascii="仿宋" w:eastAsia="仿宋" w:hAnsi="仿宋" w:cs="仿宋" w:hint="eastAsia"/>
            <w:lang w:eastAsia="zh-CN"/>
          </w:rPr>
          <w:t>(二)、公司在员工发展中的未来愿景</w:t>
        </w:r>
        <w:r>
          <w:tab/>
        </w:r>
        <w:r>
          <w:fldChar w:fldCharType="begin"/>
        </w:r>
        <w:r>
          <w:instrText xml:space="preserve"> PAGEREF _Toc18774 \h </w:instrText>
        </w:r>
        <w:r>
          <w:fldChar w:fldCharType="separate"/>
        </w:r>
        <w:r>
          <w:t>33</w:t>
        </w:r>
        <w:r>
          <w:fldChar w:fldCharType="end"/>
        </w:r>
      </w:hyperlink>
    </w:p>
    <w:p>
      <w:pPr>
        <w:pStyle w:val="TOC1"/>
        <w:tabs>
          <w:tab w:val="right" w:leader="dot" w:pos="8306"/>
        </w:tabs>
      </w:pPr>
      <w:hyperlink w:anchor="_Toc2997" w:history="1">
        <w:r>
          <w:rPr>
            <w:rFonts w:ascii="仿宋" w:eastAsia="仿宋" w:hAnsi="仿宋" w:cs="仿宋" w:hint="eastAsia"/>
            <w:lang w:eastAsia="zh-CN"/>
          </w:rPr>
          <w:t>八、第三十八章员工社交媒体管理</w:t>
        </w:r>
        <w:r>
          <w:tab/>
        </w:r>
        <w:r>
          <w:fldChar w:fldCharType="begin"/>
        </w:r>
        <w:r>
          <w:instrText xml:space="preserve"> PAGEREF _Toc2997 \h </w:instrText>
        </w:r>
        <w:r>
          <w:fldChar w:fldCharType="separate"/>
        </w:r>
        <w:r>
          <w:t>34</w:t>
        </w:r>
        <w:r>
          <w:fldChar w:fldCharType="end"/>
        </w:r>
      </w:hyperlink>
    </w:p>
    <w:p>
      <w:pPr>
        <w:pStyle w:val="TOC2"/>
        <w:tabs>
          <w:tab w:val="right" w:leader="dot" w:pos="8306"/>
        </w:tabs>
      </w:pPr>
      <w:hyperlink w:anchor="_Toc20674" w:history="1">
        <w:r>
          <w:rPr>
            <w:rFonts w:ascii="仿宋" w:eastAsia="仿宋" w:hAnsi="仿宋" w:cs="仿宋" w:hint="eastAsia"/>
            <w:lang w:eastAsia="zh-CN"/>
          </w:rPr>
          <w:t>(一)、员工社交媒体政策</w:t>
        </w:r>
        <w:r>
          <w:tab/>
        </w:r>
        <w:r>
          <w:fldChar w:fldCharType="begin"/>
        </w:r>
        <w:r>
          <w:instrText xml:space="preserve"> PAGEREF _Toc20674 \h </w:instrText>
        </w:r>
        <w:r>
          <w:fldChar w:fldCharType="separate"/>
        </w:r>
        <w:r>
          <w:t>34</w:t>
        </w:r>
        <w:r>
          <w:fldChar w:fldCharType="end"/>
        </w:r>
      </w:hyperlink>
    </w:p>
    <w:p>
      <w:pPr>
        <w:pStyle w:val="TOC2"/>
        <w:tabs>
          <w:tab w:val="right" w:leader="dot" w:pos="8306"/>
        </w:tabs>
      </w:pPr>
      <w:hyperlink w:anchor="_Toc5968" w:history="1">
        <w:r>
          <w:rPr>
            <w:rFonts w:ascii="仿宋" w:eastAsia="仿宋" w:hAnsi="仿宋" w:cs="仿宋" w:hint="eastAsia"/>
            <w:lang w:eastAsia="zh-CN"/>
          </w:rPr>
          <w:t>(二)、个人品牌与公司形象的关联</w:t>
        </w:r>
        <w:r>
          <w:tab/>
        </w:r>
        <w:r>
          <w:fldChar w:fldCharType="begin"/>
        </w:r>
        <w:r>
          <w:instrText xml:space="preserve"> PAGEREF _Toc5968 \h </w:instrText>
        </w:r>
        <w:r>
          <w:fldChar w:fldCharType="separate"/>
        </w:r>
        <w:r>
          <w:t>35</w:t>
        </w:r>
        <w:r>
          <w:fldChar w:fldCharType="end"/>
        </w:r>
      </w:hyperlink>
    </w:p>
    <w:p>
      <w:pPr>
        <w:pStyle w:val="TOC2"/>
        <w:tabs>
          <w:tab w:val="right" w:leader="dot" w:pos="8306"/>
        </w:tabs>
      </w:pPr>
      <w:hyperlink w:anchor="_Toc5110" w:history="1">
        <w:r>
          <w:rPr>
            <w:rFonts w:ascii="仿宋" w:eastAsia="仿宋" w:hAnsi="仿宋" w:cs="仿宋" w:hint="eastAsia"/>
            <w:lang w:eastAsia="zh-CN"/>
          </w:rPr>
          <w:t>(三)、社交媒体使用准则</w:t>
        </w:r>
        <w:r>
          <w:tab/>
        </w:r>
        <w:r>
          <w:fldChar w:fldCharType="begin"/>
        </w:r>
        <w:r>
          <w:instrText xml:space="preserve"> PAGEREF _Toc5110 \h </w:instrText>
        </w:r>
        <w:r>
          <w:fldChar w:fldCharType="separate"/>
        </w:r>
        <w:r>
          <w:t>36</w:t>
        </w:r>
        <w:r>
          <w:fldChar w:fldCharType="end"/>
        </w:r>
      </w:hyperlink>
    </w:p>
    <w:p>
      <w:pPr>
        <w:pStyle w:val="TOC2"/>
        <w:tabs>
          <w:tab w:val="right" w:leader="dot" w:pos="8306"/>
        </w:tabs>
      </w:pPr>
      <w:hyperlink w:anchor="_Toc14533" w:history="1">
        <w:r>
          <w:rPr>
            <w:rFonts w:ascii="仿宋" w:eastAsia="仿宋" w:hAnsi="仿宋" w:cs="仿宋" w:hint="eastAsia"/>
            <w:lang w:eastAsia="zh-CN"/>
          </w:rPr>
          <w:t>(四)、公司与员工互动</w:t>
        </w:r>
        <w:r>
          <w:tab/>
        </w:r>
        <w:r>
          <w:fldChar w:fldCharType="begin"/>
        </w:r>
        <w:r>
          <w:instrText xml:space="preserve"> PAGEREF _Toc14533 \h </w:instrText>
        </w:r>
        <w:r>
          <w:fldChar w:fldCharType="separate"/>
        </w:r>
        <w:r>
          <w:t>39</w:t>
        </w:r>
        <w:r>
          <w:fldChar w:fldCharType="end"/>
        </w:r>
      </w:hyperlink>
    </w:p>
    <w:p>
      <w:pPr>
        <w:pStyle w:val="TOC2"/>
        <w:tabs>
          <w:tab w:val="right" w:leader="dot" w:pos="8306"/>
        </w:tabs>
      </w:pPr>
      <w:hyperlink w:anchor="_Toc5889" w:history="1">
        <w:r>
          <w:rPr>
            <w:rFonts w:ascii="仿宋" w:eastAsia="仿宋" w:hAnsi="仿宋" w:cs="仿宋" w:hint="eastAsia"/>
            <w:lang w:eastAsia="zh-CN"/>
          </w:rPr>
          <w:t>(五)、公司社交媒体账号管理</w:t>
        </w:r>
        <w:r>
          <w:tab/>
        </w:r>
        <w:r>
          <w:fldChar w:fldCharType="begin"/>
        </w:r>
        <w:r>
          <w:instrText xml:space="preserve"> PAGEREF _Toc5889 \h </w:instrText>
        </w:r>
        <w:r>
          <w:fldChar w:fldCharType="separate"/>
        </w:r>
        <w:r>
          <w:t>40</w:t>
        </w:r>
        <w:r>
          <w:fldChar w:fldCharType="end"/>
        </w:r>
      </w:hyperlink>
    </w:p>
    <w:p>
      <w:pPr>
        <w:pStyle w:val="TOC2"/>
        <w:tabs>
          <w:tab w:val="right" w:leader="dot" w:pos="8306"/>
        </w:tabs>
      </w:pPr>
      <w:hyperlink w:anchor="_Toc32645" w:history="1">
        <w:r>
          <w:rPr>
            <w:rFonts w:ascii="仿宋" w:eastAsia="仿宋" w:hAnsi="仿宋" w:cs="仿宋" w:hint="eastAsia"/>
            <w:lang w:eastAsia="zh-CN"/>
          </w:rPr>
          <w:t>(六)、职业发展机会的分享与推广</w:t>
        </w:r>
        <w:r>
          <w:tab/>
        </w:r>
        <w:r>
          <w:fldChar w:fldCharType="begin"/>
        </w:r>
        <w:r>
          <w:instrText xml:space="preserve"> PAGEREF _Toc32645 \h </w:instrText>
        </w:r>
        <w:r>
          <w:fldChar w:fldCharType="separate"/>
        </w:r>
        <w:r>
          <w:t>41</w:t>
        </w:r>
        <w:r>
          <w:fldChar w:fldCharType="end"/>
        </w:r>
      </w:hyperlink>
    </w:p>
    <w:p>
      <w:pPr>
        <w:pStyle w:val="TOC1"/>
        <w:tabs>
          <w:tab w:val="right" w:leader="dot" w:pos="8306"/>
        </w:tabs>
      </w:pPr>
      <w:hyperlink w:anchor="_Toc16580" w:history="1">
        <w:r>
          <w:rPr>
            <w:rFonts w:ascii="仿宋" w:eastAsia="仿宋" w:hAnsi="仿宋" w:cs="仿宋" w:hint="eastAsia"/>
            <w:lang w:eastAsia="zh-CN"/>
          </w:rPr>
          <w:t>九、第十四章员工健康与安全管理</w:t>
        </w:r>
        <w:r>
          <w:tab/>
        </w:r>
        <w:r>
          <w:fldChar w:fldCharType="begin"/>
        </w:r>
        <w:r>
          <w:instrText xml:space="preserve"> PAGEREF _Toc16580 \h </w:instrText>
        </w:r>
        <w:r>
          <w:fldChar w:fldCharType="separate"/>
        </w:r>
        <w:r>
          <w:t>42</w:t>
        </w:r>
        <w:r>
          <w:fldChar w:fldCharType="end"/>
        </w:r>
      </w:hyperlink>
    </w:p>
    <w:p>
      <w:pPr>
        <w:pStyle w:val="TOC2"/>
        <w:tabs>
          <w:tab w:val="right" w:leader="dot" w:pos="8306"/>
        </w:tabs>
      </w:pPr>
      <w:hyperlink w:anchor="_Toc16208" w:history="1">
        <w:r>
          <w:rPr>
            <w:rFonts w:ascii="仿宋" w:eastAsia="仿宋" w:hAnsi="仿宋" w:cs="仿宋" w:hint="eastAsia"/>
            <w:lang w:eastAsia="zh-CN"/>
          </w:rPr>
          <w:t>(一)、健康保障计划</w:t>
        </w:r>
        <w:r>
          <w:tab/>
        </w:r>
        <w:r>
          <w:fldChar w:fldCharType="begin"/>
        </w:r>
        <w:r>
          <w:instrText xml:space="preserve"> PAGEREF _Toc16208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09" w:history="1">
        <w:r>
          <w:rPr>
            <w:rFonts w:ascii="仿宋" w:eastAsia="仿宋" w:hAnsi="仿宋" w:cs="仿宋" w:hint="eastAsia"/>
            <w:lang w:eastAsia="zh-CN"/>
          </w:rPr>
          <w:t>(二)、安全管理体系</w:t>
        </w:r>
        <w:r>
          <w:tab/>
        </w:r>
        <w:r>
          <w:fldChar w:fldCharType="begin"/>
        </w:r>
        <w:r>
          <w:instrText xml:space="preserve"> PAGEREF _Toc9409 \h </w:instrText>
        </w:r>
        <w:r>
          <w:fldChar w:fldCharType="separate"/>
        </w:r>
        <w:r>
          <w:t>43</w:t>
        </w:r>
        <w:r>
          <w:fldChar w:fldCharType="end"/>
        </w:r>
      </w:hyperlink>
    </w:p>
    <w:p>
      <w:pPr>
        <w:pStyle w:val="TOC1"/>
        <w:tabs>
          <w:tab w:val="right" w:leader="dot" w:pos="8306"/>
        </w:tabs>
      </w:pPr>
      <w:hyperlink w:anchor="_Toc6497" w:history="1">
        <w:r>
          <w:rPr>
            <w:rFonts w:ascii="仿宋" w:eastAsia="仿宋" w:hAnsi="仿宋" w:cs="仿宋" w:hint="eastAsia"/>
            <w:lang w:eastAsia="zh-CN"/>
          </w:rPr>
          <w:t>十、第四十章员工身心健康管理</w:t>
        </w:r>
        <w:r>
          <w:tab/>
        </w:r>
        <w:r>
          <w:fldChar w:fldCharType="begin"/>
        </w:r>
        <w:r>
          <w:instrText xml:space="preserve"> PAGEREF _Toc6497 \h </w:instrText>
        </w:r>
        <w:r>
          <w:fldChar w:fldCharType="separate"/>
        </w:r>
        <w:r>
          <w:t>45</w:t>
        </w:r>
        <w:r>
          <w:fldChar w:fldCharType="end"/>
        </w:r>
      </w:hyperlink>
    </w:p>
    <w:p>
      <w:pPr>
        <w:pStyle w:val="TOC2"/>
        <w:tabs>
          <w:tab w:val="right" w:leader="dot" w:pos="8306"/>
        </w:tabs>
      </w:pPr>
      <w:hyperlink w:anchor="_Toc13336" w:history="1">
        <w:r>
          <w:rPr>
            <w:rFonts w:ascii="仿宋" w:eastAsia="仿宋" w:hAnsi="仿宋" w:cs="仿宋" w:hint="eastAsia"/>
            <w:lang w:eastAsia="zh-CN"/>
          </w:rPr>
          <w:t>(一)、健康促进计划</w:t>
        </w:r>
        <w:r>
          <w:tab/>
        </w:r>
        <w:r>
          <w:fldChar w:fldCharType="begin"/>
        </w:r>
        <w:r>
          <w:instrText xml:space="preserve"> PAGEREF _Toc13336 \h </w:instrText>
        </w:r>
        <w:r>
          <w:fldChar w:fldCharType="separate"/>
        </w:r>
        <w:r>
          <w:t>45</w:t>
        </w:r>
        <w:r>
          <w:fldChar w:fldCharType="end"/>
        </w:r>
      </w:hyperlink>
    </w:p>
    <w:p>
      <w:pPr>
        <w:pStyle w:val="TOC2"/>
        <w:tabs>
          <w:tab w:val="right" w:leader="dot" w:pos="8306"/>
        </w:tabs>
      </w:pPr>
      <w:hyperlink w:anchor="_Toc992" w:history="1">
        <w:r>
          <w:rPr>
            <w:rFonts w:ascii="仿宋" w:eastAsia="仿宋" w:hAnsi="仿宋" w:cs="仿宋" w:hint="eastAsia"/>
            <w:lang w:eastAsia="zh-CN"/>
          </w:rPr>
          <w:t>(二)、健康饮食与运动计划</w:t>
        </w:r>
        <w:r>
          <w:tab/>
        </w:r>
        <w:r>
          <w:fldChar w:fldCharType="begin"/>
        </w:r>
        <w:r>
          <w:instrText xml:space="preserve"> PAGEREF _Toc992 \h </w:instrText>
        </w:r>
        <w:r>
          <w:fldChar w:fldCharType="separate"/>
        </w:r>
        <w:r>
          <w:t>46</w:t>
        </w:r>
        <w:r>
          <w:fldChar w:fldCharType="end"/>
        </w:r>
      </w:hyperlink>
    </w:p>
    <w:p>
      <w:pPr>
        <w:pStyle w:val="TOC2"/>
        <w:tabs>
          <w:tab w:val="right" w:leader="dot" w:pos="8306"/>
        </w:tabs>
      </w:pPr>
      <w:hyperlink w:anchor="_Toc22452" w:history="1">
        <w:r>
          <w:rPr>
            <w:rFonts w:ascii="仿宋" w:eastAsia="仿宋" w:hAnsi="仿宋" w:cs="仿宋" w:hint="eastAsia"/>
            <w:lang w:eastAsia="zh-CN"/>
          </w:rPr>
          <w:t>(三)、心理健康服务与支持</w:t>
        </w:r>
        <w:r>
          <w:tab/>
        </w:r>
        <w:r>
          <w:fldChar w:fldCharType="begin"/>
        </w:r>
        <w:r>
          <w:instrText xml:space="preserve"> PAGEREF _Toc22452 \h </w:instrText>
        </w:r>
        <w:r>
          <w:fldChar w:fldCharType="separate"/>
        </w:r>
        <w:r>
          <w:t>46</w:t>
        </w:r>
        <w:r>
          <w:fldChar w:fldCharType="end"/>
        </w:r>
      </w:hyperlink>
    </w:p>
    <w:p>
      <w:pPr>
        <w:pStyle w:val="TOC2"/>
        <w:tabs>
          <w:tab w:val="right" w:leader="dot" w:pos="8306"/>
        </w:tabs>
      </w:pPr>
      <w:hyperlink w:anchor="_Toc27107" w:history="1">
        <w:r>
          <w:rPr>
            <w:rFonts w:ascii="仿宋" w:eastAsia="仿宋" w:hAnsi="仿宋" w:cs="仿宋" w:hint="eastAsia"/>
            <w:lang w:eastAsia="zh-CN"/>
          </w:rPr>
          <w:t>(四)、工作压力管理</w:t>
        </w:r>
        <w:r>
          <w:tab/>
        </w:r>
        <w:r>
          <w:fldChar w:fldCharType="begin"/>
        </w:r>
        <w:r>
          <w:instrText xml:space="preserve"> PAGEREF _Toc27107 \h </w:instrText>
        </w:r>
        <w:r>
          <w:fldChar w:fldCharType="separate"/>
        </w:r>
        <w:r>
          <w:t>47</w:t>
        </w:r>
        <w:r>
          <w:fldChar w:fldCharType="end"/>
        </w:r>
      </w:hyperlink>
    </w:p>
    <w:p>
      <w:pPr>
        <w:pStyle w:val="TOC2"/>
        <w:tabs>
          <w:tab w:val="right" w:leader="dot" w:pos="8306"/>
        </w:tabs>
      </w:pPr>
      <w:hyperlink w:anchor="_Toc17603" w:history="1">
        <w:r>
          <w:rPr>
            <w:rFonts w:ascii="仿宋" w:eastAsia="仿宋" w:hAnsi="仿宋" w:cs="仿宋" w:hint="eastAsia"/>
            <w:lang w:eastAsia="zh-CN"/>
          </w:rPr>
          <w:t>(五)、工作负荷评估与调整</w:t>
        </w:r>
        <w:r>
          <w:tab/>
        </w:r>
        <w:r>
          <w:fldChar w:fldCharType="begin"/>
        </w:r>
        <w:r>
          <w:instrText xml:space="preserve"> PAGEREF _Toc17603 \h </w:instrText>
        </w:r>
        <w:r>
          <w:fldChar w:fldCharType="separate"/>
        </w:r>
        <w:r>
          <w:t>48</w:t>
        </w:r>
        <w:r>
          <w:fldChar w:fldCharType="end"/>
        </w:r>
      </w:hyperlink>
    </w:p>
    <w:p>
      <w:pPr>
        <w:pStyle w:val="TOC2"/>
        <w:tabs>
          <w:tab w:val="right" w:leader="dot" w:pos="8306"/>
        </w:tabs>
      </w:pPr>
      <w:hyperlink w:anchor="_Toc4237" w:history="1">
        <w:r>
          <w:rPr>
            <w:rFonts w:ascii="仿宋" w:eastAsia="仿宋" w:hAnsi="仿宋" w:cs="仿宋" w:hint="eastAsia"/>
            <w:lang w:eastAsia="zh-CN"/>
          </w:rPr>
          <w:t>(六)、员工心理咨询与支持</w:t>
        </w:r>
        <w:r>
          <w:tab/>
        </w:r>
        <w:r>
          <w:fldChar w:fldCharType="begin"/>
        </w:r>
        <w:r>
          <w:instrText xml:space="preserve"> PAGEREF _Toc4237 \h </w:instrText>
        </w:r>
        <w:r>
          <w:fldChar w:fldCharType="separate"/>
        </w:r>
        <w:r>
          <w:t>49</w:t>
        </w:r>
        <w:r>
          <w:fldChar w:fldCharType="end"/>
        </w:r>
      </w:hyperlink>
    </w:p>
    <w:p>
      <w:pPr>
        <w:pStyle w:val="TOC1"/>
        <w:tabs>
          <w:tab w:val="right" w:leader="dot" w:pos="8306"/>
        </w:tabs>
      </w:pPr>
      <w:hyperlink w:anchor="_Toc9695" w:history="1">
        <w:r>
          <w:rPr>
            <w:rFonts w:ascii="仿宋" w:eastAsia="仿宋" w:hAnsi="仿宋" w:cs="仿宋" w:hint="eastAsia"/>
            <w:lang w:eastAsia="zh-CN"/>
          </w:rPr>
          <w:t>十一、员工多元化与包容性管理</w:t>
        </w:r>
        <w:r>
          <w:tab/>
        </w:r>
        <w:r>
          <w:fldChar w:fldCharType="begin"/>
        </w:r>
        <w:r>
          <w:instrText xml:space="preserve"> PAGEREF _Toc9695 \h </w:instrText>
        </w:r>
        <w:r>
          <w:fldChar w:fldCharType="separate"/>
        </w:r>
        <w:r>
          <w:t>49</w:t>
        </w:r>
        <w:r>
          <w:fldChar w:fldCharType="end"/>
        </w:r>
      </w:hyperlink>
    </w:p>
    <w:p>
      <w:pPr>
        <w:pStyle w:val="TOC2"/>
        <w:tabs>
          <w:tab w:val="right" w:leader="dot" w:pos="8306"/>
        </w:tabs>
      </w:pPr>
      <w:hyperlink w:anchor="_Toc4618" w:history="1">
        <w:r>
          <w:rPr>
            <w:rFonts w:ascii="仿宋" w:eastAsia="仿宋" w:hAnsi="仿宋" w:cs="仿宋" w:hint="eastAsia"/>
            <w:lang w:eastAsia="zh-CN"/>
          </w:rPr>
          <w:t>(一)、员工多元化的价值与挑战</w:t>
        </w:r>
        <w:r>
          <w:tab/>
        </w:r>
        <w:r>
          <w:fldChar w:fldCharType="begin"/>
        </w:r>
        <w:r>
          <w:instrText xml:space="preserve"> PAGEREF _Toc4618 \h </w:instrText>
        </w:r>
        <w:r>
          <w:fldChar w:fldCharType="separate"/>
        </w:r>
        <w:r>
          <w:t>49</w:t>
        </w:r>
        <w:r>
          <w:fldChar w:fldCharType="end"/>
        </w:r>
      </w:hyperlink>
    </w:p>
    <w:p>
      <w:pPr>
        <w:pStyle w:val="TOC2"/>
        <w:tabs>
          <w:tab w:val="right" w:leader="dot" w:pos="8306"/>
        </w:tabs>
      </w:pPr>
      <w:hyperlink w:anchor="_Toc18072" w:history="1">
        <w:r>
          <w:rPr>
            <w:rFonts w:ascii="仿宋" w:eastAsia="仿宋" w:hAnsi="仿宋" w:cs="仿宋" w:hint="eastAsia"/>
            <w:lang w:eastAsia="zh-CN"/>
          </w:rPr>
          <w:t>(二)、员工包容性政策与实践</w:t>
        </w:r>
        <w:r>
          <w:tab/>
        </w:r>
        <w:r>
          <w:fldChar w:fldCharType="begin"/>
        </w:r>
        <w:r>
          <w:instrText xml:space="preserve"> PAGEREF _Toc18072 \h </w:instrText>
        </w:r>
        <w:r>
          <w:fldChar w:fldCharType="separate"/>
        </w:r>
        <w:r>
          <w:t>50</w:t>
        </w:r>
        <w:r>
          <w:fldChar w:fldCharType="end"/>
        </w:r>
      </w:hyperlink>
    </w:p>
    <w:p>
      <w:pPr>
        <w:pStyle w:val="TOC2"/>
        <w:tabs>
          <w:tab w:val="right" w:leader="dot" w:pos="8306"/>
        </w:tabs>
      </w:pPr>
      <w:hyperlink w:anchor="_Toc1395" w:history="1">
        <w:r>
          <w:rPr>
            <w:rFonts w:ascii="仿宋" w:eastAsia="仿宋" w:hAnsi="仿宋" w:cs="仿宋" w:hint="eastAsia"/>
            <w:lang w:eastAsia="zh-CN"/>
          </w:rPr>
          <w:t>(三)、多元与包容性文化的培育与维护</w:t>
        </w:r>
        <w:r>
          <w:tab/>
        </w:r>
        <w:r>
          <w:fldChar w:fldCharType="begin"/>
        </w:r>
        <w:r>
          <w:instrText xml:space="preserve"> PAGEREF _Toc1395 \h </w:instrText>
        </w:r>
        <w:r>
          <w:fldChar w:fldCharType="separate"/>
        </w:r>
        <w:r>
          <w:t>51</w:t>
        </w:r>
        <w:r>
          <w:fldChar w:fldCharType="end"/>
        </w:r>
      </w:hyperlink>
    </w:p>
    <w:p>
      <w:pPr>
        <w:pStyle w:val="TOC1"/>
        <w:tabs>
          <w:tab w:val="right" w:leader="dot" w:pos="8306"/>
        </w:tabs>
      </w:pPr>
      <w:hyperlink w:anchor="_Toc7232" w:history="1">
        <w:r>
          <w:rPr>
            <w:rFonts w:ascii="仿宋" w:eastAsia="仿宋" w:hAnsi="仿宋" w:cs="仿宋" w:hint="eastAsia"/>
            <w:lang w:eastAsia="zh-CN"/>
          </w:rPr>
          <w:t>十二、员工职业发展教育与培训</w:t>
        </w:r>
        <w:r>
          <w:tab/>
        </w:r>
        <w:r>
          <w:fldChar w:fldCharType="begin"/>
        </w:r>
        <w:r>
          <w:instrText xml:space="preserve"> PAGEREF _Toc7232 \h </w:instrText>
        </w:r>
        <w:r>
          <w:fldChar w:fldCharType="separate"/>
        </w:r>
        <w:r>
          <w:t>52</w:t>
        </w:r>
        <w:r>
          <w:fldChar w:fldCharType="end"/>
        </w:r>
      </w:hyperlink>
    </w:p>
    <w:p>
      <w:pPr>
        <w:pStyle w:val="TOC2"/>
        <w:tabs>
          <w:tab w:val="right" w:leader="dot" w:pos="8306"/>
        </w:tabs>
      </w:pPr>
      <w:hyperlink w:anchor="_Toc25321" w:history="1">
        <w:r>
          <w:rPr>
            <w:rFonts w:ascii="仿宋" w:eastAsia="仿宋" w:hAnsi="仿宋" w:cs="仿宋" w:hint="eastAsia"/>
            <w:lang w:eastAsia="zh-CN"/>
          </w:rPr>
          <w:t>(一)、职业发展教育的目标与实施策略</w:t>
        </w:r>
        <w:r>
          <w:tab/>
        </w:r>
        <w:r>
          <w:fldChar w:fldCharType="begin"/>
        </w:r>
        <w:r>
          <w:instrText xml:space="preserve"> PAGEREF _Toc25321 \h </w:instrText>
        </w:r>
        <w:r>
          <w:fldChar w:fldCharType="separate"/>
        </w:r>
        <w:r>
          <w:t>52</w:t>
        </w:r>
        <w:r>
          <w:fldChar w:fldCharType="end"/>
        </w:r>
      </w:hyperlink>
    </w:p>
    <w:p>
      <w:pPr>
        <w:pStyle w:val="TOC2"/>
        <w:tabs>
          <w:tab w:val="right" w:leader="dot" w:pos="8306"/>
        </w:tabs>
      </w:pPr>
      <w:hyperlink w:anchor="_Toc7723" w:history="1">
        <w:r>
          <w:rPr>
            <w:rFonts w:ascii="仿宋" w:eastAsia="仿宋" w:hAnsi="仿宋" w:cs="仿宋" w:hint="eastAsia"/>
            <w:lang w:eastAsia="zh-CN"/>
          </w:rPr>
          <w:t>(二)、培训计划的设计与实施步骤</w:t>
        </w:r>
        <w:r>
          <w:tab/>
        </w:r>
        <w:r>
          <w:fldChar w:fldCharType="begin"/>
        </w:r>
        <w:r>
          <w:instrText xml:space="preserve"> PAGEREF _Toc7723 \h </w:instrText>
        </w:r>
        <w:r>
          <w:fldChar w:fldCharType="separate"/>
        </w:r>
        <w:r>
          <w:t>53</w:t>
        </w:r>
        <w:r>
          <w:fldChar w:fldCharType="end"/>
        </w:r>
      </w:hyperlink>
    </w:p>
    <w:p>
      <w:pPr>
        <w:pStyle w:val="TOC2"/>
        <w:tabs>
          <w:tab w:val="right" w:leader="dot" w:pos="8306"/>
        </w:tabs>
      </w:pPr>
      <w:hyperlink w:anchor="_Toc28003" w:history="1">
        <w:r>
          <w:rPr>
            <w:rFonts w:ascii="仿宋" w:eastAsia="仿宋" w:hAnsi="仿宋" w:cs="仿宋" w:hint="eastAsia"/>
            <w:lang w:eastAsia="zh-CN"/>
          </w:rPr>
          <w:t>(三)、培训效果的评估与反馈机制</w:t>
        </w:r>
        <w:r>
          <w:tab/>
        </w:r>
        <w:r>
          <w:fldChar w:fldCharType="begin"/>
        </w:r>
        <w:r>
          <w:instrText xml:space="preserve"> PAGEREF _Toc28003 \h </w:instrText>
        </w:r>
        <w:r>
          <w:fldChar w:fldCharType="separate"/>
        </w:r>
        <w:r>
          <w:t>54</w:t>
        </w:r>
        <w:r>
          <w:fldChar w:fldCharType="end"/>
        </w:r>
      </w:hyperlink>
    </w:p>
    <w:p>
      <w:pPr>
        <w:pStyle w:val="TOC1"/>
        <w:tabs>
          <w:tab w:val="right" w:leader="dot" w:pos="8306"/>
        </w:tabs>
      </w:pPr>
      <w:hyperlink w:anchor="_Toc12469" w:history="1">
        <w:r>
          <w:rPr>
            <w:rFonts w:ascii="仿宋" w:eastAsia="仿宋" w:hAnsi="仿宋" w:cs="仿宋" w:hint="eastAsia"/>
            <w:lang w:eastAsia="zh-CN"/>
          </w:rPr>
          <w:t>十三、员工关系管理与危机处理</w:t>
        </w:r>
        <w:r>
          <w:tab/>
        </w:r>
        <w:r>
          <w:fldChar w:fldCharType="begin"/>
        </w:r>
        <w:r>
          <w:instrText xml:space="preserve"> PAGEREF _Toc12469 \h </w:instrText>
        </w:r>
        <w:r>
          <w:fldChar w:fldCharType="separate"/>
        </w:r>
        <w:r>
          <w:t>54</w:t>
        </w:r>
        <w:r>
          <w:fldChar w:fldCharType="end"/>
        </w:r>
      </w:hyperlink>
    </w:p>
    <w:p>
      <w:pPr>
        <w:pStyle w:val="TOC2"/>
        <w:tabs>
          <w:tab w:val="right" w:leader="dot" w:pos="8306"/>
        </w:tabs>
      </w:pPr>
      <w:hyperlink w:anchor="_Toc30718" w:history="1">
        <w:r>
          <w:rPr>
            <w:rFonts w:ascii="仿宋" w:eastAsia="仿宋" w:hAnsi="仿宋" w:cs="仿宋" w:hint="eastAsia"/>
            <w:lang w:eastAsia="zh-CN"/>
          </w:rPr>
          <w:t>(一)、员工关系管理原则与方法</w:t>
        </w:r>
        <w:r>
          <w:tab/>
        </w:r>
        <w:r>
          <w:fldChar w:fldCharType="begin"/>
        </w:r>
        <w:r>
          <w:instrText xml:space="preserve"> PAGEREF _Toc30718 \h </w:instrText>
        </w:r>
        <w:r>
          <w:fldChar w:fldCharType="separate"/>
        </w:r>
        <w:r>
          <w:t>54</w:t>
        </w:r>
        <w:r>
          <w:fldChar w:fldCharType="end"/>
        </w:r>
      </w:hyperlink>
    </w:p>
    <w:p>
      <w:pPr>
        <w:pStyle w:val="TOC2"/>
        <w:tabs>
          <w:tab w:val="right" w:leader="dot" w:pos="8306"/>
        </w:tabs>
      </w:pPr>
      <w:hyperlink w:anchor="_Toc16856" w:history="1">
        <w:r>
          <w:rPr>
            <w:rFonts w:ascii="仿宋" w:eastAsia="仿宋" w:hAnsi="仿宋" w:cs="仿宋" w:hint="eastAsia"/>
            <w:lang w:eastAsia="zh-CN"/>
          </w:rPr>
          <w:t>(二)、危机处理机制的建立与实施</w:t>
        </w:r>
        <w:r>
          <w:tab/>
        </w:r>
        <w:r>
          <w:fldChar w:fldCharType="begin"/>
        </w:r>
        <w:r>
          <w:instrText xml:space="preserve"> PAGEREF _Toc16856 \h </w:instrText>
        </w:r>
        <w:r>
          <w:fldChar w:fldCharType="separate"/>
        </w:r>
        <w:r>
          <w:t>55</w:t>
        </w:r>
        <w:r>
          <w:fldChar w:fldCharType="end"/>
        </w:r>
      </w:hyperlink>
    </w:p>
    <w:p>
      <w:pPr>
        <w:pStyle w:val="TOC2"/>
        <w:tabs>
          <w:tab w:val="right" w:leader="dot" w:pos="8306"/>
        </w:tabs>
      </w:pPr>
      <w:hyperlink w:anchor="_Toc19161" w:history="1">
        <w:r>
          <w:rPr>
            <w:rFonts w:ascii="仿宋" w:eastAsia="仿宋" w:hAnsi="仿宋" w:cs="仿宋" w:hint="eastAsia"/>
            <w:lang w:eastAsia="zh-CN"/>
          </w:rPr>
          <w:t>(三)、劳动争议解决与法律风险防范</w:t>
        </w:r>
        <w:r>
          <w:tab/>
        </w:r>
        <w:r>
          <w:fldChar w:fldCharType="begin"/>
        </w:r>
        <w:r>
          <w:instrText xml:space="preserve"> PAGEREF _Toc19161 \h </w:instrText>
        </w:r>
        <w:r>
          <w:fldChar w:fldCharType="separate"/>
        </w:r>
        <w:r>
          <w:t>56</w:t>
        </w:r>
        <w:r>
          <w:fldChar w:fldCharType="end"/>
        </w:r>
      </w:hyperlink>
    </w:p>
    <w:p>
      <w:pPr>
        <w:pStyle w:val="TOC1"/>
        <w:tabs>
          <w:tab w:val="right" w:leader="dot" w:pos="8306"/>
        </w:tabs>
      </w:pPr>
      <w:hyperlink w:anchor="_Toc27417" w:history="1">
        <w:r>
          <w:rPr>
            <w:rFonts w:ascii="仿宋" w:eastAsia="仿宋" w:hAnsi="仿宋" w:cs="仿宋" w:hint="eastAsia"/>
            <w:lang w:eastAsia="zh-CN"/>
          </w:rPr>
          <w:t>十四、第四十七章全球人才流动与交流</w:t>
        </w:r>
        <w:r>
          <w:tab/>
        </w:r>
        <w:r>
          <w:fldChar w:fldCharType="begin"/>
        </w:r>
        <w:r>
          <w:instrText xml:space="preserve"> PAGEREF _Toc27417 \h </w:instrText>
        </w:r>
        <w:r>
          <w:fldChar w:fldCharType="separate"/>
        </w:r>
        <w:r>
          <w:t>56</w:t>
        </w:r>
        <w:r>
          <w:fldChar w:fldCharType="end"/>
        </w:r>
      </w:hyperlink>
    </w:p>
    <w:p>
      <w:pPr>
        <w:pStyle w:val="TOC2"/>
        <w:tabs>
          <w:tab w:val="right" w:leader="dot" w:pos="8306"/>
        </w:tabs>
      </w:pPr>
      <w:hyperlink w:anchor="_Toc19392" w:history="1">
        <w:r>
          <w:rPr>
            <w:rFonts w:ascii="仿宋" w:eastAsia="仿宋" w:hAnsi="仿宋" w:cs="仿宋" w:hint="eastAsia"/>
            <w:lang w:eastAsia="zh-CN"/>
          </w:rPr>
          <w:t>(一)、跨国项目与团队</w:t>
        </w:r>
        <w:r>
          <w:tab/>
        </w:r>
        <w:r>
          <w:fldChar w:fldCharType="begin"/>
        </w:r>
        <w:r>
          <w:instrText xml:space="preserve"> PAGEREF _Toc19392 \h </w:instrText>
        </w:r>
        <w:r>
          <w:fldChar w:fldCharType="separate"/>
        </w:r>
        <w:r>
          <w:t>56</w:t>
        </w:r>
        <w:r>
          <w:fldChar w:fldCharType="end"/>
        </w:r>
      </w:hyperlink>
    </w:p>
    <w:p>
      <w:pPr>
        <w:pStyle w:val="TOC2"/>
        <w:tabs>
          <w:tab w:val="right" w:leader="dot" w:pos="8306"/>
        </w:tabs>
      </w:pPr>
      <w:hyperlink w:anchor="_Toc19463" w:history="1">
        <w:r>
          <w:rPr>
            <w:rFonts w:ascii="仿宋" w:eastAsia="仿宋" w:hAnsi="仿宋" w:cs="仿宋" w:hint="eastAsia"/>
            <w:lang w:eastAsia="zh-CN"/>
          </w:rPr>
          <w:t>(二)、全球项目经验的累积</w:t>
        </w:r>
        <w:r>
          <w:tab/>
        </w:r>
        <w:r>
          <w:fldChar w:fldCharType="begin"/>
        </w:r>
        <w:r>
          <w:instrText xml:space="preserve"> PAGEREF _Toc19463 \h </w:instrText>
        </w:r>
        <w:r>
          <w:fldChar w:fldCharType="separate"/>
        </w:r>
        <w:r>
          <w:t>57</w:t>
        </w:r>
        <w:r>
          <w:fldChar w:fldCharType="end"/>
        </w:r>
      </w:hyperlink>
    </w:p>
    <w:p>
      <w:pPr>
        <w:pStyle w:val="TOC2"/>
        <w:tabs>
          <w:tab w:val="right" w:leader="dot" w:pos="8306"/>
        </w:tabs>
      </w:pPr>
      <w:hyperlink w:anchor="_Toc28974" w:history="1">
        <w:r>
          <w:rPr>
            <w:rFonts w:ascii="仿宋" w:eastAsia="仿宋" w:hAnsi="仿宋" w:cs="仿宋" w:hint="eastAsia"/>
            <w:lang w:eastAsia="zh-CN"/>
          </w:rPr>
          <w:t>(三)、跨文化团队领导与协作</w:t>
        </w:r>
        <w:r>
          <w:tab/>
        </w:r>
        <w:r>
          <w:fldChar w:fldCharType="begin"/>
        </w:r>
        <w:r>
          <w:instrText xml:space="preserve"> PAGEREF _Toc28974 \h </w:instrText>
        </w:r>
        <w:r>
          <w:fldChar w:fldCharType="separate"/>
        </w:r>
        <w:r>
          <w:t>58</w:t>
        </w:r>
        <w:r>
          <w:fldChar w:fldCharType="end"/>
        </w:r>
      </w:hyperlink>
    </w:p>
    <w:p>
      <w:pPr>
        <w:pStyle w:val="TOC2"/>
        <w:tabs>
          <w:tab w:val="right" w:leader="dot" w:pos="8306"/>
        </w:tabs>
      </w:pPr>
      <w:hyperlink w:anchor="_Toc10672" w:history="1">
        <w:r>
          <w:rPr>
            <w:rFonts w:ascii="仿宋" w:eastAsia="仿宋" w:hAnsi="仿宋" w:cs="仿宋" w:hint="eastAsia"/>
            <w:lang w:eastAsia="zh-CN"/>
          </w:rPr>
          <w:t>(四)、跨国交流与人才培养</w:t>
        </w:r>
        <w:r>
          <w:tab/>
        </w:r>
        <w:r>
          <w:fldChar w:fldCharType="begin"/>
        </w:r>
        <w:r>
          <w:instrText xml:space="preserve"> PAGEREF _Toc10672 \h </w:instrText>
        </w:r>
        <w:r>
          <w:fldChar w:fldCharType="separate"/>
        </w:r>
        <w:r>
          <w:t>59</w:t>
        </w:r>
        <w:r>
          <w:fldChar w:fldCharType="end"/>
        </w:r>
      </w:hyperlink>
    </w:p>
    <w:p>
      <w:pPr>
        <w:pStyle w:val="TOC2"/>
        <w:tabs>
          <w:tab w:val="right" w:leader="dot" w:pos="8306"/>
        </w:tabs>
      </w:pPr>
      <w:hyperlink w:anchor="_Toc31351" w:history="1">
        <w:r>
          <w:rPr>
            <w:rFonts w:ascii="仿宋" w:eastAsia="仿宋" w:hAnsi="仿宋" w:cs="仿宋" w:hint="eastAsia"/>
            <w:lang w:eastAsia="zh-CN"/>
          </w:rPr>
          <w:t>(五)、跨国交流计划的实施</w:t>
        </w:r>
        <w:r>
          <w:tab/>
        </w:r>
        <w:r>
          <w:fldChar w:fldCharType="begin"/>
        </w:r>
        <w:r>
          <w:instrText xml:space="preserve"> PAGEREF _Toc31351 \h </w:instrText>
        </w:r>
        <w:r>
          <w:fldChar w:fldCharType="separate"/>
        </w:r>
        <w:r>
          <w:t>60</w:t>
        </w:r>
        <w:r>
          <w:fldChar w:fldCharType="end"/>
        </w:r>
      </w:hyperlink>
    </w:p>
    <w:p>
      <w:pPr>
        <w:pStyle w:val="TOC2"/>
        <w:tabs>
          <w:tab w:val="right" w:leader="dot" w:pos="8306"/>
        </w:tabs>
      </w:pPr>
      <w:hyperlink w:anchor="_Toc687" w:history="1">
        <w:r>
          <w:rPr>
            <w:rFonts w:ascii="仿宋" w:eastAsia="仿宋" w:hAnsi="仿宋" w:cs="仿宋" w:hint="eastAsia"/>
            <w:lang w:eastAsia="zh-CN"/>
          </w:rPr>
          <w:t>(六)、跨国培训与知识转移</w:t>
        </w:r>
        <w:r>
          <w:tab/>
        </w:r>
        <w:r>
          <w:fldChar w:fldCharType="begin"/>
        </w:r>
        <w:r>
          <w:instrText xml:space="preserve"> PAGEREF _Toc687 \h </w:instrText>
        </w:r>
        <w:r>
          <w:fldChar w:fldCharType="separate"/>
        </w:r>
        <w:r>
          <w:t>61</w:t>
        </w:r>
        <w:r>
          <w:fldChar w:fldCharType="end"/>
        </w:r>
      </w:hyperlink>
    </w:p>
    <w:p>
      <w:pPr>
        <w:pStyle w:val="TOC1"/>
        <w:tabs>
          <w:tab w:val="right" w:leader="dot" w:pos="8306"/>
        </w:tabs>
      </w:pPr>
      <w:hyperlink w:anchor="_Toc32271" w:history="1">
        <w:r>
          <w:rPr>
            <w:rFonts w:ascii="仿宋" w:eastAsia="仿宋" w:hAnsi="仿宋" w:cs="仿宋" w:hint="eastAsia"/>
            <w:lang w:eastAsia="zh-CN"/>
          </w:rPr>
          <w:t>十五、第四十五章员工品牌建设</w:t>
        </w:r>
        <w:r>
          <w:tab/>
        </w:r>
        <w:r>
          <w:fldChar w:fldCharType="begin"/>
        </w:r>
        <w:r>
          <w:instrText xml:space="preserve"> PAGEREF _Toc32271 \h </w:instrText>
        </w:r>
        <w:r>
          <w:fldChar w:fldCharType="separate"/>
        </w:r>
        <w:r>
          <w:t>62</w:t>
        </w:r>
        <w:r>
          <w:fldChar w:fldCharType="end"/>
        </w:r>
      </w:hyperlink>
    </w:p>
    <w:p>
      <w:pPr>
        <w:pStyle w:val="TOC2"/>
        <w:tabs>
          <w:tab w:val="right" w:leader="dot" w:pos="8306"/>
        </w:tabs>
      </w:pPr>
      <w:hyperlink w:anchor="_Toc1221" w:history="1">
        <w:r>
          <w:rPr>
            <w:rFonts w:ascii="仿宋" w:eastAsia="仿宋" w:hAnsi="仿宋" w:cs="仿宋" w:hint="eastAsia"/>
            <w:lang w:eastAsia="zh-CN"/>
          </w:rPr>
          <w:t>(一)、个人品牌管理</w:t>
        </w:r>
        <w:r>
          <w:tab/>
        </w:r>
        <w:r>
          <w:fldChar w:fldCharType="begin"/>
        </w:r>
        <w:r>
          <w:instrText xml:space="preserve"> PAGEREF _Toc1221 \h </w:instrText>
        </w:r>
        <w:r>
          <w:fldChar w:fldCharType="separate"/>
        </w:r>
        <w:r>
          <w:t>62</w:t>
        </w:r>
        <w:r>
          <w:fldChar w:fldCharType="end"/>
        </w:r>
      </w:hyperlink>
    </w:p>
    <w:p>
      <w:pPr>
        <w:pStyle w:val="TOC2"/>
        <w:tabs>
          <w:tab w:val="right" w:leader="dot" w:pos="8306"/>
        </w:tabs>
      </w:pPr>
      <w:hyperlink w:anchor="_Toc10064" w:history="1">
        <w:r>
          <w:rPr>
            <w:rFonts w:ascii="仿宋" w:eastAsia="仿宋" w:hAnsi="仿宋" w:cs="仿宋" w:hint="eastAsia"/>
            <w:lang w:eastAsia="zh-CN"/>
          </w:rPr>
          <w:t>(二)、在多头秤行业内建立个人影响力</w:t>
        </w:r>
        <w:r>
          <w:tab/>
        </w:r>
        <w:r>
          <w:fldChar w:fldCharType="begin"/>
        </w:r>
        <w:r>
          <w:instrText xml:space="preserve"> PAGEREF _Toc10064 \h </w:instrText>
        </w:r>
        <w:r>
          <w:fldChar w:fldCharType="separate"/>
        </w:r>
        <w:r>
          <w:t>62</w:t>
        </w:r>
        <w:r>
          <w:fldChar w:fldCharType="end"/>
        </w:r>
      </w:hyperlink>
    </w:p>
    <w:p>
      <w:pPr>
        <w:pStyle w:val="TOC2"/>
        <w:tabs>
          <w:tab w:val="right" w:leader="dot" w:pos="8306"/>
        </w:tabs>
      </w:pPr>
      <w:hyperlink w:anchor="_Toc30745" w:history="1">
        <w:r>
          <w:rPr>
            <w:rFonts w:ascii="仿宋" w:eastAsia="仿宋" w:hAnsi="仿宋" w:cs="仿宋" w:hint="eastAsia"/>
            <w:lang w:eastAsia="zh-CN"/>
          </w:rPr>
          <w:t>(三)、个人品牌与公司品牌的关联</w:t>
        </w:r>
        <w:r>
          <w:tab/>
        </w:r>
        <w:r>
          <w:fldChar w:fldCharType="begin"/>
        </w:r>
        <w:r>
          <w:instrText xml:space="preserve"> PAGEREF _Toc30745 \h </w:instrText>
        </w:r>
        <w:r>
          <w:fldChar w:fldCharType="separate"/>
        </w:r>
        <w:r>
          <w:t>63</w:t>
        </w:r>
        <w:r>
          <w:fldChar w:fldCharType="end"/>
        </w:r>
      </w:hyperlink>
    </w:p>
    <w:p>
      <w:pPr>
        <w:pStyle w:val="TOC2"/>
        <w:tabs>
          <w:tab w:val="right" w:leader="dot" w:pos="8306"/>
        </w:tabs>
      </w:pPr>
      <w:hyperlink w:anchor="_Toc1838" w:history="1">
        <w:r>
          <w:rPr>
            <w:rFonts w:ascii="仿宋" w:eastAsia="仿宋" w:hAnsi="仿宋" w:cs="仿宋" w:hint="eastAsia"/>
            <w:lang w:eastAsia="zh-CN"/>
          </w:rPr>
          <w:t>(四)、社交媒体与个人品牌</w:t>
        </w:r>
        <w:r>
          <w:tab/>
        </w:r>
        <w:r>
          <w:fldChar w:fldCharType="begin"/>
        </w:r>
        <w:r>
          <w:instrText xml:space="preserve"> PAGEREF _Toc1838 \h </w:instrText>
        </w:r>
        <w:r>
          <w:fldChar w:fldCharType="separate"/>
        </w:r>
        <w:r>
          <w:t>64</w:t>
        </w:r>
        <w:r>
          <w:fldChar w:fldCharType="end"/>
        </w:r>
      </w:hyperlink>
    </w:p>
    <w:p>
      <w:pPr>
        <w:pStyle w:val="TOC2"/>
        <w:tabs>
          <w:tab w:val="right" w:leader="dot" w:pos="8306"/>
        </w:tabs>
      </w:pPr>
      <w:hyperlink w:anchor="_Toc5521" w:history="1">
        <w:r>
          <w:rPr>
            <w:rFonts w:ascii="仿宋" w:eastAsia="仿宋" w:hAnsi="仿宋" w:cs="仿宋" w:hint="eastAsia"/>
            <w:lang w:eastAsia="zh-CN"/>
          </w:rPr>
          <w:t>(五)、个人品牌的社交媒体传播</w:t>
        </w:r>
        <w:r>
          <w:tab/>
        </w:r>
        <w:r>
          <w:fldChar w:fldCharType="begin"/>
        </w:r>
        <w:r>
          <w:instrText xml:space="preserve"> PAGEREF _Toc5521 \h </w:instrText>
        </w:r>
        <w:r>
          <w:fldChar w:fldCharType="separate"/>
        </w:r>
        <w:r>
          <w:t>65</w:t>
        </w:r>
        <w:r>
          <w:fldChar w:fldCharType="end"/>
        </w:r>
      </w:hyperlink>
    </w:p>
    <w:p>
      <w:pPr>
        <w:pStyle w:val="TOC2"/>
        <w:tabs>
          <w:tab w:val="right" w:leader="dot" w:pos="8306"/>
        </w:tabs>
      </w:pPr>
      <w:hyperlink w:anchor="_Toc14257" w:history="1">
        <w:r>
          <w:rPr>
            <w:rFonts w:ascii="仿宋" w:eastAsia="仿宋" w:hAnsi="仿宋" w:cs="仿宋" w:hint="eastAsia"/>
            <w:lang w:eastAsia="zh-CN"/>
          </w:rPr>
          <w:t>(六)、员工品牌建设与公司形象一致性</w:t>
        </w:r>
        <w:r>
          <w:tab/>
        </w:r>
        <w:r>
          <w:fldChar w:fldCharType="begin"/>
        </w:r>
        <w:r>
          <w:instrText xml:space="preserve"> PAGEREF _Toc14257 \h </w:instrText>
        </w:r>
        <w:r>
          <w:fldChar w:fldCharType="separate"/>
        </w:r>
        <w:r>
          <w:t>66</w:t>
        </w:r>
        <w:r>
          <w:fldChar w:fldCharType="end"/>
        </w:r>
      </w:hyperlink>
    </w:p>
    <w:p>
      <w:pPr>
        <w:pStyle w:val="TOC1"/>
        <w:tabs>
          <w:tab w:val="right" w:leader="dot" w:pos="8306"/>
        </w:tabs>
      </w:pPr>
      <w:hyperlink w:anchor="_Toc10471" w:history="1">
        <w:r>
          <w:rPr>
            <w:rFonts w:ascii="仿宋" w:eastAsia="仿宋" w:hAnsi="仿宋" w:cs="仿宋" w:hint="eastAsia"/>
            <w:lang w:eastAsia="zh-CN"/>
          </w:rPr>
          <w:t>十六、员工满意度调查与提升策略</w:t>
        </w:r>
        <w:r>
          <w:tab/>
        </w:r>
        <w:r>
          <w:fldChar w:fldCharType="begin"/>
        </w:r>
        <w:r>
          <w:instrText xml:space="preserve"> PAGEREF _Toc10471 \h </w:instrText>
        </w:r>
        <w:r>
          <w:fldChar w:fldCharType="separate"/>
        </w:r>
        <w:r>
          <w:t>67</w:t>
        </w:r>
        <w:r>
          <w:fldChar w:fldCharType="end"/>
        </w:r>
      </w:hyperlink>
    </w:p>
    <w:p>
      <w:pPr>
        <w:pStyle w:val="TOC2"/>
        <w:tabs>
          <w:tab w:val="right" w:leader="dot" w:pos="8306"/>
        </w:tabs>
      </w:pPr>
      <w:hyperlink w:anchor="_Toc20535" w:history="1">
        <w:r>
          <w:rPr>
            <w:rFonts w:ascii="仿宋" w:eastAsia="仿宋" w:hAnsi="仿宋" w:cs="仿宋" w:hint="eastAsia"/>
            <w:lang w:eastAsia="zh-CN"/>
          </w:rPr>
          <w:t>(一)、满意度调查的设计与实施</w:t>
        </w:r>
        <w:r>
          <w:tab/>
        </w:r>
        <w:r>
          <w:fldChar w:fldCharType="begin"/>
        </w:r>
        <w:r>
          <w:instrText xml:space="preserve"> PAGEREF _Toc20535 \h </w:instrText>
        </w:r>
        <w:r>
          <w:fldChar w:fldCharType="separate"/>
        </w:r>
        <w:r>
          <w:t>67</w:t>
        </w:r>
        <w:r>
          <w:fldChar w:fldCharType="end"/>
        </w:r>
      </w:hyperlink>
    </w:p>
    <w:p>
      <w:pPr>
        <w:pStyle w:val="TOC2"/>
        <w:tabs>
          <w:tab w:val="right" w:leader="dot" w:pos="8306"/>
        </w:tabs>
      </w:pPr>
      <w:hyperlink w:anchor="_Toc9311" w:history="1">
        <w:r>
          <w:rPr>
            <w:rFonts w:ascii="仿宋" w:eastAsia="仿宋" w:hAnsi="仿宋" w:cs="仿宋" w:hint="eastAsia"/>
            <w:lang w:eastAsia="zh-CN"/>
          </w:rPr>
          <w:t>(二)、员工满意度的分析与解读</w:t>
        </w:r>
        <w:r>
          <w:tab/>
        </w:r>
        <w:r>
          <w:fldChar w:fldCharType="begin"/>
        </w:r>
        <w:r>
          <w:instrText xml:space="preserve"> PAGEREF _Toc9311 \h </w:instrText>
        </w:r>
        <w:r>
          <w:fldChar w:fldCharType="separate"/>
        </w:r>
        <w:r>
          <w:t>68</w:t>
        </w:r>
        <w:r>
          <w:fldChar w:fldCharType="end"/>
        </w:r>
      </w:hyperlink>
    </w:p>
    <w:p>
      <w:pPr>
        <w:pStyle w:val="TOC2"/>
        <w:tabs>
          <w:tab w:val="right" w:leader="dot" w:pos="8306"/>
        </w:tabs>
      </w:pPr>
      <w:hyperlink w:anchor="_Toc22730" w:history="1">
        <w:r>
          <w:rPr>
            <w:rFonts w:ascii="仿宋" w:eastAsia="仿宋" w:hAnsi="仿宋" w:cs="仿宋" w:hint="eastAsia"/>
            <w:lang w:eastAsia="zh-CN"/>
          </w:rPr>
          <w:t>(三)、提升员工满意度的措施与行动计划</w:t>
        </w:r>
        <w:r>
          <w:tab/>
        </w:r>
        <w:r>
          <w:fldChar w:fldCharType="begin"/>
        </w:r>
        <w:r>
          <w:instrText xml:space="preserve"> PAGEREF _Toc22730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多头秤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32257"/>
      <w:r>
        <w:rPr>
          <w:rFonts w:ascii="仿宋" w:eastAsia="仿宋" w:hAnsi="仿宋" w:cs="仿宋" w:hint="eastAsia"/>
          <w:sz w:val="28"/>
          <w:lang w:eastAsia="zh-CN"/>
        </w:rPr>
        <w:t>一、薪酬制度管理</w:t>
      </w:r>
      <w:bookmarkEnd w:id="2"/>
    </w:p>
    <w:p>
      <w:pPr>
        <w:pStyle w:val="Heading2"/>
        <w:rPr>
          <w:rFonts w:ascii="仿宋" w:eastAsia="仿宋" w:hAnsi="仿宋" w:cs="仿宋" w:hint="eastAsia"/>
          <w:lang w:eastAsia="zh-CN"/>
        </w:rPr>
      </w:pPr>
      <w:bookmarkStart w:id="3" w:name="_Toc30946"/>
      <w:r>
        <w:rPr>
          <w:rFonts w:ascii="仿宋" w:eastAsia="仿宋" w:hAnsi="仿宋" w:cs="仿宋" w:hint="eastAsia"/>
          <w:lang w:eastAsia="zh-CN"/>
        </w:rPr>
        <w:t>(一)、薪酬管理制度</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多头秤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0817"/>
      <w:r>
        <w:rPr>
          <w:rFonts w:ascii="仿宋" w:eastAsia="仿宋" w:hAnsi="仿宋" w:cs="仿宋" w:hint="eastAsia"/>
          <w:sz w:val="28"/>
          <w:lang w:eastAsia="zh-CN"/>
        </w:rPr>
        <w:t>(二)、奖金制度的制定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建议奖：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奖励员工参与和完成相关技能培训，提高员工的专业素养。设立明确的培训计划和奖金发放标准，鼓励员工持续学习和提升自身技能，以适应市场和多头秤行业的变化。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11.</w:t>
      </w:r>
      <w:r>
        <w:rPr>
          <w:rFonts w:ascii="仿宋" w:eastAsia="仿宋" w:hAnsi="仿宋" w:cs="仿宋" w:hint="eastAsia"/>
          <w:sz w:val="28"/>
          <w:lang w:eastAsia="zh-CN"/>
        </w:rPr>
        <w:t xml:space="preserve"> 创新奖金设计：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5" w:name="_Toc129"/>
      <w:r>
        <w:rPr>
          <w:rFonts w:ascii="仿宋" w:eastAsia="仿宋" w:hAnsi="仿宋" w:cs="仿宋" w:hint="eastAsia"/>
          <w:sz w:val="28"/>
          <w:lang w:eastAsia="zh-CN"/>
        </w:rPr>
        <w:t>(三)、岗位薪酬体系设计</w:t>
      </w:r>
      <w:bookmarkEnd w:id="5"/>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6" w:name="_Toc20074"/>
      <w:r>
        <w:rPr>
          <w:rFonts w:ascii="仿宋" w:eastAsia="仿宋" w:hAnsi="仿宋" w:cs="仿宋" w:hint="eastAsia"/>
          <w:sz w:val="28"/>
          <w:lang w:eastAsia="zh-CN"/>
        </w:rPr>
        <w:t>(四)、绩效薪酬体系设计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制定激励机制：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7" w:name="_Toc880"/>
      <w:r>
        <w:rPr>
          <w:rFonts w:ascii="仿宋" w:eastAsia="仿宋" w:hAnsi="仿宋" w:cs="仿宋" w:hint="eastAsia"/>
          <w:sz w:val="28"/>
          <w:lang w:eastAsia="zh-CN"/>
        </w:rPr>
        <w:t>二、第八章员工绩效管理</w:t>
      </w:r>
      <w:bookmarkEnd w:id="7"/>
    </w:p>
    <w:p>
      <w:pPr>
        <w:pStyle w:val="Heading2"/>
        <w:rPr>
          <w:rFonts w:ascii="仿宋" w:eastAsia="仿宋" w:hAnsi="仿宋" w:cs="仿宋" w:hint="eastAsia"/>
          <w:lang w:eastAsia="zh-CN"/>
        </w:rPr>
      </w:pPr>
      <w:bookmarkStart w:id="8" w:name="_Toc13452"/>
      <w:r>
        <w:rPr>
          <w:rFonts w:ascii="仿宋" w:eastAsia="仿宋" w:hAnsi="仿宋" w:cs="仿宋" w:hint="eastAsia"/>
          <w:lang w:eastAsia="zh-CN"/>
        </w:rPr>
        <w:t>(一)、绩效评估体系建立</w:t>
      </w:r>
      <w:bookmarkEnd w:id="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9" w:name="_Toc27485"/>
      <w:r>
        <w:rPr>
          <w:rFonts w:ascii="仿宋" w:eastAsia="仿宋" w:hAnsi="仿宋" w:cs="仿宋" w:hint="eastAsia"/>
          <w:sz w:val="28"/>
          <w:lang w:eastAsia="zh-CN"/>
        </w:rPr>
        <w:t>(二)、绩效考核与反馈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0" w:name="_Toc30832"/>
      <w:r>
        <w:rPr>
          <w:rFonts w:ascii="仿宋" w:eastAsia="仿宋" w:hAnsi="仿宋" w:cs="仿宋" w:hint="eastAsia"/>
          <w:sz w:val="28"/>
          <w:lang w:eastAsia="zh-CN"/>
        </w:rPr>
        <w:t>(三)、激励与奖惩机制</w:t>
      </w:r>
      <w:bookmarkEnd w:id="10"/>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1" w:name="_Toc19669"/>
      <w:r>
        <w:rPr>
          <w:rFonts w:ascii="仿宋" w:eastAsia="仿宋" w:hAnsi="仿宋" w:cs="仿宋" w:hint="eastAsia"/>
          <w:sz w:val="28"/>
          <w:lang w:eastAsia="zh-CN"/>
        </w:rPr>
        <w:t>三、公司简介</w:t>
      </w:r>
      <w:bookmarkEnd w:id="11"/>
    </w:p>
    <w:p>
      <w:pPr>
        <w:pStyle w:val="Heading2"/>
        <w:rPr>
          <w:rFonts w:ascii="仿宋" w:eastAsia="仿宋" w:hAnsi="仿宋" w:cs="仿宋" w:hint="eastAsia"/>
          <w:lang w:eastAsia="zh-CN"/>
        </w:rPr>
      </w:pPr>
      <w:bookmarkStart w:id="12" w:name="_Toc27710"/>
      <w:r>
        <w:rPr>
          <w:rFonts w:ascii="仿宋" w:eastAsia="仿宋" w:hAnsi="仿宋" w:cs="仿宋" w:hint="eastAsia"/>
          <w:lang w:eastAsia="zh-CN"/>
        </w:rPr>
        <w:t>(一)、公司基本信息</w:t>
      </w:r>
      <w:bookmarkEnd w:id="1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3" w:name="_Toc18920"/>
      <w:r>
        <w:rPr>
          <w:rFonts w:ascii="仿宋" w:eastAsia="仿宋" w:hAnsi="仿宋" w:cs="仿宋" w:hint="eastAsia"/>
          <w:sz w:val="28"/>
          <w:lang w:eastAsia="zh-CN"/>
        </w:rPr>
        <w:t>(二)、公司简介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多头秤 项目公司是一家致力于 多头秤多头秤行业的公司，成立于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多头秤 项目公司的使命是 [公司使命]，旨在通过 [关键业务活动] 提升多头秤多头秤行业的整体水平。公司的愿景是 [公司愿景]，立志成为 多头秤 中的领军企业，引领多头秤行业未来的发展方向。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项目公司拥有一支充满活力、高度专业化的团队。团队成员具备丰富的多头秤行业经验和专业知识，致力于通过协同合作实现公司设定的战略目标。公司注重员工培训和发展，提供广阔的职业发展空间。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4" w:name="_Toc2089"/>
      <w:r>
        <w:rPr>
          <w:rFonts w:ascii="仿宋" w:eastAsia="仿宋" w:hAnsi="仿宋" w:cs="仿宋" w:hint="eastAsia"/>
          <w:sz w:val="28"/>
          <w:lang w:eastAsia="zh-CN"/>
        </w:rPr>
        <w:t>(三)、核心人员介绍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在市场拓展和品牌建设方面具有丰富经验，致力于提升公司在多头秤行业中的市场份额。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XXXX年XX月至今，加入公司担任技术总监，负责产品研发和创新项目管理。具备深厚的技术功底和团队领导能力，对多头秤行业技术发展有深刻见解。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5" w:name="_Toc26332"/>
      <w:r>
        <w:rPr>
          <w:rFonts w:ascii="仿宋" w:eastAsia="仿宋" w:hAnsi="仿宋" w:cs="仿宋" w:hint="eastAsia"/>
          <w:sz w:val="28"/>
          <w:lang w:eastAsia="zh-CN"/>
        </w:rPr>
        <w:t>四、员工职业生涯规划与发展</w:t>
      </w:r>
      <w:bookmarkEnd w:id="15"/>
    </w:p>
    <w:p>
      <w:pPr>
        <w:pStyle w:val="Heading2"/>
        <w:rPr>
          <w:rFonts w:ascii="仿宋" w:eastAsia="仿宋" w:hAnsi="仿宋" w:cs="仿宋" w:hint="eastAsia"/>
          <w:lang w:eastAsia="zh-CN"/>
        </w:rPr>
      </w:pPr>
      <w:bookmarkStart w:id="16" w:name="_Toc24784"/>
      <w:r>
        <w:rPr>
          <w:rFonts w:ascii="仿宋" w:eastAsia="仿宋" w:hAnsi="仿宋" w:cs="仿宋" w:hint="eastAsia"/>
          <w:lang w:eastAsia="zh-CN"/>
        </w:rPr>
        <w:t>(一)、职业生涯规划概述</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了解当前和未来的职业市场趋势，以及所处多头秤行业的发展方向，有助于调整个人的职业规划，确保与市场需求保持一致。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7" w:name="_Toc18809"/>
      <w:r>
        <w:rPr>
          <w:rFonts w:ascii="仿宋" w:eastAsia="仿宋" w:hAnsi="仿宋" w:cs="仿宋" w:hint="eastAsia"/>
          <w:sz w:val="28"/>
          <w:lang w:eastAsia="zh-CN"/>
        </w:rPr>
        <w:t>(二)、基本原则与方法</w:t>
      </w:r>
      <w:bookmarkEnd w:id="17"/>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多头秤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8" w:name="_Toc481"/>
      <w:r>
        <w:rPr>
          <w:rFonts w:ascii="仿宋" w:eastAsia="仿宋" w:hAnsi="仿宋" w:cs="仿宋" w:hint="eastAsia"/>
          <w:sz w:val="28"/>
          <w:lang w:eastAsia="zh-CN"/>
        </w:rPr>
        <w:t>(三)、员工职业生涯管理</w:t>
      </w:r>
      <w:bookmarkEnd w:id="1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9" w:name="_Toc24500"/>
      <w:r>
        <w:rPr>
          <w:rFonts w:ascii="仿宋" w:eastAsia="仿宋" w:hAnsi="仿宋" w:cs="仿宋" w:hint="eastAsia"/>
          <w:sz w:val="28"/>
          <w:lang w:eastAsia="zh-CN"/>
        </w:rPr>
        <w:t>(四)、职业生涯发展支持体系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建立一个职业发展资源中心，集中提供各类有关职业发展的信息和工具，有助于员工更便捷地获取所需的资源。这可以包括在线平台、内部文档、多头秤行业报告等。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0" w:name="_Toc22153"/>
      <w:r>
        <w:rPr>
          <w:rFonts w:ascii="仿宋" w:eastAsia="仿宋" w:hAnsi="仿宋" w:cs="仿宋" w:hint="eastAsia"/>
          <w:sz w:val="28"/>
          <w:lang w:eastAsia="zh-CN"/>
        </w:rPr>
        <w:t>(五)、公司文化与员工职业发展融合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1" w:name="_Toc4297"/>
      <w:r>
        <w:rPr>
          <w:rFonts w:ascii="仿宋" w:eastAsia="仿宋" w:hAnsi="仿宋" w:cs="仿宋" w:hint="eastAsia"/>
          <w:sz w:val="28"/>
          <w:lang w:eastAsia="zh-CN"/>
        </w:rPr>
        <w:t>(六)、未来趋势与发展策略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多头秤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投资于员工的技能培训，确保他们具备未来工作所需的新技能。与多头秤行业专业机构建立合作关系，提供最新的多头秤行业培训。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2" w:name="_Toc22204"/>
      <w:r>
        <w:rPr>
          <w:rFonts w:ascii="仿宋" w:eastAsia="仿宋" w:hAnsi="仿宋" w:cs="仿宋" w:hint="eastAsia"/>
          <w:sz w:val="28"/>
          <w:lang w:eastAsia="zh-CN"/>
        </w:rPr>
        <w:t>五、员工压力管理及应对措施</w:t>
      </w:r>
      <w:bookmarkEnd w:id="22"/>
    </w:p>
    <w:p>
      <w:pPr>
        <w:pStyle w:val="Heading2"/>
        <w:rPr>
          <w:rFonts w:ascii="仿宋" w:eastAsia="仿宋" w:hAnsi="仿宋" w:cs="仿宋" w:hint="eastAsia"/>
          <w:lang w:eastAsia="zh-CN"/>
        </w:rPr>
      </w:pPr>
      <w:bookmarkStart w:id="23" w:name="_Toc29694"/>
      <w:r>
        <w:rPr>
          <w:rFonts w:ascii="仿宋" w:eastAsia="仿宋" w:hAnsi="仿宋" w:cs="仿宋" w:hint="eastAsia"/>
          <w:lang w:eastAsia="zh-CN"/>
        </w:rPr>
        <w:t>(一)、压力对员工的影响及管理原则</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24" w:name="_Toc10069"/>
      <w:r>
        <w:rPr>
          <w:rFonts w:ascii="仿宋" w:eastAsia="仿宋" w:hAnsi="仿宋" w:cs="仿宋" w:hint="eastAsia"/>
          <w:sz w:val="28"/>
          <w:lang w:eastAsia="zh-CN"/>
        </w:rPr>
        <w:t>(二)、压力应对策略及其实施方案</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25" w:name="_Toc8872"/>
      <w:r>
        <w:rPr>
          <w:rFonts w:ascii="仿宋" w:eastAsia="仿宋" w:hAnsi="仿宋" w:cs="仿宋" w:hint="eastAsia"/>
          <w:sz w:val="28"/>
          <w:lang w:eastAsia="zh-CN"/>
        </w:rPr>
        <w:t>(三)、压力管理效果的评估及持续改进</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6" w:name="_Toc3229"/>
      <w:r>
        <w:rPr>
          <w:rFonts w:ascii="仿宋" w:eastAsia="仿宋" w:hAnsi="仿宋" w:cs="仿宋" w:hint="eastAsia"/>
          <w:sz w:val="28"/>
          <w:lang w:eastAsia="zh-CN"/>
        </w:rPr>
        <w:t>六、员工社会责任履行及参与公益活动</w:t>
      </w:r>
      <w:bookmarkEnd w:id="26"/>
    </w:p>
    <w:p>
      <w:pPr>
        <w:pStyle w:val="Heading2"/>
        <w:rPr>
          <w:rFonts w:ascii="仿宋" w:eastAsia="仿宋" w:hAnsi="仿宋" w:cs="仿宋" w:hint="eastAsia"/>
          <w:lang w:eastAsia="zh-CN"/>
        </w:rPr>
      </w:pPr>
      <w:bookmarkStart w:id="27" w:name="_Toc10021"/>
      <w:r>
        <w:rPr>
          <w:rFonts w:ascii="仿宋" w:eastAsia="仿宋" w:hAnsi="仿宋" w:cs="仿宋" w:hint="eastAsia"/>
          <w:lang w:eastAsia="zh-CN"/>
        </w:rPr>
        <w:t>(一)、员工社会责任的内涵及履行方式</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员工社会责任是指员工在职业生涯中，以一种积极、道德和可持续的方式参与社会、环境和经济方面的活动。这包括但不限于道德操守、公平待遇、环保行为和社区参与。履行员工社会责任的方式包括：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道德操守： 鼓励员工在工作中秉持正直、诚实的道德操守，对公司、同事以及客户始终保持高度的职业道德标准。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环保行为： 促使员工采取可持续的生活方式，减少能源消耗、废弃物产生，支持和参与公司的环保倡议。</w:t>
      </w:r>
    </w:p>
    <w:p>
      <w:pPr>
        <w:ind w:firstLine="560" w:firstLineChars="200"/>
        <w:rPr>
          <w:rFonts w:ascii="仿宋" w:eastAsia="仿宋" w:hAnsi="仿宋" w:cs="仿宋" w:hint="eastAsia"/>
          <w:sz w:val="28"/>
        </w:rPr>
      </w:pPr>
      <w:r>
        <w:rPr>
          <w:rFonts w:ascii="仿宋" w:eastAsia="仿宋" w:hAnsi="仿宋" w:cs="仿宋" w:hint="eastAsia"/>
          <w:sz w:val="28"/>
          <w:lang w:eastAsia="zh-CN"/>
        </w:rPr>
        <w:t>公平待遇：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6" w:history="1">
        <w:r>
          <w:rPr>
            <w:rFonts w:ascii="SimSun" w:eastAsia="SimSun" w:hAnsi="SimSun" w:cs="SimSun"/>
            <w:b/>
            <w:bCs/>
            <w:color w:val="0000EE"/>
            <w:kern w:val="0"/>
            <w:sz w:val="30"/>
            <w:szCs w:val="30"/>
            <w:u w:val="single" w:color="0000EE"/>
          </w:rPr>
          <w:t>https://d.book118.com/377143115004006036</w:t>
        </w:r>
      </w:hyperlink>
    </w:p>
    <w:p>
      <w:pPr>
        <w:ind w:firstLine="560" w:firstLineChars="200"/>
        <w:rPr>
          <w:rFonts w:ascii="仿宋" w:eastAsia="仿宋" w:hAnsi="仿宋" w:cs="仿宋" w:hint="eastAsia"/>
          <w:sz w:val="28"/>
        </w:rPr>
      </w:pPr>
    </w:p>
    <w:sectPr>
      <w:headerReference w:type="default" r:id="rId67"/>
      <w:footerReference w:type="default" r:id="rId68"/>
      <w:type w:val="nextPage"/>
      <w:pgSz w:w="11906" w:h="16838"/>
      <w:pgMar w:top="1440" w:right="1800" w:bottom="1440" w:left="1800" w:header="851" w:footer="992" w:gutter="0"/>
      <w:pgNumType w:start="3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多头秤相关行业公司员工职业发展支持与推动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652659"/>
    <w:rsid w:val="3E6526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yperlink" Target="https://d.book118.com/377143115004006036" TargetMode="External" /><Relationship Id="rId67" Type="http://schemas.openxmlformats.org/officeDocument/2006/relationships/header" Target="header32.xml" /><Relationship Id="rId68" Type="http://schemas.openxmlformats.org/officeDocument/2006/relationships/footer" Target="footer32.xml" /><Relationship Id="rId69" Type="http://schemas.openxmlformats.org/officeDocument/2006/relationships/theme" Target="theme/theme1.xml" /><Relationship Id="rId7" Type="http://schemas.openxmlformats.org/officeDocument/2006/relationships/footer" Target="footer2.xml" /><Relationship Id="rId70"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2023-12-18T10:32:00Z</dcterms:created>
  <dcterms:modified xsi:type="dcterms:W3CDTF">2023-12-18T10:32:09Z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B5380FDEC3BD41EFA160378F5C8DB11F_11</vt:lpwstr>
  </property>
  <property fmtid="{D5CDD505-2E9C-101B-9397-08002B2CF9AE}" pid="3" name="KSOProductBuildVer">
    <vt:lpwstr>2052-12.1.0.16120</vt:lpwstr>
  </property>
</Properties>
</file>