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盘碟托盘项目建设方案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52" w:history="1">
        <w:r>
          <w:rPr>
            <w:rFonts w:ascii="仿宋" w:eastAsia="仿宋" w:hAnsi="仿宋" w:cs="仿宋" w:hint="eastAsia"/>
            <w:lang w:eastAsia="zh-CN"/>
          </w:rPr>
          <w:t>序言</w:t>
        </w:r>
        <w:r>
          <w:tab/>
        </w:r>
        <w:r>
          <w:fldChar w:fldCharType="begin"/>
        </w:r>
        <w:r>
          <w:instrText xml:space="preserve"> PAGEREF _Toc22052 \h </w:instrText>
        </w:r>
        <w:r>
          <w:fldChar w:fldCharType="separate"/>
        </w:r>
        <w:r>
          <w:t>3</w:t>
        </w:r>
        <w:r>
          <w:fldChar w:fldCharType="end"/>
        </w:r>
      </w:hyperlink>
    </w:p>
    <w:p>
      <w:pPr>
        <w:pStyle w:val="TOC1"/>
        <w:tabs>
          <w:tab w:val="right" w:leader="dot" w:pos="8306"/>
        </w:tabs>
      </w:pPr>
      <w:hyperlink w:anchor="_Toc25671" w:history="1">
        <w:r>
          <w:rPr>
            <w:rFonts w:ascii="仿宋" w:eastAsia="仿宋" w:hAnsi="仿宋" w:cs="仿宋" w:hint="eastAsia"/>
            <w:lang w:eastAsia="zh-CN"/>
          </w:rPr>
          <w:t>一、社会影响分析</w:t>
        </w:r>
        <w:r>
          <w:tab/>
        </w:r>
        <w:r>
          <w:fldChar w:fldCharType="begin"/>
        </w:r>
        <w:r>
          <w:instrText xml:space="preserve"> PAGEREF _Toc25671 \h </w:instrText>
        </w:r>
        <w:r>
          <w:fldChar w:fldCharType="separate"/>
        </w:r>
        <w:r>
          <w:t>3</w:t>
        </w:r>
        <w:r>
          <w:fldChar w:fldCharType="end"/>
        </w:r>
      </w:hyperlink>
    </w:p>
    <w:p>
      <w:pPr>
        <w:pStyle w:val="TOC2"/>
        <w:tabs>
          <w:tab w:val="right" w:leader="dot" w:pos="8306"/>
        </w:tabs>
      </w:pPr>
      <w:hyperlink w:anchor="_Toc4140" w:history="1">
        <w:r>
          <w:rPr>
            <w:rFonts w:ascii="仿宋" w:eastAsia="仿宋" w:hAnsi="仿宋" w:cs="仿宋" w:hint="eastAsia"/>
            <w:lang w:eastAsia="zh-CN"/>
          </w:rPr>
          <w:t>(一)、社会影响效果分析</w:t>
        </w:r>
        <w:r>
          <w:tab/>
        </w:r>
        <w:r>
          <w:fldChar w:fldCharType="begin"/>
        </w:r>
        <w:r>
          <w:instrText xml:space="preserve"> PAGEREF _Toc4140 \h </w:instrText>
        </w:r>
        <w:r>
          <w:fldChar w:fldCharType="separate"/>
        </w:r>
        <w:r>
          <w:t>3</w:t>
        </w:r>
        <w:r>
          <w:fldChar w:fldCharType="end"/>
        </w:r>
      </w:hyperlink>
    </w:p>
    <w:p>
      <w:pPr>
        <w:pStyle w:val="TOC2"/>
        <w:tabs>
          <w:tab w:val="right" w:leader="dot" w:pos="8306"/>
        </w:tabs>
      </w:pPr>
      <w:hyperlink w:anchor="_Toc27517" w:history="1">
        <w:r>
          <w:rPr>
            <w:rFonts w:ascii="仿宋" w:eastAsia="仿宋" w:hAnsi="仿宋" w:cs="仿宋" w:hint="eastAsia"/>
            <w:lang w:eastAsia="zh-CN"/>
          </w:rPr>
          <w:t>(二)、社会适应性分析</w:t>
        </w:r>
        <w:r>
          <w:tab/>
        </w:r>
        <w:r>
          <w:fldChar w:fldCharType="begin"/>
        </w:r>
        <w:r>
          <w:instrText xml:space="preserve"> PAGEREF _Toc27517 \h </w:instrText>
        </w:r>
        <w:r>
          <w:fldChar w:fldCharType="separate"/>
        </w:r>
        <w:r>
          <w:t>5</w:t>
        </w:r>
        <w:r>
          <w:fldChar w:fldCharType="end"/>
        </w:r>
      </w:hyperlink>
    </w:p>
    <w:p>
      <w:pPr>
        <w:pStyle w:val="TOC2"/>
        <w:tabs>
          <w:tab w:val="right" w:leader="dot" w:pos="8306"/>
        </w:tabs>
      </w:pPr>
      <w:hyperlink w:anchor="_Toc22200" w:history="1">
        <w:r>
          <w:rPr>
            <w:rFonts w:ascii="仿宋" w:eastAsia="仿宋" w:hAnsi="仿宋" w:cs="仿宋" w:hint="eastAsia"/>
            <w:lang w:eastAsia="zh-CN"/>
          </w:rPr>
          <w:t>(三)、社会风险及对策分析</w:t>
        </w:r>
        <w:r>
          <w:tab/>
        </w:r>
        <w:r>
          <w:fldChar w:fldCharType="begin"/>
        </w:r>
        <w:r>
          <w:instrText xml:space="preserve"> PAGEREF _Toc22200 \h </w:instrText>
        </w:r>
        <w:r>
          <w:fldChar w:fldCharType="separate"/>
        </w:r>
        <w:r>
          <w:t>7</w:t>
        </w:r>
        <w:r>
          <w:fldChar w:fldCharType="end"/>
        </w:r>
      </w:hyperlink>
    </w:p>
    <w:p>
      <w:pPr>
        <w:pStyle w:val="TOC1"/>
        <w:tabs>
          <w:tab w:val="right" w:leader="dot" w:pos="8306"/>
        </w:tabs>
      </w:pPr>
      <w:hyperlink w:anchor="_Toc3822" w:history="1">
        <w:r>
          <w:rPr>
            <w:rFonts w:ascii="仿宋" w:eastAsia="仿宋" w:hAnsi="仿宋" w:cs="仿宋" w:hint="eastAsia"/>
            <w:lang w:eastAsia="zh-CN"/>
          </w:rPr>
          <w:t>二、项目监理与质量保证</w:t>
        </w:r>
        <w:r>
          <w:tab/>
        </w:r>
        <w:r>
          <w:fldChar w:fldCharType="begin"/>
        </w:r>
        <w:r>
          <w:instrText xml:space="preserve"> PAGEREF _Toc3822 \h </w:instrText>
        </w:r>
        <w:r>
          <w:fldChar w:fldCharType="separate"/>
        </w:r>
        <w:r>
          <w:t>10</w:t>
        </w:r>
        <w:r>
          <w:fldChar w:fldCharType="end"/>
        </w:r>
      </w:hyperlink>
    </w:p>
    <w:p>
      <w:pPr>
        <w:pStyle w:val="TOC2"/>
        <w:tabs>
          <w:tab w:val="right" w:leader="dot" w:pos="8306"/>
        </w:tabs>
      </w:pPr>
      <w:hyperlink w:anchor="_Toc26429" w:history="1">
        <w:r>
          <w:rPr>
            <w:rFonts w:ascii="仿宋" w:eastAsia="仿宋" w:hAnsi="仿宋" w:cs="仿宋" w:hint="eastAsia"/>
            <w:lang w:eastAsia="zh-CN"/>
          </w:rPr>
          <w:t>(一)、监理体系构建</w:t>
        </w:r>
        <w:r>
          <w:tab/>
        </w:r>
        <w:r>
          <w:fldChar w:fldCharType="begin"/>
        </w:r>
        <w:r>
          <w:instrText xml:space="preserve"> PAGEREF _Toc26429 \h </w:instrText>
        </w:r>
        <w:r>
          <w:fldChar w:fldCharType="separate"/>
        </w:r>
        <w:r>
          <w:t>10</w:t>
        </w:r>
        <w:r>
          <w:fldChar w:fldCharType="end"/>
        </w:r>
      </w:hyperlink>
    </w:p>
    <w:p>
      <w:pPr>
        <w:pStyle w:val="TOC2"/>
        <w:tabs>
          <w:tab w:val="right" w:leader="dot" w:pos="8306"/>
        </w:tabs>
      </w:pPr>
      <w:hyperlink w:anchor="_Toc7817" w:history="1">
        <w:r>
          <w:rPr>
            <w:rFonts w:ascii="仿宋" w:eastAsia="仿宋" w:hAnsi="仿宋" w:cs="仿宋" w:hint="eastAsia"/>
            <w:lang w:eastAsia="zh-CN"/>
          </w:rPr>
          <w:t>(二)、质量保证体系实施</w:t>
        </w:r>
        <w:r>
          <w:tab/>
        </w:r>
        <w:r>
          <w:fldChar w:fldCharType="begin"/>
        </w:r>
        <w:r>
          <w:instrText xml:space="preserve"> PAGEREF _Toc7817 \h </w:instrText>
        </w:r>
        <w:r>
          <w:fldChar w:fldCharType="separate"/>
        </w:r>
        <w:r>
          <w:t>11</w:t>
        </w:r>
        <w:r>
          <w:fldChar w:fldCharType="end"/>
        </w:r>
      </w:hyperlink>
    </w:p>
    <w:p>
      <w:pPr>
        <w:pStyle w:val="TOC2"/>
        <w:tabs>
          <w:tab w:val="right" w:leader="dot" w:pos="8306"/>
        </w:tabs>
      </w:pPr>
      <w:hyperlink w:anchor="_Toc7306" w:history="1">
        <w:r>
          <w:rPr>
            <w:rFonts w:ascii="仿宋" w:eastAsia="仿宋" w:hAnsi="仿宋" w:cs="仿宋" w:hint="eastAsia"/>
            <w:lang w:eastAsia="zh-CN"/>
          </w:rPr>
          <w:t>(三)、监理与质量控制流程</w:t>
        </w:r>
        <w:r>
          <w:tab/>
        </w:r>
        <w:r>
          <w:fldChar w:fldCharType="begin"/>
        </w:r>
        <w:r>
          <w:instrText xml:space="preserve"> PAGEREF _Toc7306 \h </w:instrText>
        </w:r>
        <w:r>
          <w:fldChar w:fldCharType="separate"/>
        </w:r>
        <w:r>
          <w:t>12</w:t>
        </w:r>
        <w:r>
          <w:fldChar w:fldCharType="end"/>
        </w:r>
      </w:hyperlink>
    </w:p>
    <w:p>
      <w:pPr>
        <w:pStyle w:val="TOC1"/>
        <w:tabs>
          <w:tab w:val="right" w:leader="dot" w:pos="8306"/>
        </w:tabs>
      </w:pPr>
      <w:hyperlink w:anchor="_Toc18824" w:history="1">
        <w:r>
          <w:rPr>
            <w:rFonts w:ascii="仿宋" w:eastAsia="仿宋" w:hAnsi="仿宋" w:cs="仿宋" w:hint="eastAsia"/>
            <w:lang w:eastAsia="zh-CN"/>
          </w:rPr>
          <w:t>三、经济影响分析</w:t>
        </w:r>
        <w:r>
          <w:tab/>
        </w:r>
        <w:r>
          <w:fldChar w:fldCharType="begin"/>
        </w:r>
        <w:r>
          <w:instrText xml:space="preserve"> PAGEREF _Toc18824 \h </w:instrText>
        </w:r>
        <w:r>
          <w:fldChar w:fldCharType="separate"/>
        </w:r>
        <w:r>
          <w:t>12</w:t>
        </w:r>
        <w:r>
          <w:fldChar w:fldCharType="end"/>
        </w:r>
      </w:hyperlink>
    </w:p>
    <w:p>
      <w:pPr>
        <w:pStyle w:val="TOC2"/>
        <w:tabs>
          <w:tab w:val="right" w:leader="dot" w:pos="8306"/>
        </w:tabs>
      </w:pPr>
      <w:hyperlink w:anchor="_Toc21882" w:history="1">
        <w:r>
          <w:rPr>
            <w:rFonts w:ascii="仿宋" w:eastAsia="仿宋" w:hAnsi="仿宋" w:cs="仿宋" w:hint="eastAsia"/>
            <w:lang w:eastAsia="zh-CN"/>
          </w:rPr>
          <w:t>(一)、经济费用效益或费用效果分析</w:t>
        </w:r>
        <w:r>
          <w:tab/>
        </w:r>
        <w:r>
          <w:fldChar w:fldCharType="begin"/>
        </w:r>
        <w:r>
          <w:instrText xml:space="preserve"> PAGEREF _Toc21882 \h </w:instrText>
        </w:r>
        <w:r>
          <w:fldChar w:fldCharType="separate"/>
        </w:r>
        <w:r>
          <w:t>12</w:t>
        </w:r>
        <w:r>
          <w:fldChar w:fldCharType="end"/>
        </w:r>
      </w:hyperlink>
    </w:p>
    <w:p>
      <w:pPr>
        <w:pStyle w:val="TOC2"/>
        <w:tabs>
          <w:tab w:val="right" w:leader="dot" w:pos="8306"/>
        </w:tabs>
      </w:pPr>
      <w:hyperlink w:anchor="_Toc8465" w:history="1">
        <w:r>
          <w:rPr>
            <w:rFonts w:ascii="仿宋" w:eastAsia="仿宋" w:hAnsi="仿宋" w:cs="仿宋" w:hint="eastAsia"/>
            <w:lang w:eastAsia="zh-CN"/>
          </w:rPr>
          <w:t>(二)、行业影响分析</w:t>
        </w:r>
        <w:r>
          <w:tab/>
        </w:r>
        <w:r>
          <w:fldChar w:fldCharType="begin"/>
        </w:r>
        <w:r>
          <w:instrText xml:space="preserve"> PAGEREF _Toc8465 \h </w:instrText>
        </w:r>
        <w:r>
          <w:fldChar w:fldCharType="separate"/>
        </w:r>
        <w:r>
          <w:t>14</w:t>
        </w:r>
        <w:r>
          <w:fldChar w:fldCharType="end"/>
        </w:r>
      </w:hyperlink>
    </w:p>
    <w:p>
      <w:pPr>
        <w:pStyle w:val="TOC2"/>
        <w:tabs>
          <w:tab w:val="right" w:leader="dot" w:pos="8306"/>
        </w:tabs>
      </w:pPr>
      <w:hyperlink w:anchor="_Toc14202" w:history="1">
        <w:r>
          <w:rPr>
            <w:rFonts w:ascii="仿宋" w:eastAsia="仿宋" w:hAnsi="仿宋" w:cs="仿宋" w:hint="eastAsia"/>
            <w:lang w:eastAsia="zh-CN"/>
          </w:rPr>
          <w:t>(三)、区域经济影响分析</w:t>
        </w:r>
        <w:r>
          <w:tab/>
        </w:r>
        <w:r>
          <w:fldChar w:fldCharType="begin"/>
        </w:r>
        <w:r>
          <w:instrText xml:space="preserve"> PAGEREF _Toc14202 \h </w:instrText>
        </w:r>
        <w:r>
          <w:fldChar w:fldCharType="separate"/>
        </w:r>
        <w:r>
          <w:t>16</w:t>
        </w:r>
        <w:r>
          <w:fldChar w:fldCharType="end"/>
        </w:r>
      </w:hyperlink>
    </w:p>
    <w:p>
      <w:pPr>
        <w:pStyle w:val="TOC2"/>
        <w:tabs>
          <w:tab w:val="right" w:leader="dot" w:pos="8306"/>
        </w:tabs>
      </w:pPr>
      <w:hyperlink w:anchor="_Toc29283" w:history="1">
        <w:r>
          <w:rPr>
            <w:rFonts w:ascii="仿宋" w:eastAsia="仿宋" w:hAnsi="仿宋" w:cs="仿宋" w:hint="eastAsia"/>
            <w:lang w:eastAsia="zh-CN"/>
          </w:rPr>
          <w:t>(四)、宏观经济影响分析</w:t>
        </w:r>
        <w:r>
          <w:tab/>
        </w:r>
        <w:r>
          <w:fldChar w:fldCharType="begin"/>
        </w:r>
        <w:r>
          <w:instrText xml:space="preserve"> PAGEREF _Toc29283 \h </w:instrText>
        </w:r>
        <w:r>
          <w:fldChar w:fldCharType="separate"/>
        </w:r>
        <w:r>
          <w:t>17</w:t>
        </w:r>
        <w:r>
          <w:fldChar w:fldCharType="end"/>
        </w:r>
      </w:hyperlink>
    </w:p>
    <w:p>
      <w:pPr>
        <w:pStyle w:val="TOC1"/>
        <w:tabs>
          <w:tab w:val="right" w:leader="dot" w:pos="8306"/>
        </w:tabs>
      </w:pPr>
      <w:hyperlink w:anchor="_Toc18987" w:history="1">
        <w:r>
          <w:rPr>
            <w:rFonts w:ascii="仿宋" w:eastAsia="仿宋" w:hAnsi="仿宋" w:cs="仿宋" w:hint="eastAsia"/>
            <w:lang w:eastAsia="zh-CN"/>
          </w:rPr>
          <w:t>四、环境和生态影响分析</w:t>
        </w:r>
        <w:r>
          <w:tab/>
        </w:r>
        <w:r>
          <w:fldChar w:fldCharType="begin"/>
        </w:r>
        <w:r>
          <w:instrText xml:space="preserve"> PAGEREF _Toc18987 \h </w:instrText>
        </w:r>
        <w:r>
          <w:fldChar w:fldCharType="separate"/>
        </w:r>
        <w:r>
          <w:t>19</w:t>
        </w:r>
        <w:r>
          <w:fldChar w:fldCharType="end"/>
        </w:r>
      </w:hyperlink>
    </w:p>
    <w:p>
      <w:pPr>
        <w:pStyle w:val="TOC2"/>
        <w:tabs>
          <w:tab w:val="right" w:leader="dot" w:pos="8306"/>
        </w:tabs>
      </w:pPr>
      <w:hyperlink w:anchor="_Toc24695" w:history="1">
        <w:r>
          <w:rPr>
            <w:rFonts w:ascii="仿宋" w:eastAsia="仿宋" w:hAnsi="仿宋" w:cs="仿宋" w:hint="eastAsia"/>
            <w:lang w:eastAsia="zh-CN"/>
          </w:rPr>
          <w:t>(一)、环境和生态现状</w:t>
        </w:r>
        <w:r>
          <w:tab/>
        </w:r>
        <w:r>
          <w:fldChar w:fldCharType="begin"/>
        </w:r>
        <w:r>
          <w:instrText xml:space="preserve"> PAGEREF _Toc24695 \h </w:instrText>
        </w:r>
        <w:r>
          <w:fldChar w:fldCharType="separate"/>
        </w:r>
        <w:r>
          <w:t>19</w:t>
        </w:r>
        <w:r>
          <w:fldChar w:fldCharType="end"/>
        </w:r>
      </w:hyperlink>
    </w:p>
    <w:p>
      <w:pPr>
        <w:pStyle w:val="TOC2"/>
        <w:tabs>
          <w:tab w:val="right" w:leader="dot" w:pos="8306"/>
        </w:tabs>
      </w:pPr>
      <w:hyperlink w:anchor="_Toc24344" w:history="1">
        <w:r>
          <w:rPr>
            <w:rFonts w:ascii="仿宋" w:eastAsia="仿宋" w:hAnsi="仿宋" w:cs="仿宋" w:hint="eastAsia"/>
            <w:lang w:eastAsia="zh-CN"/>
          </w:rPr>
          <w:t>(二)、生态环境影响分析</w:t>
        </w:r>
        <w:r>
          <w:tab/>
        </w:r>
        <w:r>
          <w:fldChar w:fldCharType="begin"/>
        </w:r>
        <w:r>
          <w:instrText xml:space="preserve"> PAGEREF _Toc24344 \h </w:instrText>
        </w:r>
        <w:r>
          <w:fldChar w:fldCharType="separate"/>
        </w:r>
        <w:r>
          <w:t>20</w:t>
        </w:r>
        <w:r>
          <w:fldChar w:fldCharType="end"/>
        </w:r>
      </w:hyperlink>
    </w:p>
    <w:p>
      <w:pPr>
        <w:pStyle w:val="TOC2"/>
        <w:tabs>
          <w:tab w:val="right" w:leader="dot" w:pos="8306"/>
        </w:tabs>
      </w:pPr>
      <w:hyperlink w:anchor="_Toc3928" w:history="1">
        <w:r>
          <w:rPr>
            <w:rFonts w:ascii="仿宋" w:eastAsia="仿宋" w:hAnsi="仿宋" w:cs="仿宋" w:hint="eastAsia"/>
            <w:lang w:eastAsia="zh-CN"/>
          </w:rPr>
          <w:t>(三)、生态环境保护措施</w:t>
        </w:r>
        <w:r>
          <w:tab/>
        </w:r>
        <w:r>
          <w:fldChar w:fldCharType="begin"/>
        </w:r>
        <w:r>
          <w:instrText xml:space="preserve"> PAGEREF _Toc3928 \h </w:instrText>
        </w:r>
        <w:r>
          <w:fldChar w:fldCharType="separate"/>
        </w:r>
        <w:r>
          <w:t>21</w:t>
        </w:r>
        <w:r>
          <w:fldChar w:fldCharType="end"/>
        </w:r>
      </w:hyperlink>
    </w:p>
    <w:p>
      <w:pPr>
        <w:pStyle w:val="TOC2"/>
        <w:tabs>
          <w:tab w:val="right" w:leader="dot" w:pos="8306"/>
        </w:tabs>
      </w:pPr>
      <w:hyperlink w:anchor="_Toc26655" w:history="1">
        <w:r>
          <w:rPr>
            <w:rFonts w:ascii="仿宋" w:eastAsia="仿宋" w:hAnsi="仿宋" w:cs="仿宋" w:hint="eastAsia"/>
            <w:lang w:eastAsia="zh-CN"/>
          </w:rPr>
          <w:t>(四)、地质灾害影响分析</w:t>
        </w:r>
        <w:r>
          <w:tab/>
        </w:r>
        <w:r>
          <w:fldChar w:fldCharType="begin"/>
        </w:r>
        <w:r>
          <w:instrText xml:space="preserve"> PAGEREF _Toc26655 \h </w:instrText>
        </w:r>
        <w:r>
          <w:fldChar w:fldCharType="separate"/>
        </w:r>
        <w:r>
          <w:t>23</w:t>
        </w:r>
        <w:r>
          <w:fldChar w:fldCharType="end"/>
        </w:r>
      </w:hyperlink>
    </w:p>
    <w:p>
      <w:pPr>
        <w:pStyle w:val="TOC2"/>
        <w:tabs>
          <w:tab w:val="right" w:leader="dot" w:pos="8306"/>
        </w:tabs>
      </w:pPr>
      <w:hyperlink w:anchor="_Toc5987" w:history="1">
        <w:r>
          <w:rPr>
            <w:rFonts w:ascii="仿宋" w:eastAsia="仿宋" w:hAnsi="仿宋" w:cs="仿宋" w:hint="eastAsia"/>
            <w:lang w:eastAsia="zh-CN"/>
          </w:rPr>
          <w:t>(五)、特殊环境影响</w:t>
        </w:r>
        <w:r>
          <w:tab/>
        </w:r>
        <w:r>
          <w:fldChar w:fldCharType="begin"/>
        </w:r>
        <w:r>
          <w:instrText xml:space="preserve"> PAGEREF _Toc5987 \h </w:instrText>
        </w:r>
        <w:r>
          <w:fldChar w:fldCharType="separate"/>
        </w:r>
        <w:r>
          <w:t>25</w:t>
        </w:r>
        <w:r>
          <w:fldChar w:fldCharType="end"/>
        </w:r>
      </w:hyperlink>
    </w:p>
    <w:p>
      <w:pPr>
        <w:pStyle w:val="TOC1"/>
        <w:tabs>
          <w:tab w:val="right" w:leader="dot" w:pos="8306"/>
        </w:tabs>
      </w:pPr>
      <w:hyperlink w:anchor="_Toc14910" w:history="1">
        <w:r>
          <w:rPr>
            <w:rFonts w:ascii="仿宋" w:eastAsia="仿宋" w:hAnsi="仿宋" w:cs="仿宋" w:hint="eastAsia"/>
            <w:lang w:eastAsia="zh-CN"/>
          </w:rPr>
          <w:t>五、盘碟托盘项目概论</w:t>
        </w:r>
        <w:r>
          <w:tab/>
        </w:r>
        <w:r>
          <w:fldChar w:fldCharType="begin"/>
        </w:r>
        <w:r>
          <w:instrText xml:space="preserve"> PAGEREF _Toc14910 \h </w:instrText>
        </w:r>
        <w:r>
          <w:fldChar w:fldCharType="separate"/>
        </w:r>
        <w:r>
          <w:t>26</w:t>
        </w:r>
        <w:r>
          <w:fldChar w:fldCharType="end"/>
        </w:r>
      </w:hyperlink>
    </w:p>
    <w:p>
      <w:pPr>
        <w:pStyle w:val="TOC2"/>
        <w:tabs>
          <w:tab w:val="right" w:leader="dot" w:pos="8306"/>
        </w:tabs>
      </w:pPr>
      <w:hyperlink w:anchor="_Toc26474" w:history="1">
        <w:r>
          <w:rPr>
            <w:rFonts w:ascii="仿宋" w:eastAsia="仿宋" w:hAnsi="仿宋" w:cs="仿宋" w:hint="eastAsia"/>
            <w:lang w:eastAsia="zh-CN"/>
          </w:rPr>
          <w:t>(一)、项目申报单位概况</w:t>
        </w:r>
        <w:r>
          <w:tab/>
        </w:r>
        <w:r>
          <w:fldChar w:fldCharType="begin"/>
        </w:r>
        <w:r>
          <w:instrText xml:space="preserve"> PAGEREF _Toc26474 \h </w:instrText>
        </w:r>
        <w:r>
          <w:fldChar w:fldCharType="separate"/>
        </w:r>
        <w:r>
          <w:t>26</w:t>
        </w:r>
        <w:r>
          <w:fldChar w:fldCharType="end"/>
        </w:r>
      </w:hyperlink>
    </w:p>
    <w:p>
      <w:pPr>
        <w:pStyle w:val="TOC2"/>
        <w:tabs>
          <w:tab w:val="right" w:leader="dot" w:pos="8306"/>
        </w:tabs>
      </w:pPr>
      <w:hyperlink w:anchor="_Toc26524" w:history="1">
        <w:r>
          <w:rPr>
            <w:rFonts w:ascii="仿宋" w:eastAsia="仿宋" w:hAnsi="仿宋" w:cs="仿宋" w:hint="eastAsia"/>
            <w:lang w:eastAsia="zh-CN"/>
          </w:rPr>
          <w:t>(二)、项目概况</w:t>
        </w:r>
        <w:r>
          <w:tab/>
        </w:r>
        <w:r>
          <w:fldChar w:fldCharType="begin"/>
        </w:r>
        <w:r>
          <w:instrText xml:space="preserve"> PAGEREF _Toc26524 \h </w:instrText>
        </w:r>
        <w:r>
          <w:fldChar w:fldCharType="separate"/>
        </w:r>
        <w:r>
          <w:t>27</w:t>
        </w:r>
        <w:r>
          <w:fldChar w:fldCharType="end"/>
        </w:r>
      </w:hyperlink>
    </w:p>
    <w:p>
      <w:pPr>
        <w:pStyle w:val="TOC1"/>
        <w:tabs>
          <w:tab w:val="right" w:leader="dot" w:pos="8306"/>
        </w:tabs>
      </w:pPr>
      <w:hyperlink w:anchor="_Toc13584" w:history="1">
        <w:r>
          <w:rPr>
            <w:rFonts w:ascii="仿宋" w:eastAsia="仿宋" w:hAnsi="仿宋" w:cs="仿宋" w:hint="eastAsia"/>
            <w:lang w:eastAsia="zh-CN"/>
          </w:rPr>
          <w:t>六、资源开发及综合利用分析</w:t>
        </w:r>
        <w:r>
          <w:tab/>
        </w:r>
        <w:r>
          <w:fldChar w:fldCharType="begin"/>
        </w:r>
        <w:r>
          <w:instrText xml:space="preserve"> PAGEREF _Toc13584 \h </w:instrText>
        </w:r>
        <w:r>
          <w:fldChar w:fldCharType="separate"/>
        </w:r>
        <w:r>
          <w:t>30</w:t>
        </w:r>
        <w:r>
          <w:fldChar w:fldCharType="end"/>
        </w:r>
      </w:hyperlink>
    </w:p>
    <w:p>
      <w:pPr>
        <w:pStyle w:val="TOC2"/>
        <w:tabs>
          <w:tab w:val="right" w:leader="dot" w:pos="8306"/>
        </w:tabs>
      </w:pPr>
      <w:hyperlink w:anchor="_Toc29449" w:history="1">
        <w:r>
          <w:rPr>
            <w:rFonts w:ascii="仿宋" w:eastAsia="仿宋" w:hAnsi="仿宋" w:cs="仿宋" w:hint="eastAsia"/>
            <w:lang w:eastAsia="zh-CN"/>
          </w:rPr>
          <w:t>(一)、资源开发方案</w:t>
        </w:r>
        <w:r>
          <w:tab/>
        </w:r>
        <w:r>
          <w:fldChar w:fldCharType="begin"/>
        </w:r>
        <w:r>
          <w:instrText xml:space="preserve"> PAGEREF _Toc29449 \h </w:instrText>
        </w:r>
        <w:r>
          <w:fldChar w:fldCharType="separate"/>
        </w:r>
        <w:r>
          <w:t>30</w:t>
        </w:r>
        <w:r>
          <w:fldChar w:fldCharType="end"/>
        </w:r>
      </w:hyperlink>
    </w:p>
    <w:p>
      <w:pPr>
        <w:pStyle w:val="TOC2"/>
        <w:tabs>
          <w:tab w:val="right" w:leader="dot" w:pos="8306"/>
        </w:tabs>
      </w:pPr>
      <w:hyperlink w:anchor="_Toc21715" w:history="1">
        <w:r>
          <w:rPr>
            <w:rFonts w:ascii="仿宋" w:eastAsia="仿宋" w:hAnsi="仿宋" w:cs="仿宋" w:hint="eastAsia"/>
            <w:lang w:eastAsia="zh-CN"/>
          </w:rPr>
          <w:t>(二)、资源利用方案</w:t>
        </w:r>
        <w:r>
          <w:tab/>
        </w:r>
        <w:r>
          <w:fldChar w:fldCharType="begin"/>
        </w:r>
        <w:r>
          <w:instrText xml:space="preserve"> PAGEREF _Toc21715 \h </w:instrText>
        </w:r>
        <w:r>
          <w:fldChar w:fldCharType="separate"/>
        </w:r>
        <w:r>
          <w:t>31</w:t>
        </w:r>
        <w:r>
          <w:fldChar w:fldCharType="end"/>
        </w:r>
      </w:hyperlink>
    </w:p>
    <w:p>
      <w:pPr>
        <w:pStyle w:val="TOC2"/>
        <w:tabs>
          <w:tab w:val="right" w:leader="dot" w:pos="8306"/>
        </w:tabs>
      </w:pPr>
      <w:hyperlink w:anchor="_Toc28743" w:history="1">
        <w:r>
          <w:rPr>
            <w:rFonts w:ascii="仿宋" w:eastAsia="仿宋" w:hAnsi="仿宋" w:cs="仿宋" w:hint="eastAsia"/>
            <w:lang w:eastAsia="zh-CN"/>
          </w:rPr>
          <w:t>(三)、资源节约措施</w:t>
        </w:r>
        <w:r>
          <w:tab/>
        </w:r>
        <w:r>
          <w:fldChar w:fldCharType="begin"/>
        </w:r>
        <w:r>
          <w:instrText xml:space="preserve"> PAGEREF _Toc28743 \h </w:instrText>
        </w:r>
        <w:r>
          <w:fldChar w:fldCharType="separate"/>
        </w:r>
        <w:r>
          <w:t>32</w:t>
        </w:r>
        <w:r>
          <w:fldChar w:fldCharType="end"/>
        </w:r>
      </w:hyperlink>
    </w:p>
    <w:p>
      <w:pPr>
        <w:pStyle w:val="TOC1"/>
        <w:tabs>
          <w:tab w:val="right" w:leader="dot" w:pos="8306"/>
        </w:tabs>
      </w:pPr>
      <w:hyperlink w:anchor="_Toc24483" w:history="1">
        <w:r>
          <w:rPr>
            <w:rFonts w:ascii="仿宋" w:eastAsia="仿宋" w:hAnsi="仿宋" w:cs="仿宋" w:hint="eastAsia"/>
            <w:lang w:eastAsia="zh-CN"/>
          </w:rPr>
          <w:t>七、环境保护与治理方案</w:t>
        </w:r>
        <w:r>
          <w:tab/>
        </w:r>
        <w:r>
          <w:fldChar w:fldCharType="begin"/>
        </w:r>
        <w:r>
          <w:instrText xml:space="preserve"> PAGEREF _Toc24483 \h </w:instrText>
        </w:r>
        <w:r>
          <w:fldChar w:fldCharType="separate"/>
        </w:r>
        <w:r>
          <w:t>33</w:t>
        </w:r>
        <w:r>
          <w:fldChar w:fldCharType="end"/>
        </w:r>
      </w:hyperlink>
    </w:p>
    <w:p>
      <w:pPr>
        <w:pStyle w:val="TOC2"/>
        <w:tabs>
          <w:tab w:val="right" w:leader="dot" w:pos="8306"/>
        </w:tabs>
      </w:pPr>
      <w:hyperlink w:anchor="_Toc32732" w:history="1">
        <w:r>
          <w:rPr>
            <w:rFonts w:ascii="仿宋" w:eastAsia="仿宋" w:hAnsi="仿宋" w:cs="仿宋" w:hint="eastAsia"/>
            <w:lang w:eastAsia="zh-CN"/>
          </w:rPr>
          <w:t>(一)、项目环境影响评估</w:t>
        </w:r>
        <w:r>
          <w:tab/>
        </w:r>
        <w:r>
          <w:fldChar w:fldCharType="begin"/>
        </w:r>
        <w:r>
          <w:instrText xml:space="preserve"> PAGEREF _Toc32732 \h </w:instrText>
        </w:r>
        <w:r>
          <w:fldChar w:fldCharType="separate"/>
        </w:r>
        <w:r>
          <w:t>33</w:t>
        </w:r>
        <w:r>
          <w:fldChar w:fldCharType="end"/>
        </w:r>
      </w:hyperlink>
    </w:p>
    <w:p>
      <w:pPr>
        <w:pStyle w:val="TOC2"/>
        <w:tabs>
          <w:tab w:val="right" w:leader="dot" w:pos="8306"/>
        </w:tabs>
      </w:pPr>
      <w:hyperlink w:anchor="_Toc31222" w:history="1">
        <w:r>
          <w:rPr>
            <w:rFonts w:ascii="仿宋" w:eastAsia="仿宋" w:hAnsi="仿宋" w:cs="仿宋" w:hint="eastAsia"/>
            <w:lang w:eastAsia="zh-CN"/>
          </w:rPr>
          <w:t>(二)、环境保护措施与治理方案</w:t>
        </w:r>
        <w:r>
          <w:tab/>
        </w:r>
        <w:r>
          <w:fldChar w:fldCharType="begin"/>
        </w:r>
        <w:r>
          <w:instrText xml:space="preserve"> PAGEREF _Toc31222 \h </w:instrText>
        </w:r>
        <w:r>
          <w:fldChar w:fldCharType="separate"/>
        </w:r>
        <w:r>
          <w:t>33</w:t>
        </w:r>
        <w:r>
          <w:fldChar w:fldCharType="end"/>
        </w:r>
      </w:hyperlink>
    </w:p>
    <w:p>
      <w:pPr>
        <w:pStyle w:val="TOC1"/>
        <w:tabs>
          <w:tab w:val="right" w:leader="dot" w:pos="8306"/>
        </w:tabs>
      </w:pPr>
      <w:hyperlink w:anchor="_Toc19011" w:history="1">
        <w:r>
          <w:rPr>
            <w:rFonts w:ascii="仿宋" w:eastAsia="仿宋" w:hAnsi="仿宋" w:cs="仿宋" w:hint="eastAsia"/>
            <w:lang w:eastAsia="zh-CN"/>
          </w:rPr>
          <w:t>八、项目质量与标准</w:t>
        </w:r>
        <w:r>
          <w:tab/>
        </w:r>
        <w:r>
          <w:fldChar w:fldCharType="begin"/>
        </w:r>
        <w:r>
          <w:instrText xml:space="preserve"> PAGEREF _Toc19011 \h </w:instrText>
        </w:r>
        <w:r>
          <w:fldChar w:fldCharType="separate"/>
        </w:r>
        <w:r>
          <w:t>34</w:t>
        </w:r>
        <w:r>
          <w:fldChar w:fldCharType="end"/>
        </w:r>
      </w:hyperlink>
    </w:p>
    <w:p>
      <w:pPr>
        <w:pStyle w:val="TOC2"/>
        <w:tabs>
          <w:tab w:val="right" w:leader="dot" w:pos="8306"/>
        </w:tabs>
      </w:pPr>
      <w:hyperlink w:anchor="_Toc28859" w:history="1">
        <w:r>
          <w:rPr>
            <w:rFonts w:ascii="仿宋" w:eastAsia="仿宋" w:hAnsi="仿宋" w:cs="仿宋" w:hint="eastAsia"/>
            <w:lang w:eastAsia="zh-CN"/>
          </w:rPr>
          <w:t>(一)、质量保障体系</w:t>
        </w:r>
        <w:r>
          <w:tab/>
        </w:r>
        <w:r>
          <w:fldChar w:fldCharType="begin"/>
        </w:r>
        <w:r>
          <w:instrText xml:space="preserve"> PAGEREF _Toc28859 \h </w:instrText>
        </w:r>
        <w:r>
          <w:fldChar w:fldCharType="separate"/>
        </w:r>
        <w:r>
          <w:t>34</w:t>
        </w:r>
        <w:r>
          <w:fldChar w:fldCharType="end"/>
        </w:r>
      </w:hyperlink>
    </w:p>
    <w:p>
      <w:pPr>
        <w:pStyle w:val="TOC2"/>
        <w:tabs>
          <w:tab w:val="right" w:leader="dot" w:pos="8306"/>
        </w:tabs>
      </w:pPr>
      <w:hyperlink w:anchor="_Toc32168" w:history="1">
        <w:r>
          <w:rPr>
            <w:rFonts w:ascii="仿宋" w:eastAsia="仿宋" w:hAnsi="仿宋" w:cs="仿宋" w:hint="eastAsia"/>
            <w:lang w:eastAsia="zh-CN"/>
          </w:rPr>
          <w:t>(二)、标准化作业流程</w:t>
        </w:r>
        <w:r>
          <w:tab/>
        </w:r>
        <w:r>
          <w:fldChar w:fldCharType="begin"/>
        </w:r>
        <w:r>
          <w:instrText xml:space="preserve"> PAGEREF _Toc32168 \h </w:instrText>
        </w:r>
        <w:r>
          <w:fldChar w:fldCharType="separate"/>
        </w:r>
        <w:r>
          <w:t>36</w:t>
        </w:r>
        <w:r>
          <w:fldChar w:fldCharType="end"/>
        </w:r>
      </w:hyperlink>
    </w:p>
    <w:p>
      <w:pPr>
        <w:pStyle w:val="TOC2"/>
        <w:tabs>
          <w:tab w:val="right" w:leader="dot" w:pos="8306"/>
        </w:tabs>
      </w:pPr>
      <w:hyperlink w:anchor="_Toc17045" w:history="1">
        <w:r>
          <w:rPr>
            <w:rFonts w:ascii="仿宋" w:eastAsia="仿宋" w:hAnsi="仿宋" w:cs="仿宋" w:hint="eastAsia"/>
            <w:lang w:eastAsia="zh-CN"/>
          </w:rPr>
          <w:t>(三)、质量监控与评估</w:t>
        </w:r>
        <w:r>
          <w:tab/>
        </w:r>
        <w:r>
          <w:fldChar w:fldCharType="begin"/>
        </w:r>
        <w:r>
          <w:instrText xml:space="preserve"> PAGEREF _Toc17045 \h </w:instrText>
        </w:r>
        <w:r>
          <w:fldChar w:fldCharType="separate"/>
        </w:r>
        <w:r>
          <w:t>37</w:t>
        </w:r>
        <w:r>
          <w:fldChar w:fldCharType="end"/>
        </w:r>
      </w:hyperlink>
    </w:p>
    <w:p>
      <w:pPr>
        <w:pStyle w:val="TOC2"/>
        <w:tabs>
          <w:tab w:val="right" w:leader="dot" w:pos="8306"/>
        </w:tabs>
      </w:pPr>
      <w:hyperlink w:anchor="_Toc10909" w:history="1">
        <w:r>
          <w:rPr>
            <w:rFonts w:ascii="仿宋" w:eastAsia="仿宋" w:hAnsi="仿宋" w:cs="仿宋" w:hint="eastAsia"/>
            <w:lang w:eastAsia="zh-CN"/>
          </w:rPr>
          <w:t>(四)、质量改进计划</w:t>
        </w:r>
        <w:r>
          <w:tab/>
        </w:r>
        <w:r>
          <w:fldChar w:fldCharType="begin"/>
        </w:r>
        <w:r>
          <w:instrText xml:space="preserve"> PAGEREF _Toc10909 \h </w:instrText>
        </w:r>
        <w:r>
          <w:fldChar w:fldCharType="separate"/>
        </w:r>
        <w:r>
          <w:t>38</w:t>
        </w:r>
        <w:r>
          <w:fldChar w:fldCharType="end"/>
        </w:r>
      </w:hyperlink>
    </w:p>
    <w:p>
      <w:pPr>
        <w:pStyle w:val="TOC1"/>
        <w:tabs>
          <w:tab w:val="right" w:leader="dot" w:pos="8306"/>
        </w:tabs>
      </w:pPr>
      <w:hyperlink w:anchor="_Toc8265" w:history="1">
        <w:r>
          <w:rPr>
            <w:rFonts w:ascii="仿宋" w:eastAsia="仿宋" w:hAnsi="仿宋" w:cs="仿宋" w:hint="eastAsia"/>
            <w:lang w:eastAsia="zh-CN"/>
          </w:rPr>
          <w:t>九、项目进度计划</w:t>
        </w:r>
        <w:r>
          <w:tab/>
        </w:r>
        <w:r>
          <w:fldChar w:fldCharType="begin"/>
        </w:r>
        <w:r>
          <w:instrText xml:space="preserve"> PAGEREF _Toc8265 \h </w:instrText>
        </w:r>
        <w:r>
          <w:fldChar w:fldCharType="separate"/>
        </w:r>
        <w:r>
          <w:t>39</w:t>
        </w:r>
        <w:r>
          <w:fldChar w:fldCharType="end"/>
        </w:r>
      </w:hyperlink>
    </w:p>
    <w:p>
      <w:pPr>
        <w:pStyle w:val="TOC2"/>
        <w:tabs>
          <w:tab w:val="right" w:leader="dot" w:pos="8306"/>
        </w:tabs>
      </w:pPr>
      <w:hyperlink w:anchor="_Toc32619" w:history="1">
        <w:r>
          <w:rPr>
            <w:rFonts w:ascii="仿宋" w:eastAsia="仿宋" w:hAnsi="仿宋" w:cs="仿宋" w:hint="eastAsia"/>
            <w:lang w:eastAsia="zh-CN"/>
          </w:rPr>
          <w:t>(一)、建设周期</w:t>
        </w:r>
        <w:r>
          <w:tab/>
        </w:r>
        <w:r>
          <w:fldChar w:fldCharType="begin"/>
        </w:r>
        <w:r>
          <w:instrText xml:space="preserve"> PAGEREF _Toc32619 \h </w:instrText>
        </w:r>
        <w:r>
          <w:fldChar w:fldCharType="separate"/>
        </w:r>
        <w:r>
          <w:t>39</w:t>
        </w:r>
        <w:r>
          <w:fldChar w:fldCharType="end"/>
        </w:r>
      </w:hyperlink>
    </w:p>
    <w:p>
      <w:pPr>
        <w:pStyle w:val="TOC2"/>
        <w:tabs>
          <w:tab w:val="right" w:leader="dot" w:pos="8306"/>
        </w:tabs>
      </w:pPr>
      <w:hyperlink w:anchor="_Toc1348" w:history="1">
        <w:r>
          <w:rPr>
            <w:rFonts w:ascii="仿宋" w:eastAsia="仿宋" w:hAnsi="仿宋" w:cs="仿宋" w:hint="eastAsia"/>
            <w:lang w:eastAsia="zh-CN"/>
          </w:rPr>
          <w:t>(二)、建设进度</w:t>
        </w:r>
        <w:r>
          <w:tab/>
        </w:r>
        <w:r>
          <w:fldChar w:fldCharType="begin"/>
        </w:r>
        <w:r>
          <w:instrText xml:space="preserve"> PAGEREF _Toc1348 \h </w:instrText>
        </w:r>
        <w:r>
          <w:fldChar w:fldCharType="separate"/>
        </w:r>
        <w:r>
          <w:t>40</w:t>
        </w:r>
        <w:r>
          <w:fldChar w:fldCharType="end"/>
        </w:r>
      </w:hyperlink>
    </w:p>
    <w:p>
      <w:pPr>
        <w:pStyle w:val="TOC2"/>
        <w:tabs>
          <w:tab w:val="right" w:leader="dot" w:pos="8306"/>
        </w:tabs>
      </w:pPr>
      <w:hyperlink w:anchor="_Toc7912" w:history="1">
        <w:r>
          <w:rPr>
            <w:rFonts w:ascii="仿宋" w:eastAsia="仿宋" w:hAnsi="仿宋" w:cs="仿宋" w:hint="eastAsia"/>
            <w:lang w:eastAsia="zh-CN"/>
          </w:rPr>
          <w:t>(三)、进度安排注意事项</w:t>
        </w:r>
        <w:r>
          <w:tab/>
        </w:r>
        <w:r>
          <w:fldChar w:fldCharType="begin"/>
        </w:r>
        <w:r>
          <w:instrText xml:space="preserve"> PAGEREF _Toc7912 \h </w:instrText>
        </w:r>
        <w:r>
          <w:fldChar w:fldCharType="separate"/>
        </w:r>
        <w:r>
          <w:t>41</w:t>
        </w:r>
        <w:r>
          <w:fldChar w:fldCharType="end"/>
        </w:r>
      </w:hyperlink>
    </w:p>
    <w:p>
      <w:pPr>
        <w:pStyle w:val="TOC2"/>
        <w:tabs>
          <w:tab w:val="right" w:leader="dot" w:pos="8306"/>
        </w:tabs>
      </w:pPr>
      <w:hyperlink w:anchor="_Toc20898" w:history="1">
        <w:r>
          <w:rPr>
            <w:rFonts w:ascii="仿宋" w:eastAsia="仿宋" w:hAnsi="仿宋" w:cs="仿宋" w:hint="eastAsia"/>
            <w:lang w:eastAsia="zh-CN"/>
          </w:rPr>
          <w:t>(四)、人力资源配置</w:t>
        </w:r>
        <w:r>
          <w:tab/>
        </w:r>
        <w:r>
          <w:fldChar w:fldCharType="begin"/>
        </w:r>
        <w:r>
          <w:instrText xml:space="preserve"> PAGEREF _Toc20898 \h </w:instrText>
        </w:r>
        <w:r>
          <w:fldChar w:fldCharType="separate"/>
        </w:r>
        <w:r>
          <w:t>42</w:t>
        </w:r>
        <w:r>
          <w:fldChar w:fldCharType="end"/>
        </w:r>
      </w:hyperlink>
    </w:p>
    <w:p>
      <w:pPr>
        <w:pStyle w:val="TOC2"/>
        <w:tabs>
          <w:tab w:val="right" w:leader="dot" w:pos="8306"/>
        </w:tabs>
      </w:pPr>
      <w:hyperlink w:anchor="_Toc30455" w:history="1">
        <w:r>
          <w:rPr>
            <w:rFonts w:ascii="仿宋" w:eastAsia="仿宋" w:hAnsi="仿宋" w:cs="仿宋" w:hint="eastAsia"/>
            <w:lang w:eastAsia="zh-CN"/>
          </w:rPr>
          <w:t>(五)、员工培训</w:t>
        </w:r>
        <w:r>
          <w:tab/>
        </w:r>
        <w:r>
          <w:fldChar w:fldCharType="begin"/>
        </w:r>
        <w:r>
          <w:instrText xml:space="preserve"> PAGEREF _Toc30455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14" w:history="1">
        <w:r>
          <w:rPr>
            <w:rFonts w:ascii="仿宋" w:eastAsia="仿宋" w:hAnsi="仿宋" w:cs="仿宋" w:hint="eastAsia"/>
            <w:lang w:eastAsia="zh-CN"/>
          </w:rPr>
          <w:t>(六)、项目实施保障</w:t>
        </w:r>
        <w:r>
          <w:tab/>
        </w:r>
        <w:r>
          <w:fldChar w:fldCharType="begin"/>
        </w:r>
        <w:r>
          <w:instrText xml:space="preserve"> PAGEREF _Toc22814 \h </w:instrText>
        </w:r>
        <w:r>
          <w:fldChar w:fldCharType="separate"/>
        </w:r>
        <w:r>
          <w:t>45</w:t>
        </w:r>
        <w:r>
          <w:fldChar w:fldCharType="end"/>
        </w:r>
      </w:hyperlink>
    </w:p>
    <w:p>
      <w:pPr>
        <w:pStyle w:val="TOC2"/>
        <w:tabs>
          <w:tab w:val="right" w:leader="dot" w:pos="8306"/>
        </w:tabs>
      </w:pPr>
      <w:hyperlink w:anchor="_Toc23588" w:history="1">
        <w:r>
          <w:rPr>
            <w:rFonts w:ascii="仿宋" w:eastAsia="仿宋" w:hAnsi="仿宋" w:cs="仿宋" w:hint="eastAsia"/>
            <w:lang w:eastAsia="zh-CN"/>
          </w:rPr>
          <w:t>(七)、安全规范管理</w:t>
        </w:r>
        <w:r>
          <w:tab/>
        </w:r>
        <w:r>
          <w:fldChar w:fldCharType="begin"/>
        </w:r>
        <w:r>
          <w:instrText xml:space="preserve"> PAGEREF _Toc23588 \h </w:instrText>
        </w:r>
        <w:r>
          <w:fldChar w:fldCharType="separate"/>
        </w:r>
        <w:r>
          <w:t>46</w:t>
        </w:r>
        <w:r>
          <w:fldChar w:fldCharType="end"/>
        </w:r>
      </w:hyperlink>
    </w:p>
    <w:p>
      <w:pPr>
        <w:pStyle w:val="TOC1"/>
        <w:tabs>
          <w:tab w:val="right" w:leader="dot" w:pos="8306"/>
        </w:tabs>
      </w:pPr>
      <w:hyperlink w:anchor="_Toc14034" w:history="1">
        <w:r>
          <w:rPr>
            <w:rFonts w:ascii="仿宋" w:eastAsia="仿宋" w:hAnsi="仿宋" w:cs="仿宋" w:hint="eastAsia"/>
            <w:lang w:eastAsia="zh-CN"/>
          </w:rPr>
          <w:t>十、安全与应急管理</w:t>
        </w:r>
        <w:r>
          <w:tab/>
        </w:r>
        <w:r>
          <w:fldChar w:fldCharType="begin"/>
        </w:r>
        <w:r>
          <w:instrText xml:space="preserve"> PAGEREF _Toc14034 \h </w:instrText>
        </w:r>
        <w:r>
          <w:fldChar w:fldCharType="separate"/>
        </w:r>
        <w:r>
          <w:t>47</w:t>
        </w:r>
        <w:r>
          <w:fldChar w:fldCharType="end"/>
        </w:r>
      </w:hyperlink>
    </w:p>
    <w:p>
      <w:pPr>
        <w:pStyle w:val="TOC2"/>
        <w:tabs>
          <w:tab w:val="right" w:leader="dot" w:pos="8306"/>
        </w:tabs>
      </w:pPr>
      <w:hyperlink w:anchor="_Toc6901" w:history="1">
        <w:r>
          <w:rPr>
            <w:rFonts w:ascii="仿宋" w:eastAsia="仿宋" w:hAnsi="仿宋" w:cs="仿宋" w:hint="eastAsia"/>
            <w:lang w:eastAsia="zh-CN"/>
          </w:rPr>
          <w:t>(一)、安全生产管理</w:t>
        </w:r>
        <w:r>
          <w:tab/>
        </w:r>
        <w:r>
          <w:fldChar w:fldCharType="begin"/>
        </w:r>
        <w:r>
          <w:instrText xml:space="preserve"> PAGEREF _Toc6901 \h </w:instrText>
        </w:r>
        <w:r>
          <w:fldChar w:fldCharType="separate"/>
        </w:r>
        <w:r>
          <w:t>47</w:t>
        </w:r>
        <w:r>
          <w:fldChar w:fldCharType="end"/>
        </w:r>
      </w:hyperlink>
    </w:p>
    <w:p>
      <w:pPr>
        <w:pStyle w:val="TOC2"/>
        <w:tabs>
          <w:tab w:val="right" w:leader="dot" w:pos="8306"/>
        </w:tabs>
      </w:pPr>
      <w:hyperlink w:anchor="_Toc29622" w:history="1">
        <w:r>
          <w:rPr>
            <w:rFonts w:ascii="仿宋" w:eastAsia="仿宋" w:hAnsi="仿宋" w:cs="仿宋" w:hint="eastAsia"/>
            <w:lang w:eastAsia="zh-CN"/>
          </w:rPr>
          <w:t>(二)、应急预案与响应</w:t>
        </w:r>
        <w:r>
          <w:tab/>
        </w:r>
        <w:r>
          <w:fldChar w:fldCharType="begin"/>
        </w:r>
        <w:r>
          <w:instrText xml:space="preserve"> PAGEREF _Toc29622 \h </w:instrText>
        </w:r>
        <w:r>
          <w:fldChar w:fldCharType="separate"/>
        </w:r>
        <w:r>
          <w:t>48</w:t>
        </w:r>
        <w:r>
          <w:fldChar w:fldCharType="end"/>
        </w:r>
      </w:hyperlink>
    </w:p>
    <w:p>
      <w:pPr>
        <w:pStyle w:val="TOC1"/>
        <w:tabs>
          <w:tab w:val="right" w:leader="dot" w:pos="8306"/>
        </w:tabs>
      </w:pPr>
      <w:hyperlink w:anchor="_Toc29925" w:history="1">
        <w:r>
          <w:rPr>
            <w:rFonts w:ascii="仿宋" w:eastAsia="仿宋" w:hAnsi="仿宋" w:cs="仿宋" w:hint="eastAsia"/>
            <w:lang w:eastAsia="zh-CN"/>
          </w:rPr>
          <w:t>十一、项目变更管理</w:t>
        </w:r>
        <w:r>
          <w:tab/>
        </w:r>
        <w:r>
          <w:fldChar w:fldCharType="begin"/>
        </w:r>
        <w:r>
          <w:instrText xml:space="preserve"> PAGEREF _Toc29925 \h </w:instrText>
        </w:r>
        <w:r>
          <w:fldChar w:fldCharType="separate"/>
        </w:r>
        <w:r>
          <w:t>50</w:t>
        </w:r>
        <w:r>
          <w:fldChar w:fldCharType="end"/>
        </w:r>
      </w:hyperlink>
    </w:p>
    <w:p>
      <w:pPr>
        <w:pStyle w:val="TOC2"/>
        <w:tabs>
          <w:tab w:val="right" w:leader="dot" w:pos="8306"/>
        </w:tabs>
      </w:pPr>
      <w:hyperlink w:anchor="_Toc15923" w:history="1">
        <w:r>
          <w:rPr>
            <w:rFonts w:ascii="仿宋" w:eastAsia="仿宋" w:hAnsi="仿宋" w:cs="仿宋" w:hint="eastAsia"/>
            <w:lang w:eastAsia="zh-CN"/>
          </w:rPr>
          <w:t>(一)、变更控制流程</w:t>
        </w:r>
        <w:r>
          <w:tab/>
        </w:r>
        <w:r>
          <w:fldChar w:fldCharType="begin"/>
        </w:r>
        <w:r>
          <w:instrText xml:space="preserve"> PAGEREF _Toc15923 \h </w:instrText>
        </w:r>
        <w:r>
          <w:fldChar w:fldCharType="separate"/>
        </w:r>
        <w:r>
          <w:t>50</w:t>
        </w:r>
        <w:r>
          <w:fldChar w:fldCharType="end"/>
        </w:r>
      </w:hyperlink>
    </w:p>
    <w:p>
      <w:pPr>
        <w:pStyle w:val="TOC2"/>
        <w:tabs>
          <w:tab w:val="right" w:leader="dot" w:pos="8306"/>
        </w:tabs>
      </w:pPr>
      <w:hyperlink w:anchor="_Toc28201" w:history="1">
        <w:r>
          <w:rPr>
            <w:rFonts w:ascii="仿宋" w:eastAsia="仿宋" w:hAnsi="仿宋" w:cs="仿宋" w:hint="eastAsia"/>
            <w:lang w:eastAsia="zh-CN"/>
          </w:rPr>
          <w:t>(二)、影响评估与处理</w:t>
        </w:r>
        <w:r>
          <w:tab/>
        </w:r>
        <w:r>
          <w:fldChar w:fldCharType="begin"/>
        </w:r>
        <w:r>
          <w:instrText xml:space="preserve"> PAGEREF _Toc28201 \h </w:instrText>
        </w:r>
        <w:r>
          <w:fldChar w:fldCharType="separate"/>
        </w:r>
        <w:r>
          <w:t>51</w:t>
        </w:r>
        <w:r>
          <w:fldChar w:fldCharType="end"/>
        </w:r>
      </w:hyperlink>
    </w:p>
    <w:p>
      <w:pPr>
        <w:pStyle w:val="TOC2"/>
        <w:tabs>
          <w:tab w:val="right" w:leader="dot" w:pos="8306"/>
        </w:tabs>
      </w:pPr>
      <w:hyperlink w:anchor="_Toc9041" w:history="1">
        <w:r>
          <w:rPr>
            <w:rFonts w:ascii="仿宋" w:eastAsia="仿宋" w:hAnsi="仿宋" w:cs="仿宋" w:hint="eastAsia"/>
            <w:lang w:eastAsia="zh-CN"/>
          </w:rPr>
          <w:t>(三)、变更记录与追踪</w:t>
        </w:r>
        <w:r>
          <w:tab/>
        </w:r>
        <w:r>
          <w:fldChar w:fldCharType="begin"/>
        </w:r>
        <w:r>
          <w:instrText xml:space="preserve"> PAGEREF _Toc9041 \h </w:instrText>
        </w:r>
        <w:r>
          <w:fldChar w:fldCharType="separate"/>
        </w:r>
        <w:r>
          <w:t>53</w:t>
        </w:r>
        <w:r>
          <w:fldChar w:fldCharType="end"/>
        </w:r>
      </w:hyperlink>
    </w:p>
    <w:p>
      <w:pPr>
        <w:pStyle w:val="TOC2"/>
        <w:tabs>
          <w:tab w:val="right" w:leader="dot" w:pos="8306"/>
        </w:tabs>
      </w:pPr>
      <w:hyperlink w:anchor="_Toc15025" w:history="1">
        <w:r>
          <w:rPr>
            <w:rFonts w:ascii="仿宋" w:eastAsia="仿宋" w:hAnsi="仿宋" w:cs="仿宋" w:hint="eastAsia"/>
            <w:lang w:eastAsia="zh-CN"/>
          </w:rPr>
          <w:t>(四)、变更管理策略</w:t>
        </w:r>
        <w:r>
          <w:tab/>
        </w:r>
        <w:r>
          <w:fldChar w:fldCharType="begin"/>
        </w:r>
        <w:r>
          <w:instrText xml:space="preserve"> PAGEREF _Toc15025 \h </w:instrText>
        </w:r>
        <w:r>
          <w:fldChar w:fldCharType="separate"/>
        </w:r>
        <w:r>
          <w:t>54</w:t>
        </w:r>
        <w:r>
          <w:fldChar w:fldCharType="end"/>
        </w:r>
      </w:hyperlink>
    </w:p>
    <w:p>
      <w:pPr>
        <w:pStyle w:val="TOC1"/>
        <w:tabs>
          <w:tab w:val="right" w:leader="dot" w:pos="8306"/>
        </w:tabs>
      </w:pPr>
      <w:hyperlink w:anchor="_Toc32319" w:history="1">
        <w:r>
          <w:rPr>
            <w:rFonts w:ascii="仿宋" w:eastAsia="仿宋" w:hAnsi="仿宋" w:cs="仿宋" w:hint="eastAsia"/>
            <w:lang w:eastAsia="zh-CN"/>
          </w:rPr>
          <w:t>十二、经济效益与社会效益优化</w:t>
        </w:r>
        <w:r>
          <w:tab/>
        </w:r>
        <w:r>
          <w:fldChar w:fldCharType="begin"/>
        </w:r>
        <w:r>
          <w:instrText xml:space="preserve"> PAGEREF _Toc32319 \h </w:instrText>
        </w:r>
        <w:r>
          <w:fldChar w:fldCharType="separate"/>
        </w:r>
        <w:r>
          <w:t>56</w:t>
        </w:r>
        <w:r>
          <w:fldChar w:fldCharType="end"/>
        </w:r>
      </w:hyperlink>
    </w:p>
    <w:p>
      <w:pPr>
        <w:pStyle w:val="TOC2"/>
        <w:tabs>
          <w:tab w:val="right" w:leader="dot" w:pos="8306"/>
        </w:tabs>
      </w:pPr>
      <w:hyperlink w:anchor="_Toc19448" w:history="1">
        <w:r>
          <w:rPr>
            <w:rFonts w:ascii="仿宋" w:eastAsia="仿宋" w:hAnsi="仿宋" w:cs="仿宋" w:hint="eastAsia"/>
            <w:lang w:eastAsia="zh-CN"/>
          </w:rPr>
          <w:t>(一)、经济效益提升策略</w:t>
        </w:r>
        <w:r>
          <w:tab/>
        </w:r>
        <w:r>
          <w:fldChar w:fldCharType="begin"/>
        </w:r>
        <w:r>
          <w:instrText xml:space="preserve"> PAGEREF _Toc19448 \h </w:instrText>
        </w:r>
        <w:r>
          <w:fldChar w:fldCharType="separate"/>
        </w:r>
        <w:r>
          <w:t>56</w:t>
        </w:r>
        <w:r>
          <w:fldChar w:fldCharType="end"/>
        </w:r>
      </w:hyperlink>
    </w:p>
    <w:p>
      <w:pPr>
        <w:pStyle w:val="TOC2"/>
        <w:tabs>
          <w:tab w:val="right" w:leader="dot" w:pos="8306"/>
        </w:tabs>
      </w:pPr>
      <w:hyperlink w:anchor="_Toc14674" w:history="1">
        <w:r>
          <w:rPr>
            <w:rFonts w:ascii="仿宋" w:eastAsia="仿宋" w:hAnsi="仿宋" w:cs="仿宋" w:hint="eastAsia"/>
            <w:lang w:eastAsia="zh-CN"/>
          </w:rPr>
          <w:t>(二)、社会效益增强方案</w:t>
        </w:r>
        <w:r>
          <w:tab/>
        </w:r>
        <w:r>
          <w:fldChar w:fldCharType="begin"/>
        </w:r>
        <w:r>
          <w:instrText xml:space="preserve"> PAGEREF _Toc14674 \h </w:instrText>
        </w:r>
        <w:r>
          <w:fldChar w:fldCharType="separate"/>
        </w:r>
        <w:r>
          <w:t>57</w:t>
        </w:r>
        <w:r>
          <w:fldChar w:fldCharType="end"/>
        </w:r>
      </w:hyperlink>
    </w:p>
    <w:p>
      <w:pPr>
        <w:pStyle w:val="TOC1"/>
        <w:tabs>
          <w:tab w:val="right" w:leader="dot" w:pos="8306"/>
        </w:tabs>
      </w:pPr>
      <w:hyperlink w:anchor="_Toc20137" w:history="1">
        <w:r>
          <w:rPr>
            <w:rFonts w:ascii="仿宋" w:eastAsia="仿宋" w:hAnsi="仿宋" w:cs="仿宋" w:hint="eastAsia"/>
            <w:lang w:eastAsia="zh-CN"/>
          </w:rPr>
          <w:t>十三、知识产权管理与保护</w:t>
        </w:r>
        <w:r>
          <w:tab/>
        </w:r>
        <w:r>
          <w:fldChar w:fldCharType="begin"/>
        </w:r>
        <w:r>
          <w:instrText xml:space="preserve"> PAGEREF _Toc20137 \h </w:instrText>
        </w:r>
        <w:r>
          <w:fldChar w:fldCharType="separate"/>
        </w:r>
        <w:r>
          <w:t>58</w:t>
        </w:r>
        <w:r>
          <w:fldChar w:fldCharType="end"/>
        </w:r>
      </w:hyperlink>
    </w:p>
    <w:p>
      <w:pPr>
        <w:pStyle w:val="TOC2"/>
        <w:tabs>
          <w:tab w:val="right" w:leader="dot" w:pos="8306"/>
        </w:tabs>
      </w:pPr>
      <w:hyperlink w:anchor="_Toc5027" w:history="1">
        <w:r>
          <w:rPr>
            <w:rFonts w:ascii="仿宋" w:eastAsia="仿宋" w:hAnsi="仿宋" w:cs="仿宋" w:hint="eastAsia"/>
            <w:lang w:eastAsia="zh-CN"/>
          </w:rPr>
          <w:t>(一)、知识产权管理体系建设</w:t>
        </w:r>
        <w:r>
          <w:tab/>
        </w:r>
        <w:r>
          <w:fldChar w:fldCharType="begin"/>
        </w:r>
        <w:r>
          <w:instrText xml:space="preserve"> PAGEREF _Toc5027 \h </w:instrText>
        </w:r>
        <w:r>
          <w:fldChar w:fldCharType="separate"/>
        </w:r>
        <w:r>
          <w:t>58</w:t>
        </w:r>
        <w:r>
          <w:fldChar w:fldCharType="end"/>
        </w:r>
      </w:hyperlink>
    </w:p>
    <w:p>
      <w:pPr>
        <w:pStyle w:val="TOC2"/>
        <w:tabs>
          <w:tab w:val="right" w:leader="dot" w:pos="8306"/>
        </w:tabs>
      </w:pPr>
      <w:hyperlink w:anchor="_Toc7719" w:history="1">
        <w:r>
          <w:rPr>
            <w:rFonts w:ascii="仿宋" w:eastAsia="仿宋" w:hAnsi="仿宋" w:cs="仿宋" w:hint="eastAsia"/>
            <w:lang w:eastAsia="zh-CN"/>
          </w:rPr>
          <w:t>(二)、知识产权保护措施</w:t>
        </w:r>
        <w:r>
          <w:tab/>
        </w:r>
        <w:r>
          <w:fldChar w:fldCharType="begin"/>
        </w:r>
        <w:r>
          <w:instrText xml:space="preserve"> PAGEREF _Toc7719 \h </w:instrText>
        </w:r>
        <w:r>
          <w:fldChar w:fldCharType="separate"/>
        </w:r>
        <w:r>
          <w:t>59</w:t>
        </w:r>
        <w:r>
          <w:fldChar w:fldCharType="end"/>
        </w:r>
      </w:hyperlink>
    </w:p>
    <w:p>
      <w:pPr>
        <w:pStyle w:val="TOC1"/>
        <w:tabs>
          <w:tab w:val="right" w:leader="dot" w:pos="8306"/>
        </w:tabs>
      </w:pPr>
      <w:hyperlink w:anchor="_Toc30965" w:history="1">
        <w:r>
          <w:rPr>
            <w:rFonts w:ascii="仿宋" w:eastAsia="仿宋" w:hAnsi="仿宋" w:cs="仿宋" w:hint="eastAsia"/>
            <w:lang w:eastAsia="zh-CN"/>
          </w:rPr>
          <w:t>十四、产业协同与集群发展</w:t>
        </w:r>
        <w:r>
          <w:tab/>
        </w:r>
        <w:r>
          <w:fldChar w:fldCharType="begin"/>
        </w:r>
        <w:r>
          <w:instrText xml:space="preserve"> PAGEREF _Toc30965 \h </w:instrText>
        </w:r>
        <w:r>
          <w:fldChar w:fldCharType="separate"/>
        </w:r>
        <w:r>
          <w:t>60</w:t>
        </w:r>
        <w:r>
          <w:fldChar w:fldCharType="end"/>
        </w:r>
      </w:hyperlink>
    </w:p>
    <w:p>
      <w:pPr>
        <w:pStyle w:val="TOC2"/>
        <w:tabs>
          <w:tab w:val="right" w:leader="dot" w:pos="8306"/>
        </w:tabs>
      </w:pPr>
      <w:hyperlink w:anchor="_Toc9579" w:history="1">
        <w:r>
          <w:rPr>
            <w:rFonts w:ascii="仿宋" w:eastAsia="仿宋" w:hAnsi="仿宋" w:cs="仿宋" w:hint="eastAsia"/>
            <w:lang w:eastAsia="zh-CN"/>
          </w:rPr>
          <w:t>(一)、产业协同机制建设</w:t>
        </w:r>
        <w:r>
          <w:tab/>
        </w:r>
        <w:r>
          <w:fldChar w:fldCharType="begin"/>
        </w:r>
        <w:r>
          <w:instrText xml:space="preserve"> PAGEREF _Toc9579 \h </w:instrText>
        </w:r>
        <w:r>
          <w:fldChar w:fldCharType="separate"/>
        </w:r>
        <w:r>
          <w:t>60</w:t>
        </w:r>
        <w:r>
          <w:fldChar w:fldCharType="end"/>
        </w:r>
      </w:hyperlink>
    </w:p>
    <w:p>
      <w:pPr>
        <w:pStyle w:val="TOC2"/>
        <w:tabs>
          <w:tab w:val="right" w:leader="dot" w:pos="8306"/>
        </w:tabs>
      </w:pPr>
      <w:hyperlink w:anchor="_Toc9620" w:history="1">
        <w:r>
          <w:rPr>
            <w:rFonts w:ascii="仿宋" w:eastAsia="仿宋" w:hAnsi="仿宋" w:cs="仿宋" w:hint="eastAsia"/>
            <w:lang w:eastAsia="zh-CN"/>
          </w:rPr>
          <w:t>(二)、产业集群培育与发展</w:t>
        </w:r>
        <w:r>
          <w:tab/>
        </w:r>
        <w:r>
          <w:fldChar w:fldCharType="begin"/>
        </w:r>
        <w:r>
          <w:instrText xml:space="preserve"> PAGEREF _Toc9620 \h </w:instrText>
        </w:r>
        <w:r>
          <w:fldChar w:fldCharType="separate"/>
        </w:r>
        <w:r>
          <w:t>62</w:t>
        </w:r>
        <w:r>
          <w:fldChar w:fldCharType="end"/>
        </w:r>
      </w:hyperlink>
    </w:p>
    <w:p>
      <w:pPr>
        <w:pStyle w:val="TOC1"/>
        <w:tabs>
          <w:tab w:val="right" w:leader="dot" w:pos="8306"/>
        </w:tabs>
      </w:pPr>
      <w:hyperlink w:anchor="_Toc8165" w:history="1">
        <w:r>
          <w:rPr>
            <w:rFonts w:ascii="仿宋" w:eastAsia="仿宋" w:hAnsi="仿宋" w:cs="仿宋" w:hint="eastAsia"/>
            <w:lang w:eastAsia="zh-CN"/>
          </w:rPr>
          <w:t>十五、项目施工方案</w:t>
        </w:r>
        <w:r>
          <w:tab/>
        </w:r>
        <w:r>
          <w:fldChar w:fldCharType="begin"/>
        </w:r>
        <w:r>
          <w:instrText xml:space="preserve"> PAGEREF _Toc8165 \h </w:instrText>
        </w:r>
        <w:r>
          <w:fldChar w:fldCharType="separate"/>
        </w:r>
        <w:r>
          <w:t>62</w:t>
        </w:r>
        <w:r>
          <w:fldChar w:fldCharType="end"/>
        </w:r>
      </w:hyperlink>
    </w:p>
    <w:p>
      <w:pPr>
        <w:pStyle w:val="TOC2"/>
        <w:tabs>
          <w:tab w:val="right" w:leader="dot" w:pos="8306"/>
        </w:tabs>
      </w:pPr>
      <w:hyperlink w:anchor="_Toc24128" w:history="1">
        <w:r>
          <w:rPr>
            <w:rFonts w:ascii="仿宋" w:eastAsia="仿宋" w:hAnsi="仿宋" w:cs="仿宋" w:hint="eastAsia"/>
            <w:lang w:eastAsia="zh-CN"/>
          </w:rPr>
          <w:t>(一)、施工组织设计</w:t>
        </w:r>
        <w:r>
          <w:tab/>
        </w:r>
        <w:r>
          <w:fldChar w:fldCharType="begin"/>
        </w:r>
        <w:r>
          <w:instrText xml:space="preserve"> PAGEREF _Toc24128 \h </w:instrText>
        </w:r>
        <w:r>
          <w:fldChar w:fldCharType="separate"/>
        </w:r>
        <w:r>
          <w:t>62</w:t>
        </w:r>
        <w:r>
          <w:fldChar w:fldCharType="end"/>
        </w:r>
      </w:hyperlink>
    </w:p>
    <w:p>
      <w:pPr>
        <w:pStyle w:val="TOC2"/>
        <w:tabs>
          <w:tab w:val="right" w:leader="dot" w:pos="8306"/>
        </w:tabs>
      </w:pPr>
      <w:hyperlink w:anchor="_Toc568" w:history="1">
        <w:r>
          <w:rPr>
            <w:rFonts w:ascii="仿宋" w:eastAsia="仿宋" w:hAnsi="仿宋" w:cs="仿宋" w:hint="eastAsia"/>
            <w:lang w:eastAsia="zh-CN"/>
          </w:rPr>
          <w:t>(二)、施工工艺与技术路线</w:t>
        </w:r>
        <w:r>
          <w:tab/>
        </w:r>
        <w:r>
          <w:fldChar w:fldCharType="begin"/>
        </w:r>
        <w:r>
          <w:instrText xml:space="preserve"> PAGEREF _Toc568 \h </w:instrText>
        </w:r>
        <w:r>
          <w:fldChar w:fldCharType="separate"/>
        </w:r>
        <w:r>
          <w:t>64</w:t>
        </w:r>
        <w:r>
          <w:fldChar w:fldCharType="end"/>
        </w:r>
      </w:hyperlink>
    </w:p>
    <w:p>
      <w:pPr>
        <w:pStyle w:val="TOC2"/>
        <w:tabs>
          <w:tab w:val="right" w:leader="dot" w:pos="8306"/>
        </w:tabs>
      </w:pPr>
      <w:hyperlink w:anchor="_Toc1126" w:history="1">
        <w:r>
          <w:rPr>
            <w:rFonts w:ascii="仿宋" w:eastAsia="仿宋" w:hAnsi="仿宋" w:cs="仿宋" w:hint="eastAsia"/>
            <w:lang w:eastAsia="zh-CN"/>
          </w:rPr>
          <w:t>(三)、关键节点施工计划</w:t>
        </w:r>
        <w:r>
          <w:tab/>
        </w:r>
        <w:r>
          <w:fldChar w:fldCharType="begin"/>
        </w:r>
        <w:r>
          <w:instrText xml:space="preserve"> PAGEREF _Toc1126 \h </w:instrText>
        </w:r>
        <w:r>
          <w:fldChar w:fldCharType="separate"/>
        </w:r>
        <w:r>
          <w:t>65</w:t>
        </w:r>
        <w:r>
          <w:fldChar w:fldCharType="end"/>
        </w:r>
      </w:hyperlink>
    </w:p>
    <w:p>
      <w:pPr>
        <w:pStyle w:val="TOC2"/>
        <w:tabs>
          <w:tab w:val="right" w:leader="dot" w:pos="8306"/>
        </w:tabs>
      </w:pPr>
      <w:hyperlink w:anchor="_Toc21004" w:history="1">
        <w:r>
          <w:rPr>
            <w:rFonts w:ascii="仿宋" w:eastAsia="仿宋" w:hAnsi="仿宋" w:cs="仿宋" w:hint="eastAsia"/>
            <w:lang w:eastAsia="zh-CN"/>
          </w:rPr>
          <w:t>(四)、施工现场管理</w:t>
        </w:r>
        <w:r>
          <w:tab/>
        </w:r>
        <w:r>
          <w:fldChar w:fldCharType="begin"/>
        </w:r>
        <w:r>
          <w:instrText xml:space="preserve"> PAGEREF _Toc21004 \h </w:instrText>
        </w:r>
        <w:r>
          <w:fldChar w:fldCharType="separate"/>
        </w:r>
        <w:r>
          <w:t>67</w:t>
        </w:r>
        <w:r>
          <w:fldChar w:fldCharType="end"/>
        </w:r>
      </w:hyperlink>
    </w:p>
    <w:p>
      <w:pPr>
        <w:pStyle w:val="TOC1"/>
        <w:tabs>
          <w:tab w:val="right" w:leader="dot" w:pos="8306"/>
        </w:tabs>
      </w:pPr>
      <w:hyperlink w:anchor="_Toc20791" w:history="1">
        <w:r>
          <w:rPr>
            <w:rFonts w:ascii="仿宋" w:eastAsia="仿宋" w:hAnsi="仿宋" w:cs="仿宋" w:hint="eastAsia"/>
            <w:lang w:eastAsia="zh-CN"/>
          </w:rPr>
          <w:t>十六、法律法规与政策遵循</w:t>
        </w:r>
        <w:r>
          <w:tab/>
        </w:r>
        <w:r>
          <w:fldChar w:fldCharType="begin"/>
        </w:r>
        <w:r>
          <w:instrText xml:space="preserve"> PAGEREF _Toc20791 \h </w:instrText>
        </w:r>
        <w:r>
          <w:fldChar w:fldCharType="separate"/>
        </w:r>
        <w:r>
          <w:t>69</w:t>
        </w:r>
        <w:r>
          <w:fldChar w:fldCharType="end"/>
        </w:r>
      </w:hyperlink>
    </w:p>
    <w:p>
      <w:pPr>
        <w:pStyle w:val="TOC2"/>
        <w:tabs>
          <w:tab w:val="right" w:leader="dot" w:pos="8306"/>
        </w:tabs>
      </w:pPr>
      <w:hyperlink w:anchor="_Toc11602" w:history="1">
        <w:r>
          <w:rPr>
            <w:rFonts w:ascii="仿宋" w:eastAsia="仿宋" w:hAnsi="仿宋" w:cs="仿宋" w:hint="eastAsia"/>
            <w:lang w:eastAsia="zh-CN"/>
          </w:rPr>
          <w:t>(一)、法律法规遵守</w:t>
        </w:r>
        <w:r>
          <w:tab/>
        </w:r>
        <w:r>
          <w:fldChar w:fldCharType="begin"/>
        </w:r>
        <w:r>
          <w:instrText xml:space="preserve"> PAGEREF _Toc11602 \h </w:instrText>
        </w:r>
        <w:r>
          <w:fldChar w:fldCharType="separate"/>
        </w:r>
        <w:r>
          <w:t>69</w:t>
        </w:r>
        <w:r>
          <w:fldChar w:fldCharType="end"/>
        </w:r>
      </w:hyperlink>
    </w:p>
    <w:p>
      <w:pPr>
        <w:pStyle w:val="TOC2"/>
        <w:tabs>
          <w:tab w:val="right" w:leader="dot" w:pos="8306"/>
        </w:tabs>
      </w:pPr>
      <w:hyperlink w:anchor="_Toc5723" w:history="1">
        <w:r>
          <w:rPr>
            <w:rFonts w:ascii="仿宋" w:eastAsia="仿宋" w:hAnsi="仿宋" w:cs="仿宋" w:hint="eastAsia"/>
            <w:lang w:eastAsia="zh-CN"/>
          </w:rPr>
          <w:t>(二)、政策导向与利用</w:t>
        </w:r>
        <w:r>
          <w:tab/>
        </w:r>
        <w:r>
          <w:fldChar w:fldCharType="begin"/>
        </w:r>
        <w:r>
          <w:instrText xml:space="preserve"> PAGEREF _Toc5723 \h </w:instrText>
        </w:r>
        <w:r>
          <w:fldChar w:fldCharType="separate"/>
        </w:r>
        <w:r>
          <w:t>70</w:t>
        </w:r>
        <w:r>
          <w:fldChar w:fldCharType="end"/>
        </w:r>
      </w:hyperlink>
    </w:p>
    <w:p>
      <w:pPr>
        <w:pStyle w:val="TOC1"/>
        <w:tabs>
          <w:tab w:val="right" w:leader="dot" w:pos="8306"/>
        </w:tabs>
      </w:pPr>
      <w:hyperlink w:anchor="_Toc1188" w:history="1">
        <w:r>
          <w:rPr>
            <w:rFonts w:ascii="仿宋" w:eastAsia="仿宋" w:hAnsi="仿宋" w:cs="仿宋" w:hint="eastAsia"/>
            <w:lang w:eastAsia="zh-CN"/>
          </w:rPr>
          <w:t>十七、成果转化与推广应用</w:t>
        </w:r>
        <w:r>
          <w:tab/>
        </w:r>
        <w:r>
          <w:fldChar w:fldCharType="begin"/>
        </w:r>
        <w:r>
          <w:instrText xml:space="preserve"> PAGEREF _Toc1188 \h </w:instrText>
        </w:r>
        <w:r>
          <w:fldChar w:fldCharType="separate"/>
        </w:r>
        <w:r>
          <w:t>71</w:t>
        </w:r>
        <w:r>
          <w:fldChar w:fldCharType="end"/>
        </w:r>
      </w:hyperlink>
    </w:p>
    <w:p>
      <w:pPr>
        <w:pStyle w:val="TOC2"/>
        <w:tabs>
          <w:tab w:val="right" w:leader="dot" w:pos="8306"/>
        </w:tabs>
      </w:pPr>
      <w:hyperlink w:anchor="_Toc6480" w:history="1">
        <w:r>
          <w:rPr>
            <w:rFonts w:ascii="仿宋" w:eastAsia="仿宋" w:hAnsi="仿宋" w:cs="仿宋" w:hint="eastAsia"/>
            <w:lang w:eastAsia="zh-CN"/>
          </w:rPr>
          <w:t>(一)、成果转化策略制定</w:t>
        </w:r>
        <w:r>
          <w:tab/>
        </w:r>
        <w:r>
          <w:fldChar w:fldCharType="begin"/>
        </w:r>
        <w:r>
          <w:instrText xml:space="preserve"> PAGEREF _Toc6480 \h </w:instrText>
        </w:r>
        <w:r>
          <w:fldChar w:fldCharType="separate"/>
        </w:r>
        <w:r>
          <w:t>71</w:t>
        </w:r>
        <w:r>
          <w:fldChar w:fldCharType="end"/>
        </w:r>
      </w:hyperlink>
    </w:p>
    <w:p>
      <w:pPr>
        <w:pStyle w:val="TOC2"/>
        <w:tabs>
          <w:tab w:val="right" w:leader="dot" w:pos="8306"/>
        </w:tabs>
      </w:pPr>
      <w:hyperlink w:anchor="_Toc27048" w:history="1">
        <w:r>
          <w:rPr>
            <w:rFonts w:ascii="仿宋" w:eastAsia="仿宋" w:hAnsi="仿宋" w:cs="仿宋" w:hint="eastAsia"/>
            <w:lang w:eastAsia="zh-CN"/>
          </w:rPr>
          <w:t>(二)、成果推广应用方案</w:t>
        </w:r>
        <w:r>
          <w:tab/>
        </w:r>
        <w:r>
          <w:fldChar w:fldCharType="begin"/>
        </w:r>
        <w:r>
          <w:instrText xml:space="preserve"> PAGEREF _Toc27048 \h </w:instrText>
        </w:r>
        <w:r>
          <w:fldChar w:fldCharType="separate"/>
        </w:r>
        <w:r>
          <w:t>72</w:t>
        </w:r>
        <w:r>
          <w:fldChar w:fldCharType="end"/>
        </w:r>
      </w:hyperlink>
    </w:p>
    <w:p>
      <w:pPr>
        <w:pStyle w:val="TOC1"/>
        <w:tabs>
          <w:tab w:val="right" w:leader="dot" w:pos="8306"/>
        </w:tabs>
      </w:pPr>
      <w:hyperlink w:anchor="_Toc1721" w:history="1">
        <w:r>
          <w:rPr>
            <w:rFonts w:ascii="仿宋" w:eastAsia="仿宋" w:hAnsi="仿宋" w:cs="仿宋" w:hint="eastAsia"/>
            <w:lang w:eastAsia="zh-CN"/>
          </w:rPr>
          <w:t>十八、合作与交流机制建立</w:t>
        </w:r>
        <w:r>
          <w:tab/>
        </w:r>
        <w:r>
          <w:fldChar w:fldCharType="begin"/>
        </w:r>
        <w:r>
          <w:instrText xml:space="preserve"> PAGEREF _Toc1721 \h </w:instrText>
        </w:r>
        <w:r>
          <w:fldChar w:fldCharType="separate"/>
        </w:r>
        <w:r>
          <w:t>74</w:t>
        </w:r>
        <w:r>
          <w:fldChar w:fldCharType="end"/>
        </w:r>
      </w:hyperlink>
    </w:p>
    <w:p>
      <w:pPr>
        <w:pStyle w:val="TOC2"/>
        <w:tabs>
          <w:tab w:val="right" w:leader="dot" w:pos="8306"/>
        </w:tabs>
      </w:pPr>
      <w:hyperlink w:anchor="_Toc6569" w:history="1">
        <w:r>
          <w:rPr>
            <w:rFonts w:ascii="仿宋" w:eastAsia="仿宋" w:hAnsi="仿宋" w:cs="仿宋" w:hint="eastAsia"/>
            <w:lang w:eastAsia="zh-CN"/>
          </w:rPr>
          <w:t>(一)、合作伙伴选择与合作方式</w:t>
        </w:r>
        <w:r>
          <w:tab/>
        </w:r>
        <w:r>
          <w:fldChar w:fldCharType="begin"/>
        </w:r>
        <w:r>
          <w:instrText xml:space="preserve"> PAGEREF _Toc6569 \h </w:instrText>
        </w:r>
        <w:r>
          <w:fldChar w:fldCharType="separate"/>
        </w:r>
        <w:r>
          <w:t>74</w:t>
        </w:r>
        <w:r>
          <w:fldChar w:fldCharType="end"/>
        </w:r>
      </w:hyperlink>
    </w:p>
    <w:p>
      <w:pPr>
        <w:pStyle w:val="TOC2"/>
        <w:tabs>
          <w:tab w:val="right" w:leader="dot" w:pos="8306"/>
        </w:tabs>
      </w:pPr>
      <w:hyperlink w:anchor="_Toc9510" w:history="1">
        <w:r>
          <w:rPr>
            <w:rFonts w:ascii="仿宋" w:eastAsia="仿宋" w:hAnsi="仿宋" w:cs="仿宋" w:hint="eastAsia"/>
            <w:lang w:eastAsia="zh-CN"/>
          </w:rPr>
          <w:t>(二)、交流与合作平台搭建</w:t>
        </w:r>
        <w:r>
          <w:tab/>
        </w:r>
        <w:r>
          <w:fldChar w:fldCharType="begin"/>
        </w:r>
        <w:r>
          <w:instrText xml:space="preserve"> PAGEREF _Toc9510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1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盘碟托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盘碟托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盘碟托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盘碟托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盘碟托盘项目的社会影响是全面而深远的。从提供就业机会和提升公共服务，到促进社会结构和劳动市场的多元化，再到推动社会责任和伦理标准的提高，项目对于提升社区的经济、文化和社会福祉有着重要作用。通过这些正面影响，盘碟托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51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为了融入当地社区，盘碟托盘项目需深入理解当地的文化特色和社会习俗。例如，项目在设计广告和市场推广活动时，应考虑使用当地语言和符合地方文化的表达方式。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20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为了确保盘碟托盘项目的成功并最大限度地减轻潜在的社会风险，详细的风险分析和具体的应对策略至关重要。以下是针对项目可能面临的具体社会风险及相应对策的分析：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风险描述：盘碟托盘项目可能遭遇社区抵制，尤其如果社区成员认为项目会破坏他们的生活环境或忽略他们的意见。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风险描述：盘碟托盘项目的商业实践可能与当地的文化和价值观存在冲突，导致社会紧张和文化冲突。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风险描述：盘碟托盘项目可能会增加对公共资源和基础设施的需求，给当地带来额外压力，例如在水资源、能源供应和交通系统方面。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风险描述：盘碟托盘项目可能会引起当地社会结构和动态的变化，例如改变社区的人口组成和社交模式。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风险描述：在盘碟托盘项目运营过程中，可能涉及大量个人和商业敏感信息，存在信息安全和隐私保护的风险。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82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42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81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https://d.book118.com/377144045132006036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E0095"/>
    <w:rsid w:val="111E00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4404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2024-01-26T08:57:00Z</dcterms:created>
  <dcterms:modified xsi:type="dcterms:W3CDTF">2024-01-26T08:59:19Z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F9E40FA1274F4483A0FED5C1CDE7EC69_11</vt:lpwstr>
  </property>
  <property fmtid="{D5CDD505-2E9C-101B-9397-08002B2CF9AE}" pid="3" name="KSOProductBuildVer">
    <vt:lpwstr>2052-12.1.0.16250</vt:lpwstr>
  </property>
</Properties>
</file>