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6" w:history="1">
        <w:r>
          <w:rPr>
            <w:rFonts w:ascii="仿宋" w:eastAsia="仿宋" w:hAnsi="仿宋" w:cs="仿宋" w:hint="eastAsia"/>
            <w:lang w:eastAsia="zh-CN"/>
          </w:rPr>
          <w:t>概论</w:t>
        </w:r>
        <w:r>
          <w:tab/>
        </w:r>
        <w:r>
          <w:fldChar w:fldCharType="begin"/>
        </w:r>
        <w:r>
          <w:instrText xml:space="preserve"> PAGEREF _Toc3576 \h </w:instrText>
        </w:r>
        <w:r>
          <w:fldChar w:fldCharType="separate"/>
        </w:r>
        <w:r>
          <w:t>3</w:t>
        </w:r>
        <w:r>
          <w:fldChar w:fldCharType="end"/>
        </w:r>
      </w:hyperlink>
    </w:p>
    <w:p>
      <w:pPr>
        <w:pStyle w:val="TOC1"/>
        <w:tabs>
          <w:tab w:val="right" w:leader="dot" w:pos="8306"/>
        </w:tabs>
      </w:pPr>
      <w:hyperlink w:anchor="_Toc32060" w:history="1">
        <w:r>
          <w:rPr>
            <w:rFonts w:ascii="仿宋" w:eastAsia="仿宋" w:hAnsi="仿宋" w:cs="仿宋" w:hint="eastAsia"/>
            <w:lang w:eastAsia="zh-CN"/>
          </w:rPr>
          <w:t>一、产品规划分析</w:t>
        </w:r>
        <w:r>
          <w:tab/>
        </w:r>
        <w:r>
          <w:fldChar w:fldCharType="begin"/>
        </w:r>
        <w:r>
          <w:instrText xml:space="preserve"> PAGEREF _Toc32060 \h </w:instrText>
        </w:r>
        <w:r>
          <w:fldChar w:fldCharType="separate"/>
        </w:r>
        <w:r>
          <w:t>3</w:t>
        </w:r>
        <w:r>
          <w:fldChar w:fldCharType="end"/>
        </w:r>
      </w:hyperlink>
    </w:p>
    <w:p>
      <w:pPr>
        <w:pStyle w:val="TOC2"/>
        <w:tabs>
          <w:tab w:val="right" w:leader="dot" w:pos="8306"/>
        </w:tabs>
      </w:pPr>
      <w:hyperlink w:anchor="_Toc2056" w:history="1">
        <w:r>
          <w:rPr>
            <w:rFonts w:ascii="仿宋" w:eastAsia="仿宋" w:hAnsi="仿宋" w:cs="仿宋" w:hint="eastAsia"/>
            <w:lang w:eastAsia="zh-CN"/>
          </w:rPr>
          <w:t>(一)、产品规划</w:t>
        </w:r>
        <w:r>
          <w:tab/>
        </w:r>
        <w:r>
          <w:fldChar w:fldCharType="begin"/>
        </w:r>
        <w:r>
          <w:instrText xml:space="preserve"> PAGEREF _Toc2056 \h </w:instrText>
        </w:r>
        <w:r>
          <w:fldChar w:fldCharType="separate"/>
        </w:r>
        <w:r>
          <w:t>3</w:t>
        </w:r>
        <w:r>
          <w:fldChar w:fldCharType="end"/>
        </w:r>
      </w:hyperlink>
    </w:p>
    <w:p>
      <w:pPr>
        <w:pStyle w:val="TOC2"/>
        <w:tabs>
          <w:tab w:val="right" w:leader="dot" w:pos="8306"/>
        </w:tabs>
      </w:pPr>
      <w:hyperlink w:anchor="_Toc28553" w:history="1">
        <w:r>
          <w:rPr>
            <w:rFonts w:ascii="仿宋" w:eastAsia="仿宋" w:hAnsi="仿宋" w:cs="仿宋" w:hint="eastAsia"/>
            <w:lang w:eastAsia="zh-CN"/>
          </w:rPr>
          <w:t>(二)、建设规模</w:t>
        </w:r>
        <w:r>
          <w:tab/>
        </w:r>
        <w:r>
          <w:fldChar w:fldCharType="begin"/>
        </w:r>
        <w:r>
          <w:instrText xml:space="preserve"> PAGEREF _Toc28553 \h </w:instrText>
        </w:r>
        <w:r>
          <w:fldChar w:fldCharType="separate"/>
        </w:r>
        <w:r>
          <w:t>4</w:t>
        </w:r>
        <w:r>
          <w:fldChar w:fldCharType="end"/>
        </w:r>
      </w:hyperlink>
    </w:p>
    <w:p>
      <w:pPr>
        <w:pStyle w:val="TOC1"/>
        <w:tabs>
          <w:tab w:val="right" w:leader="dot" w:pos="8306"/>
        </w:tabs>
      </w:pPr>
      <w:hyperlink w:anchor="_Toc11333" w:history="1">
        <w:r>
          <w:rPr>
            <w:rFonts w:ascii="仿宋" w:eastAsia="仿宋" w:hAnsi="仿宋" w:cs="仿宋" w:hint="eastAsia"/>
            <w:lang w:eastAsia="zh-CN"/>
          </w:rPr>
          <w:t>二、酒柜项目文档管理</w:t>
        </w:r>
        <w:r>
          <w:tab/>
        </w:r>
        <w:r>
          <w:fldChar w:fldCharType="begin"/>
        </w:r>
        <w:r>
          <w:instrText xml:space="preserve"> PAGEREF _Toc11333 \h </w:instrText>
        </w:r>
        <w:r>
          <w:fldChar w:fldCharType="separate"/>
        </w:r>
        <w:r>
          <w:t>5</w:t>
        </w:r>
        <w:r>
          <w:fldChar w:fldCharType="end"/>
        </w:r>
      </w:hyperlink>
    </w:p>
    <w:p>
      <w:pPr>
        <w:pStyle w:val="TOC2"/>
        <w:tabs>
          <w:tab w:val="right" w:leader="dot" w:pos="8306"/>
        </w:tabs>
      </w:pPr>
      <w:hyperlink w:anchor="_Toc15239" w:history="1">
        <w:r>
          <w:rPr>
            <w:rFonts w:ascii="仿宋" w:eastAsia="仿宋" w:hAnsi="仿宋" w:cs="仿宋" w:hint="eastAsia"/>
            <w:lang w:eastAsia="zh-CN"/>
          </w:rPr>
          <w:t>(一)、文档编制与审查</w:t>
        </w:r>
        <w:r>
          <w:tab/>
        </w:r>
        <w:r>
          <w:fldChar w:fldCharType="begin"/>
        </w:r>
        <w:r>
          <w:instrText xml:space="preserve"> PAGEREF _Toc15239 \h </w:instrText>
        </w:r>
        <w:r>
          <w:fldChar w:fldCharType="separate"/>
        </w:r>
        <w:r>
          <w:t>5</w:t>
        </w:r>
        <w:r>
          <w:fldChar w:fldCharType="end"/>
        </w:r>
      </w:hyperlink>
    </w:p>
    <w:p>
      <w:pPr>
        <w:pStyle w:val="TOC2"/>
        <w:tabs>
          <w:tab w:val="right" w:leader="dot" w:pos="8306"/>
        </w:tabs>
      </w:pPr>
      <w:hyperlink w:anchor="_Toc8142" w:history="1">
        <w:r>
          <w:rPr>
            <w:rFonts w:ascii="仿宋" w:eastAsia="仿宋" w:hAnsi="仿宋" w:cs="仿宋" w:hint="eastAsia"/>
            <w:lang w:eastAsia="zh-CN"/>
          </w:rPr>
          <w:t>(二)、文档发布与分发</w:t>
        </w:r>
        <w:r>
          <w:tab/>
        </w:r>
        <w:r>
          <w:fldChar w:fldCharType="begin"/>
        </w:r>
        <w:r>
          <w:instrText xml:space="preserve"> PAGEREF _Toc8142 \h </w:instrText>
        </w:r>
        <w:r>
          <w:fldChar w:fldCharType="separate"/>
        </w:r>
        <w:r>
          <w:t>6</w:t>
        </w:r>
        <w:r>
          <w:fldChar w:fldCharType="end"/>
        </w:r>
      </w:hyperlink>
    </w:p>
    <w:p>
      <w:pPr>
        <w:pStyle w:val="TOC2"/>
        <w:tabs>
          <w:tab w:val="right" w:leader="dot" w:pos="8306"/>
        </w:tabs>
      </w:pPr>
      <w:hyperlink w:anchor="_Toc21886" w:history="1">
        <w:r>
          <w:rPr>
            <w:rFonts w:ascii="仿宋" w:eastAsia="仿宋" w:hAnsi="仿宋" w:cs="仿宋" w:hint="eastAsia"/>
            <w:lang w:eastAsia="zh-CN"/>
          </w:rPr>
          <w:t>(三)、文档存档与归档</w:t>
        </w:r>
        <w:r>
          <w:tab/>
        </w:r>
        <w:r>
          <w:fldChar w:fldCharType="begin"/>
        </w:r>
        <w:r>
          <w:instrText xml:space="preserve"> PAGEREF _Toc21886 \h </w:instrText>
        </w:r>
        <w:r>
          <w:fldChar w:fldCharType="separate"/>
        </w:r>
        <w:r>
          <w:t>7</w:t>
        </w:r>
        <w:r>
          <w:fldChar w:fldCharType="end"/>
        </w:r>
      </w:hyperlink>
    </w:p>
    <w:p>
      <w:pPr>
        <w:pStyle w:val="TOC1"/>
        <w:tabs>
          <w:tab w:val="right" w:leader="dot" w:pos="8306"/>
        </w:tabs>
      </w:pPr>
      <w:hyperlink w:anchor="_Toc721" w:history="1">
        <w:r>
          <w:rPr>
            <w:rFonts w:ascii="仿宋" w:eastAsia="仿宋" w:hAnsi="仿宋" w:cs="仿宋" w:hint="eastAsia"/>
            <w:lang w:eastAsia="zh-CN"/>
          </w:rPr>
          <w:t>三、酒柜项目建设背景及必要性分析</w:t>
        </w:r>
        <w:r>
          <w:tab/>
        </w:r>
        <w:r>
          <w:fldChar w:fldCharType="begin"/>
        </w:r>
        <w:r>
          <w:instrText xml:space="preserve"> PAGEREF _Toc721 \h </w:instrText>
        </w:r>
        <w:r>
          <w:fldChar w:fldCharType="separate"/>
        </w:r>
        <w:r>
          <w:t>8</w:t>
        </w:r>
        <w:r>
          <w:fldChar w:fldCharType="end"/>
        </w:r>
      </w:hyperlink>
    </w:p>
    <w:p>
      <w:pPr>
        <w:pStyle w:val="TOC2"/>
        <w:tabs>
          <w:tab w:val="right" w:leader="dot" w:pos="8306"/>
        </w:tabs>
      </w:pPr>
      <w:hyperlink w:anchor="_Toc28131" w:history="1">
        <w:r>
          <w:rPr>
            <w:rFonts w:ascii="仿宋" w:eastAsia="仿宋" w:hAnsi="仿宋" w:cs="仿宋" w:hint="eastAsia"/>
            <w:lang w:eastAsia="zh-CN"/>
          </w:rPr>
          <w:t>(一)、酒柜项目背景分析</w:t>
        </w:r>
        <w:r>
          <w:tab/>
        </w:r>
        <w:r>
          <w:fldChar w:fldCharType="begin"/>
        </w:r>
        <w:r>
          <w:instrText xml:space="preserve"> PAGEREF _Toc28131 \h </w:instrText>
        </w:r>
        <w:r>
          <w:fldChar w:fldCharType="separate"/>
        </w:r>
        <w:r>
          <w:t>8</w:t>
        </w:r>
        <w:r>
          <w:fldChar w:fldCharType="end"/>
        </w:r>
      </w:hyperlink>
    </w:p>
    <w:p>
      <w:pPr>
        <w:pStyle w:val="TOC2"/>
        <w:tabs>
          <w:tab w:val="right" w:leader="dot" w:pos="8306"/>
        </w:tabs>
      </w:pPr>
      <w:hyperlink w:anchor="_Toc30972" w:history="1">
        <w:r>
          <w:rPr>
            <w:rFonts w:ascii="仿宋" w:eastAsia="仿宋" w:hAnsi="仿宋" w:cs="仿宋" w:hint="eastAsia"/>
            <w:lang w:eastAsia="zh-CN"/>
          </w:rPr>
          <w:t>(二)、酒柜项目建设必要性分析</w:t>
        </w:r>
        <w:r>
          <w:tab/>
        </w:r>
        <w:r>
          <w:fldChar w:fldCharType="begin"/>
        </w:r>
        <w:r>
          <w:instrText xml:space="preserve"> PAGEREF _Toc30972 \h </w:instrText>
        </w:r>
        <w:r>
          <w:fldChar w:fldCharType="separate"/>
        </w:r>
        <w:r>
          <w:t>10</w:t>
        </w:r>
        <w:r>
          <w:fldChar w:fldCharType="end"/>
        </w:r>
      </w:hyperlink>
    </w:p>
    <w:p>
      <w:pPr>
        <w:pStyle w:val="TOC1"/>
        <w:tabs>
          <w:tab w:val="right" w:leader="dot" w:pos="8306"/>
        </w:tabs>
      </w:pPr>
      <w:hyperlink w:anchor="_Toc17010" w:history="1">
        <w:r>
          <w:rPr>
            <w:rFonts w:ascii="仿宋" w:eastAsia="仿宋" w:hAnsi="仿宋" w:cs="仿宋" w:hint="eastAsia"/>
            <w:lang w:eastAsia="zh-CN"/>
          </w:rPr>
          <w:t>四、工艺说明</w:t>
        </w:r>
        <w:r>
          <w:tab/>
        </w:r>
        <w:r>
          <w:fldChar w:fldCharType="begin"/>
        </w:r>
        <w:r>
          <w:instrText xml:space="preserve"> PAGEREF _Toc17010 \h </w:instrText>
        </w:r>
        <w:r>
          <w:fldChar w:fldCharType="separate"/>
        </w:r>
        <w:r>
          <w:t>11</w:t>
        </w:r>
        <w:r>
          <w:fldChar w:fldCharType="end"/>
        </w:r>
      </w:hyperlink>
    </w:p>
    <w:p>
      <w:pPr>
        <w:pStyle w:val="TOC2"/>
        <w:tabs>
          <w:tab w:val="right" w:leader="dot" w:pos="8306"/>
        </w:tabs>
      </w:pPr>
      <w:hyperlink w:anchor="_Toc30400" w:history="1">
        <w:r>
          <w:rPr>
            <w:rFonts w:ascii="仿宋" w:eastAsia="仿宋" w:hAnsi="仿宋" w:cs="仿宋" w:hint="eastAsia"/>
            <w:lang w:eastAsia="zh-CN"/>
          </w:rPr>
          <w:t>(一)、技术管理特点</w:t>
        </w:r>
        <w:r>
          <w:tab/>
        </w:r>
        <w:r>
          <w:fldChar w:fldCharType="begin"/>
        </w:r>
        <w:r>
          <w:instrText xml:space="preserve"> PAGEREF _Toc30400 \h </w:instrText>
        </w:r>
        <w:r>
          <w:fldChar w:fldCharType="separate"/>
        </w:r>
        <w:r>
          <w:t>11</w:t>
        </w:r>
        <w:r>
          <w:fldChar w:fldCharType="end"/>
        </w:r>
      </w:hyperlink>
    </w:p>
    <w:p>
      <w:pPr>
        <w:pStyle w:val="TOC2"/>
        <w:tabs>
          <w:tab w:val="right" w:leader="dot" w:pos="8306"/>
        </w:tabs>
      </w:pPr>
      <w:hyperlink w:anchor="_Toc29938" w:history="1">
        <w:r>
          <w:rPr>
            <w:rFonts w:ascii="仿宋" w:eastAsia="仿宋" w:hAnsi="仿宋" w:cs="仿宋" w:hint="eastAsia"/>
            <w:lang w:eastAsia="zh-CN"/>
          </w:rPr>
          <w:t>(二)、酒柜项目工艺技术设计方案</w:t>
        </w:r>
        <w:r>
          <w:tab/>
        </w:r>
        <w:r>
          <w:fldChar w:fldCharType="begin"/>
        </w:r>
        <w:r>
          <w:instrText xml:space="preserve"> PAGEREF _Toc29938 \h </w:instrText>
        </w:r>
        <w:r>
          <w:fldChar w:fldCharType="separate"/>
        </w:r>
        <w:r>
          <w:t>12</w:t>
        </w:r>
        <w:r>
          <w:fldChar w:fldCharType="end"/>
        </w:r>
      </w:hyperlink>
    </w:p>
    <w:p>
      <w:pPr>
        <w:pStyle w:val="TOC2"/>
        <w:tabs>
          <w:tab w:val="right" w:leader="dot" w:pos="8306"/>
        </w:tabs>
      </w:pPr>
      <w:hyperlink w:anchor="_Toc379" w:history="1">
        <w:r>
          <w:rPr>
            <w:rFonts w:ascii="仿宋" w:eastAsia="仿宋" w:hAnsi="仿宋" w:cs="仿宋" w:hint="eastAsia"/>
            <w:lang w:eastAsia="zh-CN"/>
          </w:rPr>
          <w:t>(三)、设备选型方案</w:t>
        </w:r>
        <w:r>
          <w:tab/>
        </w:r>
        <w:r>
          <w:fldChar w:fldCharType="begin"/>
        </w:r>
        <w:r>
          <w:instrText xml:space="preserve"> PAGEREF _Toc379 \h </w:instrText>
        </w:r>
        <w:r>
          <w:fldChar w:fldCharType="separate"/>
        </w:r>
        <w:r>
          <w:t>13</w:t>
        </w:r>
        <w:r>
          <w:fldChar w:fldCharType="end"/>
        </w:r>
      </w:hyperlink>
    </w:p>
    <w:p>
      <w:pPr>
        <w:pStyle w:val="TOC1"/>
        <w:tabs>
          <w:tab w:val="right" w:leader="dot" w:pos="8306"/>
        </w:tabs>
      </w:pPr>
      <w:hyperlink w:anchor="_Toc32053" w:history="1">
        <w:r>
          <w:rPr>
            <w:rFonts w:ascii="仿宋" w:eastAsia="仿宋" w:hAnsi="仿宋" w:cs="仿宋" w:hint="eastAsia"/>
            <w:lang w:eastAsia="zh-CN"/>
          </w:rPr>
          <w:t>五、酒柜项目绩效评估</w:t>
        </w:r>
        <w:r>
          <w:tab/>
        </w:r>
        <w:r>
          <w:fldChar w:fldCharType="begin"/>
        </w:r>
        <w:r>
          <w:instrText xml:space="preserve"> PAGEREF _Toc32053 \h </w:instrText>
        </w:r>
        <w:r>
          <w:fldChar w:fldCharType="separate"/>
        </w:r>
        <w:r>
          <w:t>15</w:t>
        </w:r>
        <w:r>
          <w:fldChar w:fldCharType="end"/>
        </w:r>
      </w:hyperlink>
    </w:p>
    <w:p>
      <w:pPr>
        <w:pStyle w:val="TOC2"/>
        <w:tabs>
          <w:tab w:val="right" w:leader="dot" w:pos="8306"/>
        </w:tabs>
      </w:pPr>
      <w:hyperlink w:anchor="_Toc16885" w:history="1">
        <w:r>
          <w:rPr>
            <w:rFonts w:ascii="仿宋" w:eastAsia="仿宋" w:hAnsi="仿宋" w:cs="仿宋" w:hint="eastAsia"/>
            <w:lang w:eastAsia="zh-CN"/>
          </w:rPr>
          <w:t>(一)、绩效评估指标</w:t>
        </w:r>
        <w:r>
          <w:tab/>
        </w:r>
        <w:r>
          <w:fldChar w:fldCharType="begin"/>
        </w:r>
        <w:r>
          <w:instrText xml:space="preserve"> PAGEREF _Toc16885 \h </w:instrText>
        </w:r>
        <w:r>
          <w:fldChar w:fldCharType="separate"/>
        </w:r>
        <w:r>
          <w:t>15</w:t>
        </w:r>
        <w:r>
          <w:fldChar w:fldCharType="end"/>
        </w:r>
      </w:hyperlink>
    </w:p>
    <w:p>
      <w:pPr>
        <w:pStyle w:val="TOC2"/>
        <w:tabs>
          <w:tab w:val="right" w:leader="dot" w:pos="8306"/>
        </w:tabs>
      </w:pPr>
      <w:hyperlink w:anchor="_Toc14364" w:history="1">
        <w:r>
          <w:rPr>
            <w:rFonts w:ascii="仿宋" w:eastAsia="仿宋" w:hAnsi="仿宋" w:cs="仿宋" w:hint="eastAsia"/>
            <w:lang w:eastAsia="zh-CN"/>
          </w:rPr>
          <w:t>(二)、绩效评估方法</w:t>
        </w:r>
        <w:r>
          <w:tab/>
        </w:r>
        <w:r>
          <w:fldChar w:fldCharType="begin"/>
        </w:r>
        <w:r>
          <w:instrText xml:space="preserve"> PAGEREF _Toc14364 \h </w:instrText>
        </w:r>
        <w:r>
          <w:fldChar w:fldCharType="separate"/>
        </w:r>
        <w:r>
          <w:t>16</w:t>
        </w:r>
        <w:r>
          <w:fldChar w:fldCharType="end"/>
        </w:r>
      </w:hyperlink>
    </w:p>
    <w:p>
      <w:pPr>
        <w:pStyle w:val="TOC2"/>
        <w:tabs>
          <w:tab w:val="right" w:leader="dot" w:pos="8306"/>
        </w:tabs>
      </w:pPr>
      <w:hyperlink w:anchor="_Toc991" w:history="1">
        <w:r>
          <w:rPr>
            <w:rFonts w:ascii="仿宋" w:eastAsia="仿宋" w:hAnsi="仿宋" w:cs="仿宋" w:hint="eastAsia"/>
            <w:lang w:eastAsia="zh-CN"/>
          </w:rPr>
          <w:t>(三)、绩效评估周期</w:t>
        </w:r>
        <w:r>
          <w:tab/>
        </w:r>
        <w:r>
          <w:fldChar w:fldCharType="begin"/>
        </w:r>
        <w:r>
          <w:instrText xml:space="preserve"> PAGEREF _Toc991 \h </w:instrText>
        </w:r>
        <w:r>
          <w:fldChar w:fldCharType="separate"/>
        </w:r>
        <w:r>
          <w:t>17</w:t>
        </w:r>
        <w:r>
          <w:fldChar w:fldCharType="end"/>
        </w:r>
      </w:hyperlink>
    </w:p>
    <w:p>
      <w:pPr>
        <w:pStyle w:val="TOC1"/>
        <w:tabs>
          <w:tab w:val="right" w:leader="dot" w:pos="8306"/>
        </w:tabs>
      </w:pPr>
      <w:hyperlink w:anchor="_Toc25503" w:history="1">
        <w:r>
          <w:rPr>
            <w:rFonts w:ascii="仿宋" w:eastAsia="仿宋" w:hAnsi="仿宋" w:cs="仿宋" w:hint="eastAsia"/>
            <w:lang w:eastAsia="zh-CN"/>
          </w:rPr>
          <w:t>六、酒柜项目土建工程</w:t>
        </w:r>
        <w:r>
          <w:tab/>
        </w:r>
        <w:r>
          <w:fldChar w:fldCharType="begin"/>
        </w:r>
        <w:r>
          <w:instrText xml:space="preserve"> PAGEREF _Toc25503 \h </w:instrText>
        </w:r>
        <w:r>
          <w:fldChar w:fldCharType="separate"/>
        </w:r>
        <w:r>
          <w:t>18</w:t>
        </w:r>
        <w:r>
          <w:fldChar w:fldCharType="end"/>
        </w:r>
      </w:hyperlink>
    </w:p>
    <w:p>
      <w:pPr>
        <w:pStyle w:val="TOC2"/>
        <w:tabs>
          <w:tab w:val="right" w:leader="dot" w:pos="8306"/>
        </w:tabs>
      </w:pPr>
      <w:hyperlink w:anchor="_Toc21043" w:history="1">
        <w:r>
          <w:rPr>
            <w:rFonts w:ascii="仿宋" w:eastAsia="仿宋" w:hAnsi="仿宋" w:cs="仿宋" w:hint="eastAsia"/>
            <w:lang w:eastAsia="zh-CN"/>
          </w:rPr>
          <w:t>(一)、建筑工程设计原则</w:t>
        </w:r>
        <w:r>
          <w:tab/>
        </w:r>
        <w:r>
          <w:fldChar w:fldCharType="begin"/>
        </w:r>
        <w:r>
          <w:instrText xml:space="preserve"> PAGEREF _Toc21043 \h </w:instrText>
        </w:r>
        <w:r>
          <w:fldChar w:fldCharType="separate"/>
        </w:r>
        <w:r>
          <w:t>18</w:t>
        </w:r>
        <w:r>
          <w:fldChar w:fldCharType="end"/>
        </w:r>
      </w:hyperlink>
    </w:p>
    <w:p>
      <w:pPr>
        <w:pStyle w:val="TOC2"/>
        <w:tabs>
          <w:tab w:val="right" w:leader="dot" w:pos="8306"/>
        </w:tabs>
      </w:pPr>
      <w:hyperlink w:anchor="_Toc6185" w:history="1">
        <w:r>
          <w:rPr>
            <w:rFonts w:ascii="仿宋" w:eastAsia="仿宋" w:hAnsi="仿宋" w:cs="仿宋" w:hint="eastAsia"/>
            <w:lang w:eastAsia="zh-CN"/>
          </w:rPr>
          <w:t>(二)、土建工程设计年限及安全等级</w:t>
        </w:r>
        <w:r>
          <w:tab/>
        </w:r>
        <w:r>
          <w:fldChar w:fldCharType="begin"/>
        </w:r>
        <w:r>
          <w:instrText xml:space="preserve"> PAGEREF _Toc6185 \h </w:instrText>
        </w:r>
        <w:r>
          <w:fldChar w:fldCharType="separate"/>
        </w:r>
        <w:r>
          <w:t>19</w:t>
        </w:r>
        <w:r>
          <w:fldChar w:fldCharType="end"/>
        </w:r>
      </w:hyperlink>
    </w:p>
    <w:p>
      <w:pPr>
        <w:pStyle w:val="TOC2"/>
        <w:tabs>
          <w:tab w:val="right" w:leader="dot" w:pos="8306"/>
        </w:tabs>
      </w:pPr>
      <w:hyperlink w:anchor="_Toc8101" w:history="1">
        <w:r>
          <w:rPr>
            <w:rFonts w:ascii="仿宋" w:eastAsia="仿宋" w:hAnsi="仿宋" w:cs="仿宋" w:hint="eastAsia"/>
            <w:lang w:eastAsia="zh-CN"/>
          </w:rPr>
          <w:t>(三)、建筑工程设计总体要求</w:t>
        </w:r>
        <w:r>
          <w:tab/>
        </w:r>
        <w:r>
          <w:fldChar w:fldCharType="begin"/>
        </w:r>
        <w:r>
          <w:instrText xml:space="preserve"> PAGEREF _Toc8101 \h </w:instrText>
        </w:r>
        <w:r>
          <w:fldChar w:fldCharType="separate"/>
        </w:r>
        <w:r>
          <w:t>20</w:t>
        </w:r>
        <w:r>
          <w:fldChar w:fldCharType="end"/>
        </w:r>
      </w:hyperlink>
    </w:p>
    <w:p>
      <w:pPr>
        <w:pStyle w:val="TOC2"/>
        <w:tabs>
          <w:tab w:val="right" w:leader="dot" w:pos="8306"/>
        </w:tabs>
      </w:pPr>
      <w:hyperlink w:anchor="_Toc4554" w:history="1">
        <w:r>
          <w:rPr>
            <w:rFonts w:ascii="仿宋" w:eastAsia="仿宋" w:hAnsi="仿宋" w:cs="仿宋" w:hint="eastAsia"/>
            <w:lang w:eastAsia="zh-CN"/>
          </w:rPr>
          <w:t>(四)、土建工程建设指标</w:t>
        </w:r>
        <w:r>
          <w:tab/>
        </w:r>
        <w:r>
          <w:fldChar w:fldCharType="begin"/>
        </w:r>
        <w:r>
          <w:instrText xml:space="preserve"> PAGEREF _Toc4554 \h </w:instrText>
        </w:r>
        <w:r>
          <w:fldChar w:fldCharType="separate"/>
        </w:r>
        <w:r>
          <w:t>21</w:t>
        </w:r>
        <w:r>
          <w:fldChar w:fldCharType="end"/>
        </w:r>
      </w:hyperlink>
    </w:p>
    <w:p>
      <w:pPr>
        <w:pStyle w:val="TOC1"/>
        <w:tabs>
          <w:tab w:val="right" w:leader="dot" w:pos="8306"/>
        </w:tabs>
      </w:pPr>
      <w:hyperlink w:anchor="_Toc9090" w:history="1">
        <w:r>
          <w:rPr>
            <w:rFonts w:ascii="仿宋" w:eastAsia="仿宋" w:hAnsi="仿宋" w:cs="仿宋" w:hint="eastAsia"/>
            <w:lang w:eastAsia="zh-CN"/>
          </w:rPr>
          <w:t>七、酒柜项目投资规划</w:t>
        </w:r>
        <w:r>
          <w:tab/>
        </w:r>
        <w:r>
          <w:fldChar w:fldCharType="begin"/>
        </w:r>
        <w:r>
          <w:instrText xml:space="preserve"> PAGEREF _Toc9090 \h </w:instrText>
        </w:r>
        <w:r>
          <w:fldChar w:fldCharType="separate"/>
        </w:r>
        <w:r>
          <w:t>21</w:t>
        </w:r>
        <w:r>
          <w:fldChar w:fldCharType="end"/>
        </w:r>
      </w:hyperlink>
    </w:p>
    <w:p>
      <w:pPr>
        <w:pStyle w:val="TOC2"/>
        <w:tabs>
          <w:tab w:val="right" w:leader="dot" w:pos="8306"/>
        </w:tabs>
      </w:pPr>
      <w:hyperlink w:anchor="_Toc28687" w:history="1">
        <w:r>
          <w:rPr>
            <w:rFonts w:ascii="仿宋" w:eastAsia="仿宋" w:hAnsi="仿宋" w:cs="仿宋" w:hint="eastAsia"/>
            <w:lang w:eastAsia="zh-CN"/>
          </w:rPr>
          <w:t>(一)、酒柜项目总投资估算</w:t>
        </w:r>
        <w:r>
          <w:tab/>
        </w:r>
        <w:r>
          <w:fldChar w:fldCharType="begin"/>
        </w:r>
        <w:r>
          <w:instrText xml:space="preserve"> PAGEREF _Toc28687 \h </w:instrText>
        </w:r>
        <w:r>
          <w:fldChar w:fldCharType="separate"/>
        </w:r>
        <w:r>
          <w:t>21</w:t>
        </w:r>
        <w:r>
          <w:fldChar w:fldCharType="end"/>
        </w:r>
      </w:hyperlink>
    </w:p>
    <w:p>
      <w:pPr>
        <w:pStyle w:val="TOC2"/>
        <w:tabs>
          <w:tab w:val="right" w:leader="dot" w:pos="8306"/>
        </w:tabs>
      </w:pPr>
      <w:hyperlink w:anchor="_Toc5816" w:history="1">
        <w:r>
          <w:rPr>
            <w:rFonts w:ascii="仿宋" w:eastAsia="仿宋" w:hAnsi="仿宋" w:cs="仿宋" w:hint="eastAsia"/>
            <w:lang w:eastAsia="zh-CN"/>
          </w:rPr>
          <w:t>(二)、资金筹措</w:t>
        </w:r>
        <w:r>
          <w:tab/>
        </w:r>
        <w:r>
          <w:fldChar w:fldCharType="begin"/>
        </w:r>
        <w:r>
          <w:instrText xml:space="preserve"> PAGEREF _Toc5816 \h </w:instrText>
        </w:r>
        <w:r>
          <w:fldChar w:fldCharType="separate"/>
        </w:r>
        <w:r>
          <w:t>22</w:t>
        </w:r>
        <w:r>
          <w:fldChar w:fldCharType="end"/>
        </w:r>
      </w:hyperlink>
    </w:p>
    <w:p>
      <w:pPr>
        <w:pStyle w:val="TOC1"/>
        <w:tabs>
          <w:tab w:val="right" w:leader="dot" w:pos="8306"/>
        </w:tabs>
      </w:pPr>
      <w:hyperlink w:anchor="_Toc2430" w:history="1">
        <w:r>
          <w:rPr>
            <w:rFonts w:ascii="仿宋" w:eastAsia="仿宋" w:hAnsi="仿宋" w:cs="仿宋" w:hint="eastAsia"/>
            <w:lang w:eastAsia="zh-CN"/>
          </w:rPr>
          <w:t>八、酒柜项目计划安排</w:t>
        </w:r>
        <w:r>
          <w:tab/>
        </w:r>
        <w:r>
          <w:fldChar w:fldCharType="begin"/>
        </w:r>
        <w:r>
          <w:instrText xml:space="preserve"> PAGEREF _Toc2430 \h </w:instrText>
        </w:r>
        <w:r>
          <w:fldChar w:fldCharType="separate"/>
        </w:r>
        <w:r>
          <w:t>23</w:t>
        </w:r>
        <w:r>
          <w:fldChar w:fldCharType="end"/>
        </w:r>
      </w:hyperlink>
    </w:p>
    <w:p>
      <w:pPr>
        <w:pStyle w:val="TOC2"/>
        <w:tabs>
          <w:tab w:val="right" w:leader="dot" w:pos="8306"/>
        </w:tabs>
      </w:pPr>
      <w:hyperlink w:anchor="_Toc6613" w:history="1">
        <w:r>
          <w:rPr>
            <w:rFonts w:ascii="仿宋" w:eastAsia="仿宋" w:hAnsi="仿宋" w:cs="仿宋" w:hint="eastAsia"/>
            <w:lang w:eastAsia="zh-CN"/>
          </w:rPr>
          <w:t>(一)、建设周期</w:t>
        </w:r>
        <w:r>
          <w:tab/>
        </w:r>
        <w:r>
          <w:fldChar w:fldCharType="begin"/>
        </w:r>
        <w:r>
          <w:instrText xml:space="preserve"> PAGEREF _Toc6613 \h </w:instrText>
        </w:r>
        <w:r>
          <w:fldChar w:fldCharType="separate"/>
        </w:r>
        <w:r>
          <w:t>23</w:t>
        </w:r>
        <w:r>
          <w:fldChar w:fldCharType="end"/>
        </w:r>
      </w:hyperlink>
    </w:p>
    <w:p>
      <w:pPr>
        <w:pStyle w:val="TOC2"/>
        <w:tabs>
          <w:tab w:val="right" w:leader="dot" w:pos="8306"/>
        </w:tabs>
      </w:pPr>
      <w:hyperlink w:anchor="_Toc6152" w:history="1">
        <w:r>
          <w:rPr>
            <w:rFonts w:ascii="仿宋" w:eastAsia="仿宋" w:hAnsi="仿宋" w:cs="仿宋" w:hint="eastAsia"/>
            <w:lang w:eastAsia="zh-CN"/>
          </w:rPr>
          <w:t>(二)、建设进度</w:t>
        </w:r>
        <w:r>
          <w:tab/>
        </w:r>
        <w:r>
          <w:fldChar w:fldCharType="begin"/>
        </w:r>
        <w:r>
          <w:instrText xml:space="preserve"> PAGEREF _Toc6152 \h </w:instrText>
        </w:r>
        <w:r>
          <w:fldChar w:fldCharType="separate"/>
        </w:r>
        <w:r>
          <w:t>24</w:t>
        </w:r>
        <w:r>
          <w:fldChar w:fldCharType="end"/>
        </w:r>
      </w:hyperlink>
    </w:p>
    <w:p>
      <w:pPr>
        <w:pStyle w:val="TOC2"/>
        <w:tabs>
          <w:tab w:val="right" w:leader="dot" w:pos="8306"/>
        </w:tabs>
      </w:pPr>
      <w:hyperlink w:anchor="_Toc5178" w:history="1">
        <w:r>
          <w:rPr>
            <w:rFonts w:ascii="仿宋" w:eastAsia="仿宋" w:hAnsi="仿宋" w:cs="仿宋" w:hint="eastAsia"/>
            <w:lang w:eastAsia="zh-CN"/>
          </w:rPr>
          <w:t>(三)、进度安排注意事项</w:t>
        </w:r>
        <w:r>
          <w:tab/>
        </w:r>
        <w:r>
          <w:fldChar w:fldCharType="begin"/>
        </w:r>
        <w:r>
          <w:instrText xml:space="preserve"> PAGEREF _Toc5178 \h </w:instrText>
        </w:r>
        <w:r>
          <w:fldChar w:fldCharType="separate"/>
        </w:r>
        <w:r>
          <w:t>24</w:t>
        </w:r>
        <w:r>
          <w:fldChar w:fldCharType="end"/>
        </w:r>
      </w:hyperlink>
    </w:p>
    <w:p>
      <w:pPr>
        <w:pStyle w:val="TOC2"/>
        <w:tabs>
          <w:tab w:val="right" w:leader="dot" w:pos="8306"/>
        </w:tabs>
      </w:pPr>
      <w:hyperlink w:anchor="_Toc28141" w:history="1">
        <w:r>
          <w:rPr>
            <w:rFonts w:ascii="仿宋" w:eastAsia="仿宋" w:hAnsi="仿宋" w:cs="仿宋" w:hint="eastAsia"/>
            <w:lang w:eastAsia="zh-CN"/>
          </w:rPr>
          <w:t>(四)、人力资源配置</w:t>
        </w:r>
        <w:r>
          <w:tab/>
        </w:r>
        <w:r>
          <w:fldChar w:fldCharType="begin"/>
        </w:r>
        <w:r>
          <w:instrText xml:space="preserve"> PAGEREF _Toc28141 \h </w:instrText>
        </w:r>
        <w:r>
          <w:fldChar w:fldCharType="separate"/>
        </w:r>
        <w:r>
          <w:t>26</w:t>
        </w:r>
        <w:r>
          <w:fldChar w:fldCharType="end"/>
        </w:r>
      </w:hyperlink>
    </w:p>
    <w:p>
      <w:pPr>
        <w:pStyle w:val="TOC1"/>
        <w:tabs>
          <w:tab w:val="right" w:leader="dot" w:pos="8306"/>
        </w:tabs>
      </w:pPr>
      <w:hyperlink w:anchor="_Toc7657" w:history="1">
        <w:r>
          <w:rPr>
            <w:rFonts w:ascii="仿宋" w:eastAsia="仿宋" w:hAnsi="仿宋" w:cs="仿宋" w:hint="eastAsia"/>
            <w:lang w:eastAsia="zh-CN"/>
          </w:rPr>
          <w:t>九、生产安全保护</w:t>
        </w:r>
        <w:r>
          <w:tab/>
        </w:r>
        <w:r>
          <w:fldChar w:fldCharType="begin"/>
        </w:r>
        <w:r>
          <w:instrText xml:space="preserve"> PAGEREF _Toc7657 \h </w:instrText>
        </w:r>
        <w:r>
          <w:fldChar w:fldCharType="separate"/>
        </w:r>
        <w:r>
          <w:t>27</w:t>
        </w:r>
        <w:r>
          <w:fldChar w:fldCharType="end"/>
        </w:r>
      </w:hyperlink>
    </w:p>
    <w:p>
      <w:pPr>
        <w:pStyle w:val="TOC2"/>
        <w:tabs>
          <w:tab w:val="right" w:leader="dot" w:pos="8306"/>
        </w:tabs>
      </w:pPr>
      <w:hyperlink w:anchor="_Toc7912" w:history="1">
        <w:r>
          <w:rPr>
            <w:rFonts w:ascii="仿宋" w:eastAsia="仿宋" w:hAnsi="仿宋" w:cs="仿宋" w:hint="eastAsia"/>
            <w:lang w:eastAsia="zh-CN"/>
          </w:rPr>
          <w:t>(一)、消防安全</w:t>
        </w:r>
        <w:r>
          <w:tab/>
        </w:r>
        <w:r>
          <w:fldChar w:fldCharType="begin"/>
        </w:r>
        <w:r>
          <w:instrText xml:space="preserve"> PAGEREF _Toc7912 \h </w:instrText>
        </w:r>
        <w:r>
          <w:fldChar w:fldCharType="separate"/>
        </w:r>
        <w:r>
          <w:t>27</w:t>
        </w:r>
        <w:r>
          <w:fldChar w:fldCharType="end"/>
        </w:r>
      </w:hyperlink>
    </w:p>
    <w:p>
      <w:pPr>
        <w:pStyle w:val="TOC2"/>
        <w:tabs>
          <w:tab w:val="right" w:leader="dot" w:pos="8306"/>
        </w:tabs>
      </w:pPr>
      <w:hyperlink w:anchor="_Toc20610" w:history="1">
        <w:r>
          <w:rPr>
            <w:rFonts w:ascii="仿宋" w:eastAsia="仿宋" w:hAnsi="仿宋" w:cs="仿宋" w:hint="eastAsia"/>
            <w:lang w:eastAsia="zh-CN"/>
          </w:rPr>
          <w:t>(二)、防火防爆总图布置措施</w:t>
        </w:r>
        <w:r>
          <w:tab/>
        </w:r>
        <w:r>
          <w:fldChar w:fldCharType="begin"/>
        </w:r>
        <w:r>
          <w:instrText xml:space="preserve"> PAGEREF _Toc20610 \h </w:instrText>
        </w:r>
        <w:r>
          <w:fldChar w:fldCharType="separate"/>
        </w:r>
        <w:r>
          <w:t>28</w:t>
        </w:r>
        <w:r>
          <w:fldChar w:fldCharType="end"/>
        </w:r>
      </w:hyperlink>
    </w:p>
    <w:p>
      <w:pPr>
        <w:pStyle w:val="TOC2"/>
        <w:tabs>
          <w:tab w:val="right" w:leader="dot" w:pos="8306"/>
        </w:tabs>
      </w:pPr>
      <w:hyperlink w:anchor="_Toc10145" w:history="1">
        <w:r>
          <w:rPr>
            <w:rFonts w:ascii="仿宋" w:eastAsia="仿宋" w:hAnsi="仿宋" w:cs="仿宋" w:hint="eastAsia"/>
            <w:lang w:eastAsia="zh-CN"/>
          </w:rPr>
          <w:t>(三)、自然灾害防范措施</w:t>
        </w:r>
        <w:r>
          <w:tab/>
        </w:r>
        <w:r>
          <w:fldChar w:fldCharType="begin"/>
        </w:r>
        <w:r>
          <w:instrText xml:space="preserve"> PAGEREF _Toc10145 \h </w:instrText>
        </w:r>
        <w:r>
          <w:fldChar w:fldCharType="separate"/>
        </w:r>
        <w:r>
          <w:t>29</w:t>
        </w:r>
        <w:r>
          <w:fldChar w:fldCharType="end"/>
        </w:r>
      </w:hyperlink>
    </w:p>
    <w:p>
      <w:pPr>
        <w:pStyle w:val="TOC2"/>
        <w:tabs>
          <w:tab w:val="right" w:leader="dot" w:pos="8306"/>
        </w:tabs>
      </w:pPr>
      <w:hyperlink w:anchor="_Toc368" w:history="1">
        <w:r>
          <w:rPr>
            <w:rFonts w:ascii="仿宋" w:eastAsia="仿宋" w:hAnsi="仿宋" w:cs="仿宋" w:hint="eastAsia"/>
            <w:lang w:eastAsia="zh-CN"/>
          </w:rPr>
          <w:t>(四)、安全色及安全标志使用要求</w:t>
        </w:r>
        <w:r>
          <w:tab/>
        </w:r>
        <w:r>
          <w:fldChar w:fldCharType="begin"/>
        </w:r>
        <w:r>
          <w:instrText xml:space="preserve"> PAGEREF _Toc368 \h </w:instrText>
        </w:r>
        <w:r>
          <w:fldChar w:fldCharType="separate"/>
        </w:r>
        <w:r>
          <w:t>30</w:t>
        </w:r>
        <w:r>
          <w:fldChar w:fldCharType="end"/>
        </w:r>
      </w:hyperlink>
    </w:p>
    <w:p>
      <w:pPr>
        <w:pStyle w:val="TOC2"/>
        <w:tabs>
          <w:tab w:val="right" w:leader="dot" w:pos="8306"/>
        </w:tabs>
      </w:pPr>
      <w:hyperlink w:anchor="_Toc11694" w:history="1">
        <w:r>
          <w:rPr>
            <w:rFonts w:ascii="仿宋" w:eastAsia="仿宋" w:hAnsi="仿宋" w:cs="仿宋" w:hint="eastAsia"/>
            <w:lang w:eastAsia="zh-CN"/>
          </w:rPr>
          <w:t>(五)、防尘防毒措施</w:t>
        </w:r>
        <w:r>
          <w:tab/>
        </w:r>
        <w:r>
          <w:fldChar w:fldCharType="begin"/>
        </w:r>
        <w:r>
          <w:instrText xml:space="preserve"> PAGEREF _Toc11694 \h </w:instrText>
        </w:r>
        <w:r>
          <w:fldChar w:fldCharType="separate"/>
        </w:r>
        <w:r>
          <w:t>31</w:t>
        </w:r>
        <w:r>
          <w:fldChar w:fldCharType="end"/>
        </w:r>
      </w:hyperlink>
    </w:p>
    <w:p>
      <w:pPr>
        <w:pStyle w:val="TOC2"/>
        <w:tabs>
          <w:tab w:val="right" w:leader="dot" w:pos="8306"/>
        </w:tabs>
      </w:pPr>
      <w:hyperlink w:anchor="_Toc13921" w:history="1">
        <w:r>
          <w:rPr>
            <w:rFonts w:ascii="仿宋" w:eastAsia="仿宋" w:hAnsi="仿宋" w:cs="仿宋" w:hint="eastAsia"/>
            <w:lang w:eastAsia="zh-CN"/>
          </w:rPr>
          <w:t>(六)、防静电、触电防护及防雷措施</w:t>
        </w:r>
        <w:r>
          <w:tab/>
        </w:r>
        <w:r>
          <w:fldChar w:fldCharType="begin"/>
        </w:r>
        <w:r>
          <w:instrText xml:space="preserve"> PAGEREF _Toc13921 \h </w:instrText>
        </w:r>
        <w:r>
          <w:fldChar w:fldCharType="separate"/>
        </w:r>
        <w:r>
          <w:t>32</w:t>
        </w:r>
        <w:r>
          <w:fldChar w:fldCharType="end"/>
        </w:r>
      </w:hyperlink>
    </w:p>
    <w:p>
      <w:pPr>
        <w:pStyle w:val="TOC2"/>
        <w:tabs>
          <w:tab w:val="right" w:leader="dot" w:pos="8306"/>
        </w:tabs>
      </w:pPr>
      <w:hyperlink w:anchor="_Toc1202" w:history="1">
        <w:r>
          <w:rPr>
            <w:rFonts w:ascii="仿宋" w:eastAsia="仿宋" w:hAnsi="仿宋" w:cs="仿宋" w:hint="eastAsia"/>
            <w:lang w:eastAsia="zh-CN"/>
          </w:rPr>
          <w:t>(七)、机械设备安全保障措施</w:t>
        </w:r>
        <w:r>
          <w:tab/>
        </w:r>
        <w:r>
          <w:fldChar w:fldCharType="begin"/>
        </w:r>
        <w:r>
          <w:instrText xml:space="preserve"> PAGEREF _Toc1202 \h </w:instrText>
        </w:r>
        <w:r>
          <w:fldChar w:fldCharType="separate"/>
        </w:r>
        <w:r>
          <w:t>33</w:t>
        </w:r>
        <w:r>
          <w:fldChar w:fldCharType="end"/>
        </w:r>
      </w:hyperlink>
    </w:p>
    <w:p>
      <w:pPr>
        <w:pStyle w:val="TOC1"/>
        <w:tabs>
          <w:tab w:val="right" w:leader="dot" w:pos="8306"/>
        </w:tabs>
      </w:pPr>
      <w:hyperlink w:anchor="_Toc28271" w:history="1">
        <w:r>
          <w:rPr>
            <w:rFonts w:ascii="仿宋" w:eastAsia="仿宋" w:hAnsi="仿宋" w:cs="仿宋" w:hint="eastAsia"/>
            <w:lang w:eastAsia="zh-CN"/>
          </w:rPr>
          <w:t>十、酒柜项目人力资源管理</w:t>
        </w:r>
        <w:r>
          <w:tab/>
        </w:r>
        <w:r>
          <w:fldChar w:fldCharType="begin"/>
        </w:r>
        <w:r>
          <w:instrText xml:space="preserve"> PAGEREF _Toc28271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7" w:history="1">
        <w:r>
          <w:rPr>
            <w:rFonts w:ascii="仿宋" w:eastAsia="仿宋" w:hAnsi="仿宋" w:cs="仿宋" w:hint="eastAsia"/>
            <w:lang w:eastAsia="zh-CN"/>
          </w:rPr>
          <w:t>(一)、建立健全的预算管理制度</w:t>
        </w:r>
        <w:r>
          <w:tab/>
        </w:r>
        <w:r>
          <w:fldChar w:fldCharType="begin"/>
        </w:r>
        <w:r>
          <w:instrText xml:space="preserve"> PAGEREF _Toc18777 \h </w:instrText>
        </w:r>
        <w:r>
          <w:fldChar w:fldCharType="separate"/>
        </w:r>
        <w:r>
          <w:t>35</w:t>
        </w:r>
        <w:r>
          <w:fldChar w:fldCharType="end"/>
        </w:r>
      </w:hyperlink>
    </w:p>
    <w:p>
      <w:pPr>
        <w:pStyle w:val="TOC2"/>
        <w:tabs>
          <w:tab w:val="right" w:leader="dot" w:pos="8306"/>
        </w:tabs>
      </w:pPr>
      <w:hyperlink w:anchor="_Toc28074" w:history="1">
        <w:r>
          <w:rPr>
            <w:rFonts w:ascii="仿宋" w:eastAsia="仿宋" w:hAnsi="仿宋" w:cs="仿宋" w:hint="eastAsia"/>
            <w:lang w:eastAsia="zh-CN"/>
          </w:rPr>
          <w:t>(二)、加强资金流动监控</w:t>
        </w:r>
        <w:r>
          <w:tab/>
        </w:r>
        <w:r>
          <w:fldChar w:fldCharType="begin"/>
        </w:r>
        <w:r>
          <w:instrText xml:space="preserve"> PAGEREF _Toc28074 \h </w:instrText>
        </w:r>
        <w:r>
          <w:fldChar w:fldCharType="separate"/>
        </w:r>
        <w:r>
          <w:t>36</w:t>
        </w:r>
        <w:r>
          <w:fldChar w:fldCharType="end"/>
        </w:r>
      </w:hyperlink>
    </w:p>
    <w:p>
      <w:pPr>
        <w:pStyle w:val="TOC2"/>
        <w:tabs>
          <w:tab w:val="right" w:leader="dot" w:pos="8306"/>
        </w:tabs>
      </w:pPr>
      <w:hyperlink w:anchor="_Toc10556" w:history="1">
        <w:r>
          <w:rPr>
            <w:rFonts w:ascii="仿宋" w:eastAsia="仿宋" w:hAnsi="仿宋" w:cs="仿宋" w:hint="eastAsia"/>
            <w:lang w:eastAsia="zh-CN"/>
          </w:rPr>
          <w:t>(三)、制定完善的风险控制机制</w:t>
        </w:r>
        <w:r>
          <w:tab/>
        </w:r>
        <w:r>
          <w:fldChar w:fldCharType="begin"/>
        </w:r>
        <w:r>
          <w:instrText xml:space="preserve"> PAGEREF _Toc10556 \h </w:instrText>
        </w:r>
        <w:r>
          <w:fldChar w:fldCharType="separate"/>
        </w:r>
        <w:r>
          <w:t>37</w:t>
        </w:r>
        <w:r>
          <w:fldChar w:fldCharType="end"/>
        </w:r>
      </w:hyperlink>
    </w:p>
    <w:p>
      <w:pPr>
        <w:pStyle w:val="TOC2"/>
        <w:tabs>
          <w:tab w:val="right" w:leader="dot" w:pos="8306"/>
        </w:tabs>
      </w:pPr>
      <w:hyperlink w:anchor="_Toc26085" w:history="1">
        <w:r>
          <w:rPr>
            <w:rFonts w:ascii="仿宋" w:eastAsia="仿宋" w:hAnsi="仿宋" w:cs="仿宋" w:hint="eastAsia"/>
            <w:lang w:eastAsia="zh-CN"/>
          </w:rPr>
          <w:t>(四)、优化成本管理</w:t>
        </w:r>
        <w:r>
          <w:tab/>
        </w:r>
        <w:r>
          <w:fldChar w:fldCharType="begin"/>
        </w:r>
        <w:r>
          <w:instrText xml:space="preserve"> PAGEREF _Toc26085 \h </w:instrText>
        </w:r>
        <w:r>
          <w:fldChar w:fldCharType="separate"/>
        </w:r>
        <w:r>
          <w:t>39</w:t>
        </w:r>
        <w:r>
          <w:fldChar w:fldCharType="end"/>
        </w:r>
      </w:hyperlink>
    </w:p>
    <w:p>
      <w:pPr>
        <w:pStyle w:val="TOC1"/>
        <w:tabs>
          <w:tab w:val="right" w:leader="dot" w:pos="8306"/>
        </w:tabs>
      </w:pPr>
      <w:hyperlink w:anchor="_Toc26365" w:history="1">
        <w:r>
          <w:rPr>
            <w:rFonts w:ascii="仿宋" w:eastAsia="仿宋" w:hAnsi="仿宋" w:cs="仿宋" w:hint="eastAsia"/>
            <w:lang w:eastAsia="zh-CN"/>
          </w:rPr>
          <w:t>十一、酒柜项目风险管理</w:t>
        </w:r>
        <w:r>
          <w:tab/>
        </w:r>
        <w:r>
          <w:fldChar w:fldCharType="begin"/>
        </w:r>
        <w:r>
          <w:instrText xml:space="preserve"> PAGEREF _Toc26365 \h </w:instrText>
        </w:r>
        <w:r>
          <w:fldChar w:fldCharType="separate"/>
        </w:r>
        <w:r>
          <w:t>40</w:t>
        </w:r>
        <w:r>
          <w:fldChar w:fldCharType="end"/>
        </w:r>
      </w:hyperlink>
    </w:p>
    <w:p>
      <w:pPr>
        <w:pStyle w:val="TOC2"/>
        <w:tabs>
          <w:tab w:val="right" w:leader="dot" w:pos="8306"/>
        </w:tabs>
      </w:pPr>
      <w:hyperlink w:anchor="_Toc28401" w:history="1">
        <w:r>
          <w:rPr>
            <w:rFonts w:ascii="仿宋" w:eastAsia="仿宋" w:hAnsi="仿宋" w:cs="仿宋" w:hint="eastAsia"/>
            <w:lang w:eastAsia="zh-CN"/>
          </w:rPr>
          <w:t>(一)、风险识别与评估</w:t>
        </w:r>
        <w:r>
          <w:tab/>
        </w:r>
        <w:r>
          <w:fldChar w:fldCharType="begin"/>
        </w:r>
        <w:r>
          <w:instrText xml:space="preserve"> PAGEREF _Toc28401 \h </w:instrText>
        </w:r>
        <w:r>
          <w:fldChar w:fldCharType="separate"/>
        </w:r>
        <w:r>
          <w:t>40</w:t>
        </w:r>
        <w:r>
          <w:fldChar w:fldCharType="end"/>
        </w:r>
      </w:hyperlink>
    </w:p>
    <w:p>
      <w:pPr>
        <w:pStyle w:val="TOC2"/>
        <w:tabs>
          <w:tab w:val="right" w:leader="dot" w:pos="8306"/>
        </w:tabs>
      </w:pPr>
      <w:hyperlink w:anchor="_Toc25616" w:history="1">
        <w:r>
          <w:rPr>
            <w:rFonts w:ascii="仿宋" w:eastAsia="仿宋" w:hAnsi="仿宋" w:cs="仿宋" w:hint="eastAsia"/>
            <w:lang w:eastAsia="zh-CN"/>
          </w:rPr>
          <w:t>(二)、风险应对策略</w:t>
        </w:r>
        <w:r>
          <w:tab/>
        </w:r>
        <w:r>
          <w:fldChar w:fldCharType="begin"/>
        </w:r>
        <w:r>
          <w:instrText xml:space="preserve"> PAGEREF _Toc25616 \h </w:instrText>
        </w:r>
        <w:r>
          <w:fldChar w:fldCharType="separate"/>
        </w:r>
        <w:r>
          <w:t>41</w:t>
        </w:r>
        <w:r>
          <w:fldChar w:fldCharType="end"/>
        </w:r>
      </w:hyperlink>
    </w:p>
    <w:p>
      <w:pPr>
        <w:pStyle w:val="TOC2"/>
        <w:tabs>
          <w:tab w:val="right" w:leader="dot" w:pos="8306"/>
        </w:tabs>
      </w:pPr>
      <w:hyperlink w:anchor="_Toc4525" w:history="1">
        <w:r>
          <w:rPr>
            <w:rFonts w:ascii="仿宋" w:eastAsia="仿宋" w:hAnsi="仿宋" w:cs="仿宋" w:hint="eastAsia"/>
            <w:lang w:eastAsia="zh-CN"/>
          </w:rPr>
          <w:t>(三)、风险监控与控制</w:t>
        </w:r>
        <w:r>
          <w:tab/>
        </w:r>
        <w:r>
          <w:fldChar w:fldCharType="begin"/>
        </w:r>
        <w:r>
          <w:instrText xml:space="preserve"> PAGEREF _Toc4525 \h </w:instrText>
        </w:r>
        <w:r>
          <w:fldChar w:fldCharType="separate"/>
        </w:r>
        <w:r>
          <w:t>43</w:t>
        </w:r>
        <w:r>
          <w:fldChar w:fldCharType="end"/>
        </w:r>
      </w:hyperlink>
    </w:p>
    <w:p>
      <w:pPr>
        <w:pStyle w:val="TOC1"/>
        <w:tabs>
          <w:tab w:val="right" w:leader="dot" w:pos="8306"/>
        </w:tabs>
      </w:pPr>
      <w:hyperlink w:anchor="_Toc1557" w:history="1">
        <w:r>
          <w:rPr>
            <w:rFonts w:ascii="仿宋" w:eastAsia="仿宋" w:hAnsi="仿宋" w:cs="仿宋" w:hint="eastAsia"/>
            <w:lang w:eastAsia="zh-CN"/>
          </w:rPr>
          <w:t>十二、酒柜项目技术管理</w:t>
        </w:r>
        <w:r>
          <w:tab/>
        </w:r>
        <w:r>
          <w:fldChar w:fldCharType="begin"/>
        </w:r>
        <w:r>
          <w:instrText xml:space="preserve"> PAGEREF _Toc1557 \h </w:instrText>
        </w:r>
        <w:r>
          <w:fldChar w:fldCharType="separate"/>
        </w:r>
        <w:r>
          <w:t>44</w:t>
        </w:r>
        <w:r>
          <w:fldChar w:fldCharType="end"/>
        </w:r>
      </w:hyperlink>
    </w:p>
    <w:p>
      <w:pPr>
        <w:pStyle w:val="TOC2"/>
        <w:tabs>
          <w:tab w:val="right" w:leader="dot" w:pos="8306"/>
        </w:tabs>
      </w:pPr>
      <w:hyperlink w:anchor="_Toc1170" w:history="1">
        <w:r>
          <w:rPr>
            <w:rFonts w:ascii="仿宋" w:eastAsia="仿宋" w:hAnsi="仿宋" w:cs="仿宋" w:hint="eastAsia"/>
            <w:lang w:eastAsia="zh-CN"/>
          </w:rPr>
          <w:t>(一)、技术方案选用方向</w:t>
        </w:r>
        <w:r>
          <w:tab/>
        </w:r>
        <w:r>
          <w:fldChar w:fldCharType="begin"/>
        </w:r>
        <w:r>
          <w:instrText xml:space="preserve"> PAGEREF _Toc1170 \h </w:instrText>
        </w:r>
        <w:r>
          <w:fldChar w:fldCharType="separate"/>
        </w:r>
        <w:r>
          <w:t>44</w:t>
        </w:r>
        <w:r>
          <w:fldChar w:fldCharType="end"/>
        </w:r>
      </w:hyperlink>
    </w:p>
    <w:p>
      <w:pPr>
        <w:pStyle w:val="TOC2"/>
        <w:tabs>
          <w:tab w:val="right" w:leader="dot" w:pos="8306"/>
        </w:tabs>
      </w:pPr>
      <w:hyperlink w:anchor="_Toc15274" w:history="1">
        <w:r>
          <w:rPr>
            <w:rFonts w:ascii="仿宋" w:eastAsia="仿宋" w:hAnsi="仿宋" w:cs="仿宋" w:hint="eastAsia"/>
            <w:lang w:eastAsia="zh-CN"/>
          </w:rPr>
          <w:t>(二)、工艺技术方案选用原则</w:t>
        </w:r>
        <w:r>
          <w:tab/>
        </w:r>
        <w:r>
          <w:fldChar w:fldCharType="begin"/>
        </w:r>
        <w:r>
          <w:instrText xml:space="preserve"> PAGEREF _Toc15274 \h </w:instrText>
        </w:r>
        <w:r>
          <w:fldChar w:fldCharType="separate"/>
        </w:r>
        <w:r>
          <w:t>46</w:t>
        </w:r>
        <w:r>
          <w:fldChar w:fldCharType="end"/>
        </w:r>
      </w:hyperlink>
    </w:p>
    <w:p>
      <w:pPr>
        <w:pStyle w:val="TOC2"/>
        <w:tabs>
          <w:tab w:val="right" w:leader="dot" w:pos="8306"/>
        </w:tabs>
      </w:pPr>
      <w:hyperlink w:anchor="_Toc28069" w:history="1">
        <w:r>
          <w:rPr>
            <w:rFonts w:ascii="仿宋" w:eastAsia="仿宋" w:hAnsi="仿宋" w:cs="仿宋" w:hint="eastAsia"/>
            <w:lang w:eastAsia="zh-CN"/>
          </w:rPr>
          <w:t>(三)、工艺技术方案要求</w:t>
        </w:r>
        <w:r>
          <w:tab/>
        </w:r>
        <w:r>
          <w:fldChar w:fldCharType="begin"/>
        </w:r>
        <w:r>
          <w:instrText xml:space="preserve"> PAGEREF _Toc28069 \h </w:instrText>
        </w:r>
        <w:r>
          <w:fldChar w:fldCharType="separate"/>
        </w:r>
        <w:r>
          <w:t>48</w:t>
        </w:r>
        <w:r>
          <w:fldChar w:fldCharType="end"/>
        </w:r>
      </w:hyperlink>
    </w:p>
    <w:p>
      <w:pPr>
        <w:pStyle w:val="TOC1"/>
        <w:tabs>
          <w:tab w:val="right" w:leader="dot" w:pos="8306"/>
        </w:tabs>
      </w:pPr>
      <w:hyperlink w:anchor="_Toc17691" w:history="1">
        <w:r>
          <w:rPr>
            <w:rFonts w:ascii="仿宋" w:eastAsia="仿宋" w:hAnsi="仿宋" w:cs="仿宋" w:hint="eastAsia"/>
            <w:lang w:eastAsia="zh-CN"/>
          </w:rPr>
          <w:t>十三、酒柜项目实施保障措施</w:t>
        </w:r>
        <w:r>
          <w:tab/>
        </w:r>
        <w:r>
          <w:fldChar w:fldCharType="begin"/>
        </w:r>
        <w:r>
          <w:instrText xml:space="preserve"> PAGEREF _Toc17691 \h </w:instrText>
        </w:r>
        <w:r>
          <w:fldChar w:fldCharType="separate"/>
        </w:r>
        <w:r>
          <w:t>50</w:t>
        </w:r>
        <w:r>
          <w:fldChar w:fldCharType="end"/>
        </w:r>
      </w:hyperlink>
    </w:p>
    <w:p>
      <w:pPr>
        <w:pStyle w:val="TOC2"/>
        <w:tabs>
          <w:tab w:val="right" w:leader="dot" w:pos="8306"/>
        </w:tabs>
      </w:pPr>
      <w:hyperlink w:anchor="_Toc23798" w:history="1">
        <w:r>
          <w:rPr>
            <w:rFonts w:ascii="仿宋" w:eastAsia="仿宋" w:hAnsi="仿宋" w:cs="仿宋" w:hint="eastAsia"/>
            <w:lang w:eastAsia="zh-CN"/>
          </w:rPr>
          <w:t>(一)、酒柜项目实施保障机制</w:t>
        </w:r>
        <w:r>
          <w:tab/>
        </w:r>
        <w:r>
          <w:fldChar w:fldCharType="begin"/>
        </w:r>
        <w:r>
          <w:instrText xml:space="preserve"> PAGEREF _Toc23798 \h </w:instrText>
        </w:r>
        <w:r>
          <w:fldChar w:fldCharType="separate"/>
        </w:r>
        <w:r>
          <w:t>50</w:t>
        </w:r>
        <w:r>
          <w:fldChar w:fldCharType="end"/>
        </w:r>
      </w:hyperlink>
    </w:p>
    <w:p>
      <w:pPr>
        <w:pStyle w:val="TOC2"/>
        <w:tabs>
          <w:tab w:val="right" w:leader="dot" w:pos="8306"/>
        </w:tabs>
      </w:pPr>
      <w:hyperlink w:anchor="_Toc18276" w:history="1">
        <w:r>
          <w:rPr>
            <w:rFonts w:ascii="仿宋" w:eastAsia="仿宋" w:hAnsi="仿宋" w:cs="仿宋" w:hint="eastAsia"/>
            <w:lang w:eastAsia="zh-CN"/>
          </w:rPr>
          <w:t>(二)、酒柜项目法律合规要求</w:t>
        </w:r>
        <w:r>
          <w:tab/>
        </w:r>
        <w:r>
          <w:fldChar w:fldCharType="begin"/>
        </w:r>
        <w:r>
          <w:instrText xml:space="preserve"> PAGEREF _Toc18276 \h </w:instrText>
        </w:r>
        <w:r>
          <w:fldChar w:fldCharType="separate"/>
        </w:r>
        <w:r>
          <w:t>53</w:t>
        </w:r>
        <w:r>
          <w:fldChar w:fldCharType="end"/>
        </w:r>
      </w:hyperlink>
    </w:p>
    <w:p>
      <w:pPr>
        <w:pStyle w:val="TOC2"/>
        <w:tabs>
          <w:tab w:val="right" w:leader="dot" w:pos="8306"/>
        </w:tabs>
      </w:pPr>
      <w:hyperlink w:anchor="_Toc3088" w:history="1">
        <w:r>
          <w:rPr>
            <w:rFonts w:ascii="仿宋" w:eastAsia="仿宋" w:hAnsi="仿宋" w:cs="仿宋" w:hint="eastAsia"/>
            <w:lang w:eastAsia="zh-CN"/>
          </w:rPr>
          <w:t>(三)、酒柜项目合同管理与法律事务</w:t>
        </w:r>
        <w:r>
          <w:tab/>
        </w:r>
        <w:r>
          <w:fldChar w:fldCharType="begin"/>
        </w:r>
        <w:r>
          <w:instrText xml:space="preserve"> PAGEREF _Toc3088 \h </w:instrText>
        </w:r>
        <w:r>
          <w:fldChar w:fldCharType="separate"/>
        </w:r>
        <w:r>
          <w:t>57</w:t>
        </w:r>
        <w:r>
          <w:fldChar w:fldCharType="end"/>
        </w:r>
      </w:hyperlink>
    </w:p>
    <w:p>
      <w:pPr>
        <w:pStyle w:val="TOC2"/>
        <w:tabs>
          <w:tab w:val="right" w:leader="dot" w:pos="8306"/>
        </w:tabs>
      </w:pPr>
      <w:hyperlink w:anchor="_Toc9302" w:history="1">
        <w:r>
          <w:rPr>
            <w:rFonts w:ascii="仿宋" w:eastAsia="仿宋" w:hAnsi="仿宋" w:cs="仿宋" w:hint="eastAsia"/>
            <w:lang w:eastAsia="zh-CN"/>
          </w:rPr>
          <w:t>(四)、酒柜项目知识产权保护策略</w:t>
        </w:r>
        <w:r>
          <w:tab/>
        </w:r>
        <w:r>
          <w:fldChar w:fldCharType="begin"/>
        </w:r>
        <w:r>
          <w:instrText xml:space="preserve"> PAGEREF _Toc9302 \h </w:instrText>
        </w:r>
        <w:r>
          <w:fldChar w:fldCharType="separate"/>
        </w:r>
        <w:r>
          <w:t>63</w:t>
        </w:r>
        <w:r>
          <w:fldChar w:fldCharType="end"/>
        </w:r>
      </w:hyperlink>
    </w:p>
    <w:p>
      <w:pPr>
        <w:pStyle w:val="TOC1"/>
        <w:tabs>
          <w:tab w:val="right" w:leader="dot" w:pos="8306"/>
        </w:tabs>
      </w:pPr>
      <w:hyperlink w:anchor="_Toc4625" w:history="1">
        <w:r>
          <w:rPr>
            <w:rFonts w:ascii="仿宋" w:eastAsia="仿宋" w:hAnsi="仿宋" w:cs="仿宋" w:hint="eastAsia"/>
            <w:lang w:eastAsia="zh-CN"/>
          </w:rPr>
          <w:t>十四、质量管理体系</w:t>
        </w:r>
        <w:r>
          <w:tab/>
        </w:r>
        <w:r>
          <w:fldChar w:fldCharType="begin"/>
        </w:r>
        <w:r>
          <w:instrText xml:space="preserve"> PAGEREF _Toc4625 \h </w:instrText>
        </w:r>
        <w:r>
          <w:fldChar w:fldCharType="separate"/>
        </w:r>
        <w:r>
          <w:t>65</w:t>
        </w:r>
        <w:r>
          <w:fldChar w:fldCharType="end"/>
        </w:r>
      </w:hyperlink>
    </w:p>
    <w:p>
      <w:pPr>
        <w:pStyle w:val="TOC2"/>
        <w:tabs>
          <w:tab w:val="right" w:leader="dot" w:pos="8306"/>
        </w:tabs>
      </w:pPr>
      <w:hyperlink w:anchor="_Toc10473" w:history="1">
        <w:r>
          <w:rPr>
            <w:rFonts w:ascii="仿宋" w:eastAsia="仿宋" w:hAnsi="仿宋" w:cs="仿宋" w:hint="eastAsia"/>
            <w:lang w:eastAsia="zh-CN"/>
          </w:rPr>
          <w:t>(一)、质量目标与方针</w:t>
        </w:r>
        <w:r>
          <w:tab/>
        </w:r>
        <w:r>
          <w:fldChar w:fldCharType="begin"/>
        </w:r>
        <w:r>
          <w:instrText xml:space="preserve"> PAGEREF _Toc10473 \h </w:instrText>
        </w:r>
        <w:r>
          <w:fldChar w:fldCharType="separate"/>
        </w:r>
        <w:r>
          <w:t>65</w:t>
        </w:r>
        <w:r>
          <w:fldChar w:fldCharType="end"/>
        </w:r>
      </w:hyperlink>
    </w:p>
    <w:p>
      <w:pPr>
        <w:pStyle w:val="TOC2"/>
        <w:tabs>
          <w:tab w:val="right" w:leader="dot" w:pos="8306"/>
        </w:tabs>
      </w:pPr>
      <w:hyperlink w:anchor="_Toc31033" w:history="1">
        <w:r>
          <w:rPr>
            <w:rFonts w:ascii="仿宋" w:eastAsia="仿宋" w:hAnsi="仿宋" w:cs="仿宋" w:hint="eastAsia"/>
            <w:lang w:eastAsia="zh-CN"/>
          </w:rPr>
          <w:t>(二)、质量管理责任</w:t>
        </w:r>
        <w:r>
          <w:tab/>
        </w:r>
        <w:r>
          <w:fldChar w:fldCharType="begin"/>
        </w:r>
        <w:r>
          <w:instrText xml:space="preserve"> PAGEREF _Toc31033 \h </w:instrText>
        </w:r>
        <w:r>
          <w:fldChar w:fldCharType="separate"/>
        </w:r>
        <w:r>
          <w:t>66</w:t>
        </w:r>
        <w:r>
          <w:fldChar w:fldCharType="end"/>
        </w:r>
      </w:hyperlink>
    </w:p>
    <w:p>
      <w:pPr>
        <w:pStyle w:val="TOC2"/>
        <w:tabs>
          <w:tab w:val="right" w:leader="dot" w:pos="8306"/>
        </w:tabs>
      </w:pPr>
      <w:hyperlink w:anchor="_Toc27380" w:history="1">
        <w:r>
          <w:rPr>
            <w:rFonts w:ascii="仿宋" w:eastAsia="仿宋" w:hAnsi="仿宋" w:cs="仿宋" w:hint="eastAsia"/>
            <w:lang w:eastAsia="zh-CN"/>
          </w:rPr>
          <w:t>(三)、质量管理体系文件</w:t>
        </w:r>
        <w:r>
          <w:tab/>
        </w:r>
        <w:r>
          <w:fldChar w:fldCharType="begin"/>
        </w:r>
        <w:r>
          <w:instrText xml:space="preserve"> PAGEREF _Toc27380 \h </w:instrText>
        </w:r>
        <w:r>
          <w:fldChar w:fldCharType="separate"/>
        </w:r>
        <w:r>
          <w:t>68</w:t>
        </w:r>
        <w:r>
          <w:fldChar w:fldCharType="end"/>
        </w:r>
      </w:hyperlink>
    </w:p>
    <w:p>
      <w:pPr>
        <w:pStyle w:val="TOC2"/>
        <w:tabs>
          <w:tab w:val="right" w:leader="dot" w:pos="8306"/>
        </w:tabs>
      </w:pPr>
      <w:hyperlink w:anchor="_Toc18991" w:history="1">
        <w:r>
          <w:rPr>
            <w:rFonts w:ascii="仿宋" w:eastAsia="仿宋" w:hAnsi="仿宋" w:cs="仿宋" w:hint="eastAsia"/>
            <w:lang w:eastAsia="zh-CN"/>
          </w:rPr>
          <w:t>(四)、质量培训与教育</w:t>
        </w:r>
        <w:r>
          <w:tab/>
        </w:r>
        <w:r>
          <w:fldChar w:fldCharType="begin"/>
        </w:r>
        <w:r>
          <w:instrText xml:space="preserve"> PAGEREF _Toc18991 \h </w:instrText>
        </w:r>
        <w:r>
          <w:fldChar w:fldCharType="separate"/>
        </w:r>
        <w:r>
          <w:t>70</w:t>
        </w:r>
        <w:r>
          <w:fldChar w:fldCharType="end"/>
        </w:r>
      </w:hyperlink>
    </w:p>
    <w:p>
      <w:pPr>
        <w:pStyle w:val="TOC2"/>
        <w:tabs>
          <w:tab w:val="right" w:leader="dot" w:pos="8306"/>
        </w:tabs>
      </w:pPr>
      <w:hyperlink w:anchor="_Toc14827" w:history="1">
        <w:r>
          <w:rPr>
            <w:rFonts w:ascii="仿宋" w:eastAsia="仿宋" w:hAnsi="仿宋" w:cs="仿宋" w:hint="eastAsia"/>
            <w:lang w:eastAsia="zh-CN"/>
          </w:rPr>
          <w:t>(五)、质量审核与评价</w:t>
        </w:r>
        <w:r>
          <w:tab/>
        </w:r>
        <w:r>
          <w:fldChar w:fldCharType="begin"/>
        </w:r>
        <w:r>
          <w:instrText xml:space="preserve"> PAGEREF _Toc14827 \h </w:instrText>
        </w:r>
        <w:r>
          <w:fldChar w:fldCharType="separate"/>
        </w:r>
        <w:r>
          <w:t>71</w:t>
        </w:r>
        <w:r>
          <w:fldChar w:fldCharType="end"/>
        </w:r>
      </w:hyperlink>
    </w:p>
    <w:p>
      <w:pPr>
        <w:pStyle w:val="TOC2"/>
        <w:tabs>
          <w:tab w:val="right" w:leader="dot" w:pos="8306"/>
        </w:tabs>
      </w:pPr>
      <w:hyperlink w:anchor="_Toc602" w:history="1">
        <w:r>
          <w:rPr>
            <w:rFonts w:ascii="仿宋" w:eastAsia="仿宋" w:hAnsi="仿宋" w:cs="仿宋" w:hint="eastAsia"/>
            <w:lang w:eastAsia="zh-CN"/>
          </w:rPr>
          <w:t>(六)、不符合与纠正措施</w:t>
        </w:r>
        <w:r>
          <w:tab/>
        </w:r>
        <w:r>
          <w:fldChar w:fldCharType="begin"/>
        </w:r>
        <w:r>
          <w:instrText xml:space="preserve"> PAGEREF _Toc602 \h </w:instrText>
        </w:r>
        <w:r>
          <w:fldChar w:fldCharType="separate"/>
        </w:r>
        <w:r>
          <w:t>72</w:t>
        </w:r>
        <w:r>
          <w:fldChar w:fldCharType="end"/>
        </w:r>
      </w:hyperlink>
    </w:p>
    <w:p>
      <w:pPr>
        <w:pStyle w:val="TOC1"/>
        <w:tabs>
          <w:tab w:val="right" w:leader="dot" w:pos="8306"/>
        </w:tabs>
      </w:pPr>
      <w:hyperlink w:anchor="_Toc25176" w:history="1">
        <w:r>
          <w:rPr>
            <w:rFonts w:ascii="仿宋" w:eastAsia="仿宋" w:hAnsi="仿宋" w:cs="仿宋" w:hint="eastAsia"/>
            <w:lang w:eastAsia="zh-CN"/>
          </w:rPr>
          <w:t>十五、供应链管理</w:t>
        </w:r>
        <w:r>
          <w:tab/>
        </w:r>
        <w:r>
          <w:fldChar w:fldCharType="begin"/>
        </w:r>
        <w:r>
          <w:instrText xml:space="preserve"> PAGEREF _Toc25176 \h </w:instrText>
        </w:r>
        <w:r>
          <w:fldChar w:fldCharType="separate"/>
        </w:r>
        <w:r>
          <w:t>73</w:t>
        </w:r>
        <w:r>
          <w:fldChar w:fldCharType="end"/>
        </w:r>
      </w:hyperlink>
    </w:p>
    <w:p>
      <w:pPr>
        <w:pStyle w:val="TOC2"/>
        <w:tabs>
          <w:tab w:val="right" w:leader="dot" w:pos="8306"/>
        </w:tabs>
      </w:pPr>
      <w:hyperlink w:anchor="_Toc22001" w:history="1">
        <w:r>
          <w:rPr>
            <w:rFonts w:ascii="仿宋" w:eastAsia="仿宋" w:hAnsi="仿宋" w:cs="仿宋" w:hint="eastAsia"/>
            <w:lang w:eastAsia="zh-CN"/>
          </w:rPr>
          <w:t>(一)、供应链战略规划</w:t>
        </w:r>
        <w:r>
          <w:tab/>
        </w:r>
        <w:r>
          <w:fldChar w:fldCharType="begin"/>
        </w:r>
        <w:r>
          <w:instrText xml:space="preserve"> PAGEREF _Toc22001 \h </w:instrText>
        </w:r>
        <w:r>
          <w:fldChar w:fldCharType="separate"/>
        </w:r>
        <w:r>
          <w:t>73</w:t>
        </w:r>
        <w:r>
          <w:fldChar w:fldCharType="end"/>
        </w:r>
      </w:hyperlink>
    </w:p>
    <w:p>
      <w:pPr>
        <w:pStyle w:val="TOC2"/>
        <w:tabs>
          <w:tab w:val="right" w:leader="dot" w:pos="8306"/>
        </w:tabs>
      </w:pPr>
      <w:hyperlink w:anchor="_Toc16921" w:history="1">
        <w:r>
          <w:rPr>
            <w:rFonts w:ascii="仿宋" w:eastAsia="仿宋" w:hAnsi="仿宋" w:cs="仿宋" w:hint="eastAsia"/>
            <w:lang w:eastAsia="zh-CN"/>
          </w:rPr>
          <w:t>(二)、供应商选择与合作</w:t>
        </w:r>
        <w:r>
          <w:tab/>
        </w:r>
        <w:r>
          <w:fldChar w:fldCharType="begin"/>
        </w:r>
        <w:r>
          <w:instrText xml:space="preserve"> PAGEREF _Toc16921 \h </w:instrText>
        </w:r>
        <w:r>
          <w:fldChar w:fldCharType="separate"/>
        </w:r>
        <w:r>
          <w:t>74</w:t>
        </w:r>
        <w:r>
          <w:fldChar w:fldCharType="end"/>
        </w:r>
      </w:hyperlink>
    </w:p>
    <w:p>
      <w:pPr>
        <w:pStyle w:val="TOC2"/>
        <w:tabs>
          <w:tab w:val="right" w:leader="dot" w:pos="8306"/>
        </w:tabs>
      </w:pPr>
      <w:hyperlink w:anchor="_Toc25531" w:history="1">
        <w:r>
          <w:rPr>
            <w:rFonts w:ascii="仿宋" w:eastAsia="仿宋" w:hAnsi="仿宋" w:cs="仿宋" w:hint="eastAsia"/>
            <w:lang w:eastAsia="zh-CN"/>
          </w:rPr>
          <w:t>(三)、物流与库存管理</w:t>
        </w:r>
        <w:r>
          <w:tab/>
        </w:r>
        <w:r>
          <w:fldChar w:fldCharType="begin"/>
        </w:r>
        <w:r>
          <w:instrText xml:space="preserve"> PAGEREF _Toc25531 \h </w:instrText>
        </w:r>
        <w:r>
          <w:fldChar w:fldCharType="separate"/>
        </w:r>
        <w:r>
          <w:t>76</w:t>
        </w:r>
        <w:r>
          <w:fldChar w:fldCharType="end"/>
        </w:r>
      </w:hyperlink>
    </w:p>
    <w:p>
      <w:pPr>
        <w:pStyle w:val="TOC1"/>
        <w:tabs>
          <w:tab w:val="right" w:leader="dot" w:pos="8306"/>
        </w:tabs>
      </w:pPr>
      <w:hyperlink w:anchor="_Toc23477" w:history="1">
        <w:r>
          <w:rPr>
            <w:rFonts w:ascii="仿宋" w:eastAsia="仿宋" w:hAnsi="仿宋" w:cs="仿宋" w:hint="eastAsia"/>
            <w:lang w:eastAsia="zh-CN"/>
          </w:rPr>
          <w:t>十六、酒柜项目治理与监督</w:t>
        </w:r>
        <w:r>
          <w:tab/>
        </w:r>
        <w:r>
          <w:fldChar w:fldCharType="begin"/>
        </w:r>
        <w:r>
          <w:instrText xml:space="preserve"> PAGEREF _Toc23477 \h </w:instrText>
        </w:r>
        <w:r>
          <w:fldChar w:fldCharType="separate"/>
        </w:r>
        <w:r>
          <w:t>77</w:t>
        </w:r>
        <w:r>
          <w:fldChar w:fldCharType="end"/>
        </w:r>
      </w:hyperlink>
    </w:p>
    <w:p>
      <w:pPr>
        <w:pStyle w:val="TOC2"/>
        <w:tabs>
          <w:tab w:val="right" w:leader="dot" w:pos="8306"/>
        </w:tabs>
      </w:pPr>
      <w:hyperlink w:anchor="_Toc28562" w:history="1">
        <w:r>
          <w:rPr>
            <w:rFonts w:ascii="仿宋" w:eastAsia="仿宋" w:hAnsi="仿宋" w:cs="仿宋" w:hint="eastAsia"/>
            <w:lang w:eastAsia="zh-CN"/>
          </w:rPr>
          <w:t>(一)、酒柜项目治理结构</w:t>
        </w:r>
        <w:r>
          <w:tab/>
        </w:r>
        <w:r>
          <w:fldChar w:fldCharType="begin"/>
        </w:r>
        <w:r>
          <w:instrText xml:space="preserve"> PAGEREF _Toc28562 \h </w:instrText>
        </w:r>
        <w:r>
          <w:fldChar w:fldCharType="separate"/>
        </w:r>
        <w:r>
          <w:t>77</w:t>
        </w:r>
        <w:r>
          <w:fldChar w:fldCharType="end"/>
        </w:r>
      </w:hyperlink>
    </w:p>
    <w:p>
      <w:pPr>
        <w:pStyle w:val="TOC2"/>
        <w:tabs>
          <w:tab w:val="right" w:leader="dot" w:pos="8306"/>
        </w:tabs>
      </w:pPr>
      <w:hyperlink w:anchor="_Toc18763" w:history="1">
        <w:r>
          <w:rPr>
            <w:rFonts w:ascii="仿宋" w:eastAsia="仿宋" w:hAnsi="仿宋" w:cs="仿宋" w:hint="eastAsia"/>
            <w:lang w:eastAsia="zh-CN"/>
          </w:rPr>
          <w:t>(二)、监督与审计</w:t>
        </w:r>
        <w:r>
          <w:tab/>
        </w:r>
        <w:r>
          <w:fldChar w:fldCharType="begin"/>
        </w:r>
        <w:r>
          <w:instrText xml:space="preserve"> PAGEREF _Toc18763 \h </w:instrText>
        </w:r>
        <w:r>
          <w:fldChar w:fldCharType="separate"/>
        </w:r>
        <w:r>
          <w:t>78</w:t>
        </w:r>
        <w:r>
          <w:fldChar w:fldCharType="end"/>
        </w:r>
      </w:hyperlink>
    </w:p>
    <w:p>
      <w:pPr>
        <w:pStyle w:val="TOC1"/>
        <w:tabs>
          <w:tab w:val="right" w:leader="dot" w:pos="8306"/>
        </w:tabs>
      </w:pPr>
      <w:hyperlink w:anchor="_Toc8734" w:history="1">
        <w:r>
          <w:rPr>
            <w:rFonts w:ascii="仿宋" w:eastAsia="仿宋" w:hAnsi="仿宋" w:cs="仿宋" w:hint="eastAsia"/>
            <w:lang w:eastAsia="zh-CN"/>
          </w:rPr>
          <w:t>十七、酒柜项目实施时间节点</w:t>
        </w:r>
        <w:r>
          <w:tab/>
        </w:r>
        <w:r>
          <w:fldChar w:fldCharType="begin"/>
        </w:r>
        <w:r>
          <w:instrText xml:space="preserve"> PAGEREF _Toc8734 \h </w:instrText>
        </w:r>
        <w:r>
          <w:fldChar w:fldCharType="separate"/>
        </w:r>
        <w:r>
          <w:t>80</w:t>
        </w:r>
        <w:r>
          <w:fldChar w:fldCharType="end"/>
        </w:r>
      </w:hyperlink>
    </w:p>
    <w:p>
      <w:pPr>
        <w:pStyle w:val="TOC2"/>
        <w:tabs>
          <w:tab w:val="right" w:leader="dot" w:pos="8306"/>
        </w:tabs>
      </w:pPr>
      <w:hyperlink w:anchor="_Toc13276" w:history="1">
        <w:r>
          <w:rPr>
            <w:rFonts w:ascii="仿宋" w:eastAsia="仿宋" w:hAnsi="仿宋" w:cs="仿宋" w:hint="eastAsia"/>
            <w:lang w:eastAsia="zh-CN"/>
          </w:rPr>
          <w:t>(一)、酒柜项目启动阶段时间节点</w:t>
        </w:r>
        <w:r>
          <w:tab/>
        </w:r>
        <w:r>
          <w:fldChar w:fldCharType="begin"/>
        </w:r>
        <w:r>
          <w:instrText xml:space="preserve"> PAGEREF _Toc13276 \h </w:instrText>
        </w:r>
        <w:r>
          <w:fldChar w:fldCharType="separate"/>
        </w:r>
        <w:r>
          <w:t>80</w:t>
        </w:r>
        <w:r>
          <w:fldChar w:fldCharType="end"/>
        </w:r>
      </w:hyperlink>
    </w:p>
    <w:p>
      <w:pPr>
        <w:pStyle w:val="TOC2"/>
        <w:tabs>
          <w:tab w:val="right" w:leader="dot" w:pos="8306"/>
        </w:tabs>
      </w:pPr>
      <w:hyperlink w:anchor="_Toc32623" w:history="1">
        <w:r>
          <w:rPr>
            <w:rFonts w:ascii="仿宋" w:eastAsia="仿宋" w:hAnsi="仿宋" w:cs="仿宋" w:hint="eastAsia"/>
            <w:lang w:eastAsia="zh-CN"/>
          </w:rPr>
          <w:t>(二)、酒柜项目执行阶段时间节点</w:t>
        </w:r>
        <w:r>
          <w:tab/>
        </w:r>
        <w:r>
          <w:fldChar w:fldCharType="begin"/>
        </w:r>
        <w:r>
          <w:instrText xml:space="preserve"> PAGEREF _Toc32623 \h </w:instrText>
        </w:r>
        <w:r>
          <w:fldChar w:fldCharType="separate"/>
        </w:r>
        <w:r>
          <w:t>81</w:t>
        </w:r>
        <w:r>
          <w:fldChar w:fldCharType="end"/>
        </w:r>
      </w:hyperlink>
    </w:p>
    <w:p>
      <w:pPr>
        <w:pStyle w:val="TOC2"/>
        <w:tabs>
          <w:tab w:val="right" w:leader="dot" w:pos="8306"/>
        </w:tabs>
      </w:pPr>
      <w:hyperlink w:anchor="_Toc23040" w:history="1">
        <w:r>
          <w:rPr>
            <w:rFonts w:ascii="仿宋" w:eastAsia="仿宋" w:hAnsi="仿宋" w:cs="仿宋" w:hint="eastAsia"/>
            <w:lang w:eastAsia="zh-CN"/>
          </w:rPr>
          <w:t>(三)、酒柜项目完成阶段时间节点</w:t>
        </w:r>
        <w:r>
          <w:tab/>
        </w:r>
        <w:r>
          <w:fldChar w:fldCharType="begin"/>
        </w:r>
        <w:r>
          <w:instrText xml:space="preserve"> PAGEREF _Toc23040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酒柜项目的主要产品是XXXX，预计年产值为XXX万元。这一产品在市场中占据着重要的地位，其广泛的应用范围使得该酒柜项目的市场前景非常广阔。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柜项目的xxx产品作为重要的原材料之一，将在多个领域发挥关键作用。其在建筑、交通、能源等方面的广泛应用将为整个产业链提供强大的支持，形成产业协同效应。酒柜项目的年产值XXX万XXX万XXX万万元不仅反映了其在市场上的巨大潜力，更预示着它对国民经济的积极贡献。这种关联度高、涉及面广的产业关系，使得该酒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5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总征地面积为XXXX平方米，相当于约XX.XX亩，其中净用地面积为XXXX平方米，红线范围内相当于约XX.XX亩。这一用地规模充分考虑了酒柜项目的建设需求，保障了酒柜项目在合适的空间内得以充分发展。酒柜项目规划的总建筑面积为XXXX平方米，其中主体工程建设占XXXX平方米，计容建筑面积达XXXX平方米。预计建筑工程的投资将达到XXXX万元，为酒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购置的设备共计XXXX台（套），设备购置费用为XXXX万元。这一设备购置计划充分考虑到酒柜项目的生产需求和技术要求，确保了酒柜项目在生产运营中具备先进的技术装备和高效的生产能力。设备的合理配置将为酒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总投资为XXXX万元，预计年实现营业收入为XXXX万元。这一产能规模的设定旨在确保酒柜项目能够在投资与回报之间取得平衡，实现长期可持续的发展。酒柜项目的总投资充分考虑到各个方面的需求，包括用地建设、设备购置等多个环节，以确保酒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333"/>
      <w:r>
        <w:rPr>
          <w:rFonts w:ascii="仿宋" w:eastAsia="仿宋" w:hAnsi="仿宋" w:cs="仿宋" w:hint="eastAsia"/>
          <w:sz w:val="28"/>
          <w:lang w:eastAsia="zh-CN"/>
        </w:rPr>
        <w:t>二、酒柜项目文档管理</w:t>
      </w:r>
      <w:bookmarkEnd w:id="5"/>
    </w:p>
    <w:p>
      <w:pPr>
        <w:pStyle w:val="Heading2"/>
        <w:rPr>
          <w:rFonts w:ascii="仿宋" w:eastAsia="仿宋" w:hAnsi="仿宋" w:cs="仿宋" w:hint="eastAsia"/>
          <w:lang w:eastAsia="zh-CN"/>
        </w:rPr>
      </w:pPr>
      <w:bookmarkStart w:id="6" w:name="_Toc152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酒柜项目高度重视文档的质量和准确性，以支持酒柜项目的各项活动和决策。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文档的编制始于酒柜项目计划的初期，我们制定了详细的文档编制计划，明确了每个文档的内容、格式和编写责任人。在酒柜项目启动阶段，我们首先编制了酒柜项目章程，明确定义了酒柜项目的目标、范围、风险等关键要素。随后，酒柜项目团队根据计划陆续编制了需求文档、设计文档、测试文档等各类文档，确保酒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柜项目管理中的重要环节，旨在确保酒柜项目文档符合质量标准和酒柜项目需求。在酒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除了内部审查，我们还进行了外部审查，邀请酒柜项目相关利益方和专业领域的专家对文档进行独立审查。这有助于获取更全面、客观的反馈，确保酒柜项目文档不仅符合内部标准，也满足外部需求。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酒柜项目在文档编制与审查方面建立了严格的管理机制，通过规范的流程和多维度的审查，确保酒柜项目文档的质量、准确性和可靠性，为酒柜项目的顺利推进提供了有力支持。</w:t>
      </w:r>
    </w:p>
    <w:p>
      <w:pPr>
        <w:pStyle w:val="Heading2"/>
        <w:ind w:firstLine="560" w:firstLineChars="200"/>
        <w:rPr>
          <w:rFonts w:ascii="仿宋" w:eastAsia="仿宋" w:hAnsi="仿宋" w:cs="仿宋" w:hint="eastAsia"/>
          <w:sz w:val="28"/>
          <w:lang w:eastAsia="zh-CN"/>
        </w:rPr>
      </w:pPr>
      <w:bookmarkStart w:id="7" w:name="_Toc81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文档存档与归档是酒柜项目生命周期中一个至关重要的环节，直接关系到酒柜项目信息的长期保存和历史记录的完整性。在酒柜项目中，我们实施了一系列有效的文档存档与归档管理策略：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21"/>
      <w:r>
        <w:rPr>
          <w:rFonts w:ascii="仿宋" w:eastAsia="仿宋" w:hAnsi="仿宋" w:cs="仿宋" w:hint="eastAsia"/>
          <w:sz w:val="28"/>
          <w:lang w:eastAsia="zh-CN"/>
        </w:rPr>
        <w:t>三、酒柜项目建设背景及必要性分析</w:t>
      </w:r>
      <w:bookmarkEnd w:id="9"/>
    </w:p>
    <w:p>
      <w:pPr>
        <w:pStyle w:val="Heading2"/>
        <w:rPr>
          <w:rFonts w:ascii="仿宋" w:eastAsia="仿宋" w:hAnsi="仿宋" w:cs="仿宋" w:hint="eastAsia"/>
          <w:lang w:eastAsia="zh-CN"/>
        </w:rPr>
      </w:pPr>
      <w:bookmarkStart w:id="10" w:name="_Toc28131"/>
      <w:r>
        <w:rPr>
          <w:rFonts w:ascii="仿宋" w:eastAsia="仿宋" w:hAnsi="仿宋" w:cs="仿宋" w:hint="eastAsia"/>
          <w:lang w:eastAsia="zh-CN"/>
        </w:rPr>
        <w:t>(一)、酒柜项目背景分析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柜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我们的背景分析将深入挖掘当前行业的发展趋势，通过对竞争态势的全面审视，找到酒柜项目在这个潮流中的定位。同时，我们将关注行业内涌现的新兴机遇，以便酒柜项目更好地融入行业发展的潮流中。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柜项目提供了强大的发展动力。我们将聚焦于行业内最新的技术发展趋势，包括但不限于人工智能、大数据分析、物联网等领域。通过深度的技术研究，我们将确保酒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柜项目发展的源泉。我们将投入更多的精力对市场需求进行深入剖析，超越表面的需求，深入挖掘潜在的市场痛点和机遇。通过对市场需求的细致了解，酒柜项目将更有针对性地设计解决方案，满足市场的多样化需求，从而更好地促进酒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柜项目战略至关重要。我们将对竞争态势进行更为深入的分析，包括但不限于市场份额、产品特点、客户满意度等多个维度。通过深度的竞争分析，酒柜项目将能够更准确地把握市场脉搏，制定具有竞争力的酒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酒柜项目的发展具有直接的影响。我们将进行更为全面的法规和政策分析，了解行业发展中的潜在法律风险和合规挑战。通过充分了解和遵守相关法规，酒柜项目将确保在法律框架内合法合规运营，为酒柜项目的稳健发展提供有力支持。</w:t>
      </w:r>
    </w:p>
    <w:p>
      <w:pPr>
        <w:pStyle w:val="Heading2"/>
        <w:ind w:firstLine="560" w:firstLineChars="200"/>
        <w:rPr>
          <w:rFonts w:ascii="仿宋" w:eastAsia="仿宋" w:hAnsi="仿宋" w:cs="仿宋" w:hint="eastAsia"/>
          <w:sz w:val="28"/>
          <w:lang w:eastAsia="zh-CN"/>
        </w:rPr>
      </w:pPr>
      <w:bookmarkStart w:id="11" w:name="_Toc30972"/>
      <w:r>
        <w:rPr>
          <w:rFonts w:ascii="仿宋" w:eastAsia="仿宋" w:hAnsi="仿宋" w:cs="仿宋" w:hint="eastAsia"/>
          <w:sz w:val="28"/>
          <w:lang w:eastAsia="zh-CN"/>
        </w:rPr>
        <w:t>(二)、酒柜项目建设必要性分析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迫切性源于对行业发展趋势的深刻洞察。我们正处于一个行业变革的时代，科技创新、数字化转型成为企业发展的关键动力。酒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不仅仅是为了跟上潮流，更是为了通过技术创新推动企业的持续发展。通过引入先进的技术和解决方案，酒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柜项目的建设成为必然选择，通过提高产品质量、拓展服务领域，从而在竞争中获得更多的机会。酒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酒柜项目建设的必要性体现在对客户需求更精准的满足。通过酒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背后是对企业持续创新的追求。只有通过不断创新，企业才能在竞争中立于不败之地。酒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01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40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技术管理特点体现在其创新导向。通过引入最先进的技术趋势和解决方案，酒柜项目致力于提升科技含量、提高质量和效率水平。这意味着我们将采用最新的工具和方法，确保酒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柜项目技术管理的显著特征。通过整合不同领域的技术资源，我们实现了跨学科的协同工作。这有助于优化技术架构，提高整体效能。此外，整合性策略还促进了不同技术团队之间的紧密沟通和高效合作，确保酒柜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柜项目所采用的技术。通过不断优化技术方案，酒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柜项目团队将在酒柜项目初期识别可能的技术风险，并采取相应的预防和应对措施。通过建立健全的风险评估机制，酒柜项目能够在实施过程中及时发现并解决潜在的技术问题，保障酒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通过这些独特的技术管理特点，我们确信在酒柜项目中，技术将成为酒柜项目成功的有力支持。这一深度剖析揭示了技术管理在酒柜项目实施中的关键作用，为酒柜项目的技术基础奠定了坚实的基础。</w:t>
      </w:r>
    </w:p>
    <w:p>
      <w:pPr>
        <w:pStyle w:val="Heading2"/>
        <w:ind w:firstLine="560" w:firstLineChars="200"/>
        <w:rPr>
          <w:rFonts w:ascii="仿宋" w:eastAsia="仿宋" w:hAnsi="仿宋" w:cs="仿宋" w:hint="eastAsia"/>
          <w:sz w:val="28"/>
          <w:lang w:eastAsia="zh-CN"/>
        </w:rPr>
      </w:pPr>
      <w:bookmarkStart w:id="14" w:name="_Toc29938"/>
      <w:r>
        <w:rPr>
          <w:rFonts w:ascii="仿宋" w:eastAsia="仿宋" w:hAnsi="仿宋" w:cs="仿宋" w:hint="eastAsia"/>
          <w:sz w:val="28"/>
          <w:lang w:eastAsia="zh-CN"/>
        </w:rPr>
        <w:t>(二)、酒柜项目工艺技术设计方案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酒柜项目将严格按照相关行业规范要求进行组织。通过有效控制产品质量，酒柜项目将致力于为顾客提供优质的酒柜项目产品和良好的服务。这体现了酒柜项目对于生产活动合规性和质量标准的高度重视，为酒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柜项目注重生态效益和清洁生产原则。酒柜项目建设将紧密结合地方特色经济发展，与社会经济发展规划和区域环境保护规划方案相协调一致。通过与当地区域自然生态系统的结合，酒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柜项目产品具有多样化的客户需求和个性化的特点。因此，酒柜项目产品规格品种多样，且单批生产数量较小。为满足这一特点，酒柜项目承办单位将建设先进的柔性制造生产线。通过广泛应用柔性制造技术，酒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总体而言，酒柜项目采用的技术具有较高的技术含量和自动化水平，处于国内先进水平。这一技术选用不仅体现了对生产效率、质量和环境友好性的高标准要求，同时为酒柜项目的可持续发展奠定了坚实的基础。</w:t>
      </w:r>
    </w:p>
    <w:p>
      <w:pPr>
        <w:pStyle w:val="Heading2"/>
        <w:ind w:firstLine="560" w:firstLineChars="200"/>
        <w:rPr>
          <w:rFonts w:ascii="仿宋" w:eastAsia="仿宋" w:hAnsi="仿宋" w:cs="仿宋" w:hint="eastAsia"/>
          <w:sz w:val="28"/>
          <w:lang w:eastAsia="zh-CN"/>
        </w:rPr>
      </w:pPr>
      <w:bookmarkStart w:id="15" w:name="_Toc37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为确保酒柜项目的高效生产和技术实施，我们制定了一套精心设计的设备选型方案，以满足酒柜项目生产、质量和环保的要求。该方案的主要特点如下：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053"/>
      <w:r>
        <w:rPr>
          <w:rFonts w:ascii="仿宋" w:eastAsia="仿宋" w:hAnsi="仿宋" w:cs="仿宋" w:hint="eastAsia"/>
          <w:sz w:val="28"/>
          <w:lang w:eastAsia="zh-CN"/>
        </w:rPr>
        <w:t>五、酒柜项目绩效评估</w:t>
      </w:r>
      <w:bookmarkEnd w:id="16"/>
    </w:p>
    <w:p>
      <w:pPr>
        <w:pStyle w:val="Heading2"/>
        <w:rPr>
          <w:rFonts w:ascii="仿宋" w:eastAsia="仿宋" w:hAnsi="仿宋" w:cs="仿宋" w:hint="eastAsia"/>
          <w:lang w:eastAsia="zh-CN"/>
        </w:rPr>
      </w:pPr>
      <w:bookmarkStart w:id="17" w:name="_Toc1688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在酒柜项目中，我们设计了一套全面的绩效评估指标，以确保酒柜项目的可控和成功交付。这些指标跨足酒柜项目目标、成本、进度和质量等多个维度，为我们提供了全面洞察酒柜项目的健康状况。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目标达成率是我们关注的首要指标。我们设定了明确的目标，并通过定期监测和评估，迅速发现并应对潜在的目标偏差。这为酒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进度作为关键的绩效指标之一，得到了精心的关注。我们制定了详细的酒柜项目进度计划，并设立了进度符合度指标，确保实际进度与计划进度保持一致。这使我们能够快速发现和解决潜在的进度问题，保持酒柜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柜项目绩效的不可或缺的一环。我们引入了一系列的质量标准和客户满意度指标，以确保酒柜项目交付的成果在质量上达到或超越预期水平。通过持续监测这些指标，我们努力提升酒柜项目整体质量水平，为酒柜项目的成功交付提供有力保障。通过这些科学且全面的绩效评估，我们能够更好地引导酒柜项目的持续改进，确保酒柜项目目标的顺利达成。</w:t>
      </w:r>
    </w:p>
    <w:p>
      <w:pPr>
        <w:pStyle w:val="Heading2"/>
        <w:ind w:firstLine="560" w:firstLineChars="200"/>
        <w:rPr>
          <w:rFonts w:ascii="仿宋" w:eastAsia="仿宋" w:hAnsi="仿宋" w:cs="仿宋" w:hint="eastAsia"/>
          <w:sz w:val="28"/>
          <w:lang w:eastAsia="zh-CN"/>
        </w:rPr>
      </w:pPr>
      <w:bookmarkStart w:id="18" w:name="_Toc1436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绩效评估是酒柜项目中的关键环节，为确保酒柜项目达到预期目标，我们采用了多层次、多维度的绩效评估方法。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柜项目的战略目标对齐，确保每个决策和行动都与酒柜项目整体目标保持一致。团队会定期召开战略对齐会议，审视当前工作与酒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柜项目进度、质量、成本和风险等方面。这些指标通过数据收集和分析，为酒柜项目管理团队提供了客观的评估依据。例如，我们通过酒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绩效评估不仅仅停留在酒柜项目内部，还考虑了酒柜项目对外部环境的影响。我们定期进行干系人满意度调查，以了解各利益相关方对酒柜项目的期望和满意度，并及时做出调整。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https://d.book118.com/377144053061006045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87B7B"/>
    <w:rsid w:val="78F87B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4405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2024-02-25T03:44:00Z</dcterms:created>
  <dcterms:modified xsi:type="dcterms:W3CDTF">2024-02-25T03:44:38Z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0828276256584D7484F959E5AA26979F_11</vt:lpwstr>
  </property>
  <property fmtid="{D5CDD505-2E9C-101B-9397-08002B2CF9AE}" pid="3" name="KSOProductBuildVer">
    <vt:lpwstr>2052-12.1.0.16388</vt:lpwstr>
  </property>
</Properties>
</file>