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山核桃项目构思建设方案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0" w:history="1">
        <w:r>
          <w:rPr>
            <w:rFonts w:ascii="仿宋" w:eastAsia="仿宋" w:hAnsi="仿宋" w:cs="仿宋" w:hint="eastAsia"/>
            <w:lang w:eastAsia="zh-CN"/>
          </w:rPr>
          <w:t>序言</w:t>
        </w:r>
        <w:r>
          <w:tab/>
        </w:r>
        <w:r>
          <w:fldChar w:fldCharType="begin"/>
        </w:r>
        <w:r>
          <w:instrText xml:space="preserve"> PAGEREF _Toc2150 \h </w:instrText>
        </w:r>
        <w:r>
          <w:fldChar w:fldCharType="separate"/>
        </w:r>
        <w:r>
          <w:t>3</w:t>
        </w:r>
        <w:r>
          <w:fldChar w:fldCharType="end"/>
        </w:r>
      </w:hyperlink>
    </w:p>
    <w:p>
      <w:pPr>
        <w:pStyle w:val="TOC1"/>
        <w:tabs>
          <w:tab w:val="right" w:leader="dot" w:pos="8306"/>
        </w:tabs>
      </w:pPr>
      <w:hyperlink w:anchor="_Toc14674" w:history="1">
        <w:r>
          <w:rPr>
            <w:rFonts w:ascii="仿宋" w:eastAsia="仿宋" w:hAnsi="仿宋" w:cs="仿宋" w:hint="eastAsia"/>
            <w:lang w:eastAsia="zh-CN"/>
          </w:rPr>
          <w:t>一、资源开发及综合利用分析</w:t>
        </w:r>
        <w:r>
          <w:tab/>
        </w:r>
        <w:r>
          <w:fldChar w:fldCharType="begin"/>
        </w:r>
        <w:r>
          <w:instrText xml:space="preserve"> PAGEREF _Toc14674 \h </w:instrText>
        </w:r>
        <w:r>
          <w:fldChar w:fldCharType="separate"/>
        </w:r>
        <w:r>
          <w:t>3</w:t>
        </w:r>
        <w:r>
          <w:fldChar w:fldCharType="end"/>
        </w:r>
      </w:hyperlink>
    </w:p>
    <w:p>
      <w:pPr>
        <w:pStyle w:val="TOC2"/>
        <w:tabs>
          <w:tab w:val="right" w:leader="dot" w:pos="8306"/>
        </w:tabs>
      </w:pPr>
      <w:hyperlink w:anchor="_Toc166" w:history="1">
        <w:r>
          <w:rPr>
            <w:rFonts w:ascii="仿宋" w:eastAsia="仿宋" w:hAnsi="仿宋" w:cs="仿宋" w:hint="eastAsia"/>
            <w:lang w:eastAsia="zh-CN"/>
          </w:rPr>
          <w:t>(一)、资源开发方案</w:t>
        </w:r>
        <w:r>
          <w:tab/>
        </w:r>
        <w:r>
          <w:fldChar w:fldCharType="begin"/>
        </w:r>
        <w:r>
          <w:instrText xml:space="preserve"> PAGEREF _Toc166 \h </w:instrText>
        </w:r>
        <w:r>
          <w:fldChar w:fldCharType="separate"/>
        </w:r>
        <w:r>
          <w:t>3</w:t>
        </w:r>
        <w:r>
          <w:fldChar w:fldCharType="end"/>
        </w:r>
      </w:hyperlink>
    </w:p>
    <w:p>
      <w:pPr>
        <w:pStyle w:val="TOC2"/>
        <w:tabs>
          <w:tab w:val="right" w:leader="dot" w:pos="8306"/>
        </w:tabs>
      </w:pPr>
      <w:hyperlink w:anchor="_Toc29197" w:history="1">
        <w:r>
          <w:rPr>
            <w:rFonts w:ascii="仿宋" w:eastAsia="仿宋" w:hAnsi="仿宋" w:cs="仿宋" w:hint="eastAsia"/>
            <w:lang w:eastAsia="zh-CN"/>
          </w:rPr>
          <w:t>(二)、资源利用方案</w:t>
        </w:r>
        <w:r>
          <w:tab/>
        </w:r>
        <w:r>
          <w:fldChar w:fldCharType="begin"/>
        </w:r>
        <w:r>
          <w:instrText xml:space="preserve"> PAGEREF _Toc29197 \h </w:instrText>
        </w:r>
        <w:r>
          <w:fldChar w:fldCharType="separate"/>
        </w:r>
        <w:r>
          <w:t>4</w:t>
        </w:r>
        <w:r>
          <w:fldChar w:fldCharType="end"/>
        </w:r>
      </w:hyperlink>
    </w:p>
    <w:p>
      <w:pPr>
        <w:pStyle w:val="TOC2"/>
        <w:tabs>
          <w:tab w:val="right" w:leader="dot" w:pos="8306"/>
        </w:tabs>
      </w:pPr>
      <w:hyperlink w:anchor="_Toc1696" w:history="1">
        <w:r>
          <w:rPr>
            <w:rFonts w:ascii="仿宋" w:eastAsia="仿宋" w:hAnsi="仿宋" w:cs="仿宋" w:hint="eastAsia"/>
            <w:lang w:eastAsia="zh-CN"/>
          </w:rPr>
          <w:t>(三)、资源节约措施</w:t>
        </w:r>
        <w:r>
          <w:tab/>
        </w:r>
        <w:r>
          <w:fldChar w:fldCharType="begin"/>
        </w:r>
        <w:r>
          <w:instrText xml:space="preserve"> PAGEREF _Toc1696 \h </w:instrText>
        </w:r>
        <w:r>
          <w:fldChar w:fldCharType="separate"/>
        </w:r>
        <w:r>
          <w:t>5</w:t>
        </w:r>
        <w:r>
          <w:fldChar w:fldCharType="end"/>
        </w:r>
      </w:hyperlink>
    </w:p>
    <w:p>
      <w:pPr>
        <w:pStyle w:val="TOC1"/>
        <w:tabs>
          <w:tab w:val="right" w:leader="dot" w:pos="8306"/>
        </w:tabs>
      </w:pPr>
      <w:hyperlink w:anchor="_Toc4545" w:history="1">
        <w:r>
          <w:rPr>
            <w:rFonts w:ascii="仿宋" w:eastAsia="仿宋" w:hAnsi="仿宋" w:cs="仿宋" w:hint="eastAsia"/>
            <w:lang w:eastAsia="zh-CN"/>
          </w:rPr>
          <w:t>二、经济影响分析</w:t>
        </w:r>
        <w:r>
          <w:tab/>
        </w:r>
        <w:r>
          <w:fldChar w:fldCharType="begin"/>
        </w:r>
        <w:r>
          <w:instrText xml:space="preserve"> PAGEREF _Toc4545 \h </w:instrText>
        </w:r>
        <w:r>
          <w:fldChar w:fldCharType="separate"/>
        </w:r>
        <w:r>
          <w:t>6</w:t>
        </w:r>
        <w:r>
          <w:fldChar w:fldCharType="end"/>
        </w:r>
      </w:hyperlink>
    </w:p>
    <w:p>
      <w:pPr>
        <w:pStyle w:val="TOC2"/>
        <w:tabs>
          <w:tab w:val="right" w:leader="dot" w:pos="8306"/>
        </w:tabs>
      </w:pPr>
      <w:hyperlink w:anchor="_Toc19518" w:history="1">
        <w:r>
          <w:rPr>
            <w:rFonts w:ascii="仿宋" w:eastAsia="仿宋" w:hAnsi="仿宋" w:cs="仿宋" w:hint="eastAsia"/>
            <w:lang w:eastAsia="zh-CN"/>
          </w:rPr>
          <w:t>(一)、经济费用效益或费用效果分析</w:t>
        </w:r>
        <w:r>
          <w:tab/>
        </w:r>
        <w:r>
          <w:fldChar w:fldCharType="begin"/>
        </w:r>
        <w:r>
          <w:instrText xml:space="preserve"> PAGEREF _Toc19518 \h </w:instrText>
        </w:r>
        <w:r>
          <w:fldChar w:fldCharType="separate"/>
        </w:r>
        <w:r>
          <w:t>6</w:t>
        </w:r>
        <w:r>
          <w:fldChar w:fldCharType="end"/>
        </w:r>
      </w:hyperlink>
    </w:p>
    <w:p>
      <w:pPr>
        <w:pStyle w:val="TOC2"/>
        <w:tabs>
          <w:tab w:val="right" w:leader="dot" w:pos="8306"/>
        </w:tabs>
      </w:pPr>
      <w:hyperlink w:anchor="_Toc9688" w:history="1">
        <w:r>
          <w:rPr>
            <w:rFonts w:ascii="仿宋" w:eastAsia="仿宋" w:hAnsi="仿宋" w:cs="仿宋" w:hint="eastAsia"/>
            <w:lang w:eastAsia="zh-CN"/>
          </w:rPr>
          <w:t>(二)、行业影响分析</w:t>
        </w:r>
        <w:r>
          <w:tab/>
        </w:r>
        <w:r>
          <w:fldChar w:fldCharType="begin"/>
        </w:r>
        <w:r>
          <w:instrText xml:space="preserve"> PAGEREF _Toc9688 \h </w:instrText>
        </w:r>
        <w:r>
          <w:fldChar w:fldCharType="separate"/>
        </w:r>
        <w:r>
          <w:t>9</w:t>
        </w:r>
        <w:r>
          <w:fldChar w:fldCharType="end"/>
        </w:r>
      </w:hyperlink>
    </w:p>
    <w:p>
      <w:pPr>
        <w:pStyle w:val="TOC2"/>
        <w:tabs>
          <w:tab w:val="right" w:leader="dot" w:pos="8306"/>
        </w:tabs>
      </w:pPr>
      <w:hyperlink w:anchor="_Toc26565" w:history="1">
        <w:r>
          <w:rPr>
            <w:rFonts w:ascii="仿宋" w:eastAsia="仿宋" w:hAnsi="仿宋" w:cs="仿宋" w:hint="eastAsia"/>
            <w:lang w:eastAsia="zh-CN"/>
          </w:rPr>
          <w:t>(三)、区域经济影响分析</w:t>
        </w:r>
        <w:r>
          <w:tab/>
        </w:r>
        <w:r>
          <w:fldChar w:fldCharType="begin"/>
        </w:r>
        <w:r>
          <w:instrText xml:space="preserve"> PAGEREF _Toc26565 \h </w:instrText>
        </w:r>
        <w:r>
          <w:fldChar w:fldCharType="separate"/>
        </w:r>
        <w:r>
          <w:t>10</w:t>
        </w:r>
        <w:r>
          <w:fldChar w:fldCharType="end"/>
        </w:r>
      </w:hyperlink>
    </w:p>
    <w:p>
      <w:pPr>
        <w:pStyle w:val="TOC2"/>
        <w:tabs>
          <w:tab w:val="right" w:leader="dot" w:pos="8306"/>
        </w:tabs>
      </w:pPr>
      <w:hyperlink w:anchor="_Toc14334" w:history="1">
        <w:r>
          <w:rPr>
            <w:rFonts w:ascii="仿宋" w:eastAsia="仿宋" w:hAnsi="仿宋" w:cs="仿宋" w:hint="eastAsia"/>
            <w:lang w:eastAsia="zh-CN"/>
          </w:rPr>
          <w:t>(四)、宏观经济影响分析</w:t>
        </w:r>
        <w:r>
          <w:tab/>
        </w:r>
        <w:r>
          <w:fldChar w:fldCharType="begin"/>
        </w:r>
        <w:r>
          <w:instrText xml:space="preserve"> PAGEREF _Toc14334 \h </w:instrText>
        </w:r>
        <w:r>
          <w:fldChar w:fldCharType="separate"/>
        </w:r>
        <w:r>
          <w:t>11</w:t>
        </w:r>
        <w:r>
          <w:fldChar w:fldCharType="end"/>
        </w:r>
      </w:hyperlink>
    </w:p>
    <w:p>
      <w:pPr>
        <w:pStyle w:val="TOC1"/>
        <w:tabs>
          <w:tab w:val="right" w:leader="dot" w:pos="8306"/>
        </w:tabs>
      </w:pPr>
      <w:hyperlink w:anchor="_Toc16068" w:history="1">
        <w:r>
          <w:rPr>
            <w:rFonts w:ascii="仿宋" w:eastAsia="仿宋" w:hAnsi="仿宋" w:cs="仿宋" w:hint="eastAsia"/>
            <w:lang w:eastAsia="zh-CN"/>
          </w:rPr>
          <w:t>三、社会影响分析</w:t>
        </w:r>
        <w:r>
          <w:tab/>
        </w:r>
        <w:r>
          <w:fldChar w:fldCharType="begin"/>
        </w:r>
        <w:r>
          <w:instrText xml:space="preserve"> PAGEREF _Toc16068 \h </w:instrText>
        </w:r>
        <w:r>
          <w:fldChar w:fldCharType="separate"/>
        </w:r>
        <w:r>
          <w:t>13</w:t>
        </w:r>
        <w:r>
          <w:fldChar w:fldCharType="end"/>
        </w:r>
      </w:hyperlink>
    </w:p>
    <w:p>
      <w:pPr>
        <w:pStyle w:val="TOC2"/>
        <w:tabs>
          <w:tab w:val="right" w:leader="dot" w:pos="8306"/>
        </w:tabs>
      </w:pPr>
      <w:hyperlink w:anchor="_Toc22478" w:history="1">
        <w:r>
          <w:rPr>
            <w:rFonts w:ascii="仿宋" w:eastAsia="仿宋" w:hAnsi="仿宋" w:cs="仿宋" w:hint="eastAsia"/>
            <w:lang w:eastAsia="zh-CN"/>
          </w:rPr>
          <w:t>(一)、社会影响效果分析</w:t>
        </w:r>
        <w:r>
          <w:tab/>
        </w:r>
        <w:r>
          <w:fldChar w:fldCharType="begin"/>
        </w:r>
        <w:r>
          <w:instrText xml:space="preserve"> PAGEREF _Toc22478 \h </w:instrText>
        </w:r>
        <w:r>
          <w:fldChar w:fldCharType="separate"/>
        </w:r>
        <w:r>
          <w:t>13</w:t>
        </w:r>
        <w:r>
          <w:fldChar w:fldCharType="end"/>
        </w:r>
      </w:hyperlink>
    </w:p>
    <w:p>
      <w:pPr>
        <w:pStyle w:val="TOC2"/>
        <w:tabs>
          <w:tab w:val="right" w:leader="dot" w:pos="8306"/>
        </w:tabs>
      </w:pPr>
      <w:hyperlink w:anchor="_Toc2444" w:history="1">
        <w:r>
          <w:rPr>
            <w:rFonts w:ascii="仿宋" w:eastAsia="仿宋" w:hAnsi="仿宋" w:cs="仿宋" w:hint="eastAsia"/>
            <w:lang w:eastAsia="zh-CN"/>
          </w:rPr>
          <w:t>(二)、社会适应性分析</w:t>
        </w:r>
        <w:r>
          <w:tab/>
        </w:r>
        <w:r>
          <w:fldChar w:fldCharType="begin"/>
        </w:r>
        <w:r>
          <w:instrText xml:space="preserve"> PAGEREF _Toc2444 \h </w:instrText>
        </w:r>
        <w:r>
          <w:fldChar w:fldCharType="separate"/>
        </w:r>
        <w:r>
          <w:t>15</w:t>
        </w:r>
        <w:r>
          <w:fldChar w:fldCharType="end"/>
        </w:r>
      </w:hyperlink>
    </w:p>
    <w:p>
      <w:pPr>
        <w:pStyle w:val="TOC2"/>
        <w:tabs>
          <w:tab w:val="right" w:leader="dot" w:pos="8306"/>
        </w:tabs>
      </w:pPr>
      <w:hyperlink w:anchor="_Toc12018" w:history="1">
        <w:r>
          <w:rPr>
            <w:rFonts w:ascii="仿宋" w:eastAsia="仿宋" w:hAnsi="仿宋" w:cs="仿宋" w:hint="eastAsia"/>
            <w:lang w:eastAsia="zh-CN"/>
          </w:rPr>
          <w:t>(三)、社会风险及对策分析</w:t>
        </w:r>
        <w:r>
          <w:tab/>
        </w:r>
        <w:r>
          <w:fldChar w:fldCharType="begin"/>
        </w:r>
        <w:r>
          <w:instrText xml:space="preserve"> PAGEREF _Toc12018 \h </w:instrText>
        </w:r>
        <w:r>
          <w:fldChar w:fldCharType="separate"/>
        </w:r>
        <w:r>
          <w:t>17</w:t>
        </w:r>
        <w:r>
          <w:fldChar w:fldCharType="end"/>
        </w:r>
      </w:hyperlink>
    </w:p>
    <w:p>
      <w:pPr>
        <w:pStyle w:val="TOC1"/>
        <w:tabs>
          <w:tab w:val="right" w:leader="dot" w:pos="8306"/>
        </w:tabs>
      </w:pPr>
      <w:hyperlink w:anchor="_Toc15183" w:history="1">
        <w:r>
          <w:rPr>
            <w:rFonts w:ascii="仿宋" w:eastAsia="仿宋" w:hAnsi="仿宋" w:cs="仿宋" w:hint="eastAsia"/>
            <w:lang w:eastAsia="zh-CN"/>
          </w:rPr>
          <w:t>四、财务管理与成本控制</w:t>
        </w:r>
        <w:r>
          <w:tab/>
        </w:r>
        <w:r>
          <w:fldChar w:fldCharType="begin"/>
        </w:r>
        <w:r>
          <w:instrText xml:space="preserve"> PAGEREF _Toc15183 \h </w:instrText>
        </w:r>
        <w:r>
          <w:fldChar w:fldCharType="separate"/>
        </w:r>
        <w:r>
          <w:t>20</w:t>
        </w:r>
        <w:r>
          <w:fldChar w:fldCharType="end"/>
        </w:r>
      </w:hyperlink>
    </w:p>
    <w:p>
      <w:pPr>
        <w:pStyle w:val="TOC2"/>
        <w:tabs>
          <w:tab w:val="right" w:leader="dot" w:pos="8306"/>
        </w:tabs>
      </w:pPr>
      <w:hyperlink w:anchor="_Toc23356" w:history="1">
        <w:r>
          <w:rPr>
            <w:rFonts w:ascii="仿宋" w:eastAsia="仿宋" w:hAnsi="仿宋" w:cs="仿宋" w:hint="eastAsia"/>
            <w:lang w:eastAsia="zh-CN"/>
          </w:rPr>
          <w:t>(一)、财务管理体系建设</w:t>
        </w:r>
        <w:r>
          <w:tab/>
        </w:r>
        <w:r>
          <w:fldChar w:fldCharType="begin"/>
        </w:r>
        <w:r>
          <w:instrText xml:space="preserve"> PAGEREF _Toc23356 \h </w:instrText>
        </w:r>
        <w:r>
          <w:fldChar w:fldCharType="separate"/>
        </w:r>
        <w:r>
          <w:t>20</w:t>
        </w:r>
        <w:r>
          <w:fldChar w:fldCharType="end"/>
        </w:r>
      </w:hyperlink>
    </w:p>
    <w:p>
      <w:pPr>
        <w:pStyle w:val="TOC2"/>
        <w:tabs>
          <w:tab w:val="right" w:leader="dot" w:pos="8306"/>
        </w:tabs>
      </w:pPr>
      <w:hyperlink w:anchor="_Toc15450" w:history="1">
        <w:r>
          <w:rPr>
            <w:rFonts w:ascii="仿宋" w:eastAsia="仿宋" w:hAnsi="仿宋" w:cs="仿宋" w:hint="eastAsia"/>
            <w:lang w:eastAsia="zh-CN"/>
          </w:rPr>
          <w:t>(二)、成本控制措施</w:t>
        </w:r>
        <w:r>
          <w:tab/>
        </w:r>
        <w:r>
          <w:fldChar w:fldCharType="begin"/>
        </w:r>
        <w:r>
          <w:instrText xml:space="preserve"> PAGEREF _Toc15450 \h </w:instrText>
        </w:r>
        <w:r>
          <w:fldChar w:fldCharType="separate"/>
        </w:r>
        <w:r>
          <w:t>21</w:t>
        </w:r>
        <w:r>
          <w:fldChar w:fldCharType="end"/>
        </w:r>
      </w:hyperlink>
    </w:p>
    <w:p>
      <w:pPr>
        <w:pStyle w:val="TOC1"/>
        <w:tabs>
          <w:tab w:val="right" w:leader="dot" w:pos="8306"/>
        </w:tabs>
      </w:pPr>
      <w:hyperlink w:anchor="_Toc26238" w:history="1">
        <w:r>
          <w:rPr>
            <w:rFonts w:ascii="仿宋" w:eastAsia="仿宋" w:hAnsi="仿宋" w:cs="仿宋" w:hint="eastAsia"/>
            <w:lang w:eastAsia="zh-CN"/>
          </w:rPr>
          <w:t>五、项目监理与质量保证</w:t>
        </w:r>
        <w:r>
          <w:tab/>
        </w:r>
        <w:r>
          <w:fldChar w:fldCharType="begin"/>
        </w:r>
        <w:r>
          <w:instrText xml:space="preserve"> PAGEREF _Toc26238 \h </w:instrText>
        </w:r>
        <w:r>
          <w:fldChar w:fldCharType="separate"/>
        </w:r>
        <w:r>
          <w:t>23</w:t>
        </w:r>
        <w:r>
          <w:fldChar w:fldCharType="end"/>
        </w:r>
      </w:hyperlink>
    </w:p>
    <w:p>
      <w:pPr>
        <w:pStyle w:val="TOC2"/>
        <w:tabs>
          <w:tab w:val="right" w:leader="dot" w:pos="8306"/>
        </w:tabs>
      </w:pPr>
      <w:hyperlink w:anchor="_Toc3850" w:history="1">
        <w:r>
          <w:rPr>
            <w:rFonts w:ascii="仿宋" w:eastAsia="仿宋" w:hAnsi="仿宋" w:cs="仿宋" w:hint="eastAsia"/>
            <w:lang w:eastAsia="zh-CN"/>
          </w:rPr>
          <w:t>(一)、监理体系构建</w:t>
        </w:r>
        <w:r>
          <w:tab/>
        </w:r>
        <w:r>
          <w:fldChar w:fldCharType="begin"/>
        </w:r>
        <w:r>
          <w:instrText xml:space="preserve"> PAGEREF _Toc3850 \h </w:instrText>
        </w:r>
        <w:r>
          <w:fldChar w:fldCharType="separate"/>
        </w:r>
        <w:r>
          <w:t>23</w:t>
        </w:r>
        <w:r>
          <w:fldChar w:fldCharType="end"/>
        </w:r>
      </w:hyperlink>
    </w:p>
    <w:p>
      <w:pPr>
        <w:pStyle w:val="TOC2"/>
        <w:tabs>
          <w:tab w:val="right" w:leader="dot" w:pos="8306"/>
        </w:tabs>
      </w:pPr>
      <w:hyperlink w:anchor="_Toc12844" w:history="1">
        <w:r>
          <w:rPr>
            <w:rFonts w:ascii="仿宋" w:eastAsia="仿宋" w:hAnsi="仿宋" w:cs="仿宋" w:hint="eastAsia"/>
            <w:lang w:eastAsia="zh-CN"/>
          </w:rPr>
          <w:t>(二)、质量保证体系实施</w:t>
        </w:r>
        <w:r>
          <w:tab/>
        </w:r>
        <w:r>
          <w:fldChar w:fldCharType="begin"/>
        </w:r>
        <w:r>
          <w:instrText xml:space="preserve"> PAGEREF _Toc12844 \h </w:instrText>
        </w:r>
        <w:r>
          <w:fldChar w:fldCharType="separate"/>
        </w:r>
        <w:r>
          <w:t>23</w:t>
        </w:r>
        <w:r>
          <w:fldChar w:fldCharType="end"/>
        </w:r>
      </w:hyperlink>
    </w:p>
    <w:p>
      <w:pPr>
        <w:pStyle w:val="TOC2"/>
        <w:tabs>
          <w:tab w:val="right" w:leader="dot" w:pos="8306"/>
        </w:tabs>
      </w:pPr>
      <w:hyperlink w:anchor="_Toc32101" w:history="1">
        <w:r>
          <w:rPr>
            <w:rFonts w:ascii="仿宋" w:eastAsia="仿宋" w:hAnsi="仿宋" w:cs="仿宋" w:hint="eastAsia"/>
            <w:lang w:eastAsia="zh-CN"/>
          </w:rPr>
          <w:t>(三)、监理与质量控制流程</w:t>
        </w:r>
        <w:r>
          <w:tab/>
        </w:r>
        <w:r>
          <w:fldChar w:fldCharType="begin"/>
        </w:r>
        <w:r>
          <w:instrText xml:space="preserve"> PAGEREF _Toc32101 \h </w:instrText>
        </w:r>
        <w:r>
          <w:fldChar w:fldCharType="separate"/>
        </w:r>
        <w:r>
          <w:t>24</w:t>
        </w:r>
        <w:r>
          <w:fldChar w:fldCharType="end"/>
        </w:r>
      </w:hyperlink>
    </w:p>
    <w:p>
      <w:pPr>
        <w:pStyle w:val="TOC1"/>
        <w:tabs>
          <w:tab w:val="right" w:leader="dot" w:pos="8306"/>
        </w:tabs>
      </w:pPr>
      <w:hyperlink w:anchor="_Toc7439" w:history="1">
        <w:r>
          <w:rPr>
            <w:rFonts w:ascii="仿宋" w:eastAsia="仿宋" w:hAnsi="仿宋" w:cs="仿宋" w:hint="eastAsia"/>
            <w:lang w:eastAsia="zh-CN"/>
          </w:rPr>
          <w:t>六、项目选址研究</w:t>
        </w:r>
        <w:r>
          <w:tab/>
        </w:r>
        <w:r>
          <w:fldChar w:fldCharType="begin"/>
        </w:r>
        <w:r>
          <w:instrText xml:space="preserve"> PAGEREF _Toc7439 \h </w:instrText>
        </w:r>
        <w:r>
          <w:fldChar w:fldCharType="separate"/>
        </w:r>
        <w:r>
          <w:t>25</w:t>
        </w:r>
        <w:r>
          <w:fldChar w:fldCharType="end"/>
        </w:r>
      </w:hyperlink>
    </w:p>
    <w:p>
      <w:pPr>
        <w:pStyle w:val="TOC2"/>
        <w:tabs>
          <w:tab w:val="right" w:leader="dot" w:pos="8306"/>
        </w:tabs>
      </w:pPr>
      <w:hyperlink w:anchor="_Toc7295" w:history="1">
        <w:r>
          <w:rPr>
            <w:rFonts w:ascii="仿宋" w:eastAsia="仿宋" w:hAnsi="仿宋" w:cs="仿宋" w:hint="eastAsia"/>
            <w:lang w:eastAsia="zh-CN"/>
          </w:rPr>
          <w:t>(一)、项目选址原则</w:t>
        </w:r>
        <w:r>
          <w:tab/>
        </w:r>
        <w:r>
          <w:fldChar w:fldCharType="begin"/>
        </w:r>
        <w:r>
          <w:instrText xml:space="preserve"> PAGEREF _Toc7295 \h </w:instrText>
        </w:r>
        <w:r>
          <w:fldChar w:fldCharType="separate"/>
        </w:r>
        <w:r>
          <w:t>25</w:t>
        </w:r>
        <w:r>
          <w:fldChar w:fldCharType="end"/>
        </w:r>
      </w:hyperlink>
    </w:p>
    <w:p>
      <w:pPr>
        <w:pStyle w:val="TOC2"/>
        <w:tabs>
          <w:tab w:val="right" w:leader="dot" w:pos="8306"/>
        </w:tabs>
      </w:pPr>
      <w:hyperlink w:anchor="_Toc7059" w:history="1">
        <w:r>
          <w:rPr>
            <w:rFonts w:ascii="仿宋" w:eastAsia="仿宋" w:hAnsi="仿宋" w:cs="仿宋" w:hint="eastAsia"/>
            <w:lang w:eastAsia="zh-CN"/>
          </w:rPr>
          <w:t>(二)、项目选址</w:t>
        </w:r>
        <w:r>
          <w:tab/>
        </w:r>
        <w:r>
          <w:fldChar w:fldCharType="begin"/>
        </w:r>
        <w:r>
          <w:instrText xml:space="preserve"> PAGEREF _Toc7059 \h </w:instrText>
        </w:r>
        <w:r>
          <w:fldChar w:fldCharType="separate"/>
        </w:r>
        <w:r>
          <w:t>28</w:t>
        </w:r>
        <w:r>
          <w:fldChar w:fldCharType="end"/>
        </w:r>
      </w:hyperlink>
    </w:p>
    <w:p>
      <w:pPr>
        <w:pStyle w:val="TOC2"/>
        <w:tabs>
          <w:tab w:val="right" w:leader="dot" w:pos="8306"/>
        </w:tabs>
      </w:pPr>
      <w:hyperlink w:anchor="_Toc7193" w:history="1">
        <w:r>
          <w:rPr>
            <w:rFonts w:ascii="仿宋" w:eastAsia="仿宋" w:hAnsi="仿宋" w:cs="仿宋" w:hint="eastAsia"/>
            <w:lang w:eastAsia="zh-CN"/>
          </w:rPr>
          <w:t>(三)、建设条件分析</w:t>
        </w:r>
        <w:r>
          <w:tab/>
        </w:r>
        <w:r>
          <w:fldChar w:fldCharType="begin"/>
        </w:r>
        <w:r>
          <w:instrText xml:space="preserve"> PAGEREF _Toc7193 \h </w:instrText>
        </w:r>
        <w:r>
          <w:fldChar w:fldCharType="separate"/>
        </w:r>
        <w:r>
          <w:t>30</w:t>
        </w:r>
        <w:r>
          <w:fldChar w:fldCharType="end"/>
        </w:r>
      </w:hyperlink>
    </w:p>
    <w:p>
      <w:pPr>
        <w:pStyle w:val="TOC2"/>
        <w:tabs>
          <w:tab w:val="right" w:leader="dot" w:pos="8306"/>
        </w:tabs>
      </w:pPr>
      <w:hyperlink w:anchor="_Toc32627" w:history="1">
        <w:r>
          <w:rPr>
            <w:rFonts w:ascii="仿宋" w:eastAsia="仿宋" w:hAnsi="仿宋" w:cs="仿宋" w:hint="eastAsia"/>
            <w:lang w:eastAsia="zh-CN"/>
          </w:rPr>
          <w:t>(四)、用地控制指标</w:t>
        </w:r>
        <w:r>
          <w:tab/>
        </w:r>
        <w:r>
          <w:fldChar w:fldCharType="begin"/>
        </w:r>
        <w:r>
          <w:instrText xml:space="preserve"> PAGEREF _Toc32627 \h </w:instrText>
        </w:r>
        <w:r>
          <w:fldChar w:fldCharType="separate"/>
        </w:r>
        <w:r>
          <w:t>31</w:t>
        </w:r>
        <w:r>
          <w:fldChar w:fldCharType="end"/>
        </w:r>
      </w:hyperlink>
    </w:p>
    <w:p>
      <w:pPr>
        <w:pStyle w:val="TOC2"/>
        <w:tabs>
          <w:tab w:val="right" w:leader="dot" w:pos="8306"/>
        </w:tabs>
      </w:pPr>
      <w:hyperlink w:anchor="_Toc19478" w:history="1">
        <w:r>
          <w:rPr>
            <w:rFonts w:ascii="仿宋" w:eastAsia="仿宋" w:hAnsi="仿宋" w:cs="仿宋" w:hint="eastAsia"/>
            <w:lang w:eastAsia="zh-CN"/>
          </w:rPr>
          <w:t>(五)、地总体要求</w:t>
        </w:r>
        <w:r>
          <w:tab/>
        </w:r>
        <w:r>
          <w:fldChar w:fldCharType="begin"/>
        </w:r>
        <w:r>
          <w:instrText xml:space="preserve"> PAGEREF _Toc19478 \h </w:instrText>
        </w:r>
        <w:r>
          <w:fldChar w:fldCharType="separate"/>
        </w:r>
        <w:r>
          <w:t>33</w:t>
        </w:r>
        <w:r>
          <w:fldChar w:fldCharType="end"/>
        </w:r>
      </w:hyperlink>
    </w:p>
    <w:p>
      <w:pPr>
        <w:pStyle w:val="TOC2"/>
        <w:tabs>
          <w:tab w:val="right" w:leader="dot" w:pos="8306"/>
        </w:tabs>
      </w:pPr>
      <w:hyperlink w:anchor="_Toc20940" w:history="1">
        <w:r>
          <w:rPr>
            <w:rFonts w:ascii="仿宋" w:eastAsia="仿宋" w:hAnsi="仿宋" w:cs="仿宋" w:hint="eastAsia"/>
            <w:lang w:eastAsia="zh-CN"/>
          </w:rPr>
          <w:t>(六)、节约用地措施</w:t>
        </w:r>
        <w:r>
          <w:tab/>
        </w:r>
        <w:r>
          <w:fldChar w:fldCharType="begin"/>
        </w:r>
        <w:r>
          <w:instrText xml:space="preserve"> PAGEREF _Toc20940 \h </w:instrText>
        </w:r>
        <w:r>
          <w:fldChar w:fldCharType="separate"/>
        </w:r>
        <w:r>
          <w:t>34</w:t>
        </w:r>
        <w:r>
          <w:fldChar w:fldCharType="end"/>
        </w:r>
      </w:hyperlink>
    </w:p>
    <w:p>
      <w:pPr>
        <w:pStyle w:val="TOC2"/>
        <w:tabs>
          <w:tab w:val="right" w:leader="dot" w:pos="8306"/>
        </w:tabs>
      </w:pPr>
      <w:hyperlink w:anchor="_Toc20155" w:history="1">
        <w:r>
          <w:rPr>
            <w:rFonts w:ascii="仿宋" w:eastAsia="仿宋" w:hAnsi="仿宋" w:cs="仿宋" w:hint="eastAsia"/>
            <w:lang w:eastAsia="zh-CN"/>
          </w:rPr>
          <w:t>(七)、选址综合评价</w:t>
        </w:r>
        <w:r>
          <w:tab/>
        </w:r>
        <w:r>
          <w:fldChar w:fldCharType="begin"/>
        </w:r>
        <w:r>
          <w:instrText xml:space="preserve"> PAGEREF _Toc20155 \h </w:instrText>
        </w:r>
        <w:r>
          <w:fldChar w:fldCharType="separate"/>
        </w:r>
        <w:r>
          <w:t>35</w:t>
        </w:r>
        <w:r>
          <w:fldChar w:fldCharType="end"/>
        </w:r>
      </w:hyperlink>
    </w:p>
    <w:p>
      <w:pPr>
        <w:pStyle w:val="TOC1"/>
        <w:tabs>
          <w:tab w:val="right" w:leader="dot" w:pos="8306"/>
        </w:tabs>
      </w:pPr>
      <w:hyperlink w:anchor="_Toc31467" w:history="1">
        <w:r>
          <w:rPr>
            <w:rFonts w:ascii="仿宋" w:eastAsia="仿宋" w:hAnsi="仿宋" w:cs="仿宋" w:hint="eastAsia"/>
            <w:lang w:eastAsia="zh-CN"/>
          </w:rPr>
          <w:t>七、安全与应急管理</w:t>
        </w:r>
        <w:r>
          <w:tab/>
        </w:r>
        <w:r>
          <w:fldChar w:fldCharType="begin"/>
        </w:r>
        <w:r>
          <w:instrText xml:space="preserve"> PAGEREF _Toc31467 \h </w:instrText>
        </w:r>
        <w:r>
          <w:fldChar w:fldCharType="separate"/>
        </w:r>
        <w:r>
          <w:t>36</w:t>
        </w:r>
        <w:r>
          <w:fldChar w:fldCharType="end"/>
        </w:r>
      </w:hyperlink>
    </w:p>
    <w:p>
      <w:pPr>
        <w:pStyle w:val="TOC2"/>
        <w:tabs>
          <w:tab w:val="right" w:leader="dot" w:pos="8306"/>
        </w:tabs>
      </w:pPr>
      <w:hyperlink w:anchor="_Toc26072" w:history="1">
        <w:r>
          <w:rPr>
            <w:rFonts w:ascii="仿宋" w:eastAsia="仿宋" w:hAnsi="仿宋" w:cs="仿宋" w:hint="eastAsia"/>
            <w:lang w:eastAsia="zh-CN"/>
          </w:rPr>
          <w:t>(一)、安全生产管理</w:t>
        </w:r>
        <w:r>
          <w:tab/>
        </w:r>
        <w:r>
          <w:fldChar w:fldCharType="begin"/>
        </w:r>
        <w:r>
          <w:instrText xml:space="preserve"> PAGEREF _Toc26072 \h </w:instrText>
        </w:r>
        <w:r>
          <w:fldChar w:fldCharType="separate"/>
        </w:r>
        <w:r>
          <w:t>36</w:t>
        </w:r>
        <w:r>
          <w:fldChar w:fldCharType="end"/>
        </w:r>
      </w:hyperlink>
    </w:p>
    <w:p>
      <w:pPr>
        <w:pStyle w:val="TOC2"/>
        <w:tabs>
          <w:tab w:val="right" w:leader="dot" w:pos="8306"/>
        </w:tabs>
      </w:pPr>
      <w:hyperlink w:anchor="_Toc3397" w:history="1">
        <w:r>
          <w:rPr>
            <w:rFonts w:ascii="仿宋" w:eastAsia="仿宋" w:hAnsi="仿宋" w:cs="仿宋" w:hint="eastAsia"/>
            <w:lang w:eastAsia="zh-CN"/>
          </w:rPr>
          <w:t>(二)、应急预案与响应</w:t>
        </w:r>
        <w:r>
          <w:tab/>
        </w:r>
        <w:r>
          <w:fldChar w:fldCharType="begin"/>
        </w:r>
        <w:r>
          <w:instrText xml:space="preserve"> PAGEREF _Toc3397 \h </w:instrText>
        </w:r>
        <w:r>
          <w:fldChar w:fldCharType="separate"/>
        </w:r>
        <w:r>
          <w:t>38</w:t>
        </w:r>
        <w:r>
          <w:fldChar w:fldCharType="end"/>
        </w:r>
      </w:hyperlink>
    </w:p>
    <w:p>
      <w:pPr>
        <w:pStyle w:val="TOC1"/>
        <w:tabs>
          <w:tab w:val="right" w:leader="dot" w:pos="8306"/>
        </w:tabs>
      </w:pPr>
      <w:hyperlink w:anchor="_Toc31308" w:history="1">
        <w:r>
          <w:rPr>
            <w:rFonts w:ascii="仿宋" w:eastAsia="仿宋" w:hAnsi="仿宋" w:cs="仿宋" w:hint="eastAsia"/>
            <w:lang w:eastAsia="zh-CN"/>
          </w:rPr>
          <w:t>八、资金管理与财务规划</w:t>
        </w:r>
        <w:r>
          <w:tab/>
        </w:r>
        <w:r>
          <w:fldChar w:fldCharType="begin"/>
        </w:r>
        <w:r>
          <w:instrText xml:space="preserve"> PAGEREF _Toc31308 \h </w:instrText>
        </w:r>
        <w:r>
          <w:fldChar w:fldCharType="separate"/>
        </w:r>
        <w:r>
          <w:t>40</w:t>
        </w:r>
        <w:r>
          <w:fldChar w:fldCharType="end"/>
        </w:r>
      </w:hyperlink>
    </w:p>
    <w:p>
      <w:pPr>
        <w:pStyle w:val="TOC2"/>
        <w:tabs>
          <w:tab w:val="right" w:leader="dot" w:pos="8306"/>
        </w:tabs>
      </w:pPr>
      <w:hyperlink w:anchor="_Toc30081" w:history="1">
        <w:r>
          <w:rPr>
            <w:rFonts w:ascii="仿宋" w:eastAsia="仿宋" w:hAnsi="仿宋" w:cs="仿宋" w:hint="eastAsia"/>
            <w:lang w:eastAsia="zh-CN"/>
          </w:rPr>
          <w:t>(一)、项目资金来源与筹措</w:t>
        </w:r>
        <w:r>
          <w:tab/>
        </w:r>
        <w:r>
          <w:fldChar w:fldCharType="begin"/>
        </w:r>
        <w:r>
          <w:instrText xml:space="preserve"> PAGEREF _Toc30081 \h </w:instrText>
        </w:r>
        <w:r>
          <w:fldChar w:fldCharType="separate"/>
        </w:r>
        <w:r>
          <w:t>40</w:t>
        </w:r>
        <w:r>
          <w:fldChar w:fldCharType="end"/>
        </w:r>
      </w:hyperlink>
    </w:p>
    <w:p>
      <w:pPr>
        <w:pStyle w:val="TOC2"/>
        <w:tabs>
          <w:tab w:val="right" w:leader="dot" w:pos="8306"/>
        </w:tabs>
      </w:pPr>
      <w:hyperlink w:anchor="_Toc14457" w:history="1">
        <w:r>
          <w:rPr>
            <w:rFonts w:ascii="仿宋" w:eastAsia="仿宋" w:hAnsi="仿宋" w:cs="仿宋" w:hint="eastAsia"/>
            <w:lang w:eastAsia="zh-CN"/>
          </w:rPr>
          <w:t>(二)、资金使用与监管</w:t>
        </w:r>
        <w:r>
          <w:tab/>
        </w:r>
        <w:r>
          <w:fldChar w:fldCharType="begin"/>
        </w:r>
        <w:r>
          <w:instrText xml:space="preserve"> PAGEREF _Toc14457 \h </w:instrText>
        </w:r>
        <w:r>
          <w:fldChar w:fldCharType="separate"/>
        </w:r>
        <w:r>
          <w:t>41</w:t>
        </w:r>
        <w:r>
          <w:fldChar w:fldCharType="end"/>
        </w:r>
      </w:hyperlink>
    </w:p>
    <w:p>
      <w:pPr>
        <w:pStyle w:val="TOC2"/>
        <w:tabs>
          <w:tab w:val="right" w:leader="dot" w:pos="8306"/>
        </w:tabs>
      </w:pPr>
      <w:hyperlink w:anchor="_Toc8057" w:history="1">
        <w:r>
          <w:rPr>
            <w:rFonts w:ascii="仿宋" w:eastAsia="仿宋" w:hAnsi="仿宋" w:cs="仿宋" w:hint="eastAsia"/>
            <w:lang w:eastAsia="zh-CN"/>
          </w:rPr>
          <w:t>(三)、财务规划与预测</w:t>
        </w:r>
        <w:r>
          <w:tab/>
        </w:r>
        <w:r>
          <w:fldChar w:fldCharType="begin"/>
        </w:r>
        <w:r>
          <w:instrText xml:space="preserve"> PAGEREF _Toc8057 \h </w:instrText>
        </w:r>
        <w:r>
          <w:fldChar w:fldCharType="separate"/>
        </w:r>
        <w:r>
          <w:t>42</w:t>
        </w:r>
        <w:r>
          <w:fldChar w:fldCharType="end"/>
        </w:r>
      </w:hyperlink>
    </w:p>
    <w:p>
      <w:pPr>
        <w:pStyle w:val="TOC1"/>
        <w:tabs>
          <w:tab w:val="right" w:leader="dot" w:pos="8306"/>
        </w:tabs>
      </w:pPr>
      <w:hyperlink w:anchor="_Toc12720" w:history="1">
        <w:r>
          <w:rPr>
            <w:rFonts w:ascii="仿宋" w:eastAsia="仿宋" w:hAnsi="仿宋" w:cs="仿宋" w:hint="eastAsia"/>
            <w:lang w:eastAsia="zh-CN"/>
          </w:rPr>
          <w:t>九、经济效益与社会效益优化</w:t>
        </w:r>
        <w:r>
          <w:tab/>
        </w:r>
        <w:r>
          <w:fldChar w:fldCharType="begin"/>
        </w:r>
        <w:r>
          <w:instrText xml:space="preserve"> PAGEREF _Toc12720 \h </w:instrText>
        </w:r>
        <w:r>
          <w:fldChar w:fldCharType="separate"/>
        </w:r>
        <w:r>
          <w:t>43</w:t>
        </w:r>
        <w:r>
          <w:fldChar w:fldCharType="end"/>
        </w:r>
      </w:hyperlink>
    </w:p>
    <w:p>
      <w:pPr>
        <w:pStyle w:val="TOC2"/>
        <w:tabs>
          <w:tab w:val="right" w:leader="dot" w:pos="8306"/>
        </w:tabs>
      </w:pPr>
      <w:hyperlink w:anchor="_Toc24731" w:history="1">
        <w:r>
          <w:rPr>
            <w:rFonts w:ascii="仿宋" w:eastAsia="仿宋" w:hAnsi="仿宋" w:cs="仿宋" w:hint="eastAsia"/>
            <w:lang w:eastAsia="zh-CN"/>
          </w:rPr>
          <w:t>(一)、经济效益提升策略</w:t>
        </w:r>
        <w:r>
          <w:tab/>
        </w:r>
        <w:r>
          <w:fldChar w:fldCharType="begin"/>
        </w:r>
        <w:r>
          <w:instrText xml:space="preserve"> PAGEREF _Toc24731 \h </w:instrText>
        </w:r>
        <w:r>
          <w:fldChar w:fldCharType="separate"/>
        </w:r>
        <w:r>
          <w:t>43</w:t>
        </w:r>
        <w:r>
          <w:fldChar w:fldCharType="end"/>
        </w:r>
      </w:hyperlink>
    </w:p>
    <w:p>
      <w:pPr>
        <w:pStyle w:val="TOC2"/>
        <w:tabs>
          <w:tab w:val="right" w:leader="dot" w:pos="8306"/>
        </w:tabs>
      </w:pPr>
      <w:hyperlink w:anchor="_Toc12694" w:history="1">
        <w:r>
          <w:rPr>
            <w:rFonts w:ascii="仿宋" w:eastAsia="仿宋" w:hAnsi="仿宋" w:cs="仿宋" w:hint="eastAsia"/>
            <w:lang w:eastAsia="zh-CN"/>
          </w:rPr>
          <w:t>(二)、社会效益增强方案</w:t>
        </w:r>
        <w:r>
          <w:tab/>
        </w:r>
        <w:r>
          <w:fldChar w:fldCharType="begin"/>
        </w:r>
        <w:r>
          <w:instrText xml:space="preserve"> PAGEREF _Toc12694 \h </w:instrText>
        </w:r>
        <w:r>
          <w:fldChar w:fldCharType="separate"/>
        </w:r>
        <w:r>
          <w:t>45</w:t>
        </w:r>
        <w:r>
          <w:fldChar w:fldCharType="end"/>
        </w:r>
      </w:hyperlink>
    </w:p>
    <w:p>
      <w:pPr>
        <w:pStyle w:val="TOC1"/>
        <w:tabs>
          <w:tab w:val="right" w:leader="dot" w:pos="8306"/>
        </w:tabs>
      </w:pPr>
      <w:hyperlink w:anchor="_Toc14878" w:history="1">
        <w:r>
          <w:rPr>
            <w:rFonts w:ascii="仿宋" w:eastAsia="仿宋" w:hAnsi="仿宋" w:cs="仿宋" w:hint="eastAsia"/>
            <w:lang w:eastAsia="zh-CN"/>
          </w:rPr>
          <w:t>十、项目质量与标准</w:t>
        </w:r>
        <w:r>
          <w:tab/>
        </w:r>
        <w:r>
          <w:fldChar w:fldCharType="begin"/>
        </w:r>
        <w:r>
          <w:instrText xml:space="preserve"> PAGEREF _Toc14878 \h </w:instrText>
        </w:r>
        <w:r>
          <w:fldChar w:fldCharType="separate"/>
        </w:r>
        <w:r>
          <w:t>45</w:t>
        </w:r>
        <w:r>
          <w:fldChar w:fldCharType="end"/>
        </w:r>
      </w:hyperlink>
    </w:p>
    <w:p>
      <w:pPr>
        <w:pStyle w:val="TOC2"/>
        <w:tabs>
          <w:tab w:val="right" w:leader="dot" w:pos="8306"/>
        </w:tabs>
      </w:pPr>
      <w:hyperlink w:anchor="_Toc12303" w:history="1">
        <w:r>
          <w:rPr>
            <w:rFonts w:ascii="仿宋" w:eastAsia="仿宋" w:hAnsi="仿宋" w:cs="仿宋" w:hint="eastAsia"/>
            <w:lang w:eastAsia="zh-CN"/>
          </w:rPr>
          <w:t>(一)、质量保障体系</w:t>
        </w:r>
        <w:r>
          <w:tab/>
        </w:r>
        <w:r>
          <w:fldChar w:fldCharType="begin"/>
        </w:r>
        <w:r>
          <w:instrText xml:space="preserve"> PAGEREF _Toc12303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93" w:history="1">
        <w:r>
          <w:rPr>
            <w:rFonts w:ascii="仿宋" w:eastAsia="仿宋" w:hAnsi="仿宋" w:cs="仿宋" w:hint="eastAsia"/>
            <w:lang w:eastAsia="zh-CN"/>
          </w:rPr>
          <w:t>(二)、标准化作业流程</w:t>
        </w:r>
        <w:r>
          <w:tab/>
        </w:r>
        <w:r>
          <w:fldChar w:fldCharType="begin"/>
        </w:r>
        <w:r>
          <w:instrText xml:space="preserve"> PAGEREF _Toc22993 \h </w:instrText>
        </w:r>
        <w:r>
          <w:fldChar w:fldCharType="separate"/>
        </w:r>
        <w:r>
          <w:t>47</w:t>
        </w:r>
        <w:r>
          <w:fldChar w:fldCharType="end"/>
        </w:r>
      </w:hyperlink>
    </w:p>
    <w:p>
      <w:pPr>
        <w:pStyle w:val="TOC2"/>
        <w:tabs>
          <w:tab w:val="right" w:leader="dot" w:pos="8306"/>
        </w:tabs>
      </w:pPr>
      <w:hyperlink w:anchor="_Toc19259" w:history="1">
        <w:r>
          <w:rPr>
            <w:rFonts w:ascii="仿宋" w:eastAsia="仿宋" w:hAnsi="仿宋" w:cs="仿宋" w:hint="eastAsia"/>
            <w:lang w:eastAsia="zh-CN"/>
          </w:rPr>
          <w:t>(三)、质量监控与评估</w:t>
        </w:r>
        <w:r>
          <w:tab/>
        </w:r>
        <w:r>
          <w:fldChar w:fldCharType="begin"/>
        </w:r>
        <w:r>
          <w:instrText xml:space="preserve"> PAGEREF _Toc19259 \h </w:instrText>
        </w:r>
        <w:r>
          <w:fldChar w:fldCharType="separate"/>
        </w:r>
        <w:r>
          <w:t>49</w:t>
        </w:r>
        <w:r>
          <w:fldChar w:fldCharType="end"/>
        </w:r>
      </w:hyperlink>
    </w:p>
    <w:p>
      <w:pPr>
        <w:pStyle w:val="TOC2"/>
        <w:tabs>
          <w:tab w:val="right" w:leader="dot" w:pos="8306"/>
        </w:tabs>
      </w:pPr>
      <w:hyperlink w:anchor="_Toc13983" w:history="1">
        <w:r>
          <w:rPr>
            <w:rFonts w:ascii="仿宋" w:eastAsia="仿宋" w:hAnsi="仿宋" w:cs="仿宋" w:hint="eastAsia"/>
            <w:lang w:eastAsia="zh-CN"/>
          </w:rPr>
          <w:t>(四)、质量改进计划</w:t>
        </w:r>
        <w:r>
          <w:tab/>
        </w:r>
        <w:r>
          <w:fldChar w:fldCharType="begin"/>
        </w:r>
        <w:r>
          <w:instrText xml:space="preserve"> PAGEREF _Toc13983 \h </w:instrText>
        </w:r>
        <w:r>
          <w:fldChar w:fldCharType="separate"/>
        </w:r>
        <w:r>
          <w:t>49</w:t>
        </w:r>
        <w:r>
          <w:fldChar w:fldCharType="end"/>
        </w:r>
      </w:hyperlink>
    </w:p>
    <w:p>
      <w:pPr>
        <w:pStyle w:val="TOC1"/>
        <w:tabs>
          <w:tab w:val="right" w:leader="dot" w:pos="8306"/>
        </w:tabs>
      </w:pPr>
      <w:hyperlink w:anchor="_Toc21116" w:history="1">
        <w:r>
          <w:rPr>
            <w:rFonts w:ascii="仿宋" w:eastAsia="仿宋" w:hAnsi="仿宋" w:cs="仿宋" w:hint="eastAsia"/>
            <w:lang w:eastAsia="zh-CN"/>
          </w:rPr>
          <w:t>十一、技术创新与产业升级</w:t>
        </w:r>
        <w:r>
          <w:tab/>
        </w:r>
        <w:r>
          <w:fldChar w:fldCharType="begin"/>
        </w:r>
        <w:r>
          <w:instrText xml:space="preserve"> PAGEREF _Toc21116 \h </w:instrText>
        </w:r>
        <w:r>
          <w:fldChar w:fldCharType="separate"/>
        </w:r>
        <w:r>
          <w:t>51</w:t>
        </w:r>
        <w:r>
          <w:fldChar w:fldCharType="end"/>
        </w:r>
      </w:hyperlink>
    </w:p>
    <w:p>
      <w:pPr>
        <w:pStyle w:val="TOC2"/>
        <w:tabs>
          <w:tab w:val="right" w:leader="dot" w:pos="8306"/>
        </w:tabs>
      </w:pPr>
      <w:hyperlink w:anchor="_Toc19964" w:history="1">
        <w:r>
          <w:rPr>
            <w:rFonts w:ascii="仿宋" w:eastAsia="仿宋" w:hAnsi="仿宋" w:cs="仿宋" w:hint="eastAsia"/>
            <w:lang w:eastAsia="zh-CN"/>
          </w:rPr>
          <w:t>(一)、技术创新方向与目标</w:t>
        </w:r>
        <w:r>
          <w:tab/>
        </w:r>
        <w:r>
          <w:fldChar w:fldCharType="begin"/>
        </w:r>
        <w:r>
          <w:instrText xml:space="preserve"> PAGEREF _Toc19964 \h </w:instrText>
        </w:r>
        <w:r>
          <w:fldChar w:fldCharType="separate"/>
        </w:r>
        <w:r>
          <w:t>51</w:t>
        </w:r>
        <w:r>
          <w:fldChar w:fldCharType="end"/>
        </w:r>
      </w:hyperlink>
    </w:p>
    <w:p>
      <w:pPr>
        <w:pStyle w:val="TOC2"/>
        <w:tabs>
          <w:tab w:val="right" w:leader="dot" w:pos="8306"/>
        </w:tabs>
      </w:pPr>
      <w:hyperlink w:anchor="_Toc29352" w:history="1">
        <w:r>
          <w:rPr>
            <w:rFonts w:ascii="仿宋" w:eastAsia="仿宋" w:hAnsi="仿宋" w:cs="仿宋" w:hint="eastAsia"/>
            <w:lang w:eastAsia="zh-CN"/>
          </w:rPr>
          <w:t>(二)、产业升级路径与措施</w:t>
        </w:r>
        <w:r>
          <w:tab/>
        </w:r>
        <w:r>
          <w:fldChar w:fldCharType="begin"/>
        </w:r>
        <w:r>
          <w:instrText xml:space="preserve"> PAGEREF _Toc29352 \h </w:instrText>
        </w:r>
        <w:r>
          <w:fldChar w:fldCharType="separate"/>
        </w:r>
        <w:r>
          <w:t>52</w:t>
        </w:r>
        <w:r>
          <w:fldChar w:fldCharType="end"/>
        </w:r>
      </w:hyperlink>
    </w:p>
    <w:p>
      <w:pPr>
        <w:pStyle w:val="TOC1"/>
        <w:tabs>
          <w:tab w:val="right" w:leader="dot" w:pos="8306"/>
        </w:tabs>
      </w:pPr>
      <w:hyperlink w:anchor="_Toc29132" w:history="1">
        <w:r>
          <w:rPr>
            <w:rFonts w:ascii="仿宋" w:eastAsia="仿宋" w:hAnsi="仿宋" w:cs="仿宋" w:hint="eastAsia"/>
            <w:lang w:eastAsia="zh-CN"/>
          </w:rPr>
          <w:t>十二、项目实施与管理方案</w:t>
        </w:r>
        <w:r>
          <w:tab/>
        </w:r>
        <w:r>
          <w:fldChar w:fldCharType="begin"/>
        </w:r>
        <w:r>
          <w:instrText xml:space="preserve"> PAGEREF _Toc29132 \h </w:instrText>
        </w:r>
        <w:r>
          <w:fldChar w:fldCharType="separate"/>
        </w:r>
        <w:r>
          <w:t>53</w:t>
        </w:r>
        <w:r>
          <w:fldChar w:fldCharType="end"/>
        </w:r>
      </w:hyperlink>
    </w:p>
    <w:p>
      <w:pPr>
        <w:pStyle w:val="TOC2"/>
        <w:tabs>
          <w:tab w:val="right" w:leader="dot" w:pos="8306"/>
        </w:tabs>
      </w:pPr>
      <w:hyperlink w:anchor="_Toc21716" w:history="1">
        <w:r>
          <w:rPr>
            <w:rFonts w:ascii="仿宋" w:eastAsia="仿宋" w:hAnsi="仿宋" w:cs="仿宋" w:hint="eastAsia"/>
            <w:lang w:eastAsia="zh-CN"/>
          </w:rPr>
          <w:t>(一)、项目实施计划</w:t>
        </w:r>
        <w:r>
          <w:tab/>
        </w:r>
        <w:r>
          <w:fldChar w:fldCharType="begin"/>
        </w:r>
        <w:r>
          <w:instrText xml:space="preserve"> PAGEREF _Toc21716 \h </w:instrText>
        </w:r>
        <w:r>
          <w:fldChar w:fldCharType="separate"/>
        </w:r>
        <w:r>
          <w:t>53</w:t>
        </w:r>
        <w:r>
          <w:fldChar w:fldCharType="end"/>
        </w:r>
      </w:hyperlink>
    </w:p>
    <w:p>
      <w:pPr>
        <w:pStyle w:val="TOC2"/>
        <w:tabs>
          <w:tab w:val="right" w:leader="dot" w:pos="8306"/>
        </w:tabs>
      </w:pPr>
      <w:hyperlink w:anchor="_Toc21135" w:history="1">
        <w:r>
          <w:rPr>
            <w:rFonts w:ascii="仿宋" w:eastAsia="仿宋" w:hAnsi="仿宋" w:cs="仿宋" w:hint="eastAsia"/>
            <w:lang w:eastAsia="zh-CN"/>
          </w:rPr>
          <w:t>(二)、项目组织机构与职责</w:t>
        </w:r>
        <w:r>
          <w:tab/>
        </w:r>
        <w:r>
          <w:fldChar w:fldCharType="begin"/>
        </w:r>
        <w:r>
          <w:instrText xml:space="preserve"> PAGEREF _Toc21135 \h </w:instrText>
        </w:r>
        <w:r>
          <w:fldChar w:fldCharType="separate"/>
        </w:r>
        <w:r>
          <w:t>55</w:t>
        </w:r>
        <w:r>
          <w:fldChar w:fldCharType="end"/>
        </w:r>
      </w:hyperlink>
    </w:p>
    <w:p>
      <w:pPr>
        <w:pStyle w:val="TOC2"/>
        <w:tabs>
          <w:tab w:val="right" w:leader="dot" w:pos="8306"/>
        </w:tabs>
      </w:pPr>
      <w:hyperlink w:anchor="_Toc19541" w:history="1">
        <w:r>
          <w:rPr>
            <w:rFonts w:ascii="仿宋" w:eastAsia="仿宋" w:hAnsi="仿宋" w:cs="仿宋" w:hint="eastAsia"/>
            <w:lang w:eastAsia="zh-CN"/>
          </w:rPr>
          <w:t>(三)、项目管理与监控体系</w:t>
        </w:r>
        <w:r>
          <w:tab/>
        </w:r>
        <w:r>
          <w:fldChar w:fldCharType="begin"/>
        </w:r>
        <w:r>
          <w:instrText xml:space="preserve"> PAGEREF _Toc19541 \h </w:instrText>
        </w:r>
        <w:r>
          <w:fldChar w:fldCharType="separate"/>
        </w:r>
        <w:r>
          <w:t>57</w:t>
        </w:r>
        <w:r>
          <w:fldChar w:fldCharType="end"/>
        </w:r>
      </w:hyperlink>
    </w:p>
    <w:p>
      <w:pPr>
        <w:pStyle w:val="TOC1"/>
        <w:tabs>
          <w:tab w:val="right" w:leader="dot" w:pos="8306"/>
        </w:tabs>
      </w:pPr>
      <w:hyperlink w:anchor="_Toc4049" w:history="1">
        <w:r>
          <w:rPr>
            <w:rFonts w:ascii="仿宋" w:eastAsia="仿宋" w:hAnsi="仿宋" w:cs="仿宋" w:hint="eastAsia"/>
            <w:lang w:eastAsia="zh-CN"/>
          </w:rPr>
          <w:t>十三、项目施工方案</w:t>
        </w:r>
        <w:r>
          <w:tab/>
        </w:r>
        <w:r>
          <w:fldChar w:fldCharType="begin"/>
        </w:r>
        <w:r>
          <w:instrText xml:space="preserve"> PAGEREF _Toc4049 \h </w:instrText>
        </w:r>
        <w:r>
          <w:fldChar w:fldCharType="separate"/>
        </w:r>
        <w:r>
          <w:t>59</w:t>
        </w:r>
        <w:r>
          <w:fldChar w:fldCharType="end"/>
        </w:r>
      </w:hyperlink>
    </w:p>
    <w:p>
      <w:pPr>
        <w:pStyle w:val="TOC2"/>
        <w:tabs>
          <w:tab w:val="right" w:leader="dot" w:pos="8306"/>
        </w:tabs>
      </w:pPr>
      <w:hyperlink w:anchor="_Toc21993" w:history="1">
        <w:r>
          <w:rPr>
            <w:rFonts w:ascii="仿宋" w:eastAsia="仿宋" w:hAnsi="仿宋" w:cs="仿宋" w:hint="eastAsia"/>
            <w:lang w:eastAsia="zh-CN"/>
          </w:rPr>
          <w:t>(一)、施工组织设计</w:t>
        </w:r>
        <w:r>
          <w:tab/>
        </w:r>
        <w:r>
          <w:fldChar w:fldCharType="begin"/>
        </w:r>
        <w:r>
          <w:instrText xml:space="preserve"> PAGEREF _Toc21993 \h </w:instrText>
        </w:r>
        <w:r>
          <w:fldChar w:fldCharType="separate"/>
        </w:r>
        <w:r>
          <w:t>59</w:t>
        </w:r>
        <w:r>
          <w:fldChar w:fldCharType="end"/>
        </w:r>
      </w:hyperlink>
    </w:p>
    <w:p>
      <w:pPr>
        <w:pStyle w:val="TOC2"/>
        <w:tabs>
          <w:tab w:val="right" w:leader="dot" w:pos="8306"/>
        </w:tabs>
      </w:pPr>
      <w:hyperlink w:anchor="_Toc10539" w:history="1">
        <w:r>
          <w:rPr>
            <w:rFonts w:ascii="仿宋" w:eastAsia="仿宋" w:hAnsi="仿宋" w:cs="仿宋" w:hint="eastAsia"/>
            <w:lang w:eastAsia="zh-CN"/>
          </w:rPr>
          <w:t>(二)、施工工艺与技术路线</w:t>
        </w:r>
        <w:r>
          <w:tab/>
        </w:r>
        <w:r>
          <w:fldChar w:fldCharType="begin"/>
        </w:r>
        <w:r>
          <w:instrText xml:space="preserve"> PAGEREF _Toc10539 \h </w:instrText>
        </w:r>
        <w:r>
          <w:fldChar w:fldCharType="separate"/>
        </w:r>
        <w:r>
          <w:t>61</w:t>
        </w:r>
        <w:r>
          <w:fldChar w:fldCharType="end"/>
        </w:r>
      </w:hyperlink>
    </w:p>
    <w:p>
      <w:pPr>
        <w:pStyle w:val="TOC2"/>
        <w:tabs>
          <w:tab w:val="right" w:leader="dot" w:pos="8306"/>
        </w:tabs>
      </w:pPr>
      <w:hyperlink w:anchor="_Toc31027" w:history="1">
        <w:r>
          <w:rPr>
            <w:rFonts w:ascii="仿宋" w:eastAsia="仿宋" w:hAnsi="仿宋" w:cs="仿宋" w:hint="eastAsia"/>
            <w:lang w:eastAsia="zh-CN"/>
          </w:rPr>
          <w:t>(三)、关键节点施工计划</w:t>
        </w:r>
        <w:r>
          <w:tab/>
        </w:r>
        <w:r>
          <w:fldChar w:fldCharType="begin"/>
        </w:r>
        <w:r>
          <w:instrText xml:space="preserve"> PAGEREF _Toc31027 \h </w:instrText>
        </w:r>
        <w:r>
          <w:fldChar w:fldCharType="separate"/>
        </w:r>
        <w:r>
          <w:t>62</w:t>
        </w:r>
        <w:r>
          <w:fldChar w:fldCharType="end"/>
        </w:r>
      </w:hyperlink>
    </w:p>
    <w:p>
      <w:pPr>
        <w:pStyle w:val="TOC2"/>
        <w:tabs>
          <w:tab w:val="right" w:leader="dot" w:pos="8306"/>
        </w:tabs>
      </w:pPr>
      <w:hyperlink w:anchor="_Toc15460" w:history="1">
        <w:r>
          <w:rPr>
            <w:rFonts w:ascii="仿宋" w:eastAsia="仿宋" w:hAnsi="仿宋" w:cs="仿宋" w:hint="eastAsia"/>
            <w:lang w:eastAsia="zh-CN"/>
          </w:rPr>
          <w:t>(四)、施工现场管理</w:t>
        </w:r>
        <w:r>
          <w:tab/>
        </w:r>
        <w:r>
          <w:fldChar w:fldCharType="begin"/>
        </w:r>
        <w:r>
          <w:instrText xml:space="preserve"> PAGEREF _Toc15460 \h </w:instrText>
        </w:r>
        <w:r>
          <w:fldChar w:fldCharType="separate"/>
        </w:r>
        <w:r>
          <w:t>63</w:t>
        </w:r>
        <w:r>
          <w:fldChar w:fldCharType="end"/>
        </w:r>
      </w:hyperlink>
    </w:p>
    <w:p>
      <w:pPr>
        <w:pStyle w:val="TOC1"/>
        <w:tabs>
          <w:tab w:val="right" w:leader="dot" w:pos="8306"/>
        </w:tabs>
      </w:pPr>
      <w:hyperlink w:anchor="_Toc26336" w:history="1">
        <w:r>
          <w:rPr>
            <w:rFonts w:ascii="仿宋" w:eastAsia="仿宋" w:hAnsi="仿宋" w:cs="仿宋" w:hint="eastAsia"/>
            <w:lang w:eastAsia="zh-CN"/>
          </w:rPr>
          <w:t>十四、创新驱动与持续发展</w:t>
        </w:r>
        <w:r>
          <w:tab/>
        </w:r>
        <w:r>
          <w:fldChar w:fldCharType="begin"/>
        </w:r>
        <w:r>
          <w:instrText xml:space="preserve"> PAGEREF _Toc26336 \h </w:instrText>
        </w:r>
        <w:r>
          <w:fldChar w:fldCharType="separate"/>
        </w:r>
        <w:r>
          <w:t>65</w:t>
        </w:r>
        <w:r>
          <w:fldChar w:fldCharType="end"/>
        </w:r>
      </w:hyperlink>
    </w:p>
    <w:p>
      <w:pPr>
        <w:pStyle w:val="TOC2"/>
        <w:tabs>
          <w:tab w:val="right" w:leader="dot" w:pos="8306"/>
        </w:tabs>
      </w:pPr>
      <w:hyperlink w:anchor="_Toc8557" w:history="1">
        <w:r>
          <w:rPr>
            <w:rFonts w:ascii="仿宋" w:eastAsia="仿宋" w:hAnsi="仿宋" w:cs="仿宋" w:hint="eastAsia"/>
            <w:lang w:eastAsia="zh-CN"/>
          </w:rPr>
          <w:t>(一)、创新驱动战略实施</w:t>
        </w:r>
        <w:r>
          <w:tab/>
        </w:r>
        <w:r>
          <w:fldChar w:fldCharType="begin"/>
        </w:r>
        <w:r>
          <w:instrText xml:space="preserve"> PAGEREF _Toc8557 \h </w:instrText>
        </w:r>
        <w:r>
          <w:fldChar w:fldCharType="separate"/>
        </w:r>
        <w:r>
          <w:t>65</w:t>
        </w:r>
        <w:r>
          <w:fldChar w:fldCharType="end"/>
        </w:r>
      </w:hyperlink>
    </w:p>
    <w:p>
      <w:pPr>
        <w:pStyle w:val="TOC2"/>
        <w:tabs>
          <w:tab w:val="right" w:leader="dot" w:pos="8306"/>
        </w:tabs>
      </w:pPr>
      <w:hyperlink w:anchor="_Toc16693" w:history="1">
        <w:r>
          <w:rPr>
            <w:rFonts w:ascii="仿宋" w:eastAsia="仿宋" w:hAnsi="仿宋" w:cs="仿宋" w:hint="eastAsia"/>
            <w:lang w:eastAsia="zh-CN"/>
          </w:rPr>
          <w:t>(二)、持续发展路径探索</w:t>
        </w:r>
        <w:r>
          <w:tab/>
        </w:r>
        <w:r>
          <w:fldChar w:fldCharType="begin"/>
        </w:r>
        <w:r>
          <w:instrText xml:space="preserve"> PAGEREF _Toc16693 \h </w:instrText>
        </w:r>
        <w:r>
          <w:fldChar w:fldCharType="separate"/>
        </w:r>
        <w:r>
          <w:t>67</w:t>
        </w:r>
        <w:r>
          <w:fldChar w:fldCharType="end"/>
        </w:r>
      </w:hyperlink>
    </w:p>
    <w:p>
      <w:pPr>
        <w:pStyle w:val="TOC1"/>
        <w:tabs>
          <w:tab w:val="right" w:leader="dot" w:pos="8306"/>
        </w:tabs>
      </w:pPr>
      <w:hyperlink w:anchor="_Toc15171" w:history="1">
        <w:r>
          <w:rPr>
            <w:rFonts w:ascii="仿宋" w:eastAsia="仿宋" w:hAnsi="仿宋" w:cs="仿宋" w:hint="eastAsia"/>
            <w:lang w:eastAsia="zh-CN"/>
          </w:rPr>
          <w:t>十五、产业协同与集群发展</w:t>
        </w:r>
        <w:r>
          <w:tab/>
        </w:r>
        <w:r>
          <w:fldChar w:fldCharType="begin"/>
        </w:r>
        <w:r>
          <w:instrText xml:space="preserve"> PAGEREF _Toc15171 \h </w:instrText>
        </w:r>
        <w:r>
          <w:fldChar w:fldCharType="separate"/>
        </w:r>
        <w:r>
          <w:t>71</w:t>
        </w:r>
        <w:r>
          <w:fldChar w:fldCharType="end"/>
        </w:r>
      </w:hyperlink>
    </w:p>
    <w:p>
      <w:pPr>
        <w:pStyle w:val="TOC2"/>
        <w:tabs>
          <w:tab w:val="right" w:leader="dot" w:pos="8306"/>
        </w:tabs>
      </w:pPr>
      <w:hyperlink w:anchor="_Toc10712" w:history="1">
        <w:r>
          <w:rPr>
            <w:rFonts w:ascii="仿宋" w:eastAsia="仿宋" w:hAnsi="仿宋" w:cs="仿宋" w:hint="eastAsia"/>
            <w:lang w:eastAsia="zh-CN"/>
          </w:rPr>
          <w:t>(一)、产业协同机制建设</w:t>
        </w:r>
        <w:r>
          <w:tab/>
        </w:r>
        <w:r>
          <w:fldChar w:fldCharType="begin"/>
        </w:r>
        <w:r>
          <w:instrText xml:space="preserve"> PAGEREF _Toc10712 \h </w:instrText>
        </w:r>
        <w:r>
          <w:fldChar w:fldCharType="separate"/>
        </w:r>
        <w:r>
          <w:t>71</w:t>
        </w:r>
        <w:r>
          <w:fldChar w:fldCharType="end"/>
        </w:r>
      </w:hyperlink>
    </w:p>
    <w:p>
      <w:pPr>
        <w:pStyle w:val="TOC2"/>
        <w:tabs>
          <w:tab w:val="right" w:leader="dot" w:pos="8306"/>
        </w:tabs>
      </w:pPr>
      <w:hyperlink w:anchor="_Toc19723" w:history="1">
        <w:r>
          <w:rPr>
            <w:rFonts w:ascii="仿宋" w:eastAsia="仿宋" w:hAnsi="仿宋" w:cs="仿宋" w:hint="eastAsia"/>
            <w:lang w:eastAsia="zh-CN"/>
          </w:rPr>
          <w:t>(二)、产业集群培育与发展</w:t>
        </w:r>
        <w:r>
          <w:tab/>
        </w:r>
        <w:r>
          <w:fldChar w:fldCharType="begin"/>
        </w:r>
        <w:r>
          <w:instrText xml:space="preserve"> PAGEREF _Toc19723 \h </w:instrText>
        </w:r>
        <w:r>
          <w:fldChar w:fldCharType="separate"/>
        </w:r>
        <w:r>
          <w:t>72</w:t>
        </w:r>
        <w:r>
          <w:fldChar w:fldCharType="end"/>
        </w:r>
      </w:hyperlink>
    </w:p>
    <w:p>
      <w:pPr>
        <w:pStyle w:val="TOC1"/>
        <w:tabs>
          <w:tab w:val="right" w:leader="dot" w:pos="8306"/>
        </w:tabs>
      </w:pPr>
      <w:hyperlink w:anchor="_Toc18191" w:history="1">
        <w:r>
          <w:rPr>
            <w:rFonts w:ascii="仿宋" w:eastAsia="仿宋" w:hAnsi="仿宋" w:cs="仿宋" w:hint="eastAsia"/>
            <w:lang w:eastAsia="zh-CN"/>
          </w:rPr>
          <w:t>十六、质量管理与控制</w:t>
        </w:r>
        <w:r>
          <w:tab/>
        </w:r>
        <w:r>
          <w:fldChar w:fldCharType="begin"/>
        </w:r>
        <w:r>
          <w:instrText xml:space="preserve"> PAGEREF _Toc18191 \h </w:instrText>
        </w:r>
        <w:r>
          <w:fldChar w:fldCharType="separate"/>
        </w:r>
        <w:r>
          <w:t>73</w:t>
        </w:r>
        <w:r>
          <w:fldChar w:fldCharType="end"/>
        </w:r>
      </w:hyperlink>
    </w:p>
    <w:p>
      <w:pPr>
        <w:pStyle w:val="TOC2"/>
        <w:tabs>
          <w:tab w:val="right" w:leader="dot" w:pos="8306"/>
        </w:tabs>
      </w:pPr>
      <w:hyperlink w:anchor="_Toc23774" w:history="1">
        <w:r>
          <w:rPr>
            <w:rFonts w:ascii="仿宋" w:eastAsia="仿宋" w:hAnsi="仿宋" w:cs="仿宋" w:hint="eastAsia"/>
            <w:lang w:eastAsia="zh-CN"/>
          </w:rPr>
          <w:t>(一)、质量管理体系建设</w:t>
        </w:r>
        <w:r>
          <w:tab/>
        </w:r>
        <w:r>
          <w:fldChar w:fldCharType="begin"/>
        </w:r>
        <w:r>
          <w:instrText xml:space="preserve"> PAGEREF _Toc23774 \h </w:instrText>
        </w:r>
        <w:r>
          <w:fldChar w:fldCharType="separate"/>
        </w:r>
        <w:r>
          <w:t>73</w:t>
        </w:r>
        <w:r>
          <w:fldChar w:fldCharType="end"/>
        </w:r>
      </w:hyperlink>
    </w:p>
    <w:p>
      <w:pPr>
        <w:pStyle w:val="TOC2"/>
        <w:tabs>
          <w:tab w:val="right" w:leader="dot" w:pos="8306"/>
        </w:tabs>
      </w:pPr>
      <w:hyperlink w:anchor="_Toc17357" w:history="1">
        <w:r>
          <w:rPr>
            <w:rFonts w:ascii="仿宋" w:eastAsia="仿宋" w:hAnsi="仿宋" w:cs="仿宋" w:hint="eastAsia"/>
            <w:lang w:eastAsia="zh-CN"/>
          </w:rPr>
          <w:t>(二)、质量控制措施</w:t>
        </w:r>
        <w:r>
          <w:tab/>
        </w:r>
        <w:r>
          <w:fldChar w:fldCharType="begin"/>
        </w:r>
        <w:r>
          <w:instrText xml:space="preserve"> PAGEREF _Toc17357 \h </w:instrText>
        </w:r>
        <w:r>
          <w:fldChar w:fldCharType="separate"/>
        </w:r>
        <w:r>
          <w:t>74</w:t>
        </w:r>
        <w:r>
          <w:fldChar w:fldCharType="end"/>
        </w:r>
      </w:hyperlink>
    </w:p>
    <w:p>
      <w:pPr>
        <w:pStyle w:val="TOC1"/>
        <w:tabs>
          <w:tab w:val="right" w:leader="dot" w:pos="8306"/>
        </w:tabs>
      </w:pPr>
      <w:hyperlink w:anchor="_Toc14879" w:history="1">
        <w:r>
          <w:rPr>
            <w:rFonts w:ascii="仿宋" w:eastAsia="仿宋" w:hAnsi="仿宋" w:cs="仿宋" w:hint="eastAsia"/>
            <w:lang w:eastAsia="zh-CN"/>
          </w:rPr>
          <w:t>十七、成果转化与推广应用</w:t>
        </w:r>
        <w:r>
          <w:tab/>
        </w:r>
        <w:r>
          <w:fldChar w:fldCharType="begin"/>
        </w:r>
        <w:r>
          <w:instrText xml:space="preserve"> PAGEREF _Toc14879 \h </w:instrText>
        </w:r>
        <w:r>
          <w:fldChar w:fldCharType="separate"/>
        </w:r>
        <w:r>
          <w:t>76</w:t>
        </w:r>
        <w:r>
          <w:fldChar w:fldCharType="end"/>
        </w:r>
      </w:hyperlink>
    </w:p>
    <w:p>
      <w:pPr>
        <w:pStyle w:val="TOC2"/>
        <w:tabs>
          <w:tab w:val="right" w:leader="dot" w:pos="8306"/>
        </w:tabs>
      </w:pPr>
      <w:hyperlink w:anchor="_Toc10558" w:history="1">
        <w:r>
          <w:rPr>
            <w:rFonts w:ascii="仿宋" w:eastAsia="仿宋" w:hAnsi="仿宋" w:cs="仿宋" w:hint="eastAsia"/>
            <w:lang w:eastAsia="zh-CN"/>
          </w:rPr>
          <w:t>(一)、成果转化策略制定</w:t>
        </w:r>
        <w:r>
          <w:tab/>
        </w:r>
        <w:r>
          <w:fldChar w:fldCharType="begin"/>
        </w:r>
        <w:r>
          <w:instrText xml:space="preserve"> PAGEREF _Toc10558 \h </w:instrText>
        </w:r>
        <w:r>
          <w:fldChar w:fldCharType="separate"/>
        </w:r>
        <w:r>
          <w:t>76</w:t>
        </w:r>
        <w:r>
          <w:fldChar w:fldCharType="end"/>
        </w:r>
      </w:hyperlink>
    </w:p>
    <w:p>
      <w:pPr>
        <w:pStyle w:val="TOC2"/>
        <w:tabs>
          <w:tab w:val="right" w:leader="dot" w:pos="8306"/>
        </w:tabs>
      </w:pPr>
      <w:hyperlink w:anchor="_Toc11088" w:history="1">
        <w:r>
          <w:rPr>
            <w:rFonts w:ascii="仿宋" w:eastAsia="仿宋" w:hAnsi="仿宋" w:cs="仿宋" w:hint="eastAsia"/>
            <w:lang w:eastAsia="zh-CN"/>
          </w:rPr>
          <w:t>(二)、成果推广应用方案</w:t>
        </w:r>
        <w:r>
          <w:tab/>
        </w:r>
        <w:r>
          <w:fldChar w:fldCharType="begin"/>
        </w:r>
        <w:r>
          <w:instrText xml:space="preserve"> PAGEREF _Toc11088 \h </w:instrText>
        </w:r>
        <w:r>
          <w:fldChar w:fldCharType="separate"/>
        </w:r>
        <w:r>
          <w:t>77</w:t>
        </w:r>
        <w:r>
          <w:fldChar w:fldCharType="end"/>
        </w:r>
      </w:hyperlink>
    </w:p>
    <w:p>
      <w:pPr>
        <w:pStyle w:val="TOC1"/>
        <w:tabs>
          <w:tab w:val="right" w:leader="dot" w:pos="8306"/>
        </w:tabs>
      </w:pPr>
      <w:hyperlink w:anchor="_Toc9659" w:history="1">
        <w:r>
          <w:rPr>
            <w:rFonts w:ascii="仿宋" w:eastAsia="仿宋" w:hAnsi="仿宋" w:cs="仿宋" w:hint="eastAsia"/>
            <w:lang w:eastAsia="zh-CN"/>
          </w:rPr>
          <w:t>十八、设施与设备管理</w:t>
        </w:r>
        <w:r>
          <w:tab/>
        </w:r>
        <w:r>
          <w:fldChar w:fldCharType="begin"/>
        </w:r>
        <w:r>
          <w:instrText xml:space="preserve"> PAGEREF _Toc9659 \h </w:instrText>
        </w:r>
        <w:r>
          <w:fldChar w:fldCharType="separate"/>
        </w:r>
        <w:r>
          <w:t>79</w:t>
        </w:r>
        <w:r>
          <w:fldChar w:fldCharType="end"/>
        </w:r>
      </w:hyperlink>
    </w:p>
    <w:p>
      <w:pPr>
        <w:pStyle w:val="TOC2"/>
        <w:tabs>
          <w:tab w:val="right" w:leader="dot" w:pos="8306"/>
        </w:tabs>
      </w:pPr>
      <w:hyperlink w:anchor="_Toc10178" w:history="1">
        <w:r>
          <w:rPr>
            <w:rFonts w:ascii="仿宋" w:eastAsia="仿宋" w:hAnsi="仿宋" w:cs="仿宋" w:hint="eastAsia"/>
            <w:lang w:eastAsia="zh-CN"/>
          </w:rPr>
          <w:t>(一)、设施规划与配置</w:t>
        </w:r>
        <w:r>
          <w:tab/>
        </w:r>
        <w:r>
          <w:fldChar w:fldCharType="begin"/>
        </w:r>
        <w:r>
          <w:instrText xml:space="preserve"> PAGEREF _Toc10178 \h </w:instrText>
        </w:r>
        <w:r>
          <w:fldChar w:fldCharType="separate"/>
        </w:r>
        <w:r>
          <w:t>79</w:t>
        </w:r>
        <w:r>
          <w:fldChar w:fldCharType="end"/>
        </w:r>
      </w:hyperlink>
    </w:p>
    <w:p>
      <w:pPr>
        <w:pStyle w:val="TOC2"/>
        <w:tabs>
          <w:tab w:val="right" w:leader="dot" w:pos="8306"/>
        </w:tabs>
      </w:pPr>
      <w:hyperlink w:anchor="_Toc13384" w:history="1">
        <w:r>
          <w:rPr>
            <w:rFonts w:ascii="仿宋" w:eastAsia="仿宋" w:hAnsi="仿宋" w:cs="仿宋" w:hint="eastAsia"/>
            <w:lang w:eastAsia="zh-CN"/>
          </w:rPr>
          <w:t>(二)、设备采购与维护管理</w:t>
        </w:r>
        <w:r>
          <w:tab/>
        </w:r>
        <w:r>
          <w:fldChar w:fldCharType="begin"/>
        </w:r>
        <w:r>
          <w:instrText xml:space="preserve"> PAGEREF _Toc13384 \h </w:instrText>
        </w:r>
        <w:r>
          <w:fldChar w:fldCharType="separate"/>
        </w:r>
        <w:r>
          <w:t>79</w:t>
        </w:r>
        <w:r>
          <w:fldChar w:fldCharType="end"/>
        </w:r>
      </w:hyperlink>
    </w:p>
    <w:p>
      <w:pPr>
        <w:pStyle w:val="TOC2"/>
        <w:tabs>
          <w:tab w:val="right" w:leader="dot" w:pos="8306"/>
        </w:tabs>
      </w:pPr>
      <w:hyperlink w:anchor="_Toc25492" w:history="1">
        <w:r>
          <w:rPr>
            <w:rFonts w:ascii="仿宋" w:eastAsia="仿宋" w:hAnsi="仿宋" w:cs="仿宋" w:hint="eastAsia"/>
            <w:lang w:eastAsia="zh-CN"/>
          </w:rPr>
          <w:t>(三)、设施设备升级策略</w:t>
        </w:r>
        <w:r>
          <w:tab/>
        </w:r>
        <w:r>
          <w:fldChar w:fldCharType="begin"/>
        </w:r>
        <w:r>
          <w:instrText xml:space="preserve"> PAGEREF _Toc25492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7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一、山核桃项目的技术资源开发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二、山核桃项目的人力资源管理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山核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三、山核桃项目的资金资源筹措与优化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山核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19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山核桃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山核桃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山核桃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9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山核桃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山核桃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智能技术的应用：山核桃项目将利用智能技术，如物联网（IoT）和大数据分析，来监控和优化资源使用。通过实时数据分析，项目可以更有效地管理能源消耗、减少原材料浪费，并提高生产过程的整体效率。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54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951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直接收益：假设山核桃项目的产品或服务年销售收入为XX万元。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68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若山核桃项目成功推广新型环保产品，比如采用可回收材料的包装，可能会激发消费者对可持续产品的需求。这种需求的增长可能迫使整个行业转向更环保的产品设计和生产方法。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656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433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https://d.book118.com/377162151102006053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32273"/>
    <w:rsid w:val="477322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6215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2024-03-03T11:12:00Z</dcterms:created>
  <dcterms:modified xsi:type="dcterms:W3CDTF">2024-03-03T11:13:52Z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958838ECE7404A34B0CE80C4CD8F40A9_11</vt:lpwstr>
  </property>
  <property fmtid="{D5CDD505-2E9C-101B-9397-08002B2CF9AE}" pid="3" name="KSOProductBuildVer">
    <vt:lpwstr>2052-12.1.0.16250</vt:lpwstr>
  </property>
</Properties>
</file>