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jc w:val="center"/>
        <w:rPr>
          <w:rFonts w:ascii="宋体" w:eastAsia="宋体" w:hAnsi="宋体" w:cs="宋体" w:hint="eastAsia"/>
          <w:b/>
          <w:bCs/>
          <w:sz w:val="36"/>
          <w:szCs w:val="44"/>
        </w:rPr>
      </w:pPr>
      <w:bookmarkStart w:id="0" w:name="_GoBack"/>
      <w:bookmarkEnd w:id="0"/>
      <w:r>
        <w:rPr>
          <w:rFonts w:ascii="宋体" w:eastAsia="宋体" w:hAnsi="宋体" w:cs="宋体" w:hint="eastAsia"/>
          <w:b/>
          <w:bCs/>
          <w:sz w:val="36"/>
          <w:szCs w:val="44"/>
          <w:lang w:val="en-US" w:eastAsia="zh-CN"/>
        </w:rPr>
        <w:t>2024学年安徽省淮南市寿县科目四模拟考试100题附答案版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1、该车道路面导向箭头指示前方道路仅可左右转弯。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1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分析：嗯，看路上的标志，是仅可以左转右转的意思。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2、右侧标志警告前方是向右急转弯路。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2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分析：无论是不是雨天，跟车都不要开远光，影响人家视线，等你开车的时候，后边跟车的开远光，你肯定会不自觉的问候跟车的母亲。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3、雨天行车，遇撑雨伞和穿雨衣的行人在公路上行走时，应怎样做？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sectPr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A、以正常速度行驶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B、持续鸣喇叭示意其让道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C、加速绕行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D、提前鸣喇叭，并适当降低车速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分析：安全驾驶，减速慢行。遇到撑雨伞和穿雨衣会使视线受阻碍，所以要鸣喇叭，雨天路滑所以要减速。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4、在泥泞路段行车要牢牢握住转向盘加速通过。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分析：泥泞路面很易滑，若是加速行驶，会打滑，因此应当减速通过，所以本题错误。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5、驾驶机动车遇到前方车辆停车，等待行人通过人行横道时，以下做法正确的是什么？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A、从左侧超越前车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B、鸣喇叭催促前车向前行驶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C、从右侧超越前车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D、与前车保持安全距离,排队等待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分析：前车等待行人过道时，自己也应耐心等待，B做法不恰当，AC做法易引发交通事故。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6、驾驶机动车进入高速公路加速车道后，尽快将车速提高到多少？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A、30公里/小时以上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B、40公里/小时以上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C、50公里/小时以上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sectPr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D、60公里/小时以上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有的学员会觉得题目有问题，认为尽快提速不对。但大家要看清楚前提：进入高速公路加速车道后，也就是说已经在高速公路上行驶了一定距离了。因此根据高速公路行驶车速不得低于60公里/时的规定，因此要尽快提速到60公里/时。所以选D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7、夜间驾驶机动车会车时，对方一直使用远光灯，以下做法正确的是什么？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A、不停变换远近光灯以及鸣喇叭提醒对方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B、视线适当右移，避免直视灯光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C、降低车速，靠右行驶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D、变换远光灯行驶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分析：只有在没有路灯或者没有照明的情况下才能用远光灯，一般都用近光灯。夜间会车，若使用远光灯，会让对方完全看不清，进而引发交通事故。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8、科目三考试分为道路驾驶技能考试和安全文明驾驶常识考试两部分。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分析：科目三考试分为道路驾驶技能考试与安全文明驾驶常识考试。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9、驾驶汽车在进出隧道时应注意什么？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A、开启远光灯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B、适当提高车速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C、关闭近光灯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D、提前降低车速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分析：驾驶汽车在进出隧道时提前降低车速，10次事故9次快，亲，慢点。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10、遇后车发出超车信号后，只要具备让超条件应怎样做？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A、迅速减速或紧急制动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B、让出适当空间加速行驶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C、主动减速并靠右侧行驶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D、靠道路右侧加速行驶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分析：文明礼让，和谐驾驶。如果遇到后车发出超车信号，我们应该主动减速并靠右侧行驶。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11、驾驶机动车进入高速公路加速车道后再开启左转向灯。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分析：要先开启左转向灯并确保安全之后才能向左进入高速公路加速车道，因此本题错误。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12、机动车在高速公路意外撞击护栏时，有效的保护措施是向相反方向大幅度转向。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分析：这样做容易造成车子侧翻或倾翻，因此正确的做法是握紧方向盘，适当修正。因此本题错误。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13、如图所示，驾驶机动车在这样的路段怎样跟车行驶?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2828925" cy="1905000"/>
            <wp:effectExtent l="0" t="0" r="0" b="0"/>
            <wp:docPr id="3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A、紧随前车之后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B、加大安全距离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C、减小纵向间距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D、尽快超越前车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分析：在这种傍山险路 保持安全距离，减速慢行。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14、驾驶机动车在高速公路行驶，由加速车道汇入行车道时，操纵方向盘不应该过急过猛。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分析：在高速公路上，从加速车道汇入行车道时，转向盘的操作不要过急、过猛。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15、驾驶机动车在长距离隧道群路段行驶时，影响安全驾驶的因素有哪些？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A、环境狭窄密封，驾驶人易产生急躁情绪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B、在单一的环境下长时间驾驶会对速度变化产生错觉，易超速行驶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C、驾驶环境单一，长时间易出现视觉疲劳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sectPr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D、通风不良导致驾驶人疲劳，容易反应迟缓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正确答案：ABCD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驾驶机动车在长距离隧道群路段行驶时，影响安全驾驶的主要原因有：在单一的环境下长时间驾驶会对速度变化产生错觉，易超速行驶；驾驶环境单一，长时间易出现视觉疲劳；环境狭窄密封，驾驶人易产生急躁情绪；通风不良导致驾驶人疲劳，容易反应迟缓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16、高速公路上的白色折线为行车中判断行车速度提供参考。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14475"/>
            <wp:effectExtent l="0" t="0" r="0" b="0"/>
            <wp:docPr id="4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分析：白色折线为车距确认线，是帮助您判断与前车的距离。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17、如图所示，驾驶机动车遇前方白色车辆，以下说法正确的是什么?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2828925" cy="1905000"/>
            <wp:effectExtent l="0" t="0" r="0" b="0"/>
            <wp:docPr id="5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A、快速超越前车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B、只要对向无来车，可进行超车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C、保持安全距离，跟车行驶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D、鸣喇叭示意让行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  <w:sectPr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分析：路边标志显示是连续弯路，并且可看见前方的白色石柱，就别超车了，保持安全距离跟车。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18、当驾驶人驶出隧道时，出现下图所示的“明适应”现象时，以下做法正确的是什么？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2828925" cy="1905000"/>
            <wp:effectExtent l="0" t="0" r="0" b="0"/>
            <wp:docPr id="6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289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A、加速驶出隧道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B、减少与前车的距离，利用前车挡住强光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C、与前车保持安全距离，切忌盲目加速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D、变更至车辆较少的车道，迅速驶出隧道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分析：驾驶机动车驶出隧道时切勿在眼睛明适应过程中盲目加速。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19、驾驶机动车在下坡行驶过程中行车制动器失效，以下做法正确的是什么？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A、驶入紧急避险车道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B、使用发动机制动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C、使用驻车制动器制动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D、必要时，可用车体刮擦路边障碍物减速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正确答案：ABCD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分析：以上四个选项都可以在行车制动器失效的情况下起到制动的效果，因此应该选ABCD。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20、右侧标志警告前方路段要注意儿童。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7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分析：注意行人-用以警告车辆驾驶人减速慢行，注意行人。设在行人密集，或不易被驾驶员发现的人行横道线以前适当位置。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21、夜间路边临时停车，以下做法错误的是什么?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A、不开启灯光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B、开远光灯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C、开危险报警闪光灯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D、开启示廓灯、后位灯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分析：夜间临时停车开双闪、示宽灯、后位灯是正确的，不开灯光是错误的，开远光也是错误的。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22、在大雨天行车，为避免发生“水滑”而造成危险，要控制速度行驶。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分析：控制速度行驶：减速或者停车都是为了安全。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23、高速公路行车发生火灾时，要将机动车驶进服务区或停车场灭火。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分析：服务区的车辆多，而且还有加油站，若是这样做会将损失扩大，因此不能这么做，正确的做法是将车停到紧急停车带内予以灭火，若是火势太大，就赶紧逃开吧。。。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24、允许沿着图中箭头方向驶入高速公路行车道。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495425"/>
            <wp:effectExtent l="0" t="0" r="0" b="0"/>
            <wp:docPr id="8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分析：不能跨越左边的白色实线。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25、右侧标志表示注意避让直行方向来的机动车。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9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分析：直行-表示只准一切车辆直行。此标志设在直行的路口以前适当位置。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26、雨天超车要开启前照灯，连续鸣喇叭迅速超越。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分析：这种天气里面能见度低，车辆应该慢行，就算要超车，也不能连续鸣喇叭，而且要确保安全的情况下超车。所以此题的关键在“迅速”两字。 因此本题错误。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27、驾驶机动车在转弯之前应留意旁边行驶的自行车，是因为自行车比较小，不太容易被看到。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分析：本题说法正确。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28、驾驶机动车到达隧道出口时要握稳转向盘，预防出口处的强横向风。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33525"/>
            <wp:effectExtent l="0" t="0" r="0" b="0"/>
            <wp:docPr id="10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分析：由于隧道是一个除了入口和出口之外都是封闭的，因此在出隧道的时候，会出现强烈的反差。所以此时驾驶员就要握稳方向盘，一旦出现横风还能控制好车身，避免跑偏。因此本题正确。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29、驾驶机动车在这种情况下怎样安全行驶？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11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A、加速抢先绕过障碍物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B、占对向车道迫使对向让道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C、停车让对向来车优先通行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D、鸣喇叭或开启前照灯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分析：有障碍让无障碍，因为抢先绕行占用对方车道的话，会造成两条车道全部堵塞：一条 是因为障碍，一条是因为有相向行驶的车。所以只要记住“有障碍让无障碍”就可以了。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30、驾驶机动车在高速公路上行驶，遇有雾、雨、雪、沙尘、冰雹等低能见度气象条件下，能见度在100米以下时，车速不得超过每小时多少公里，与同车道前车至少保持多少米的距离？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A、50，30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B、40，40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C、50，40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D、40，50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能见度小于200米时，开启雾灯、近光灯、示廓灯和前后位灯，车速不得超过每小时60公里，与同车道前车保持100米以上的距离；能见度小于100米时，开启雾灯、近光灯、示廓灯、前后位灯和危险报警闪光灯，车速不得超过每小时40公里，与同车道前车保持50米以上的距离；能见度小于50米时，开启雾灯、近光灯、示廓灯、前后位灯和危险报警闪光灯，车速不得超过每小时20公里，并从最近的出口尽快驶离高速公路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31、如图所示，驾驶机动车路遇右前方施工路段，应提前减速慢行。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762375" cy="2571750"/>
            <wp:effectExtent l="0" t="0" r="0" b="0"/>
            <wp:docPr id="12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762375" cy="257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分析：下雨加施工路段，需要提前减速慢行以保证安全。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32、驾驶汽车在山区上这种陡坡道转弯时怎样行驶？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04950"/>
            <wp:effectExtent l="0" t="0" r="0" b="0"/>
            <wp:docPr id="13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A、转弯前减速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B、靠右侧行驶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C、鸣喇叭提示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D、转弯时加挡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正确答案：ABC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12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分析：转弯时要匀速或者减速，安全第一。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33、驾驶机动车在高速公路行驶，如果发生转向失灵，不能紧急制动。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分析：车辆在高速行驶状态下，使用紧急制动，是容易翻车的。因此发生转向失控时，应当要减速，并开启危险报警闪光灯，并注意制动的使用。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34、车辆在山区道路跟车行驶时，应怎样做？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A、紧随前车之后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B、适当加大安全距离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C、适当减小安全距离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D、尽可能寻找超车机会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分析：山区道路行车，要加大安全距离，发生事故时，有反应时间和反应距离。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35、驾驶员在高速公路上行驶时，车辆左前轮突然爆胎，须第一时间紧握转向盘，然后轻踏制动踏板进行减速，并将车停靠在紧急停车带上。这样做的原因是什么？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A、爆胎后，车辆行驶方向易发生变化，须紧握转向盘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B、爆胎后，车辆自身开始减速，所以只需轻踏制动踏板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C、爆胎后，紧急制动容易引起侧翻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D、轻踏制动踏板进行减速是为了保护轮胎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  <w:sectPr>
          <w:type w:val="nextPage"/>
          <w:pgSz w:w="11906" w:h="16838"/>
          <w:pgMar w:top="1440" w:right="1800" w:bottom="1440" w:left="1800" w:header="851" w:footer="992" w:gutter="0"/>
          <w:pgNumType w:start="13"/>
          <w:cols w:num="1" w:space="425"/>
          <w:titlePg w:val="0"/>
          <w:docGrid w:type="lines" w:linePitch="312" w:charSpace="0"/>
        </w:sectPr>
      </w:pPr>
      <w:r>
        <w:rPr>
          <w:i w:val="0"/>
          <w:iCs w:val="0"/>
          <w:sz w:val="21"/>
          <w:szCs w:val="24"/>
          <w:highlight w:val="none"/>
          <w:u w:val="none"/>
        </w:rPr>
        <w:t>分析：在车辆爆胎时如果不尽力控制方向，或者采取紧急制动都容易引起车辆侧翻，所以需要紧握方向盘，轻踩制动踏板进行减速。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36、驾驶机动车在高速公路上行驶，遇有雾、雨、雪、沙尘、冰雹等低能见度气象条件时，能见度在50米以下时，以下做法正确的是什么？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A、加速驶离高速公路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B、在应急车道上停车等待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C、可以继续行驶，但车速不得超过每小时40公里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D、以不超过每小时20公里的车速从最近的出口尽快驶离高速公路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正确答案：D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《道路交通安全法》规定:机动车在高速公路上行驶，遇有雾、雨、雪、沙尘、冰雹等低能见度气象条件时，能见度小于50米时，开启雾灯、近光灯、示廓灯、前后位灯和危险报警闪光灯，车速不得超过每小时20公里，并从最近的出口尽快驶离高速公路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37、造成这起事故的主要原因是行人从车前横穿。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14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分析：由图可知，行人正从人行横道线上穿过，发生这样的事故主要是由于车子没有停车让行造成的，因此本题错误。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38、雨天驾驶机动车，不可以急踩制动踏板的主要原因是什么?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A、易导致后车追尾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B、会相应增大油耗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C、易产生侧滑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sectPr>
          <w:type w:val="nextPage"/>
          <w:pgSz w:w="11906" w:h="16838"/>
          <w:pgMar w:top="1440" w:right="1800" w:bottom="1440" w:left="1800" w:header="851" w:footer="992" w:gutter="0"/>
          <w:pgNumType w:start="14"/>
          <w:cols w:num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D、会相应减少油耗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正确答案：AC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分析：跟油耗没关系，跟安全有关。所以答案是A。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39、高速公路行车紧急情况避险的处理原则是什么？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A、先避车后避物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B、先避人后避物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C、先避车后避人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D、先避物后避人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分析：以人为本，所以首先要避人。 因此选B。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40、左侧标志提醒前方注意左侧路口有汇入车辆。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15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A、正确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B、错误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分析：不好解释，请记住吧。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41、在这种情况下驾驶人需要注意什么？</w:t>
      </w:r>
    </w:p>
    <w:p>
      <w:pPr>
        <w:sectPr>
          <w:type w:val="nextPage"/>
          <w:pgSz w:w="11906" w:h="16838"/>
          <w:pgMar w:top="1440" w:right="1800" w:bottom="1440" w:left="1800" w:header="851" w:footer="992" w:gutter="0"/>
          <w:pgNumType w:start="15"/>
          <w:cols w:num="1" w:space="425"/>
          <w:titlePg w:val="0"/>
          <w:docGrid w:type="lines" w:linePitch="312" w:charSpace="0"/>
        </w:sect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16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A、左侧机动车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B、右侧机动车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C、后方机动车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D、前方机动车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正确答案：A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分析：由图可知，两车之间有空当，但此时车子若想挤入此空档很容易会和后方的车子相撞，因此为了安全起见，要避让，即要注意左侧蓝色货车。所以本题选A。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42、驾驶机动车应当怎样汇入主路车流?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A、加速直接汇入车流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B、开启转向灯观察主路情况确保安全汇入车流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C、开启转向灯直接汇入车流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D、不用开启转向灯加速汇入车流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b/>
          <w:bCs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正确答案：B</w:t>
      </w:r>
    </w:p>
    <w:p>
      <w:pPr>
        <w:shd w:val="clear" w:color="auto" w:fill="F1F1F1" w:themeFill="background1" w:themeFillShade="F2"/>
        <w:bidi w:val="0"/>
        <w:rPr>
          <w:rFonts w:hint="eastAsia"/>
          <w:i w:val="0"/>
          <w:iCs w:val="0"/>
          <w:highlight w:val="none"/>
          <w:u w:val="none"/>
        </w:rPr>
      </w:pPr>
      <w:r>
        <w:rPr>
          <w:i w:val="0"/>
          <w:iCs w:val="0"/>
          <w:sz w:val="21"/>
          <w:szCs w:val="24"/>
          <w:highlight w:val="none"/>
          <w:u w:val="none"/>
        </w:rPr>
        <w:t>分析：开转向灯，观察主路情况确认安全后才汇入车流。</w:t>
      </w:r>
    </w:p>
    <w:p>
      <w:pPr>
        <w:pStyle w:val="Heading6"/>
        <w:bidi w:val="0"/>
        <w:rPr>
          <w:rFonts w:eastAsia="宋体"/>
          <w:bCs w:val="0"/>
        </w:rPr>
      </w:pPr>
      <w:r>
        <w:rPr>
          <w:rFonts w:eastAsia="宋体" w:hint="eastAsia"/>
          <w:b/>
          <w:bCs w:val="0"/>
          <w:sz w:val="24"/>
          <w:lang w:val="en-US" w:eastAsia="zh-CN"/>
        </w:rPr>
        <w:t>43、在山区冰雪道路遇到这种前车正在上坡的情况如何处置？</w:t>
      </w:r>
    </w:p>
    <w:p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  <w:lang w:eastAsia="zh-CN"/>
        </w:rPr>
        <w:drawing>
          <wp:inline distT="0" distB="0" distL="114300" distR="114300">
            <wp:extent cx="3810000" cy="1524000"/>
            <wp:effectExtent l="0" t="0" r="0" b="0"/>
            <wp:docPr id="17" name="@名称@" descr="6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@名称@" descr="628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A、前车通过后在上坡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B、迅速超越前车上坡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C、低速超越前车上坡</w:t>
      </w:r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ascii="微软雅黑" w:eastAsia="微软雅黑" w:hAnsi="微软雅黑" w:cs="微软雅黑" w:hint="eastAsia"/>
          <w:i w:val="0"/>
          <w:iCs w:val="0"/>
          <w:caps w:val="0"/>
          <w:color w:val="000000"/>
          <w:spacing w:val="0"/>
          <w:sz w:val="21"/>
          <w:szCs w:val="21"/>
          <w:shd w:val="clear" w:color="auto" w:fill="FFFFFF"/>
        </w:rPr>
        <w:t>D、紧跟前车后上坡</w:t>
      </w:r>
      <w:r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br/>
      </w:r>
      <w:r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1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https://d.book118.com/378005106127006033</w:t>
        </w:r>
      </w:hyperlink>
    </w:p>
    <w:p>
      <w:pPr>
        <w:pStyle w:val="NormalWeb"/>
        <w:keepNext w:val="0"/>
        <w:keepLines w:val="0"/>
        <w:widowControl/>
        <w:suppressLineNumbers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beforeAutospacing="0" w:after="0" w:afterAutospacing="0" w:line="330" w:lineRule="atLeast"/>
        <w:ind w:left="0" w:right="0" w:firstLine="0"/>
        <w:rPr>
          <w:rFonts w:ascii="微软雅黑" w:eastAsia="微软雅黑" w:hAnsi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</w:p>
    <w:sectPr>
      <w:type w:val="nextPage"/>
      <w:pgSz w:w="11906" w:h="16838"/>
      <w:pgMar w:top="1440" w:right="1800" w:bottom="1440" w:left="1800" w:header="851" w:footer="992" w:gutter="0"/>
      <w:pgNumType w:start="16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29B1C4F"/>
    <w:rsid w:val="292968F0"/>
    <w:rsid w:val="329B1C4F"/>
    <w:rsid w:val="49E728CF"/>
    <w:rsid w:val="57FD7DC0"/>
    <w:rsid w:val="69C53C27"/>
  </w:rsids>
  <w:docVars>
    <w:docVar w:name="commondata" w:val="eyJoZGlkIjoiMGVmMDBhMmJiZGI5NGMzZjY5YzYxNmI2ODJjOWY5Zjg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autoRedefine/>
    <w:qFormat/>
    <w:pPr>
      <w:spacing w:before="0" w:beforeAutospacing="1" w:after="0" w:afterAutospacing="1"/>
      <w:jc w:val="left"/>
      <w:outlineLvl w:val="0"/>
    </w:pPr>
    <w:rPr>
      <w:rFonts w:ascii="宋体" w:eastAsia="宋体" w:hAnsi="宋体" w:cs="宋体" w:hint="eastAsia"/>
      <w:b/>
      <w:bCs/>
      <w:kern w:val="44"/>
      <w:sz w:val="48"/>
      <w:szCs w:val="48"/>
      <w:lang w:val="en-US" w:eastAsia="zh-CN" w:bidi="ar"/>
    </w:rPr>
  </w:style>
  <w:style w:type="paragraph" w:styleId="Heading4">
    <w:name w:val="heading 4"/>
    <w:basedOn w:val="Normal"/>
    <w:next w:val="Normal"/>
    <w:autoRedefine/>
    <w:unhideWhenUsed/>
    <w:qFormat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eastAsia="黑体" w:hAnsi="Arial"/>
      <w:b/>
      <w:sz w:val="28"/>
    </w:rPr>
  </w:style>
  <w:style w:type="paragraph" w:styleId="Heading5">
    <w:name w:val="heading 5"/>
    <w:basedOn w:val="Normal"/>
    <w:next w:val="Normal"/>
    <w:autoRedefine/>
    <w:unhideWhenUsed/>
    <w:qFormat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b/>
      <w:sz w:val="28"/>
    </w:rPr>
  </w:style>
  <w:style w:type="paragraph" w:styleId="Heading6">
    <w:name w:val="heading 6"/>
    <w:basedOn w:val="Normal"/>
    <w:next w:val="Normal"/>
    <w:autoRedefine/>
    <w:unhideWhenUsed/>
    <w:qFormat/>
    <w:pPr>
      <w:keepNext/>
      <w:keepLines/>
      <w:spacing w:before="240" w:beforeLines="0" w:beforeAutospacing="0" w:after="64" w:afterLines="0" w:afterAutospacing="0" w:line="317" w:lineRule="auto"/>
      <w:outlineLvl w:val="5"/>
    </w:pPr>
    <w:rPr>
      <w:rFonts w:ascii="Arial" w:eastAsia="黑体" w:hAnsi="Arial"/>
      <w:b/>
      <w:sz w:val="24"/>
    </w:rPr>
  </w:style>
  <w:style w:type="character" w:default="1" w:styleId="DefaultParagraphFont">
    <w:name w:val="Default Paragraph Font"/>
    <w:autoRedefine/>
    <w:semiHidden/>
    <w:qFormat/>
  </w:style>
  <w:style w:type="table" w:default="1" w:styleId="TableNormal">
    <w:name w:val="Normal Table"/>
    <w:autoRedefine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autoRedefine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jpeg" /><Relationship Id="rId11" Type="http://schemas.openxmlformats.org/officeDocument/2006/relationships/image" Target="media/image8.jpeg" /><Relationship Id="rId12" Type="http://schemas.openxmlformats.org/officeDocument/2006/relationships/image" Target="media/image9.jpeg" /><Relationship Id="rId13" Type="http://schemas.openxmlformats.org/officeDocument/2006/relationships/image" Target="media/image10.jpeg" /><Relationship Id="rId14" Type="http://schemas.openxmlformats.org/officeDocument/2006/relationships/image" Target="media/image11.jpeg" /><Relationship Id="rId15" Type="http://schemas.openxmlformats.org/officeDocument/2006/relationships/image" Target="media/image12.jpeg" /><Relationship Id="rId16" Type="http://schemas.openxmlformats.org/officeDocument/2006/relationships/image" Target="media/image13.jpeg" /><Relationship Id="rId17" Type="http://schemas.openxmlformats.org/officeDocument/2006/relationships/image" Target="media/image14.jpeg" /><Relationship Id="rId18" Type="http://schemas.openxmlformats.org/officeDocument/2006/relationships/image" Target="media/image15.jpeg" /><Relationship Id="rId19" Type="http://schemas.openxmlformats.org/officeDocument/2006/relationships/image" Target="media/image16.jpeg" /><Relationship Id="rId2" Type="http://schemas.openxmlformats.org/officeDocument/2006/relationships/webSettings" Target="webSettings.xml" /><Relationship Id="rId20" Type="http://schemas.openxmlformats.org/officeDocument/2006/relationships/image" Target="media/image17.jpeg" /><Relationship Id="rId21" Type="http://schemas.openxmlformats.org/officeDocument/2006/relationships/hyperlink" Target="https://d.book118.com/378005106127006033" TargetMode="External" /><Relationship Id="rId22" Type="http://schemas.openxmlformats.org/officeDocument/2006/relationships/theme" Target="theme/theme1.xml" /><Relationship Id="rId23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jpeg" /><Relationship Id="rId7" Type="http://schemas.openxmlformats.org/officeDocument/2006/relationships/image" Target="media/image4.jpeg" /><Relationship Id="rId8" Type="http://schemas.openxmlformats.org/officeDocument/2006/relationships/image" Target="media/image5.jpeg" /><Relationship Id="rId9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18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小海豹</dc:creator>
  <cp:lastModifiedBy>小海豹</cp:lastModifiedBy>
  <cp:revision>1</cp:revision>
  <dcterms:created xsi:type="dcterms:W3CDTF">2024-01-20T02:05:00Z</dcterms:created>
  <dcterms:modified xsi:type="dcterms:W3CDTF">2024-01-22T02:24:04Z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95A7EBC3C8994172B2F51DBC3CF3EF75_13</vt:lpwstr>
  </property>
  <property fmtid="{D5CDD505-2E9C-101B-9397-08002B2CF9AE}" pid="3" name="KSOProductBuildVer">
    <vt:lpwstr>2052-12.1.0.16250</vt:lpwstr>
  </property>
</Properties>
</file>