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形状记忆合金项目计划设计方案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86" w:history="1">
        <w:r>
          <w:rPr>
            <w:rFonts w:ascii="仿宋" w:eastAsia="仿宋" w:hAnsi="仿宋" w:cs="仿宋" w:hint="eastAsia"/>
            <w:lang w:eastAsia="zh-CN"/>
          </w:rPr>
          <w:t>序言</w:t>
        </w:r>
        <w:r>
          <w:tab/>
        </w:r>
        <w:r>
          <w:fldChar w:fldCharType="begin"/>
        </w:r>
        <w:r>
          <w:instrText xml:space="preserve"> PAGEREF _Toc2786 \h </w:instrText>
        </w:r>
        <w:r>
          <w:fldChar w:fldCharType="separate"/>
        </w:r>
        <w:r>
          <w:t>3</w:t>
        </w:r>
        <w:r>
          <w:fldChar w:fldCharType="end"/>
        </w:r>
      </w:hyperlink>
    </w:p>
    <w:p>
      <w:pPr>
        <w:pStyle w:val="TOC1"/>
        <w:tabs>
          <w:tab w:val="right" w:leader="dot" w:pos="8306"/>
        </w:tabs>
      </w:pPr>
      <w:hyperlink w:anchor="_Toc25099" w:history="1">
        <w:r>
          <w:rPr>
            <w:rFonts w:ascii="仿宋" w:eastAsia="仿宋" w:hAnsi="仿宋" w:cs="仿宋" w:hint="eastAsia"/>
            <w:lang w:eastAsia="zh-CN"/>
          </w:rPr>
          <w:t>一、形状记忆合金项目概论</w:t>
        </w:r>
        <w:r>
          <w:tab/>
        </w:r>
        <w:r>
          <w:fldChar w:fldCharType="begin"/>
        </w:r>
        <w:r>
          <w:instrText xml:space="preserve"> PAGEREF _Toc25099 \h </w:instrText>
        </w:r>
        <w:r>
          <w:fldChar w:fldCharType="separate"/>
        </w:r>
        <w:r>
          <w:t>3</w:t>
        </w:r>
        <w:r>
          <w:fldChar w:fldCharType="end"/>
        </w:r>
      </w:hyperlink>
    </w:p>
    <w:p>
      <w:pPr>
        <w:pStyle w:val="TOC2"/>
        <w:tabs>
          <w:tab w:val="right" w:leader="dot" w:pos="8306"/>
        </w:tabs>
      </w:pPr>
      <w:hyperlink w:anchor="_Toc5731" w:history="1">
        <w:r>
          <w:rPr>
            <w:rFonts w:ascii="仿宋" w:eastAsia="仿宋" w:hAnsi="仿宋" w:cs="仿宋" w:hint="eastAsia"/>
            <w:lang w:eastAsia="zh-CN"/>
          </w:rPr>
          <w:t>(一)、形状记忆合金项目概况</w:t>
        </w:r>
        <w:r>
          <w:tab/>
        </w:r>
        <w:r>
          <w:fldChar w:fldCharType="begin"/>
        </w:r>
        <w:r>
          <w:instrText xml:space="preserve"> PAGEREF _Toc5731 \h </w:instrText>
        </w:r>
        <w:r>
          <w:fldChar w:fldCharType="separate"/>
        </w:r>
        <w:r>
          <w:t>3</w:t>
        </w:r>
        <w:r>
          <w:fldChar w:fldCharType="end"/>
        </w:r>
      </w:hyperlink>
    </w:p>
    <w:p>
      <w:pPr>
        <w:pStyle w:val="TOC2"/>
        <w:tabs>
          <w:tab w:val="right" w:leader="dot" w:pos="8306"/>
        </w:tabs>
      </w:pPr>
      <w:hyperlink w:anchor="_Toc24528" w:history="1">
        <w:r>
          <w:rPr>
            <w:rFonts w:ascii="仿宋" w:eastAsia="仿宋" w:hAnsi="仿宋" w:cs="仿宋" w:hint="eastAsia"/>
            <w:lang w:eastAsia="zh-CN"/>
          </w:rPr>
          <w:t>(二)、形状记忆合金项目目标</w:t>
        </w:r>
        <w:r>
          <w:tab/>
        </w:r>
        <w:r>
          <w:fldChar w:fldCharType="begin"/>
        </w:r>
        <w:r>
          <w:instrText xml:space="preserve"> PAGEREF _Toc24528 \h </w:instrText>
        </w:r>
        <w:r>
          <w:fldChar w:fldCharType="separate"/>
        </w:r>
        <w:r>
          <w:t>5</w:t>
        </w:r>
        <w:r>
          <w:fldChar w:fldCharType="end"/>
        </w:r>
      </w:hyperlink>
    </w:p>
    <w:p>
      <w:pPr>
        <w:pStyle w:val="TOC2"/>
        <w:tabs>
          <w:tab w:val="right" w:leader="dot" w:pos="8306"/>
        </w:tabs>
      </w:pPr>
      <w:hyperlink w:anchor="_Toc21600" w:history="1">
        <w:r>
          <w:rPr>
            <w:rFonts w:ascii="仿宋" w:eastAsia="仿宋" w:hAnsi="仿宋" w:cs="仿宋" w:hint="eastAsia"/>
            <w:lang w:eastAsia="zh-CN"/>
          </w:rPr>
          <w:t>(三)、形状记忆合金项目提出的理由</w:t>
        </w:r>
        <w:r>
          <w:tab/>
        </w:r>
        <w:r>
          <w:fldChar w:fldCharType="begin"/>
        </w:r>
        <w:r>
          <w:instrText xml:space="preserve"> PAGEREF _Toc21600 \h </w:instrText>
        </w:r>
        <w:r>
          <w:fldChar w:fldCharType="separate"/>
        </w:r>
        <w:r>
          <w:t>6</w:t>
        </w:r>
        <w:r>
          <w:fldChar w:fldCharType="end"/>
        </w:r>
      </w:hyperlink>
    </w:p>
    <w:p>
      <w:pPr>
        <w:pStyle w:val="TOC2"/>
        <w:tabs>
          <w:tab w:val="right" w:leader="dot" w:pos="8306"/>
        </w:tabs>
      </w:pPr>
      <w:hyperlink w:anchor="_Toc14237" w:history="1">
        <w:r>
          <w:rPr>
            <w:rFonts w:ascii="仿宋" w:eastAsia="仿宋" w:hAnsi="仿宋" w:cs="仿宋" w:hint="eastAsia"/>
            <w:lang w:eastAsia="zh-CN"/>
          </w:rPr>
          <w:t>(四)、形状记忆合金项目意义</w:t>
        </w:r>
        <w:r>
          <w:tab/>
        </w:r>
        <w:r>
          <w:fldChar w:fldCharType="begin"/>
        </w:r>
        <w:r>
          <w:instrText xml:space="preserve"> PAGEREF _Toc14237 \h </w:instrText>
        </w:r>
        <w:r>
          <w:fldChar w:fldCharType="separate"/>
        </w:r>
        <w:r>
          <w:t>8</w:t>
        </w:r>
        <w:r>
          <w:fldChar w:fldCharType="end"/>
        </w:r>
      </w:hyperlink>
    </w:p>
    <w:p>
      <w:pPr>
        <w:pStyle w:val="TOC2"/>
        <w:tabs>
          <w:tab w:val="right" w:leader="dot" w:pos="8306"/>
        </w:tabs>
      </w:pPr>
      <w:hyperlink w:anchor="_Toc28876" w:history="1">
        <w:r>
          <w:rPr>
            <w:rFonts w:ascii="仿宋" w:eastAsia="仿宋" w:hAnsi="仿宋" w:cs="仿宋" w:hint="eastAsia"/>
            <w:lang w:eastAsia="zh-CN"/>
          </w:rPr>
          <w:t>(五)、形状记忆合金项目背景</w:t>
        </w:r>
        <w:r>
          <w:tab/>
        </w:r>
        <w:r>
          <w:fldChar w:fldCharType="begin"/>
        </w:r>
        <w:r>
          <w:instrText xml:space="preserve"> PAGEREF _Toc28876 \h </w:instrText>
        </w:r>
        <w:r>
          <w:fldChar w:fldCharType="separate"/>
        </w:r>
        <w:r>
          <w:t>9</w:t>
        </w:r>
        <w:r>
          <w:fldChar w:fldCharType="end"/>
        </w:r>
      </w:hyperlink>
    </w:p>
    <w:p>
      <w:pPr>
        <w:pStyle w:val="TOC1"/>
        <w:tabs>
          <w:tab w:val="right" w:leader="dot" w:pos="8306"/>
        </w:tabs>
      </w:pPr>
      <w:hyperlink w:anchor="_Toc27513" w:history="1">
        <w:r>
          <w:rPr>
            <w:rFonts w:ascii="仿宋" w:eastAsia="仿宋" w:hAnsi="仿宋" w:cs="仿宋" w:hint="eastAsia"/>
            <w:lang w:eastAsia="zh-CN"/>
          </w:rPr>
          <w:t>二、形状记忆合金项目土建工程</w:t>
        </w:r>
        <w:r>
          <w:tab/>
        </w:r>
        <w:r>
          <w:fldChar w:fldCharType="begin"/>
        </w:r>
        <w:r>
          <w:instrText xml:space="preserve"> PAGEREF _Toc27513 \h </w:instrText>
        </w:r>
        <w:r>
          <w:fldChar w:fldCharType="separate"/>
        </w:r>
        <w:r>
          <w:t>10</w:t>
        </w:r>
        <w:r>
          <w:fldChar w:fldCharType="end"/>
        </w:r>
      </w:hyperlink>
    </w:p>
    <w:p>
      <w:pPr>
        <w:pStyle w:val="TOC2"/>
        <w:tabs>
          <w:tab w:val="right" w:leader="dot" w:pos="8306"/>
        </w:tabs>
      </w:pPr>
      <w:hyperlink w:anchor="_Toc23537" w:history="1">
        <w:r>
          <w:rPr>
            <w:rFonts w:ascii="仿宋" w:eastAsia="仿宋" w:hAnsi="仿宋" w:cs="仿宋" w:hint="eastAsia"/>
            <w:lang w:eastAsia="zh-CN"/>
          </w:rPr>
          <w:t>(一)、建筑工程设计原则</w:t>
        </w:r>
        <w:r>
          <w:tab/>
        </w:r>
        <w:r>
          <w:fldChar w:fldCharType="begin"/>
        </w:r>
        <w:r>
          <w:instrText xml:space="preserve"> PAGEREF _Toc23537 \h </w:instrText>
        </w:r>
        <w:r>
          <w:fldChar w:fldCharType="separate"/>
        </w:r>
        <w:r>
          <w:t>10</w:t>
        </w:r>
        <w:r>
          <w:fldChar w:fldCharType="end"/>
        </w:r>
      </w:hyperlink>
    </w:p>
    <w:p>
      <w:pPr>
        <w:pStyle w:val="TOC2"/>
        <w:tabs>
          <w:tab w:val="right" w:leader="dot" w:pos="8306"/>
        </w:tabs>
      </w:pPr>
      <w:hyperlink w:anchor="_Toc12157" w:history="1">
        <w:r>
          <w:rPr>
            <w:rFonts w:ascii="仿宋" w:eastAsia="仿宋" w:hAnsi="仿宋" w:cs="仿宋" w:hint="eastAsia"/>
            <w:lang w:eastAsia="zh-CN"/>
          </w:rPr>
          <w:t>(二)、土建工程设计年限及安全等级</w:t>
        </w:r>
        <w:r>
          <w:tab/>
        </w:r>
        <w:r>
          <w:fldChar w:fldCharType="begin"/>
        </w:r>
        <w:r>
          <w:instrText xml:space="preserve"> PAGEREF _Toc12157 \h </w:instrText>
        </w:r>
        <w:r>
          <w:fldChar w:fldCharType="separate"/>
        </w:r>
        <w:r>
          <w:t>11</w:t>
        </w:r>
        <w:r>
          <w:fldChar w:fldCharType="end"/>
        </w:r>
      </w:hyperlink>
    </w:p>
    <w:p>
      <w:pPr>
        <w:pStyle w:val="TOC2"/>
        <w:tabs>
          <w:tab w:val="right" w:leader="dot" w:pos="8306"/>
        </w:tabs>
      </w:pPr>
      <w:hyperlink w:anchor="_Toc12976" w:history="1">
        <w:r>
          <w:rPr>
            <w:rFonts w:ascii="仿宋" w:eastAsia="仿宋" w:hAnsi="仿宋" w:cs="仿宋" w:hint="eastAsia"/>
            <w:lang w:eastAsia="zh-CN"/>
          </w:rPr>
          <w:t>(三)、建筑工程设计总体要求</w:t>
        </w:r>
        <w:r>
          <w:tab/>
        </w:r>
        <w:r>
          <w:fldChar w:fldCharType="begin"/>
        </w:r>
        <w:r>
          <w:instrText xml:space="preserve"> PAGEREF _Toc12976 \h </w:instrText>
        </w:r>
        <w:r>
          <w:fldChar w:fldCharType="separate"/>
        </w:r>
        <w:r>
          <w:t>12</w:t>
        </w:r>
        <w:r>
          <w:fldChar w:fldCharType="end"/>
        </w:r>
      </w:hyperlink>
    </w:p>
    <w:p>
      <w:pPr>
        <w:pStyle w:val="TOC2"/>
        <w:tabs>
          <w:tab w:val="right" w:leader="dot" w:pos="8306"/>
        </w:tabs>
      </w:pPr>
      <w:hyperlink w:anchor="_Toc10630" w:history="1">
        <w:r>
          <w:rPr>
            <w:rFonts w:ascii="仿宋" w:eastAsia="仿宋" w:hAnsi="仿宋" w:cs="仿宋" w:hint="eastAsia"/>
            <w:lang w:eastAsia="zh-CN"/>
          </w:rPr>
          <w:t>(四)、土建工程建设指标</w:t>
        </w:r>
        <w:r>
          <w:tab/>
        </w:r>
        <w:r>
          <w:fldChar w:fldCharType="begin"/>
        </w:r>
        <w:r>
          <w:instrText xml:space="preserve"> PAGEREF _Toc10630 \h </w:instrText>
        </w:r>
        <w:r>
          <w:fldChar w:fldCharType="separate"/>
        </w:r>
        <w:r>
          <w:t>13</w:t>
        </w:r>
        <w:r>
          <w:fldChar w:fldCharType="end"/>
        </w:r>
      </w:hyperlink>
    </w:p>
    <w:p>
      <w:pPr>
        <w:pStyle w:val="TOC1"/>
        <w:tabs>
          <w:tab w:val="right" w:leader="dot" w:pos="8306"/>
        </w:tabs>
      </w:pPr>
      <w:hyperlink w:anchor="_Toc5607" w:history="1">
        <w:r>
          <w:rPr>
            <w:rFonts w:ascii="仿宋" w:eastAsia="仿宋" w:hAnsi="仿宋" w:cs="仿宋" w:hint="eastAsia"/>
            <w:lang w:eastAsia="zh-CN"/>
          </w:rPr>
          <w:t>三、工艺说明</w:t>
        </w:r>
        <w:r>
          <w:tab/>
        </w:r>
        <w:r>
          <w:fldChar w:fldCharType="begin"/>
        </w:r>
        <w:r>
          <w:instrText xml:space="preserve"> PAGEREF _Toc5607 \h </w:instrText>
        </w:r>
        <w:r>
          <w:fldChar w:fldCharType="separate"/>
        </w:r>
        <w:r>
          <w:t>13</w:t>
        </w:r>
        <w:r>
          <w:fldChar w:fldCharType="end"/>
        </w:r>
      </w:hyperlink>
    </w:p>
    <w:p>
      <w:pPr>
        <w:pStyle w:val="TOC2"/>
        <w:tabs>
          <w:tab w:val="right" w:leader="dot" w:pos="8306"/>
        </w:tabs>
      </w:pPr>
      <w:hyperlink w:anchor="_Toc10122" w:history="1">
        <w:r>
          <w:rPr>
            <w:rFonts w:ascii="仿宋" w:eastAsia="仿宋" w:hAnsi="仿宋" w:cs="仿宋" w:hint="eastAsia"/>
            <w:lang w:eastAsia="zh-CN"/>
          </w:rPr>
          <w:t>(一)、技术管理特点</w:t>
        </w:r>
        <w:r>
          <w:tab/>
        </w:r>
        <w:r>
          <w:fldChar w:fldCharType="begin"/>
        </w:r>
        <w:r>
          <w:instrText xml:space="preserve"> PAGEREF _Toc10122 \h </w:instrText>
        </w:r>
        <w:r>
          <w:fldChar w:fldCharType="separate"/>
        </w:r>
        <w:r>
          <w:t>13</w:t>
        </w:r>
        <w:r>
          <w:fldChar w:fldCharType="end"/>
        </w:r>
      </w:hyperlink>
    </w:p>
    <w:p>
      <w:pPr>
        <w:pStyle w:val="TOC2"/>
        <w:tabs>
          <w:tab w:val="right" w:leader="dot" w:pos="8306"/>
        </w:tabs>
      </w:pPr>
      <w:hyperlink w:anchor="_Toc20993" w:history="1">
        <w:r>
          <w:rPr>
            <w:rFonts w:ascii="仿宋" w:eastAsia="仿宋" w:hAnsi="仿宋" w:cs="仿宋" w:hint="eastAsia"/>
            <w:lang w:eastAsia="zh-CN"/>
          </w:rPr>
          <w:t>(二)、形状记忆合金项目工艺技术设计方案</w:t>
        </w:r>
        <w:r>
          <w:tab/>
        </w:r>
        <w:r>
          <w:fldChar w:fldCharType="begin"/>
        </w:r>
        <w:r>
          <w:instrText xml:space="preserve"> PAGEREF _Toc20993 \h </w:instrText>
        </w:r>
        <w:r>
          <w:fldChar w:fldCharType="separate"/>
        </w:r>
        <w:r>
          <w:t>14</w:t>
        </w:r>
        <w:r>
          <w:fldChar w:fldCharType="end"/>
        </w:r>
      </w:hyperlink>
    </w:p>
    <w:p>
      <w:pPr>
        <w:pStyle w:val="TOC2"/>
        <w:tabs>
          <w:tab w:val="right" w:leader="dot" w:pos="8306"/>
        </w:tabs>
      </w:pPr>
      <w:hyperlink w:anchor="_Toc18793" w:history="1">
        <w:r>
          <w:rPr>
            <w:rFonts w:ascii="仿宋" w:eastAsia="仿宋" w:hAnsi="仿宋" w:cs="仿宋" w:hint="eastAsia"/>
            <w:lang w:eastAsia="zh-CN"/>
          </w:rPr>
          <w:t>(三)、设备选型方案</w:t>
        </w:r>
        <w:r>
          <w:tab/>
        </w:r>
        <w:r>
          <w:fldChar w:fldCharType="begin"/>
        </w:r>
        <w:r>
          <w:instrText xml:space="preserve"> PAGEREF _Toc18793 \h </w:instrText>
        </w:r>
        <w:r>
          <w:fldChar w:fldCharType="separate"/>
        </w:r>
        <w:r>
          <w:t>15</w:t>
        </w:r>
        <w:r>
          <w:fldChar w:fldCharType="end"/>
        </w:r>
      </w:hyperlink>
    </w:p>
    <w:p>
      <w:pPr>
        <w:pStyle w:val="TOC1"/>
        <w:tabs>
          <w:tab w:val="right" w:leader="dot" w:pos="8306"/>
        </w:tabs>
      </w:pPr>
      <w:hyperlink w:anchor="_Toc32757" w:history="1">
        <w:r>
          <w:rPr>
            <w:rFonts w:ascii="仿宋" w:eastAsia="仿宋" w:hAnsi="仿宋" w:cs="仿宋" w:hint="eastAsia"/>
            <w:lang w:eastAsia="zh-CN"/>
          </w:rPr>
          <w:t>四、形状记忆合金项目建设单位说明</w:t>
        </w:r>
        <w:r>
          <w:tab/>
        </w:r>
        <w:r>
          <w:fldChar w:fldCharType="begin"/>
        </w:r>
        <w:r>
          <w:instrText xml:space="preserve"> PAGEREF _Toc32757 \h </w:instrText>
        </w:r>
        <w:r>
          <w:fldChar w:fldCharType="separate"/>
        </w:r>
        <w:r>
          <w:t>17</w:t>
        </w:r>
        <w:r>
          <w:fldChar w:fldCharType="end"/>
        </w:r>
      </w:hyperlink>
    </w:p>
    <w:p>
      <w:pPr>
        <w:pStyle w:val="TOC2"/>
        <w:tabs>
          <w:tab w:val="right" w:leader="dot" w:pos="8306"/>
        </w:tabs>
      </w:pPr>
      <w:hyperlink w:anchor="_Toc17013" w:history="1">
        <w:r>
          <w:rPr>
            <w:rFonts w:ascii="仿宋" w:eastAsia="仿宋" w:hAnsi="仿宋" w:cs="仿宋" w:hint="eastAsia"/>
            <w:lang w:eastAsia="zh-CN"/>
          </w:rPr>
          <w:t>(一)、形状记忆合金项目承办单位基本情况</w:t>
        </w:r>
        <w:r>
          <w:tab/>
        </w:r>
        <w:r>
          <w:fldChar w:fldCharType="begin"/>
        </w:r>
        <w:r>
          <w:instrText xml:space="preserve"> PAGEREF _Toc17013 \h </w:instrText>
        </w:r>
        <w:r>
          <w:fldChar w:fldCharType="separate"/>
        </w:r>
        <w:r>
          <w:t>17</w:t>
        </w:r>
        <w:r>
          <w:fldChar w:fldCharType="end"/>
        </w:r>
      </w:hyperlink>
    </w:p>
    <w:p>
      <w:pPr>
        <w:pStyle w:val="TOC2"/>
        <w:tabs>
          <w:tab w:val="right" w:leader="dot" w:pos="8306"/>
        </w:tabs>
      </w:pPr>
      <w:hyperlink w:anchor="_Toc21307" w:history="1">
        <w:r>
          <w:rPr>
            <w:rFonts w:ascii="仿宋" w:eastAsia="仿宋" w:hAnsi="仿宋" w:cs="仿宋" w:hint="eastAsia"/>
            <w:lang w:eastAsia="zh-CN"/>
          </w:rPr>
          <w:t>(二)、公司经济效益分析</w:t>
        </w:r>
        <w:r>
          <w:tab/>
        </w:r>
        <w:r>
          <w:fldChar w:fldCharType="begin"/>
        </w:r>
        <w:r>
          <w:instrText xml:space="preserve"> PAGEREF _Toc21307 \h </w:instrText>
        </w:r>
        <w:r>
          <w:fldChar w:fldCharType="separate"/>
        </w:r>
        <w:r>
          <w:t>17</w:t>
        </w:r>
        <w:r>
          <w:fldChar w:fldCharType="end"/>
        </w:r>
      </w:hyperlink>
    </w:p>
    <w:p>
      <w:pPr>
        <w:pStyle w:val="TOC1"/>
        <w:tabs>
          <w:tab w:val="right" w:leader="dot" w:pos="8306"/>
        </w:tabs>
      </w:pPr>
      <w:hyperlink w:anchor="_Toc14341" w:history="1">
        <w:r>
          <w:rPr>
            <w:rFonts w:ascii="仿宋" w:eastAsia="仿宋" w:hAnsi="仿宋" w:cs="仿宋" w:hint="eastAsia"/>
            <w:lang w:eastAsia="zh-CN"/>
          </w:rPr>
          <w:t>五、形状记忆合金项目建设背景及必要性分析</w:t>
        </w:r>
        <w:r>
          <w:tab/>
        </w:r>
        <w:r>
          <w:fldChar w:fldCharType="begin"/>
        </w:r>
        <w:r>
          <w:instrText xml:space="preserve"> PAGEREF _Toc14341 \h </w:instrText>
        </w:r>
        <w:r>
          <w:fldChar w:fldCharType="separate"/>
        </w:r>
        <w:r>
          <w:t>18</w:t>
        </w:r>
        <w:r>
          <w:fldChar w:fldCharType="end"/>
        </w:r>
      </w:hyperlink>
    </w:p>
    <w:p>
      <w:pPr>
        <w:pStyle w:val="TOC2"/>
        <w:tabs>
          <w:tab w:val="right" w:leader="dot" w:pos="8306"/>
        </w:tabs>
      </w:pPr>
      <w:hyperlink w:anchor="_Toc9353" w:history="1">
        <w:r>
          <w:rPr>
            <w:rFonts w:ascii="仿宋" w:eastAsia="仿宋" w:hAnsi="仿宋" w:cs="仿宋" w:hint="eastAsia"/>
            <w:lang w:eastAsia="zh-CN"/>
          </w:rPr>
          <w:t>(一)、形状记忆合金项目背景分析</w:t>
        </w:r>
        <w:r>
          <w:tab/>
        </w:r>
        <w:r>
          <w:fldChar w:fldCharType="begin"/>
        </w:r>
        <w:r>
          <w:instrText xml:space="preserve"> PAGEREF _Toc9353 \h </w:instrText>
        </w:r>
        <w:r>
          <w:fldChar w:fldCharType="separate"/>
        </w:r>
        <w:r>
          <w:t>18</w:t>
        </w:r>
        <w:r>
          <w:fldChar w:fldCharType="end"/>
        </w:r>
      </w:hyperlink>
    </w:p>
    <w:p>
      <w:pPr>
        <w:pStyle w:val="TOC2"/>
        <w:tabs>
          <w:tab w:val="right" w:leader="dot" w:pos="8306"/>
        </w:tabs>
      </w:pPr>
      <w:hyperlink w:anchor="_Toc11721" w:history="1">
        <w:r>
          <w:rPr>
            <w:rFonts w:ascii="仿宋" w:eastAsia="仿宋" w:hAnsi="仿宋" w:cs="仿宋" w:hint="eastAsia"/>
            <w:lang w:eastAsia="zh-CN"/>
          </w:rPr>
          <w:t>(二)、形状记忆合金项目建设必要性分析</w:t>
        </w:r>
        <w:r>
          <w:tab/>
        </w:r>
        <w:r>
          <w:fldChar w:fldCharType="begin"/>
        </w:r>
        <w:r>
          <w:instrText xml:space="preserve"> PAGEREF _Toc11721 \h </w:instrText>
        </w:r>
        <w:r>
          <w:fldChar w:fldCharType="separate"/>
        </w:r>
        <w:r>
          <w:t>20</w:t>
        </w:r>
        <w:r>
          <w:fldChar w:fldCharType="end"/>
        </w:r>
      </w:hyperlink>
    </w:p>
    <w:p>
      <w:pPr>
        <w:pStyle w:val="TOC1"/>
        <w:tabs>
          <w:tab w:val="right" w:leader="dot" w:pos="8306"/>
        </w:tabs>
      </w:pPr>
      <w:hyperlink w:anchor="_Toc1874" w:history="1">
        <w:r>
          <w:rPr>
            <w:rFonts w:ascii="仿宋" w:eastAsia="仿宋" w:hAnsi="仿宋" w:cs="仿宋" w:hint="eastAsia"/>
            <w:lang w:eastAsia="zh-CN"/>
          </w:rPr>
          <w:t>六、产品规划分析</w:t>
        </w:r>
        <w:r>
          <w:tab/>
        </w:r>
        <w:r>
          <w:fldChar w:fldCharType="begin"/>
        </w:r>
        <w:r>
          <w:instrText xml:space="preserve"> PAGEREF _Toc1874 \h </w:instrText>
        </w:r>
        <w:r>
          <w:fldChar w:fldCharType="separate"/>
        </w:r>
        <w:r>
          <w:t>21</w:t>
        </w:r>
        <w:r>
          <w:fldChar w:fldCharType="end"/>
        </w:r>
      </w:hyperlink>
    </w:p>
    <w:p>
      <w:pPr>
        <w:pStyle w:val="TOC2"/>
        <w:tabs>
          <w:tab w:val="right" w:leader="dot" w:pos="8306"/>
        </w:tabs>
      </w:pPr>
      <w:hyperlink w:anchor="_Toc13770" w:history="1">
        <w:r>
          <w:rPr>
            <w:rFonts w:ascii="仿宋" w:eastAsia="仿宋" w:hAnsi="仿宋" w:cs="仿宋" w:hint="eastAsia"/>
            <w:lang w:eastAsia="zh-CN"/>
          </w:rPr>
          <w:t>(一)、产品规划</w:t>
        </w:r>
        <w:r>
          <w:tab/>
        </w:r>
        <w:r>
          <w:fldChar w:fldCharType="begin"/>
        </w:r>
        <w:r>
          <w:instrText xml:space="preserve"> PAGEREF _Toc13770 \h </w:instrText>
        </w:r>
        <w:r>
          <w:fldChar w:fldCharType="separate"/>
        </w:r>
        <w:r>
          <w:t>21</w:t>
        </w:r>
        <w:r>
          <w:fldChar w:fldCharType="end"/>
        </w:r>
      </w:hyperlink>
    </w:p>
    <w:p>
      <w:pPr>
        <w:pStyle w:val="TOC2"/>
        <w:tabs>
          <w:tab w:val="right" w:leader="dot" w:pos="8306"/>
        </w:tabs>
      </w:pPr>
      <w:hyperlink w:anchor="_Toc26715" w:history="1">
        <w:r>
          <w:rPr>
            <w:rFonts w:ascii="仿宋" w:eastAsia="仿宋" w:hAnsi="仿宋" w:cs="仿宋" w:hint="eastAsia"/>
            <w:lang w:eastAsia="zh-CN"/>
          </w:rPr>
          <w:t>(二)、建设规模</w:t>
        </w:r>
        <w:r>
          <w:tab/>
        </w:r>
        <w:r>
          <w:fldChar w:fldCharType="begin"/>
        </w:r>
        <w:r>
          <w:instrText xml:space="preserve"> PAGEREF _Toc26715 \h </w:instrText>
        </w:r>
        <w:r>
          <w:fldChar w:fldCharType="separate"/>
        </w:r>
        <w:r>
          <w:t>22</w:t>
        </w:r>
        <w:r>
          <w:fldChar w:fldCharType="end"/>
        </w:r>
      </w:hyperlink>
    </w:p>
    <w:p>
      <w:pPr>
        <w:pStyle w:val="TOC1"/>
        <w:tabs>
          <w:tab w:val="right" w:leader="dot" w:pos="8306"/>
        </w:tabs>
      </w:pPr>
      <w:hyperlink w:anchor="_Toc2345" w:history="1">
        <w:r>
          <w:rPr>
            <w:rFonts w:ascii="仿宋" w:eastAsia="仿宋" w:hAnsi="仿宋" w:cs="仿宋" w:hint="eastAsia"/>
            <w:lang w:eastAsia="zh-CN"/>
          </w:rPr>
          <w:t>七、形状记忆合金项目创新与研发</w:t>
        </w:r>
        <w:r>
          <w:tab/>
        </w:r>
        <w:r>
          <w:fldChar w:fldCharType="begin"/>
        </w:r>
        <w:r>
          <w:instrText xml:space="preserve"> PAGEREF _Toc2345 \h </w:instrText>
        </w:r>
        <w:r>
          <w:fldChar w:fldCharType="separate"/>
        </w:r>
        <w:r>
          <w:t>23</w:t>
        </w:r>
        <w:r>
          <w:fldChar w:fldCharType="end"/>
        </w:r>
      </w:hyperlink>
    </w:p>
    <w:p>
      <w:pPr>
        <w:pStyle w:val="TOC2"/>
        <w:tabs>
          <w:tab w:val="right" w:leader="dot" w:pos="8306"/>
        </w:tabs>
      </w:pPr>
      <w:hyperlink w:anchor="_Toc26088" w:history="1">
        <w:r>
          <w:rPr>
            <w:rFonts w:ascii="仿宋" w:eastAsia="仿宋" w:hAnsi="仿宋" w:cs="仿宋" w:hint="eastAsia"/>
            <w:lang w:eastAsia="zh-CN"/>
          </w:rPr>
          <w:t>(一)、创新策略与方向</w:t>
        </w:r>
        <w:r>
          <w:tab/>
        </w:r>
        <w:r>
          <w:fldChar w:fldCharType="begin"/>
        </w:r>
        <w:r>
          <w:instrText xml:space="preserve"> PAGEREF _Toc26088 \h </w:instrText>
        </w:r>
        <w:r>
          <w:fldChar w:fldCharType="separate"/>
        </w:r>
        <w:r>
          <w:t>23</w:t>
        </w:r>
        <w:r>
          <w:fldChar w:fldCharType="end"/>
        </w:r>
      </w:hyperlink>
    </w:p>
    <w:p>
      <w:pPr>
        <w:pStyle w:val="TOC2"/>
        <w:tabs>
          <w:tab w:val="right" w:leader="dot" w:pos="8306"/>
        </w:tabs>
      </w:pPr>
      <w:hyperlink w:anchor="_Toc6177" w:history="1">
        <w:r>
          <w:rPr>
            <w:rFonts w:ascii="仿宋" w:eastAsia="仿宋" w:hAnsi="仿宋" w:cs="仿宋" w:hint="eastAsia"/>
            <w:lang w:eastAsia="zh-CN"/>
          </w:rPr>
          <w:t>(二)、研发规划与投入</w:t>
        </w:r>
        <w:r>
          <w:tab/>
        </w:r>
        <w:r>
          <w:fldChar w:fldCharType="begin"/>
        </w:r>
        <w:r>
          <w:instrText xml:space="preserve"> PAGEREF _Toc6177 \h </w:instrText>
        </w:r>
        <w:r>
          <w:fldChar w:fldCharType="separate"/>
        </w:r>
        <w:r>
          <w:t>25</w:t>
        </w:r>
        <w:r>
          <w:fldChar w:fldCharType="end"/>
        </w:r>
      </w:hyperlink>
    </w:p>
    <w:p>
      <w:pPr>
        <w:pStyle w:val="TOC1"/>
        <w:tabs>
          <w:tab w:val="right" w:leader="dot" w:pos="8306"/>
        </w:tabs>
      </w:pPr>
      <w:hyperlink w:anchor="_Toc22086" w:history="1">
        <w:r>
          <w:rPr>
            <w:rFonts w:ascii="仿宋" w:eastAsia="仿宋" w:hAnsi="仿宋" w:cs="仿宋" w:hint="eastAsia"/>
            <w:lang w:eastAsia="zh-CN"/>
          </w:rPr>
          <w:t>八、形状记忆合金项目财务管理</w:t>
        </w:r>
        <w:r>
          <w:tab/>
        </w:r>
        <w:r>
          <w:fldChar w:fldCharType="begin"/>
        </w:r>
        <w:r>
          <w:instrText xml:space="preserve"> PAGEREF _Toc22086 \h </w:instrText>
        </w:r>
        <w:r>
          <w:fldChar w:fldCharType="separate"/>
        </w:r>
        <w:r>
          <w:t>26</w:t>
        </w:r>
        <w:r>
          <w:fldChar w:fldCharType="end"/>
        </w:r>
      </w:hyperlink>
    </w:p>
    <w:p>
      <w:pPr>
        <w:pStyle w:val="TOC2"/>
        <w:tabs>
          <w:tab w:val="right" w:leader="dot" w:pos="8306"/>
        </w:tabs>
      </w:pPr>
      <w:hyperlink w:anchor="_Toc21209" w:history="1">
        <w:r>
          <w:rPr>
            <w:rFonts w:ascii="仿宋" w:eastAsia="仿宋" w:hAnsi="仿宋" w:cs="仿宋" w:hint="eastAsia"/>
            <w:lang w:eastAsia="zh-CN"/>
          </w:rPr>
          <w:t>(一)、资金需求大</w:t>
        </w:r>
        <w:r>
          <w:tab/>
        </w:r>
        <w:r>
          <w:fldChar w:fldCharType="begin"/>
        </w:r>
        <w:r>
          <w:instrText xml:space="preserve"> PAGEREF _Toc21209 \h </w:instrText>
        </w:r>
        <w:r>
          <w:fldChar w:fldCharType="separate"/>
        </w:r>
        <w:r>
          <w:t>26</w:t>
        </w:r>
        <w:r>
          <w:fldChar w:fldCharType="end"/>
        </w:r>
      </w:hyperlink>
    </w:p>
    <w:p>
      <w:pPr>
        <w:pStyle w:val="TOC2"/>
        <w:tabs>
          <w:tab w:val="right" w:leader="dot" w:pos="8306"/>
        </w:tabs>
      </w:pPr>
      <w:hyperlink w:anchor="_Toc22468" w:history="1">
        <w:r>
          <w:rPr>
            <w:rFonts w:ascii="仿宋" w:eastAsia="仿宋" w:hAnsi="仿宋" w:cs="仿宋" w:hint="eastAsia"/>
            <w:lang w:eastAsia="zh-CN"/>
          </w:rPr>
          <w:t>(二)、研发周期长</w:t>
        </w:r>
        <w:r>
          <w:tab/>
        </w:r>
        <w:r>
          <w:fldChar w:fldCharType="begin"/>
        </w:r>
        <w:r>
          <w:instrText xml:space="preserve"> PAGEREF _Toc22468 \h </w:instrText>
        </w:r>
        <w:r>
          <w:fldChar w:fldCharType="separate"/>
        </w:r>
        <w:r>
          <w:t>28</w:t>
        </w:r>
        <w:r>
          <w:fldChar w:fldCharType="end"/>
        </w:r>
      </w:hyperlink>
    </w:p>
    <w:p>
      <w:pPr>
        <w:pStyle w:val="TOC2"/>
        <w:tabs>
          <w:tab w:val="right" w:leader="dot" w:pos="8306"/>
        </w:tabs>
      </w:pPr>
      <w:hyperlink w:anchor="_Toc14858" w:history="1">
        <w:r>
          <w:rPr>
            <w:rFonts w:ascii="仿宋" w:eastAsia="仿宋" w:hAnsi="仿宋" w:cs="仿宋" w:hint="eastAsia"/>
            <w:lang w:eastAsia="zh-CN"/>
          </w:rPr>
          <w:t>(三)、市场风险大</w:t>
        </w:r>
        <w:r>
          <w:tab/>
        </w:r>
        <w:r>
          <w:fldChar w:fldCharType="begin"/>
        </w:r>
        <w:r>
          <w:instrText xml:space="preserve"> PAGEREF _Toc14858 \h </w:instrText>
        </w:r>
        <w:r>
          <w:fldChar w:fldCharType="separate"/>
        </w:r>
        <w:r>
          <w:t>29</w:t>
        </w:r>
        <w:r>
          <w:fldChar w:fldCharType="end"/>
        </w:r>
      </w:hyperlink>
    </w:p>
    <w:p>
      <w:pPr>
        <w:pStyle w:val="TOC2"/>
        <w:tabs>
          <w:tab w:val="right" w:leader="dot" w:pos="8306"/>
        </w:tabs>
      </w:pPr>
      <w:hyperlink w:anchor="_Toc23896" w:history="1">
        <w:r>
          <w:rPr>
            <w:rFonts w:ascii="仿宋" w:eastAsia="仿宋" w:hAnsi="仿宋" w:cs="仿宋" w:hint="eastAsia"/>
            <w:lang w:eastAsia="zh-CN"/>
          </w:rPr>
          <w:t>(四)、利润率高</w:t>
        </w:r>
        <w:r>
          <w:tab/>
        </w:r>
        <w:r>
          <w:fldChar w:fldCharType="begin"/>
        </w:r>
        <w:r>
          <w:instrText xml:space="preserve"> PAGEREF _Toc23896 \h </w:instrText>
        </w:r>
        <w:r>
          <w:fldChar w:fldCharType="separate"/>
        </w:r>
        <w:r>
          <w:t>31</w:t>
        </w:r>
        <w:r>
          <w:fldChar w:fldCharType="end"/>
        </w:r>
      </w:hyperlink>
    </w:p>
    <w:p>
      <w:pPr>
        <w:pStyle w:val="TOC1"/>
        <w:tabs>
          <w:tab w:val="right" w:leader="dot" w:pos="8306"/>
        </w:tabs>
      </w:pPr>
      <w:hyperlink w:anchor="_Toc32129" w:history="1">
        <w:r>
          <w:rPr>
            <w:rFonts w:ascii="仿宋" w:eastAsia="仿宋" w:hAnsi="仿宋" w:cs="仿宋" w:hint="eastAsia"/>
            <w:lang w:eastAsia="zh-CN"/>
          </w:rPr>
          <w:t>九、形状记忆合金项目社会影响</w:t>
        </w:r>
        <w:r>
          <w:tab/>
        </w:r>
        <w:r>
          <w:fldChar w:fldCharType="begin"/>
        </w:r>
        <w:r>
          <w:instrText xml:space="preserve"> PAGEREF _Toc32129 \h </w:instrText>
        </w:r>
        <w:r>
          <w:fldChar w:fldCharType="separate"/>
        </w:r>
        <w:r>
          <w:t>34</w:t>
        </w:r>
        <w:r>
          <w:fldChar w:fldCharType="end"/>
        </w:r>
      </w:hyperlink>
    </w:p>
    <w:p>
      <w:pPr>
        <w:pStyle w:val="TOC2"/>
        <w:tabs>
          <w:tab w:val="right" w:leader="dot" w:pos="8306"/>
        </w:tabs>
      </w:pPr>
      <w:hyperlink w:anchor="_Toc1408" w:history="1">
        <w:r>
          <w:rPr>
            <w:rFonts w:ascii="仿宋" w:eastAsia="仿宋" w:hAnsi="仿宋" w:cs="仿宋" w:hint="eastAsia"/>
            <w:lang w:eastAsia="zh-CN"/>
          </w:rPr>
          <w:t>(一)、社会责任与义务</w:t>
        </w:r>
        <w:r>
          <w:tab/>
        </w:r>
        <w:r>
          <w:fldChar w:fldCharType="begin"/>
        </w:r>
        <w:r>
          <w:instrText xml:space="preserve"> PAGEREF _Toc1408 \h </w:instrText>
        </w:r>
        <w:r>
          <w:fldChar w:fldCharType="separate"/>
        </w:r>
        <w:r>
          <w:t>34</w:t>
        </w:r>
        <w:r>
          <w:fldChar w:fldCharType="end"/>
        </w:r>
      </w:hyperlink>
    </w:p>
    <w:p>
      <w:pPr>
        <w:pStyle w:val="TOC2"/>
        <w:tabs>
          <w:tab w:val="right" w:leader="dot" w:pos="8306"/>
        </w:tabs>
      </w:pPr>
      <w:hyperlink w:anchor="_Toc24579" w:history="1">
        <w:r>
          <w:rPr>
            <w:rFonts w:ascii="仿宋" w:eastAsia="仿宋" w:hAnsi="仿宋" w:cs="仿宋" w:hint="eastAsia"/>
            <w:lang w:eastAsia="zh-CN"/>
          </w:rPr>
          <w:t>(二)、社会参与与沟通</w:t>
        </w:r>
        <w:r>
          <w:tab/>
        </w:r>
        <w:r>
          <w:fldChar w:fldCharType="begin"/>
        </w:r>
        <w:r>
          <w:instrText xml:space="preserve"> PAGEREF _Toc24579 \h </w:instrText>
        </w:r>
        <w:r>
          <w:fldChar w:fldCharType="separate"/>
        </w:r>
        <w:r>
          <w:t>34</w:t>
        </w:r>
        <w:r>
          <w:fldChar w:fldCharType="end"/>
        </w:r>
      </w:hyperlink>
    </w:p>
    <w:p>
      <w:pPr>
        <w:pStyle w:val="TOC1"/>
        <w:tabs>
          <w:tab w:val="right" w:leader="dot" w:pos="8306"/>
        </w:tabs>
      </w:pPr>
      <w:hyperlink w:anchor="_Toc13605" w:history="1">
        <w:r>
          <w:rPr>
            <w:rFonts w:ascii="仿宋" w:eastAsia="仿宋" w:hAnsi="仿宋" w:cs="仿宋" w:hint="eastAsia"/>
            <w:lang w:eastAsia="zh-CN"/>
          </w:rPr>
          <w:t>十、形状记忆合金项目环境影响分析</w:t>
        </w:r>
        <w:r>
          <w:tab/>
        </w:r>
        <w:r>
          <w:fldChar w:fldCharType="begin"/>
        </w:r>
        <w:r>
          <w:instrText xml:space="preserve"> PAGEREF _Toc13605 \h </w:instrText>
        </w:r>
        <w:r>
          <w:fldChar w:fldCharType="separate"/>
        </w:r>
        <w:r>
          <w:t>35</w:t>
        </w:r>
        <w:r>
          <w:fldChar w:fldCharType="end"/>
        </w:r>
      </w:hyperlink>
    </w:p>
    <w:p>
      <w:pPr>
        <w:pStyle w:val="TOC2"/>
        <w:tabs>
          <w:tab w:val="right" w:leader="dot" w:pos="8306"/>
        </w:tabs>
      </w:pPr>
      <w:hyperlink w:anchor="_Toc4909" w:history="1">
        <w:r>
          <w:rPr>
            <w:rFonts w:ascii="仿宋" w:eastAsia="仿宋" w:hAnsi="仿宋" w:cs="仿宋" w:hint="eastAsia"/>
            <w:lang w:eastAsia="zh-CN"/>
          </w:rPr>
          <w:t>(一)、建设区域环境质量现状</w:t>
        </w:r>
        <w:r>
          <w:tab/>
        </w:r>
        <w:r>
          <w:fldChar w:fldCharType="begin"/>
        </w:r>
        <w:r>
          <w:instrText xml:space="preserve"> PAGEREF _Toc4909 \h </w:instrText>
        </w:r>
        <w:r>
          <w:fldChar w:fldCharType="separate"/>
        </w:r>
        <w:r>
          <w:t>35</w:t>
        </w:r>
        <w:r>
          <w:fldChar w:fldCharType="end"/>
        </w:r>
      </w:hyperlink>
    </w:p>
    <w:p>
      <w:pPr>
        <w:pStyle w:val="TOC2"/>
        <w:tabs>
          <w:tab w:val="right" w:leader="dot" w:pos="8306"/>
        </w:tabs>
      </w:pPr>
      <w:hyperlink w:anchor="_Toc32385" w:history="1">
        <w:r>
          <w:rPr>
            <w:rFonts w:ascii="仿宋" w:eastAsia="仿宋" w:hAnsi="仿宋" w:cs="仿宋" w:hint="eastAsia"/>
            <w:lang w:eastAsia="zh-CN"/>
          </w:rPr>
          <w:t>(二)、建设期环境保护</w:t>
        </w:r>
        <w:r>
          <w:tab/>
        </w:r>
        <w:r>
          <w:fldChar w:fldCharType="begin"/>
        </w:r>
        <w:r>
          <w:instrText xml:space="preserve"> PAGEREF _Toc32385 \h </w:instrText>
        </w:r>
        <w:r>
          <w:fldChar w:fldCharType="separate"/>
        </w:r>
        <w:r>
          <w:t>37</w:t>
        </w:r>
        <w:r>
          <w:fldChar w:fldCharType="end"/>
        </w:r>
      </w:hyperlink>
    </w:p>
    <w:p>
      <w:pPr>
        <w:pStyle w:val="TOC2"/>
        <w:tabs>
          <w:tab w:val="right" w:leader="dot" w:pos="8306"/>
        </w:tabs>
      </w:pPr>
      <w:hyperlink w:anchor="_Toc23648" w:history="1">
        <w:r>
          <w:rPr>
            <w:rFonts w:ascii="仿宋" w:eastAsia="仿宋" w:hAnsi="仿宋" w:cs="仿宋" w:hint="eastAsia"/>
            <w:lang w:eastAsia="zh-CN"/>
          </w:rPr>
          <w:t>(三)、运营期环境保护</w:t>
        </w:r>
        <w:r>
          <w:tab/>
        </w:r>
        <w:r>
          <w:fldChar w:fldCharType="begin"/>
        </w:r>
        <w:r>
          <w:instrText xml:space="preserve"> PAGEREF _Toc23648 \h </w:instrText>
        </w:r>
        <w:r>
          <w:fldChar w:fldCharType="separate"/>
        </w:r>
        <w:r>
          <w:t>38</w:t>
        </w:r>
        <w:r>
          <w:fldChar w:fldCharType="end"/>
        </w:r>
      </w:hyperlink>
    </w:p>
    <w:p>
      <w:pPr>
        <w:pStyle w:val="TOC2"/>
        <w:tabs>
          <w:tab w:val="right" w:leader="dot" w:pos="8306"/>
        </w:tabs>
      </w:pPr>
      <w:hyperlink w:anchor="_Toc2455" w:history="1">
        <w:r>
          <w:rPr>
            <w:rFonts w:ascii="仿宋" w:eastAsia="仿宋" w:hAnsi="仿宋" w:cs="仿宋" w:hint="eastAsia"/>
            <w:lang w:eastAsia="zh-CN"/>
          </w:rPr>
          <w:t>(四)、形状记忆合金项目建设对区域经济的影响</w:t>
        </w:r>
        <w:r>
          <w:tab/>
        </w:r>
        <w:r>
          <w:fldChar w:fldCharType="begin"/>
        </w:r>
        <w:r>
          <w:instrText xml:space="preserve"> PAGEREF _Toc2455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501" w:history="1">
        <w:r>
          <w:rPr>
            <w:rFonts w:ascii="仿宋" w:eastAsia="仿宋" w:hAnsi="仿宋" w:cs="仿宋" w:hint="eastAsia"/>
            <w:lang w:eastAsia="zh-CN"/>
          </w:rPr>
          <w:t>(五)、废弃物处理</w:t>
        </w:r>
        <w:r>
          <w:tab/>
        </w:r>
        <w:r>
          <w:fldChar w:fldCharType="begin"/>
        </w:r>
        <w:r>
          <w:instrText xml:space="preserve"> PAGEREF _Toc19501 \h </w:instrText>
        </w:r>
        <w:r>
          <w:fldChar w:fldCharType="separate"/>
        </w:r>
        <w:r>
          <w:t>41</w:t>
        </w:r>
        <w:r>
          <w:fldChar w:fldCharType="end"/>
        </w:r>
      </w:hyperlink>
    </w:p>
    <w:p>
      <w:pPr>
        <w:pStyle w:val="TOC2"/>
        <w:tabs>
          <w:tab w:val="right" w:leader="dot" w:pos="8306"/>
        </w:tabs>
      </w:pPr>
      <w:hyperlink w:anchor="_Toc14250" w:history="1">
        <w:r>
          <w:rPr>
            <w:rFonts w:ascii="仿宋" w:eastAsia="仿宋" w:hAnsi="仿宋" w:cs="仿宋" w:hint="eastAsia"/>
            <w:lang w:eastAsia="zh-CN"/>
          </w:rPr>
          <w:t>(六)、特殊环境影响分析</w:t>
        </w:r>
        <w:r>
          <w:tab/>
        </w:r>
        <w:r>
          <w:fldChar w:fldCharType="begin"/>
        </w:r>
        <w:r>
          <w:instrText xml:space="preserve"> PAGEREF _Toc14250 \h </w:instrText>
        </w:r>
        <w:r>
          <w:fldChar w:fldCharType="separate"/>
        </w:r>
        <w:r>
          <w:t>43</w:t>
        </w:r>
        <w:r>
          <w:fldChar w:fldCharType="end"/>
        </w:r>
      </w:hyperlink>
    </w:p>
    <w:p>
      <w:pPr>
        <w:pStyle w:val="TOC2"/>
        <w:tabs>
          <w:tab w:val="right" w:leader="dot" w:pos="8306"/>
        </w:tabs>
      </w:pPr>
      <w:hyperlink w:anchor="_Toc26028" w:history="1">
        <w:r>
          <w:rPr>
            <w:rFonts w:ascii="仿宋" w:eastAsia="仿宋" w:hAnsi="仿宋" w:cs="仿宋" w:hint="eastAsia"/>
            <w:lang w:eastAsia="zh-CN"/>
          </w:rPr>
          <w:t>(七)、清洁生产</w:t>
        </w:r>
        <w:r>
          <w:tab/>
        </w:r>
        <w:r>
          <w:fldChar w:fldCharType="begin"/>
        </w:r>
        <w:r>
          <w:instrText xml:space="preserve"> PAGEREF _Toc26028 \h </w:instrText>
        </w:r>
        <w:r>
          <w:fldChar w:fldCharType="separate"/>
        </w:r>
        <w:r>
          <w:t>44</w:t>
        </w:r>
        <w:r>
          <w:fldChar w:fldCharType="end"/>
        </w:r>
      </w:hyperlink>
    </w:p>
    <w:p>
      <w:pPr>
        <w:pStyle w:val="TOC2"/>
        <w:tabs>
          <w:tab w:val="right" w:leader="dot" w:pos="8306"/>
        </w:tabs>
      </w:pPr>
      <w:hyperlink w:anchor="_Toc11177" w:history="1">
        <w:r>
          <w:rPr>
            <w:rFonts w:ascii="仿宋" w:eastAsia="仿宋" w:hAnsi="仿宋" w:cs="仿宋" w:hint="eastAsia"/>
            <w:lang w:eastAsia="zh-CN"/>
          </w:rPr>
          <w:t>(八)、环境保护综合评价</w:t>
        </w:r>
        <w:r>
          <w:tab/>
        </w:r>
        <w:r>
          <w:fldChar w:fldCharType="begin"/>
        </w:r>
        <w:r>
          <w:instrText xml:space="preserve"> PAGEREF _Toc11177 \h </w:instrText>
        </w:r>
        <w:r>
          <w:fldChar w:fldCharType="separate"/>
        </w:r>
        <w:r>
          <w:t>45</w:t>
        </w:r>
        <w:r>
          <w:fldChar w:fldCharType="end"/>
        </w:r>
      </w:hyperlink>
    </w:p>
    <w:p>
      <w:pPr>
        <w:pStyle w:val="TOC1"/>
        <w:tabs>
          <w:tab w:val="right" w:leader="dot" w:pos="8306"/>
        </w:tabs>
      </w:pPr>
      <w:hyperlink w:anchor="_Toc17751" w:history="1">
        <w:r>
          <w:rPr>
            <w:rFonts w:ascii="仿宋" w:eastAsia="仿宋" w:hAnsi="仿宋" w:cs="仿宋" w:hint="eastAsia"/>
            <w:lang w:eastAsia="zh-CN"/>
          </w:rPr>
          <w:t>十一、形状记忆合金项目投资规划</w:t>
        </w:r>
        <w:r>
          <w:tab/>
        </w:r>
        <w:r>
          <w:fldChar w:fldCharType="begin"/>
        </w:r>
        <w:r>
          <w:instrText xml:space="preserve"> PAGEREF _Toc17751 \h </w:instrText>
        </w:r>
        <w:r>
          <w:fldChar w:fldCharType="separate"/>
        </w:r>
        <w:r>
          <w:t>46</w:t>
        </w:r>
        <w:r>
          <w:fldChar w:fldCharType="end"/>
        </w:r>
      </w:hyperlink>
    </w:p>
    <w:p>
      <w:pPr>
        <w:pStyle w:val="TOC2"/>
        <w:tabs>
          <w:tab w:val="right" w:leader="dot" w:pos="8306"/>
        </w:tabs>
      </w:pPr>
      <w:hyperlink w:anchor="_Toc25161" w:history="1">
        <w:r>
          <w:rPr>
            <w:rFonts w:ascii="仿宋" w:eastAsia="仿宋" w:hAnsi="仿宋" w:cs="仿宋" w:hint="eastAsia"/>
            <w:lang w:eastAsia="zh-CN"/>
          </w:rPr>
          <w:t>(一)、形状记忆合金项目总投资估算</w:t>
        </w:r>
        <w:r>
          <w:tab/>
        </w:r>
        <w:r>
          <w:fldChar w:fldCharType="begin"/>
        </w:r>
        <w:r>
          <w:instrText xml:space="preserve"> PAGEREF _Toc25161 \h </w:instrText>
        </w:r>
        <w:r>
          <w:fldChar w:fldCharType="separate"/>
        </w:r>
        <w:r>
          <w:t>46</w:t>
        </w:r>
        <w:r>
          <w:fldChar w:fldCharType="end"/>
        </w:r>
      </w:hyperlink>
    </w:p>
    <w:p>
      <w:pPr>
        <w:pStyle w:val="TOC2"/>
        <w:tabs>
          <w:tab w:val="right" w:leader="dot" w:pos="8306"/>
        </w:tabs>
      </w:pPr>
      <w:hyperlink w:anchor="_Toc1711" w:history="1">
        <w:r>
          <w:rPr>
            <w:rFonts w:ascii="仿宋" w:eastAsia="仿宋" w:hAnsi="仿宋" w:cs="仿宋" w:hint="eastAsia"/>
            <w:lang w:eastAsia="zh-CN"/>
          </w:rPr>
          <w:t>(二)、资金筹措</w:t>
        </w:r>
        <w:r>
          <w:tab/>
        </w:r>
        <w:r>
          <w:fldChar w:fldCharType="begin"/>
        </w:r>
        <w:r>
          <w:instrText xml:space="preserve"> PAGEREF _Toc1711 \h </w:instrText>
        </w:r>
        <w:r>
          <w:fldChar w:fldCharType="separate"/>
        </w:r>
        <w:r>
          <w:t>47</w:t>
        </w:r>
        <w:r>
          <w:fldChar w:fldCharType="end"/>
        </w:r>
      </w:hyperlink>
    </w:p>
    <w:p>
      <w:pPr>
        <w:pStyle w:val="TOC1"/>
        <w:tabs>
          <w:tab w:val="right" w:leader="dot" w:pos="8306"/>
        </w:tabs>
      </w:pPr>
      <w:hyperlink w:anchor="_Toc15422" w:history="1">
        <w:r>
          <w:rPr>
            <w:rFonts w:ascii="仿宋" w:eastAsia="仿宋" w:hAnsi="仿宋" w:cs="仿宋" w:hint="eastAsia"/>
            <w:lang w:eastAsia="zh-CN"/>
          </w:rPr>
          <w:t>十二、形状记忆合金项目经营效益</w:t>
        </w:r>
        <w:r>
          <w:tab/>
        </w:r>
        <w:r>
          <w:fldChar w:fldCharType="begin"/>
        </w:r>
        <w:r>
          <w:instrText xml:space="preserve"> PAGEREF _Toc15422 \h </w:instrText>
        </w:r>
        <w:r>
          <w:fldChar w:fldCharType="separate"/>
        </w:r>
        <w:r>
          <w:t>48</w:t>
        </w:r>
        <w:r>
          <w:fldChar w:fldCharType="end"/>
        </w:r>
      </w:hyperlink>
    </w:p>
    <w:p>
      <w:pPr>
        <w:pStyle w:val="TOC2"/>
        <w:tabs>
          <w:tab w:val="right" w:leader="dot" w:pos="8306"/>
        </w:tabs>
      </w:pPr>
      <w:hyperlink w:anchor="_Toc13822" w:history="1">
        <w:r>
          <w:rPr>
            <w:rFonts w:ascii="仿宋" w:eastAsia="仿宋" w:hAnsi="仿宋" w:cs="仿宋" w:hint="eastAsia"/>
            <w:lang w:eastAsia="zh-CN"/>
          </w:rPr>
          <w:t>(一)、经济评价财务测算</w:t>
        </w:r>
        <w:r>
          <w:tab/>
        </w:r>
        <w:r>
          <w:fldChar w:fldCharType="begin"/>
        </w:r>
        <w:r>
          <w:instrText xml:space="preserve"> PAGEREF _Toc13822 \h </w:instrText>
        </w:r>
        <w:r>
          <w:fldChar w:fldCharType="separate"/>
        </w:r>
        <w:r>
          <w:t>48</w:t>
        </w:r>
        <w:r>
          <w:fldChar w:fldCharType="end"/>
        </w:r>
      </w:hyperlink>
    </w:p>
    <w:p>
      <w:pPr>
        <w:pStyle w:val="TOC2"/>
        <w:tabs>
          <w:tab w:val="right" w:leader="dot" w:pos="8306"/>
        </w:tabs>
      </w:pPr>
      <w:hyperlink w:anchor="_Toc12645" w:history="1">
        <w:r>
          <w:rPr>
            <w:rFonts w:ascii="仿宋" w:eastAsia="仿宋" w:hAnsi="仿宋" w:cs="仿宋" w:hint="eastAsia"/>
            <w:lang w:eastAsia="zh-CN"/>
          </w:rPr>
          <w:t>(二)、形状记忆合金项目盈利能力分析</w:t>
        </w:r>
        <w:r>
          <w:tab/>
        </w:r>
        <w:r>
          <w:fldChar w:fldCharType="begin"/>
        </w:r>
        <w:r>
          <w:instrText xml:space="preserve"> PAGEREF _Toc12645 \h </w:instrText>
        </w:r>
        <w:r>
          <w:fldChar w:fldCharType="separate"/>
        </w:r>
        <w:r>
          <w:t>49</w:t>
        </w:r>
        <w:r>
          <w:fldChar w:fldCharType="end"/>
        </w:r>
      </w:hyperlink>
    </w:p>
    <w:p>
      <w:pPr>
        <w:pStyle w:val="TOC1"/>
        <w:tabs>
          <w:tab w:val="right" w:leader="dot" w:pos="8306"/>
        </w:tabs>
      </w:pPr>
      <w:hyperlink w:anchor="_Toc7528" w:history="1">
        <w:r>
          <w:rPr>
            <w:rFonts w:ascii="仿宋" w:eastAsia="仿宋" w:hAnsi="仿宋" w:cs="仿宋" w:hint="eastAsia"/>
            <w:lang w:eastAsia="zh-CN"/>
          </w:rPr>
          <w:t>十三、形状记忆合金项目实施保障措施</w:t>
        </w:r>
        <w:r>
          <w:tab/>
        </w:r>
        <w:r>
          <w:fldChar w:fldCharType="begin"/>
        </w:r>
        <w:r>
          <w:instrText xml:space="preserve"> PAGEREF _Toc7528 \h </w:instrText>
        </w:r>
        <w:r>
          <w:fldChar w:fldCharType="separate"/>
        </w:r>
        <w:r>
          <w:t>50</w:t>
        </w:r>
        <w:r>
          <w:fldChar w:fldCharType="end"/>
        </w:r>
      </w:hyperlink>
    </w:p>
    <w:p>
      <w:pPr>
        <w:pStyle w:val="TOC2"/>
        <w:tabs>
          <w:tab w:val="right" w:leader="dot" w:pos="8306"/>
        </w:tabs>
      </w:pPr>
      <w:hyperlink w:anchor="_Toc13865" w:history="1">
        <w:r>
          <w:rPr>
            <w:rFonts w:ascii="仿宋" w:eastAsia="仿宋" w:hAnsi="仿宋" w:cs="仿宋" w:hint="eastAsia"/>
            <w:lang w:eastAsia="zh-CN"/>
          </w:rPr>
          <w:t>(一)、形状记忆合金项目实施保障机制</w:t>
        </w:r>
        <w:r>
          <w:tab/>
        </w:r>
        <w:r>
          <w:fldChar w:fldCharType="begin"/>
        </w:r>
        <w:r>
          <w:instrText xml:space="preserve"> PAGEREF _Toc13865 \h </w:instrText>
        </w:r>
        <w:r>
          <w:fldChar w:fldCharType="separate"/>
        </w:r>
        <w:r>
          <w:t>50</w:t>
        </w:r>
        <w:r>
          <w:fldChar w:fldCharType="end"/>
        </w:r>
      </w:hyperlink>
    </w:p>
    <w:p>
      <w:pPr>
        <w:pStyle w:val="TOC2"/>
        <w:tabs>
          <w:tab w:val="right" w:leader="dot" w:pos="8306"/>
        </w:tabs>
      </w:pPr>
      <w:hyperlink w:anchor="_Toc12088" w:history="1">
        <w:r>
          <w:rPr>
            <w:rFonts w:ascii="仿宋" w:eastAsia="仿宋" w:hAnsi="仿宋" w:cs="仿宋" w:hint="eastAsia"/>
            <w:lang w:eastAsia="zh-CN"/>
          </w:rPr>
          <w:t>(二)、形状记忆合金项目法律合规要求</w:t>
        </w:r>
        <w:r>
          <w:tab/>
        </w:r>
        <w:r>
          <w:fldChar w:fldCharType="begin"/>
        </w:r>
        <w:r>
          <w:instrText xml:space="preserve"> PAGEREF _Toc12088 \h </w:instrText>
        </w:r>
        <w:r>
          <w:fldChar w:fldCharType="separate"/>
        </w:r>
        <w:r>
          <w:t>54</w:t>
        </w:r>
        <w:r>
          <w:fldChar w:fldCharType="end"/>
        </w:r>
      </w:hyperlink>
    </w:p>
    <w:p>
      <w:pPr>
        <w:pStyle w:val="TOC2"/>
        <w:tabs>
          <w:tab w:val="right" w:leader="dot" w:pos="8306"/>
        </w:tabs>
      </w:pPr>
      <w:hyperlink w:anchor="_Toc11530" w:history="1">
        <w:r>
          <w:rPr>
            <w:rFonts w:ascii="仿宋" w:eastAsia="仿宋" w:hAnsi="仿宋" w:cs="仿宋" w:hint="eastAsia"/>
            <w:lang w:eastAsia="zh-CN"/>
          </w:rPr>
          <w:t>(三)、形状记忆合金项目合同管理与法律事务</w:t>
        </w:r>
        <w:r>
          <w:tab/>
        </w:r>
        <w:r>
          <w:fldChar w:fldCharType="begin"/>
        </w:r>
        <w:r>
          <w:instrText xml:space="preserve"> PAGEREF _Toc11530 \h </w:instrText>
        </w:r>
        <w:r>
          <w:fldChar w:fldCharType="separate"/>
        </w:r>
        <w:r>
          <w:t>58</w:t>
        </w:r>
        <w:r>
          <w:fldChar w:fldCharType="end"/>
        </w:r>
      </w:hyperlink>
    </w:p>
    <w:p>
      <w:pPr>
        <w:pStyle w:val="TOC2"/>
        <w:tabs>
          <w:tab w:val="right" w:leader="dot" w:pos="8306"/>
        </w:tabs>
      </w:pPr>
      <w:hyperlink w:anchor="_Toc8131" w:history="1">
        <w:r>
          <w:rPr>
            <w:rFonts w:ascii="仿宋" w:eastAsia="仿宋" w:hAnsi="仿宋" w:cs="仿宋" w:hint="eastAsia"/>
            <w:lang w:eastAsia="zh-CN"/>
          </w:rPr>
          <w:t>(四)、形状记忆合金项目知识产权保护策略</w:t>
        </w:r>
        <w:r>
          <w:tab/>
        </w:r>
        <w:r>
          <w:fldChar w:fldCharType="begin"/>
        </w:r>
        <w:r>
          <w:instrText xml:space="preserve"> PAGEREF _Toc8131 \h </w:instrText>
        </w:r>
        <w:r>
          <w:fldChar w:fldCharType="separate"/>
        </w:r>
        <w:r>
          <w:t>64</w:t>
        </w:r>
        <w:r>
          <w:fldChar w:fldCharType="end"/>
        </w:r>
      </w:hyperlink>
    </w:p>
    <w:p>
      <w:pPr>
        <w:pStyle w:val="TOC1"/>
        <w:tabs>
          <w:tab w:val="right" w:leader="dot" w:pos="8306"/>
        </w:tabs>
      </w:pPr>
      <w:hyperlink w:anchor="_Toc19832" w:history="1">
        <w:r>
          <w:rPr>
            <w:rFonts w:ascii="仿宋" w:eastAsia="仿宋" w:hAnsi="仿宋" w:cs="仿宋" w:hint="eastAsia"/>
            <w:lang w:eastAsia="zh-CN"/>
          </w:rPr>
          <w:t>十四、形状记忆合金项目实施时间节点</w:t>
        </w:r>
        <w:r>
          <w:tab/>
        </w:r>
        <w:r>
          <w:fldChar w:fldCharType="begin"/>
        </w:r>
        <w:r>
          <w:instrText xml:space="preserve"> PAGEREF _Toc19832 \h </w:instrText>
        </w:r>
        <w:r>
          <w:fldChar w:fldCharType="separate"/>
        </w:r>
        <w:r>
          <w:t>67</w:t>
        </w:r>
        <w:r>
          <w:fldChar w:fldCharType="end"/>
        </w:r>
      </w:hyperlink>
    </w:p>
    <w:p>
      <w:pPr>
        <w:pStyle w:val="TOC2"/>
        <w:tabs>
          <w:tab w:val="right" w:leader="dot" w:pos="8306"/>
        </w:tabs>
      </w:pPr>
      <w:hyperlink w:anchor="_Toc4969" w:history="1">
        <w:r>
          <w:rPr>
            <w:rFonts w:ascii="仿宋" w:eastAsia="仿宋" w:hAnsi="仿宋" w:cs="仿宋" w:hint="eastAsia"/>
            <w:lang w:eastAsia="zh-CN"/>
          </w:rPr>
          <w:t>(一)、形状记忆合金项目启动阶段时间节点</w:t>
        </w:r>
        <w:r>
          <w:tab/>
        </w:r>
        <w:r>
          <w:fldChar w:fldCharType="begin"/>
        </w:r>
        <w:r>
          <w:instrText xml:space="preserve"> PAGEREF _Toc4969 \h </w:instrText>
        </w:r>
        <w:r>
          <w:fldChar w:fldCharType="separate"/>
        </w:r>
        <w:r>
          <w:t>67</w:t>
        </w:r>
        <w:r>
          <w:fldChar w:fldCharType="end"/>
        </w:r>
      </w:hyperlink>
    </w:p>
    <w:p>
      <w:pPr>
        <w:pStyle w:val="TOC2"/>
        <w:tabs>
          <w:tab w:val="right" w:leader="dot" w:pos="8306"/>
        </w:tabs>
      </w:pPr>
      <w:hyperlink w:anchor="_Toc29274" w:history="1">
        <w:r>
          <w:rPr>
            <w:rFonts w:ascii="仿宋" w:eastAsia="仿宋" w:hAnsi="仿宋" w:cs="仿宋" w:hint="eastAsia"/>
            <w:lang w:eastAsia="zh-CN"/>
          </w:rPr>
          <w:t>(二)、形状记忆合金项目执行阶段时间节点</w:t>
        </w:r>
        <w:r>
          <w:tab/>
        </w:r>
        <w:r>
          <w:fldChar w:fldCharType="begin"/>
        </w:r>
        <w:r>
          <w:instrText xml:space="preserve"> PAGEREF _Toc29274 \h </w:instrText>
        </w:r>
        <w:r>
          <w:fldChar w:fldCharType="separate"/>
        </w:r>
        <w:r>
          <w:t>68</w:t>
        </w:r>
        <w:r>
          <w:fldChar w:fldCharType="end"/>
        </w:r>
      </w:hyperlink>
    </w:p>
    <w:p>
      <w:pPr>
        <w:pStyle w:val="TOC2"/>
        <w:tabs>
          <w:tab w:val="right" w:leader="dot" w:pos="8306"/>
        </w:tabs>
      </w:pPr>
      <w:hyperlink w:anchor="_Toc10603" w:history="1">
        <w:r>
          <w:rPr>
            <w:rFonts w:ascii="仿宋" w:eastAsia="仿宋" w:hAnsi="仿宋" w:cs="仿宋" w:hint="eastAsia"/>
            <w:lang w:eastAsia="zh-CN"/>
          </w:rPr>
          <w:t>(三)、形状记忆合金项目完成阶段时间节点</w:t>
        </w:r>
        <w:r>
          <w:tab/>
        </w:r>
        <w:r>
          <w:fldChar w:fldCharType="begin"/>
        </w:r>
        <w:r>
          <w:instrText xml:space="preserve"> PAGEREF _Toc10603 \h </w:instrText>
        </w:r>
        <w:r>
          <w:fldChar w:fldCharType="separate"/>
        </w:r>
        <w:r>
          <w:t>69</w:t>
        </w:r>
        <w:r>
          <w:fldChar w:fldCharType="end"/>
        </w:r>
      </w:hyperlink>
    </w:p>
    <w:p>
      <w:pPr>
        <w:pStyle w:val="TOC1"/>
        <w:tabs>
          <w:tab w:val="right" w:leader="dot" w:pos="8306"/>
        </w:tabs>
      </w:pPr>
      <w:hyperlink w:anchor="_Toc5626" w:history="1">
        <w:r>
          <w:rPr>
            <w:rFonts w:ascii="仿宋" w:eastAsia="仿宋" w:hAnsi="仿宋" w:cs="仿宋" w:hint="eastAsia"/>
            <w:lang w:eastAsia="zh-CN"/>
          </w:rPr>
          <w:t>十五、风险识别与分类</w:t>
        </w:r>
        <w:r>
          <w:tab/>
        </w:r>
        <w:r>
          <w:fldChar w:fldCharType="begin"/>
        </w:r>
        <w:r>
          <w:instrText xml:space="preserve"> PAGEREF _Toc5626 \h </w:instrText>
        </w:r>
        <w:r>
          <w:fldChar w:fldCharType="separate"/>
        </w:r>
        <w:r>
          <w:t>70</w:t>
        </w:r>
        <w:r>
          <w:fldChar w:fldCharType="end"/>
        </w:r>
      </w:hyperlink>
    </w:p>
    <w:p>
      <w:pPr>
        <w:pStyle w:val="TOC2"/>
        <w:tabs>
          <w:tab w:val="right" w:leader="dot" w:pos="8306"/>
        </w:tabs>
      </w:pPr>
      <w:hyperlink w:anchor="_Toc12984" w:history="1">
        <w:r>
          <w:rPr>
            <w:rFonts w:ascii="仿宋" w:eastAsia="仿宋" w:hAnsi="仿宋" w:cs="仿宋" w:hint="eastAsia"/>
            <w:lang w:eastAsia="zh-CN"/>
          </w:rPr>
          <w:t>(一)、风险识别</w:t>
        </w:r>
        <w:r>
          <w:tab/>
        </w:r>
        <w:r>
          <w:fldChar w:fldCharType="begin"/>
        </w:r>
        <w:r>
          <w:instrText xml:space="preserve"> PAGEREF _Toc12984 \h </w:instrText>
        </w:r>
        <w:r>
          <w:fldChar w:fldCharType="separate"/>
        </w:r>
        <w:r>
          <w:t>70</w:t>
        </w:r>
        <w:r>
          <w:fldChar w:fldCharType="end"/>
        </w:r>
      </w:hyperlink>
    </w:p>
    <w:p>
      <w:pPr>
        <w:pStyle w:val="TOC2"/>
        <w:tabs>
          <w:tab w:val="right" w:leader="dot" w:pos="8306"/>
        </w:tabs>
      </w:pPr>
      <w:hyperlink w:anchor="_Toc11823" w:history="1">
        <w:r>
          <w:rPr>
            <w:rFonts w:ascii="仿宋" w:eastAsia="仿宋" w:hAnsi="仿宋" w:cs="仿宋" w:hint="eastAsia"/>
            <w:lang w:eastAsia="zh-CN"/>
          </w:rPr>
          <w:t>(二)、风险分类</w:t>
        </w:r>
        <w:r>
          <w:tab/>
        </w:r>
        <w:r>
          <w:fldChar w:fldCharType="begin"/>
        </w:r>
        <w:r>
          <w:instrText xml:space="preserve"> PAGEREF _Toc11823 \h </w:instrText>
        </w:r>
        <w:r>
          <w:fldChar w:fldCharType="separate"/>
        </w:r>
        <w:r>
          <w:t>72</w:t>
        </w:r>
        <w:r>
          <w:fldChar w:fldCharType="end"/>
        </w:r>
      </w:hyperlink>
    </w:p>
    <w:p>
      <w:pPr>
        <w:pStyle w:val="TOC1"/>
        <w:tabs>
          <w:tab w:val="right" w:leader="dot" w:pos="8306"/>
        </w:tabs>
      </w:pPr>
      <w:hyperlink w:anchor="_Toc7136" w:history="1">
        <w:r>
          <w:rPr>
            <w:rFonts w:ascii="仿宋" w:eastAsia="仿宋" w:hAnsi="仿宋" w:cs="仿宋" w:hint="eastAsia"/>
            <w:lang w:eastAsia="zh-CN"/>
          </w:rPr>
          <w:t>十六、利益相关者分析与沟通计划</w:t>
        </w:r>
        <w:r>
          <w:tab/>
        </w:r>
        <w:r>
          <w:fldChar w:fldCharType="begin"/>
        </w:r>
        <w:r>
          <w:instrText xml:space="preserve"> PAGEREF _Toc7136 \h </w:instrText>
        </w:r>
        <w:r>
          <w:fldChar w:fldCharType="separate"/>
        </w:r>
        <w:r>
          <w:t>73</w:t>
        </w:r>
        <w:r>
          <w:fldChar w:fldCharType="end"/>
        </w:r>
      </w:hyperlink>
    </w:p>
    <w:p>
      <w:pPr>
        <w:pStyle w:val="TOC2"/>
        <w:tabs>
          <w:tab w:val="right" w:leader="dot" w:pos="8306"/>
        </w:tabs>
      </w:pPr>
      <w:hyperlink w:anchor="_Toc29438" w:history="1">
        <w:r>
          <w:rPr>
            <w:rFonts w:ascii="仿宋" w:eastAsia="仿宋" w:hAnsi="仿宋" w:cs="仿宋" w:hint="eastAsia"/>
            <w:lang w:eastAsia="zh-CN"/>
          </w:rPr>
          <w:t>(一)、利益相关者分析</w:t>
        </w:r>
        <w:r>
          <w:tab/>
        </w:r>
        <w:r>
          <w:fldChar w:fldCharType="begin"/>
        </w:r>
        <w:r>
          <w:instrText xml:space="preserve"> PAGEREF _Toc29438 \h </w:instrText>
        </w:r>
        <w:r>
          <w:fldChar w:fldCharType="separate"/>
        </w:r>
        <w:r>
          <w:t>73</w:t>
        </w:r>
        <w:r>
          <w:fldChar w:fldCharType="end"/>
        </w:r>
      </w:hyperlink>
    </w:p>
    <w:p>
      <w:pPr>
        <w:pStyle w:val="TOC2"/>
        <w:tabs>
          <w:tab w:val="right" w:leader="dot" w:pos="8306"/>
        </w:tabs>
      </w:pPr>
      <w:hyperlink w:anchor="_Toc3012" w:history="1">
        <w:r>
          <w:rPr>
            <w:rFonts w:ascii="仿宋" w:eastAsia="仿宋" w:hAnsi="仿宋" w:cs="仿宋" w:hint="eastAsia"/>
            <w:lang w:eastAsia="zh-CN"/>
          </w:rPr>
          <w:t>(二)、沟通计划</w:t>
        </w:r>
        <w:r>
          <w:tab/>
        </w:r>
        <w:r>
          <w:fldChar w:fldCharType="begin"/>
        </w:r>
        <w:r>
          <w:instrText xml:space="preserve"> PAGEREF _Toc3012 \h </w:instrText>
        </w:r>
        <w:r>
          <w:fldChar w:fldCharType="separate"/>
        </w:r>
        <w:r>
          <w:t>75</w:t>
        </w:r>
        <w:r>
          <w:fldChar w:fldCharType="end"/>
        </w:r>
      </w:hyperlink>
    </w:p>
    <w:p>
      <w:pPr>
        <w:pStyle w:val="TOC1"/>
        <w:tabs>
          <w:tab w:val="right" w:leader="dot" w:pos="8306"/>
        </w:tabs>
      </w:pPr>
      <w:hyperlink w:anchor="_Toc11010" w:history="1">
        <w:r>
          <w:rPr>
            <w:rFonts w:ascii="仿宋" w:eastAsia="仿宋" w:hAnsi="仿宋" w:cs="仿宋" w:hint="eastAsia"/>
            <w:lang w:eastAsia="zh-CN"/>
          </w:rPr>
          <w:t>十七、营销与推广策略</w:t>
        </w:r>
        <w:r>
          <w:tab/>
        </w:r>
        <w:r>
          <w:fldChar w:fldCharType="begin"/>
        </w:r>
        <w:r>
          <w:instrText xml:space="preserve"> PAGEREF _Toc11010 \h </w:instrText>
        </w:r>
        <w:r>
          <w:fldChar w:fldCharType="separate"/>
        </w:r>
        <w:r>
          <w:t>76</w:t>
        </w:r>
        <w:r>
          <w:fldChar w:fldCharType="end"/>
        </w:r>
      </w:hyperlink>
    </w:p>
    <w:p>
      <w:pPr>
        <w:pStyle w:val="TOC2"/>
        <w:tabs>
          <w:tab w:val="right" w:leader="dot" w:pos="8306"/>
        </w:tabs>
      </w:pPr>
      <w:hyperlink w:anchor="_Toc1225" w:history="1">
        <w:r>
          <w:rPr>
            <w:rFonts w:ascii="仿宋" w:eastAsia="仿宋" w:hAnsi="仿宋" w:cs="仿宋" w:hint="eastAsia"/>
            <w:lang w:eastAsia="zh-CN"/>
          </w:rPr>
          <w:t>(一)、产品/服务定位与特点</w:t>
        </w:r>
        <w:r>
          <w:tab/>
        </w:r>
        <w:r>
          <w:fldChar w:fldCharType="begin"/>
        </w:r>
        <w:r>
          <w:instrText xml:space="preserve"> PAGEREF _Toc1225 \h </w:instrText>
        </w:r>
        <w:r>
          <w:fldChar w:fldCharType="separate"/>
        </w:r>
        <w:r>
          <w:t>76</w:t>
        </w:r>
        <w:r>
          <w:fldChar w:fldCharType="end"/>
        </w:r>
      </w:hyperlink>
    </w:p>
    <w:p>
      <w:pPr>
        <w:pStyle w:val="TOC2"/>
        <w:tabs>
          <w:tab w:val="right" w:leader="dot" w:pos="8306"/>
        </w:tabs>
      </w:pPr>
      <w:hyperlink w:anchor="_Toc13406" w:history="1">
        <w:r>
          <w:rPr>
            <w:rFonts w:ascii="仿宋" w:eastAsia="仿宋" w:hAnsi="仿宋" w:cs="仿宋" w:hint="eastAsia"/>
            <w:lang w:eastAsia="zh-CN"/>
          </w:rPr>
          <w:t>(二)、市场定位与竞争分析</w:t>
        </w:r>
        <w:r>
          <w:tab/>
        </w:r>
        <w:r>
          <w:fldChar w:fldCharType="begin"/>
        </w:r>
        <w:r>
          <w:instrText xml:space="preserve"> PAGEREF _Toc13406 \h </w:instrText>
        </w:r>
        <w:r>
          <w:fldChar w:fldCharType="separate"/>
        </w:r>
        <w:r>
          <w:t>77</w:t>
        </w:r>
        <w:r>
          <w:fldChar w:fldCharType="end"/>
        </w:r>
      </w:hyperlink>
    </w:p>
    <w:p>
      <w:pPr>
        <w:pStyle w:val="TOC2"/>
        <w:tabs>
          <w:tab w:val="right" w:leader="dot" w:pos="8306"/>
        </w:tabs>
      </w:pPr>
      <w:hyperlink w:anchor="_Toc1170" w:history="1">
        <w:r>
          <w:rPr>
            <w:rFonts w:ascii="仿宋" w:eastAsia="仿宋" w:hAnsi="仿宋" w:cs="仿宋" w:hint="eastAsia"/>
            <w:lang w:eastAsia="zh-CN"/>
          </w:rPr>
          <w:t>(三)、营销渠道与策略</w:t>
        </w:r>
        <w:r>
          <w:tab/>
        </w:r>
        <w:r>
          <w:fldChar w:fldCharType="begin"/>
        </w:r>
        <w:r>
          <w:instrText xml:space="preserve"> PAGEREF _Toc1170 \h </w:instrText>
        </w:r>
        <w:r>
          <w:fldChar w:fldCharType="separate"/>
        </w:r>
        <w:r>
          <w:t>79</w:t>
        </w:r>
        <w:r>
          <w:fldChar w:fldCharType="end"/>
        </w:r>
      </w:hyperlink>
    </w:p>
    <w:p>
      <w:pPr>
        <w:pStyle w:val="TOC2"/>
        <w:tabs>
          <w:tab w:val="right" w:leader="dot" w:pos="8306"/>
        </w:tabs>
      </w:pPr>
      <w:hyperlink w:anchor="_Toc30220" w:history="1">
        <w:r>
          <w:rPr>
            <w:rFonts w:ascii="仿宋" w:eastAsia="仿宋" w:hAnsi="仿宋" w:cs="仿宋" w:hint="eastAsia"/>
            <w:lang w:eastAsia="zh-CN"/>
          </w:rPr>
          <w:t>(四)、推广与宣传活动</w:t>
        </w:r>
        <w:r>
          <w:tab/>
        </w:r>
        <w:r>
          <w:fldChar w:fldCharType="begin"/>
        </w:r>
        <w:r>
          <w:instrText xml:space="preserve"> PAGEREF _Toc30220 \h </w:instrText>
        </w:r>
        <w:r>
          <w:fldChar w:fldCharType="separate"/>
        </w:r>
        <w:r>
          <w:t>80</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8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099"/>
      <w:r>
        <w:rPr>
          <w:rFonts w:ascii="仿宋" w:eastAsia="仿宋" w:hAnsi="仿宋" w:cs="仿宋" w:hint="eastAsia"/>
          <w:sz w:val="28"/>
          <w:lang w:eastAsia="zh-CN"/>
        </w:rPr>
        <w:t>一、形状记忆合金项目概论</w:t>
      </w:r>
      <w:bookmarkEnd w:id="2"/>
    </w:p>
    <w:p>
      <w:pPr>
        <w:pStyle w:val="Heading2"/>
        <w:rPr>
          <w:rFonts w:ascii="仿宋" w:eastAsia="仿宋" w:hAnsi="仿宋" w:cs="仿宋" w:hint="eastAsia"/>
          <w:lang w:eastAsia="zh-CN"/>
        </w:rPr>
      </w:pPr>
      <w:bookmarkStart w:id="3" w:name="_Toc5731"/>
      <w:r>
        <w:rPr>
          <w:rFonts w:ascii="仿宋" w:eastAsia="仿宋" w:hAnsi="仿宋" w:cs="仿宋" w:hint="eastAsia"/>
          <w:lang w:eastAsia="zh-CN"/>
        </w:rPr>
        <w:t>(一)、形状记忆合金项目概况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的起源追溯至对市场的深入洞察。市场的不断演变与变革为形状记忆合金项目提供了难得的机遇。当前市场存在的需求缺口和变革的大环境共同构成了形状记忆合金项目的背景。这个形状记忆合金项目旨在充分利用市场机遇，填补行业中尚未满足的需求，为客户提供全新的解决方案。市场的变革和需求的增长使得这个形状记忆合金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形状记忆合金项目名称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正式命名为形状记忆合金。这个名称不仅仅是一个标识，更代表了形状记忆合金项目的核心理念和愿景。它蕴含着形状记忆合金项目所要解决问题的关键字，具有强烈的表达和辨识度，为形状记忆合金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形状记忆合金项目目标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的核心目标是提供一种全新、高效的解决方案，满足客户日益增长的需求。形状记忆合金项目追求的不仅仅是满足市场需求，更是在市场中获得卓越的竞争优势。通过不断提升产品或服务的质量和创新水平，形状记忆合金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形状记忆合金项目范围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全面涵盖了产品研发、制造、市场推广和售后服务，确保从产品设计到最终用户体验的全方位关注。这一全面的形状记忆合金项目范围是为了确保形状记忆合金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形状记忆合金项目时间表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形状记忆合金项目计划在未来18个月内完成，包括研发、测试、市场试点和正式推出等不同阶段。这个时间表的合理设计是为了确保形状记忆合金项目各个阶段的顺利推进，以便按时交付高质量的成果。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形状记忆合金项目预算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总预算估算为XX百万美元，主要分配在研发、市场推广、人员培训和运营等方面。这一充足的预算为形状记忆合金项目提供了充足的资源，确保形状记忆合金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形状记忆合金项目风险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可能面临的风险包括市场接受度低、技术难题、竞争激烈等。形状记忆合金项目团队已经制定了相应的风险应对计划，通过前瞻性的风险管理，确保形状记忆合金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形状记忆合金项目团队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形状记忆合金项目汇聚了一支经验丰富、多领域专业素养的核心团队，确保形状记忆合金项目在各个方面都能拥有高水平的执行力。团队的协同作战是形状记忆合金项目成功的关键因素之一。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形状记忆合金项目背景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形状记忆合金项目的背景根植于市场对更高效、创新产品的渴望，同时也受到科技发展对行业格局的深刻改变的影响。这为形状记忆合金项目提供了广阔的发展空间和市场需求。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形状记忆合金项目现状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截至目前，形状记忆合金项目已完成市场调研和技术验证，取得了初步的成功。这为形状记忆合金项目在未来的发展奠定了坚实的基础，为更远大的目标打下了坚实的基石。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4528"/>
      <w:r>
        <w:rPr>
          <w:rFonts w:ascii="仿宋" w:eastAsia="仿宋" w:hAnsi="仿宋" w:cs="仿宋" w:hint="eastAsia"/>
          <w:sz w:val="28"/>
          <w:lang w:eastAsia="zh-CN"/>
        </w:rPr>
        <w:t>(二)、形状记忆合金项目目标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keyword》形状记忆合金项目首要业务目标是在市场中占据有利地位，实现产品/服务的成功推广和销售。通过不断提升产品质量、创新性，形状记忆合金项目追求成为行业中的领导者，赢得更多客户的青睐。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在科技迅速发展的时代，形状记忆合金项目着眼于技术创新。通过持续的研发和技术升级，形状记忆合金项目旨在推出更具创新性的产品或服务，以满足市场对新鲜、先进解决方案的需求。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为了建立可持续的客户关系，形状记忆合金项目设定了客户满意度目标。通过提供卓越的产品质量和优质的客户服务，形状记忆合金项目追求赢得客户的信任和忠诚度，确保他们的满意度达到行业领先水平。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形状记忆合金项目注重社会责任和可持续发展。通过实施环保、社会责任形状记忆合金项目，形状记忆合金项目致力于在经济发展的同时保护环境，促进社会公平，实现可持续经营。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形状记忆合金项目的团队是实现目标的核心驱动力。因此，形状记忆合金项目设定了团队发展目标，包括提升团队成员的专业技能、培养领导力，以及搭建协同高效的团队工作氛围。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1600"/>
      <w:r>
        <w:rPr>
          <w:rFonts w:ascii="仿宋" w:eastAsia="仿宋" w:hAnsi="仿宋" w:cs="仿宋" w:hint="eastAsia"/>
          <w:sz w:val="28"/>
          <w:lang w:eastAsia="zh-CN"/>
        </w:rPr>
        <w:t>(三)、形状记忆合金项目提出的理由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形状记忆合金项目提出的理由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的提出源于对市场机遇的深刻洞察。当前市场中存在的需求缺口和行业发展趋势表明，有巨大的商业机会等待被开发。通过准确捕捉市场机遇，形状记忆合金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的理念基于对技术创新的信仰。通过持续的研发和技术投入，形状记忆合金项目有望推出更具创新性的产品或服务。在科技飞速发展的当下，形状记忆合金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的提出是为了增强企业的行业竞争力。通过提升产品或服务的质量和独特性，形状记忆合金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响应了消费者需求的变化。随着社会和科技的不断发展，消费者对产品和服务的需求也在发生变化。通过深入了解并及时回应消费者的新需求，形状记忆合金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形状记忆合金项目的提出是企业战略发展规划的一部分。在面对日益激烈的市场竞争和不断变化的商业环境中，形状记忆合金项目作为企业战略的一环，旨在为企业开辟新的增长领域，巩固企业在行业中的地位。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的提出不仅仅是基于商业考量，还注重社会责任。通过推出环保、社会责任等方面的形状记忆合金项目，形状记忆合金企业可以在社会中树立积极形象，为社会做出积极贡献，实现经济效益和社会效益的双赢。</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形状记忆合金项目的提出反映了对利益相关者期望的关注。包括客户、员工、投资者等利益相关者在企业发展中都有着各自的期望，形状记忆合金项目力求在满足这些期望的同时，取得更大的共赢。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14237"/>
      <w:r>
        <w:rPr>
          <w:rFonts w:ascii="仿宋" w:eastAsia="仿宋" w:hAnsi="仿宋" w:cs="仿宋" w:hint="eastAsia"/>
          <w:sz w:val="28"/>
          <w:lang w:eastAsia="zh-CN"/>
        </w:rPr>
        <w:t>(四)、形状记忆合金项目意义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在实施形状记忆合金项目的过程中，我们不仅仅是在追逐商业成功，更是为企业和社会的多个层面创造了深远的意义。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的首要意义在于提升企业的市场竞争力。通过持续的创新和对产品质量的高标准要求，形状记忆合金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形状记忆合金项目的推进将促使行业技术水平的提升。通过引入先进技术和创新性解决方案，形状记忆合金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形状记忆合金项目不仅创造了大量就业机会，提高了就业水平，还注重社会责任和环保。通过参与社会公益事业和推动环保形状记忆合金项目，形状记忆合金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综合而言，形状记忆合金项目意义重大，不仅推动了企业的发展，也为行业和社会的进步贡献了积极力量。这是一个全面而深刻的影响，将在未来产生可持续的正面效应。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28876"/>
      <w:r>
        <w:rPr>
          <w:rFonts w:ascii="仿宋" w:eastAsia="仿宋" w:hAnsi="仿宋" w:cs="仿宋" w:hint="eastAsia"/>
          <w:sz w:val="28"/>
          <w:lang w:eastAsia="zh-CN"/>
        </w:rPr>
        <w:t>(五)、形状记忆合金项目背景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在当今迅猛发展的商业环境中，形状记忆合金项目的动因根植于对多方面因素的审慎考量。这个形状记忆合金项目的提出并非孤立的决策，而是对企业所处背景深入思考的产物。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形状记忆合金项目背后的首要原因。科技的迅速发展和全球市场的快速变化使得企业必须灵活应对。形状记忆合金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竞争的激烈程度也是形状记忆合金项目背景中不可忽视的一环。企业需要在激烈竞争中脱颖而出，为此，形状记忆合金项目致力于打破常规，提供独特的价值主张，以吸引客户并确保市场份额的增长。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技术的迅速发展为企业带来了机遇与挑战。作为形状记忆合金项目启动的背景之一，对新兴技术的应用将有助于提升企业的技术水平，使其在不断演进的商业环境中保持竞争优势。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此外，社会对企业责任的期望也在逐渐升高。形状记忆合金项目充分融入了社会责任的理念，通过可持续经营和社会公益形状记忆合金项目，企图为社会贡献一份力量，在商业成功的同时关注社会价值。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7513"/>
      <w:r>
        <w:rPr>
          <w:rFonts w:ascii="仿宋" w:eastAsia="仿宋" w:hAnsi="仿宋" w:cs="仿宋" w:hint="eastAsia"/>
          <w:sz w:val="28"/>
          <w:lang w:eastAsia="zh-CN"/>
        </w:rPr>
        <w:t>二、形状记忆合金项目土建工程</w:t>
      </w:r>
      <w:bookmarkEnd w:id="8"/>
    </w:p>
    <w:p>
      <w:pPr>
        <w:pStyle w:val="Heading2"/>
        <w:rPr>
          <w:rFonts w:ascii="仿宋" w:eastAsia="仿宋" w:hAnsi="仿宋" w:cs="仿宋" w:hint="eastAsia"/>
          <w:lang w:eastAsia="zh-CN"/>
        </w:rPr>
      </w:pPr>
      <w:bookmarkStart w:id="9" w:name="_Toc23537"/>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在形状记忆合金项目的建筑工程设计中，我们将秉承一系列重要的设计原则，以确保形状记忆合金项目建筑在功能、美观、可持续性等方面达到最佳效果。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首要原则是确保建筑的功能性得到最大化的发挥。我们将充分理解形状记忆合金项目的实际需求，合理布局各个功能区域，保证建筑在满足业务需求的同时，提供高效的工作环境。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在建筑设计中，我们将综合考虑建设和运营成本。通过精细的经济效益分析，确保设计方案在高效利用资源的同时，对形状记忆合金项目的长期盈利能力有积极的贡献。</w:t>
      </w:r>
    </w:p>
    <w:p>
      <w:pPr>
        <w:pStyle w:val="Heading2"/>
        <w:ind w:firstLine="560" w:firstLineChars="200"/>
        <w:rPr>
          <w:rFonts w:ascii="仿宋" w:eastAsia="仿宋" w:hAnsi="仿宋" w:cs="仿宋" w:hint="eastAsia"/>
          <w:sz w:val="28"/>
          <w:lang w:eastAsia="zh-CN"/>
        </w:rPr>
      </w:pPr>
      <w:bookmarkStart w:id="10" w:name="_Toc12157"/>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形状记忆合金项目的土建工程设计中，我们将精准设定设计年限，结合形状记忆合金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形状记忆合金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12976"/>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形状记忆合金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形状记忆合金项目的设计在符合法规的同时，达到最高的安全标准。</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形状记忆合金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0630"/>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本期工程形状记忆合金项目预计总建筑面积XXX平方米，其中：计容建筑面积XXX平方米，计划建筑工程投资XX万元，占形状记忆合金项目总投资的XX%。</w:t>
      </w:r>
    </w:p>
    <w:p>
      <w:pPr>
        <w:pStyle w:val="Heading1"/>
        <w:ind w:firstLine="560" w:firstLineChars="200"/>
        <w:rPr>
          <w:rFonts w:ascii="仿宋" w:eastAsia="仿宋" w:hAnsi="仿宋" w:cs="仿宋" w:hint="eastAsia"/>
          <w:sz w:val="28"/>
          <w:lang w:eastAsia="zh-CN"/>
        </w:rPr>
      </w:pPr>
      <w:bookmarkStart w:id="13" w:name="_Toc5607"/>
      <w:r>
        <w:rPr>
          <w:rFonts w:ascii="仿宋" w:eastAsia="仿宋" w:hAnsi="仿宋" w:cs="仿宋" w:hint="eastAsia"/>
          <w:sz w:val="28"/>
          <w:lang w:eastAsia="zh-CN"/>
        </w:rPr>
        <w:t>三、工艺说明</w:t>
      </w:r>
      <w:bookmarkEnd w:id="13"/>
    </w:p>
    <w:p>
      <w:pPr>
        <w:pStyle w:val="Heading2"/>
        <w:rPr>
          <w:rFonts w:ascii="仿宋" w:eastAsia="仿宋" w:hAnsi="仿宋" w:cs="仿宋" w:hint="eastAsia"/>
          <w:lang w:eastAsia="zh-CN"/>
        </w:rPr>
      </w:pPr>
      <w:bookmarkStart w:id="14" w:name="_Toc10122"/>
      <w:r>
        <w:rPr>
          <w:rFonts w:ascii="仿宋" w:eastAsia="仿宋" w:hAnsi="仿宋" w:cs="仿宋" w:hint="eastAsia"/>
          <w:lang w:eastAsia="zh-CN"/>
        </w:rPr>
        <w:t>(一)、技术管理特点</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形状记忆合金项目的技术管理特点体现在其创新导向。通过引入最先进的技术趋势和解决方案，形状记忆合金项目致力于提升科技含量、提高质量和效率水平。这意味着我们将采用最新的工具和方法，确保形状记忆合金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形状记忆合金项目技术管理的显著特征。通过整合不同领域的技术资源，我们实现了跨学科的协同工作。这有助于优化技术架构，提高整体效能。此外，整合性策略还促进了不同技术团队之间的紧密沟通和高效合作，确保形状记忆合金项目各方面的技术都能得到协同发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形状记忆合金项目所采用的技术。通过不断优化技术方案，形状记忆合金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形状记忆合金项目团队将在形状记忆合金项目初期识别可能的技术风险，并采取相应的预防和应对措施。通过建立健全的风险评估机制，形状记忆合金项目能够在实施过程中及时发现并解决潜在的技术问题，保障形状记忆合金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形状记忆合金项目中，技术将成为形状记忆合金项目成功的有力支持。这一深度剖析揭示了技术管理在形状记忆合金项目实施中的关键作用，为形状记忆合金项目的技术基础奠定了坚实的基础。</w:t>
      </w:r>
    </w:p>
    <w:p>
      <w:pPr>
        <w:pStyle w:val="Heading2"/>
        <w:ind w:firstLine="560" w:firstLineChars="200"/>
        <w:rPr>
          <w:rFonts w:ascii="仿宋" w:eastAsia="仿宋" w:hAnsi="仿宋" w:cs="仿宋" w:hint="eastAsia"/>
          <w:sz w:val="28"/>
          <w:lang w:eastAsia="zh-CN"/>
        </w:rPr>
      </w:pPr>
      <w:bookmarkStart w:id="15" w:name="_Toc20993"/>
      <w:r>
        <w:rPr>
          <w:rFonts w:ascii="仿宋" w:eastAsia="仿宋" w:hAnsi="仿宋" w:cs="仿宋" w:hint="eastAsia"/>
          <w:sz w:val="28"/>
          <w:lang w:eastAsia="zh-CN"/>
        </w:rPr>
        <w:t>(二)、形状记忆合金项目工艺技术设计方案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形状记忆合金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在生产经营活动方面，形状记忆合金项目将严格按照相关行业规范要求进行组织。通过有效控制产品质量，形状记忆合金项目将致力于为顾客提供优质的形状记忆合金项目产品和良好的服务。这体现了形状记忆合金项目对于生产活动合规性和质量标准的高度重视，为形状记忆合金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形状记忆合金项目注重生态效益和清洁生产原则。形状记忆合金项目建设将紧密结合地方特色经济发展，与社会经济发展规划和区域环境保护规划方案相协调一致。通过与当地区域自然生态系统的结合，形状记忆合金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形状记忆合金项目产品具有多样化的客户需求和个性化的特点。因此，形状记忆合金项目产品规格品种多样，且单批生产数量较小。为满足这一特点，形状记忆合金项目承办单位将建设先进的柔性制造生产线。通过广泛应用柔性制造技术，形状记忆合金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形状记忆合金项目采用的技术具有较高的技术含量和自动化水平，处于国内先进水平。这一技术选用不仅体现了对生产效率、质量和环境友好性的高标准要求，同时为形状记忆合金项目的可持续发展奠定了坚实的基础。</w:t>
      </w:r>
    </w:p>
    <w:p>
      <w:pPr>
        <w:pStyle w:val="Heading2"/>
        <w:ind w:firstLine="560" w:firstLineChars="200"/>
        <w:rPr>
          <w:rFonts w:ascii="仿宋" w:eastAsia="仿宋" w:hAnsi="仿宋" w:cs="仿宋" w:hint="eastAsia"/>
          <w:sz w:val="28"/>
          <w:lang w:eastAsia="zh-CN"/>
        </w:rPr>
      </w:pPr>
      <w:bookmarkStart w:id="16" w:name="_Toc18793"/>
      <w:r>
        <w:rPr>
          <w:rFonts w:ascii="仿宋" w:eastAsia="仿宋" w:hAnsi="仿宋" w:cs="仿宋" w:hint="eastAsia"/>
          <w:sz w:val="28"/>
          <w:lang w:eastAsia="zh-CN"/>
        </w:rPr>
        <w:t>(三)、设备选型方案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为确保形状记忆合金项目的高效生产和技术实施，我们制定了一套精心设计的设备选型方案，以满足形状记忆合金项目生产、质量和环保的要求。该方案的主要特点如下：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形状记忆合金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针对形状记忆合金项目产品的多样性和小批量生产的特点，我们将建设柔性制造生产线。通过在设备选型中考虑柔性制造技术，可以灵活应对不同产品规格和生产需求，实现生产线的高度灵活性和适应性。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https://d.book118.com/378021011051006025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形状记忆合金项目计划设计方案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9625042"/>
    <w:rsid w:val="4962504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78021011051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2024-01-10T17:49:00Z</dcterms:created>
  <dcterms:modified xsi:type="dcterms:W3CDTF">2024-01-10T17:49:53Z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5977A8318FD849F2895971BB237960F5_11</vt:lpwstr>
  </property>
  <property fmtid="{D5CDD505-2E9C-101B-9397-08002B2CF9AE}" pid="3" name="KSOProductBuildVer">
    <vt:lpwstr>2052-12.1.0.16120</vt:lpwstr>
  </property>
</Properties>
</file>