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C7ADF" w14:paraId="49BE454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C7ADF" w14:paraId="3D7E998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C7ADF" w14:paraId="64F3CAC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C7ADF" w:rsidRPr="009C7ADF" w14:paraId="6528BBC5" w14:textId="301FB01A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C7ADF">
        <w:rPr>
          <w:rFonts w:ascii="宋体" w:eastAsia="宋体" w:hAnsi="宋体" w:hint="eastAsia"/>
          <w:b/>
          <w:sz w:val="60"/>
        </w:rPr>
        <w:t>有机膦类水处理剂相关行业可行性分析报告</w:t>
      </w:r>
    </w:p>
    <w:p w:rsidR="009C7ADF" w:rsidP="009C7ADF" w14:paraId="3EC35F88" w14:textId="6366431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C7ADF">
        <w:rPr>
          <w:rFonts w:ascii="仿宋" w:eastAsia="仿宋" w:hAnsi="仿宋" w:hint="eastAsia"/>
          <w:b/>
          <w:sz w:val="40"/>
        </w:rPr>
        <w:t>目录</w:t>
      </w:r>
    </w:p>
    <w:p w:rsidR="009C7ADF" w14:paraId="46CECA5C" w14:textId="5F1BF917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_Toc159807008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9C7ADF" w14:paraId="0636056A" w14:textId="3C2E683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_Toc159807009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C7ADF" w14:paraId="617A6CC0" w14:textId="5CE9FC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_Toc159807010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C7ADF" w14:paraId="30AAF943" w14:textId="680D47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(二)、商业模式创新对有机膦类水处理剂项目价值的影响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_Toc159807011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C7ADF" w14:paraId="2A294E51" w14:textId="7DE450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_Toc159807012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C7ADF" w14:paraId="0DAE3E23" w14:textId="4107BE2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_Toc159807013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C7ADF" w14:paraId="70928DD8" w14:textId="4DC9C2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_Toc159807014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C7ADF" w14:paraId="41587C19" w14:textId="1184D88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_Toc159807015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C7ADF" w14:paraId="7A9DA2D2" w14:textId="0275F3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_Toc159807016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C7ADF" w14:paraId="0C7C4708" w14:textId="6EC971E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_Toc159807017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C7ADF" w14:paraId="16BDB163" w14:textId="100830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_Toc159807018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C7ADF" w14:paraId="064ACE47" w14:textId="78A8F1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_Toc159807019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C7ADF" w14:paraId="7ED82CD1" w14:textId="275886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_Toc159807020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C7ADF" w14:paraId="463C4284" w14:textId="45B2292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_Toc159807021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C7ADF" w14:paraId="10D08DB5" w14:textId="530011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_Toc159807022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C7ADF" w14:paraId="2BD924BC" w14:textId="5309E2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_Toc159807023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C7ADF" w14:paraId="4462FAD1" w14:textId="548E6D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_Toc159807024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9C7ADF" w14:paraId="243CF872" w14:textId="507D21C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五、有机膦类水处理剂项目组织机构与人力资源配置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_Toc159807025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9C7ADF" w14:paraId="5214030E" w14:textId="21B611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(一)、有机膦类水处理剂项目组织机构设置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_Toc159807026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9C7ADF" w14:paraId="64C62187" w14:textId="7E6DDA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_Toc159807027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9C7ADF" w14:paraId="20011209" w14:textId="4D6E5B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_Toc159807028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https://d.book118.com/378023074101006040</w:t>
        </w:r>
      </w:hyperlink>
    </w:p>
    <w:p w:rsidR="009C7ADF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ADF" w:rsidP="00E211B6" w14:paraId="45F4772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C7ADF" w14:paraId="2954F58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ADF" w:rsidP="00E211B6" w14:paraId="4E8B0C5F" w14:textId="418E093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C7ADF" w14:paraId="49BFA68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ADF" w14:paraId="34B78993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ADF" w:rsidP="00E211B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C7AD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ADF" w:rsidP="00E211B6" w14:textId="418E093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C7AD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AD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ADF" w14:paraId="51F834C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ADF" w:rsidRPr="009C7ADF" w:rsidP="009C7ADF" w14:paraId="3C162CB0" w14:textId="3D5681FE">
    <w:pPr>
      <w:pStyle w:val="Header"/>
      <w:rPr>
        <w:rFonts w:ascii="仿宋" w:eastAsia="仿宋" w:hAnsi="仿宋"/>
      </w:rPr>
    </w:pPr>
    <w:r w:rsidRPr="009C7ADF">
      <w:rPr>
        <w:rFonts w:ascii="仿宋" w:eastAsia="仿宋" w:hAnsi="仿宋" w:hint="eastAsia"/>
      </w:rPr>
      <w:t>有机膦类水处理剂可行性报告</w:t>
    </w:r>
    <w:r w:rsidRPr="009C7ADF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ADF" w14:paraId="26256E36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AD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ADF" w:rsidRPr="009C7ADF" w:rsidP="009C7ADF" w14:textId="3D5681FE">
    <w:pPr>
      <w:pStyle w:val="Header"/>
      <w:rPr>
        <w:rFonts w:ascii="仿宋" w:eastAsia="仿宋" w:hAnsi="仿宋"/>
      </w:rPr>
    </w:pPr>
    <w:r w:rsidRPr="009C7ADF">
      <w:rPr>
        <w:rFonts w:ascii="仿宋" w:eastAsia="仿宋" w:hAnsi="仿宋" w:hint="eastAsia"/>
      </w:rPr>
      <w:t>有机膦类水处理剂可行性报告</w:t>
    </w:r>
    <w:r w:rsidRPr="009C7ADF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AD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ADF"/>
    <w:rsid w:val="009C7ADF"/>
    <w:rsid w:val="00E211B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DE3791"/>
  <w15:chartTrackingRefBased/>
  <w15:docId w15:val="{1FC86DF2-9B0E-4AB0-8D65-F845459A4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9C7A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9C7AD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9C7ADF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9C7AD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9C7AD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9C7ADF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9C7A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9C7ADF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C7ADF"/>
  </w:style>
  <w:style w:type="paragraph" w:styleId="TOC1">
    <w:name w:val="toc 1"/>
    <w:basedOn w:val="Normal"/>
    <w:next w:val="Normal"/>
    <w:autoRedefine/>
    <w:uiPriority w:val="39"/>
    <w:unhideWhenUsed/>
    <w:rsid w:val="009C7ADF"/>
  </w:style>
  <w:style w:type="paragraph" w:styleId="TOC2">
    <w:name w:val="toc 2"/>
    <w:basedOn w:val="Normal"/>
    <w:next w:val="Normal"/>
    <w:autoRedefine/>
    <w:uiPriority w:val="39"/>
    <w:unhideWhenUsed/>
    <w:rsid w:val="009C7ADF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7802307410100604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4567</Words>
  <Characters>26036</Characters>
  <Application>Microsoft Office Word</Application>
  <DocSecurity>0</DocSecurity>
  <Lines>216</Lines>
  <Paragraphs>61</Paragraphs>
  <ScaleCrop>false</ScaleCrop>
  <Company/>
  <LinksUpToDate>false</LinksUpToDate>
  <CharactersWithSpaces>30542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2024-02-25T18:29:00Z</dcterms:created>
  <dcterms:modified xsi:type="dcterms:W3CDTF">2024-02-25T18:29:00Z</dcterms:modified>
</cp:coreProperties>
</file>