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仪器仪表及文化、办公用机械行业相关公司筹备报告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14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_Toc11146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72" w:history="1">
        <w:r>
          <w:rPr>
            <w:rFonts w:ascii="仿宋" w:eastAsia="仿宋" w:hAnsi="仿宋" w:cs="仿宋" w:hint="eastAsia"/>
            <w:lang w:eastAsia="zh-CN"/>
          </w:rPr>
          <w:t>一、仪器仪表及文化、办公用机械项目概况</w:t>
        </w:r>
        <w:r>
          <w:tab/>
        </w:r>
        <w:r>
          <w:fldChar w:fldCharType="begin"/>
        </w:r>
        <w:r>
          <w:instrText xml:space="preserve"> PAGEREF _Toc23272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_Toc25485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8" w:history="1">
        <w:r>
          <w:rPr>
            <w:rFonts w:ascii="仿宋" w:eastAsia="仿宋" w:hAnsi="仿宋" w:cs="仿宋" w:hint="eastAsia"/>
            <w:lang w:eastAsia="zh-CN"/>
          </w:rPr>
          <w:t>(二)、仪器仪表及文化、办公用机械项目提出的理由</w:t>
        </w:r>
        <w:r>
          <w:tab/>
        </w:r>
        <w:r>
          <w:fldChar w:fldCharType="begin"/>
        </w:r>
        <w:r>
          <w:instrText xml:space="preserve"> PAGEREF _Toc30798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9" w:history="1">
        <w:r>
          <w:rPr>
            <w:rFonts w:ascii="仿宋" w:eastAsia="仿宋" w:hAnsi="仿宋" w:cs="仿宋" w:hint="eastAsia"/>
            <w:lang w:eastAsia="zh-CN"/>
          </w:rPr>
          <w:t>(三)、仪器仪表及文化、办公用机械项目选址</w:t>
        </w:r>
        <w:r>
          <w:tab/>
        </w:r>
        <w:r>
          <w:fldChar w:fldCharType="begin"/>
        </w:r>
        <w:r>
          <w:instrText xml:space="preserve"> PAGEREF _Toc5419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_Toc14246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5" w:history="1">
        <w:r>
          <w:rPr>
            <w:rFonts w:ascii="仿宋" w:eastAsia="仿宋" w:hAnsi="仿宋" w:cs="仿宋" w:hint="eastAsia"/>
            <w:lang w:eastAsia="zh-CN"/>
          </w:rPr>
          <w:t>(六)、仪器仪表及文化、办公用机械项目投资</w:t>
        </w:r>
        <w:r>
          <w:tab/>
        </w:r>
        <w:r>
          <w:fldChar w:fldCharType="begin"/>
        </w:r>
        <w:r>
          <w:instrText xml:space="preserve"> PAGEREF _Toc22785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9" w:history="1">
        <w:r>
          <w:rPr>
            <w:rFonts w:ascii="仿宋" w:eastAsia="仿宋" w:hAnsi="仿宋" w:cs="仿宋" w:hint="eastAsia"/>
            <w:lang w:eastAsia="zh-CN"/>
          </w:rPr>
          <w:t>(七)、仪器仪表及文化、办公用机械项目进度规划</w:t>
        </w:r>
        <w:r>
          <w:tab/>
        </w:r>
        <w:r>
          <w:fldChar w:fldCharType="begin"/>
        </w:r>
        <w:r>
          <w:instrText xml:space="preserve"> PAGEREF _Toc19689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_Toc29987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1" w:history="1">
        <w:r>
          <w:rPr>
            <w:rFonts w:ascii="仿宋" w:eastAsia="仿宋" w:hAnsi="仿宋" w:cs="仿宋" w:hint="eastAsia"/>
            <w:lang w:eastAsia="zh-CN"/>
          </w:rPr>
          <w:t>(九)、仪器仪表及文化、办公用机械项目综合评价</w:t>
        </w:r>
        <w:r>
          <w:tab/>
        </w:r>
        <w:r>
          <w:fldChar w:fldCharType="begin"/>
        </w:r>
        <w:r>
          <w:instrText xml:space="preserve"> PAGEREF _Toc18511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_Toc9263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_Toc9622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_Toc25280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_Toc9681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_Toc28895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_Toc12559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_Toc1498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_Toc24404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_Toc10879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52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_Toc27152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" w:history="1">
        <w:r>
          <w:rPr>
            <w:rFonts w:ascii="仿宋" w:eastAsia="仿宋" w:hAnsi="仿宋" w:cs="仿宋" w:hint="eastAsia"/>
            <w:lang w:eastAsia="zh-CN"/>
          </w:rPr>
          <w:t>(一)、仪器仪表及文化、办公用机械项目选址原则</w:t>
        </w:r>
        <w:r>
          <w:tab/>
        </w:r>
        <w:r>
          <w:fldChar w:fldCharType="begin"/>
        </w:r>
        <w:r>
          <w:instrText xml:space="preserve"> PAGEREF _Toc94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_Toc30694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_Toc30122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_Toc21560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5" w:history="1">
        <w:r>
          <w:rPr>
            <w:rFonts w:ascii="仿宋" w:eastAsia="仿宋" w:hAnsi="仿宋" w:cs="仿宋" w:hint="eastAsia"/>
            <w:lang w:eastAsia="zh-CN"/>
          </w:rPr>
          <w:t>(五)、仪器仪表及文化、办公用机械项目选址综合评价</w:t>
        </w:r>
        <w:r>
          <w:tab/>
        </w:r>
        <w:r>
          <w:fldChar w:fldCharType="begin"/>
        </w:r>
        <w:r>
          <w:instrText xml:space="preserve"> PAGEREF _Toc25135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85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_Toc26585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_Toc15799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_Toc31144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_Toc4045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_Toc7363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0" w:history="1">
        <w:r>
          <w:rPr>
            <w:rFonts w:ascii="仿宋" w:eastAsia="仿宋" w:hAnsi="仿宋" w:cs="仿宋" w:hint="eastAsia"/>
            <w:lang w:eastAsia="zh-CN"/>
          </w:rPr>
          <w:t>(七)、仪器仪表及文化、办公用机械项目建设必要性分析</w:t>
        </w:r>
        <w:r>
          <w:tab/>
        </w:r>
        <w:r>
          <w:fldChar w:fldCharType="begin"/>
        </w:r>
        <w:r>
          <w:instrText xml:space="preserve"> PAGEREF _Toc6710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40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_Toc4940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_Toc27758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_Toc5542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57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_Toc27579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_Toc19484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_Toc21514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_Toc3643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_Toc16935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_Toc13722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_Toc18829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_Toc12030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_Toc5697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_Toc26467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4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_Toc13874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_Toc15958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_Toc22182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_Toc4141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_Toc24098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88" w:history="1">
        <w:r>
          <w:rPr>
            <w:rFonts w:ascii="仿宋" w:eastAsia="仿宋" w:hAnsi="仿宋" w:cs="仿宋" w:hint="eastAsia"/>
            <w:lang w:eastAsia="zh-CN"/>
          </w:rPr>
          <w:t>八、仪器仪表及文化、办公用机械项目风险分析</w:t>
        </w:r>
        <w:r>
          <w:tab/>
        </w:r>
        <w:r>
          <w:fldChar w:fldCharType="begin"/>
        </w:r>
        <w:r>
          <w:instrText xml:space="preserve"> PAGEREF _Toc16088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8" w:history="1">
        <w:r>
          <w:rPr>
            <w:rFonts w:ascii="仿宋" w:eastAsia="仿宋" w:hAnsi="仿宋" w:cs="仿宋" w:hint="eastAsia"/>
            <w:lang w:eastAsia="zh-CN"/>
          </w:rPr>
          <w:t>(一)、仪器仪表及文化、办公用机械项目风险分析</w:t>
        </w:r>
        <w:r>
          <w:tab/>
        </w:r>
        <w:r>
          <w:fldChar w:fldCharType="begin"/>
        </w:r>
        <w:r>
          <w:instrText xml:space="preserve"> PAGEREF _Toc20068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1" w:history="1">
        <w:r>
          <w:rPr>
            <w:rFonts w:ascii="仿宋" w:eastAsia="仿宋" w:hAnsi="仿宋" w:cs="仿宋" w:hint="eastAsia"/>
            <w:lang w:eastAsia="zh-CN"/>
          </w:rPr>
          <w:t>(二)、仪器仪表及文化、办公用机械项目风险对策</w:t>
        </w:r>
        <w:r>
          <w:tab/>
        </w:r>
        <w:r>
          <w:fldChar w:fldCharType="begin"/>
        </w:r>
        <w:r>
          <w:instrText xml:space="preserve"> PAGEREF _Toc5731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7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_Toc30575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_Toc4704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_Toc29653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_Toc26361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5" w:history="1">
        <w:r>
          <w:rPr>
            <w:rFonts w:ascii="仿宋" w:eastAsia="仿宋" w:hAnsi="仿宋" w:cs="仿宋" w:hint="eastAsia"/>
            <w:lang w:eastAsia="zh-CN"/>
          </w:rPr>
          <w:t>(五)、仪器仪表及文化、办公用机械项目总投资</w:t>
        </w:r>
        <w:r>
          <w:tab/>
        </w:r>
        <w:r>
          <w:fldChar w:fldCharType="begin"/>
        </w:r>
        <w:r>
          <w:instrText xml:space="preserve"> PAGEREF _Toc21345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_Toc9248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5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_Toc31151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_Toc17551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_Toc22649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_Toc31111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_Toc4263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2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_Toc27223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_Toc5705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_Toc25826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_Toc18811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_Toc4976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7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_Toc21379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_Toc27109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_Toc20891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25" w:history="1">
        <w:r>
          <w:rPr>
            <w:rFonts w:ascii="仿宋" w:eastAsia="仿宋" w:hAnsi="仿宋" w:cs="仿宋" w:hint="eastAsia"/>
            <w:lang w:eastAsia="zh-CN"/>
          </w:rPr>
          <w:t>十三、仪器仪表及文化、办公用机械项目总结分析</w:t>
        </w:r>
        <w:r>
          <w:tab/>
        </w:r>
        <w:r>
          <w:fldChar w:fldCharType="begin"/>
        </w:r>
        <w:r>
          <w:instrText xml:space="preserve"> PAGEREF _Toc19925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12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_Toc25412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1" w:history="1">
        <w:r>
          <w:rPr>
            <w:rFonts w:ascii="仿宋" w:eastAsia="仿宋" w:hAnsi="仿宋" w:cs="仿宋" w:hint="eastAsia"/>
            <w:lang w:eastAsia="zh-CN"/>
          </w:rPr>
          <w:t>(一)、社会责任仪器仪表及文化、办公用机械项目</w:t>
        </w:r>
        <w:r>
          <w:tab/>
        </w:r>
        <w:r>
          <w:fldChar w:fldCharType="begin"/>
        </w:r>
        <w:r>
          <w:instrText xml:space="preserve"> PAGEREF _Toc22541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_Toc8226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_Toc17285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14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272"/>
      <w:r>
        <w:rPr>
          <w:rFonts w:ascii="仿宋" w:eastAsia="仿宋" w:hAnsi="仿宋" w:cs="仿宋" w:hint="eastAsia"/>
          <w:sz w:val="28"/>
          <w:lang w:eastAsia="zh-CN"/>
        </w:rPr>
        <w:t>一、仪器仪表及文化、办公用机械项目概况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48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798"/>
      <w:r>
        <w:rPr>
          <w:rFonts w:ascii="仿宋" w:eastAsia="仿宋" w:hAnsi="仿宋" w:cs="仿宋" w:hint="eastAsia"/>
          <w:sz w:val="28"/>
          <w:lang w:eastAsia="zh-CN"/>
        </w:rPr>
        <w:t>(二)、仪器仪表及文化、办公用机械项目提出的理由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仪器仪表及文化、办公用机械项目提出的理由可能包括以下几个方面：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仪器仪表及文化、办公用机械的需求也在不断增加。市场上对于高品质、符合个性化需求的仪器仪表及文化、办公用机械需求量大，因此仪器仪表及文化、办公用机械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利润空间：仪器仪表及文化、办公用机械行业的利润空间较大，通过生产和销售高品质的仪器仪表及文化、办公用机械，可以获得可观的利润。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仪器仪表及文化、办公用机械行业是一个不断创新和发展的行业，随着人们生活方式和审美观念的改变，对仪器仪表及文化、办公用机械的需求也在不断变化。因此，在仪器仪表及文化、办公用机械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仪器仪表及文化、办公用机械行业也开始注重环保和可持续性发展。通过使用环保材料和生产工艺，仪器仪表及文化、办公用机械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个人兴趣和激情：一些人可能对仪器仪表及文化、办公用机械设计和制造有着浓厚的兴趣和激情，他们希望通过自己的努力和创新，提供更好的仪器仪表及文化、办公用机械产品和服务，满足消费者的需求。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仪器仪表及文化、办公用机械项目的理由可能因具体情况而异，不同的仪器仪表及文化、办公用机械项目可能有不同的原因和背景。因此，在选择仪器仪表及文化、办公用机械项目时，我们需要根据自己的实际情况和需求来综合考虑各种因素，并选择最适合自己的仪器仪表及文化、办公用机械项目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https://d.book118.com/378037112110006032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仪器仪表及文化、办公用机械行业相关公司筹备报告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仪器仪表及文化、办公用机械行业相关公司筹备报告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仪器仪表及文化、办公用机械行业相关公司筹备报告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仪器仪表及文化、办公用机械行业相关公司筹备报告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仪器仪表及文化、办公用机械行业相关公司筹备报告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7803711211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2024-01-20T09:53:00Z</dcterms:created>
  <dcterms:modified xsi:type="dcterms:W3CDTF">2024-01-20T09:53:21Z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7E1B2F7152EA4619A95C81F47C55C65E_11</vt:lpwstr>
  </property>
  <property fmtid="{D5CDD505-2E9C-101B-9397-08002B2CF9AE}" pid="3" name="KSOProductBuildVer">
    <vt:lpwstr>2052-12.1.0.16120</vt:lpwstr>
  </property>
</Properties>
</file>