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58" w:history="1">
        <w:r>
          <w:rPr>
            <w:rFonts w:ascii="仿宋" w:eastAsia="仿宋" w:hAnsi="仿宋" w:cs="仿宋" w:hint="eastAsia"/>
            <w:lang w:eastAsia="zh-CN"/>
          </w:rPr>
          <w:t>序言</w:t>
        </w:r>
        <w:r>
          <w:tab/>
        </w:r>
        <w:r>
          <w:fldChar w:fldCharType="begin"/>
        </w:r>
        <w:r>
          <w:instrText xml:space="preserve"> PAGEREF _Toc28958 \h </w:instrText>
        </w:r>
        <w:r>
          <w:fldChar w:fldCharType="separate"/>
        </w:r>
        <w:r>
          <w:t>3</w:t>
        </w:r>
        <w:r>
          <w:fldChar w:fldCharType="end"/>
        </w:r>
      </w:hyperlink>
    </w:p>
    <w:p>
      <w:pPr>
        <w:pStyle w:val="TOC1"/>
        <w:tabs>
          <w:tab w:val="right" w:leader="dot" w:pos="8306"/>
        </w:tabs>
      </w:pPr>
      <w:hyperlink w:anchor="_Toc19491" w:history="1">
        <w:r>
          <w:rPr>
            <w:rFonts w:ascii="仿宋" w:eastAsia="仿宋" w:hAnsi="仿宋" w:cs="仿宋" w:hint="eastAsia"/>
            <w:lang w:eastAsia="zh-CN"/>
          </w:rPr>
          <w:t>一、项目监理与质量保证</w:t>
        </w:r>
        <w:r>
          <w:tab/>
        </w:r>
        <w:r>
          <w:fldChar w:fldCharType="begin"/>
        </w:r>
        <w:r>
          <w:instrText xml:space="preserve"> PAGEREF _Toc19491 \h </w:instrText>
        </w:r>
        <w:r>
          <w:fldChar w:fldCharType="separate"/>
        </w:r>
        <w:r>
          <w:t>3</w:t>
        </w:r>
        <w:r>
          <w:fldChar w:fldCharType="end"/>
        </w:r>
      </w:hyperlink>
    </w:p>
    <w:p>
      <w:pPr>
        <w:pStyle w:val="TOC2"/>
        <w:tabs>
          <w:tab w:val="right" w:leader="dot" w:pos="8306"/>
        </w:tabs>
      </w:pPr>
      <w:hyperlink w:anchor="_Toc21445" w:history="1">
        <w:r>
          <w:rPr>
            <w:rFonts w:ascii="仿宋" w:eastAsia="仿宋" w:hAnsi="仿宋" w:cs="仿宋" w:hint="eastAsia"/>
            <w:lang w:eastAsia="zh-CN"/>
          </w:rPr>
          <w:t>(一)、监理体系构建</w:t>
        </w:r>
        <w:r>
          <w:tab/>
        </w:r>
        <w:r>
          <w:fldChar w:fldCharType="begin"/>
        </w:r>
        <w:r>
          <w:instrText xml:space="preserve"> PAGEREF _Toc21445 \h </w:instrText>
        </w:r>
        <w:r>
          <w:fldChar w:fldCharType="separate"/>
        </w:r>
        <w:r>
          <w:t>3</w:t>
        </w:r>
        <w:r>
          <w:fldChar w:fldCharType="end"/>
        </w:r>
      </w:hyperlink>
    </w:p>
    <w:p>
      <w:pPr>
        <w:pStyle w:val="TOC2"/>
        <w:tabs>
          <w:tab w:val="right" w:leader="dot" w:pos="8306"/>
        </w:tabs>
      </w:pPr>
      <w:hyperlink w:anchor="_Toc32384" w:history="1">
        <w:r>
          <w:rPr>
            <w:rFonts w:ascii="仿宋" w:eastAsia="仿宋" w:hAnsi="仿宋" w:cs="仿宋" w:hint="eastAsia"/>
            <w:lang w:eastAsia="zh-CN"/>
          </w:rPr>
          <w:t>(二)、质量保证体系实施</w:t>
        </w:r>
        <w:r>
          <w:tab/>
        </w:r>
        <w:r>
          <w:fldChar w:fldCharType="begin"/>
        </w:r>
        <w:r>
          <w:instrText xml:space="preserve"> PAGEREF _Toc32384 \h </w:instrText>
        </w:r>
        <w:r>
          <w:fldChar w:fldCharType="separate"/>
        </w:r>
        <w:r>
          <w:t>4</w:t>
        </w:r>
        <w:r>
          <w:fldChar w:fldCharType="end"/>
        </w:r>
      </w:hyperlink>
    </w:p>
    <w:p>
      <w:pPr>
        <w:pStyle w:val="TOC2"/>
        <w:tabs>
          <w:tab w:val="right" w:leader="dot" w:pos="8306"/>
        </w:tabs>
      </w:pPr>
      <w:hyperlink w:anchor="_Toc22105" w:history="1">
        <w:r>
          <w:rPr>
            <w:rFonts w:ascii="仿宋" w:eastAsia="仿宋" w:hAnsi="仿宋" w:cs="仿宋" w:hint="eastAsia"/>
            <w:lang w:eastAsia="zh-CN"/>
          </w:rPr>
          <w:t>(三)、监理与质量控制流程</w:t>
        </w:r>
        <w:r>
          <w:tab/>
        </w:r>
        <w:r>
          <w:fldChar w:fldCharType="begin"/>
        </w:r>
        <w:r>
          <w:instrText xml:space="preserve"> PAGEREF _Toc22105 \h </w:instrText>
        </w:r>
        <w:r>
          <w:fldChar w:fldCharType="separate"/>
        </w:r>
        <w:r>
          <w:t>4</w:t>
        </w:r>
        <w:r>
          <w:fldChar w:fldCharType="end"/>
        </w:r>
      </w:hyperlink>
    </w:p>
    <w:p>
      <w:pPr>
        <w:pStyle w:val="TOC1"/>
        <w:tabs>
          <w:tab w:val="right" w:leader="dot" w:pos="8306"/>
        </w:tabs>
      </w:pPr>
      <w:hyperlink w:anchor="_Toc12260" w:history="1">
        <w:r>
          <w:rPr>
            <w:rFonts w:ascii="仿宋" w:eastAsia="仿宋" w:hAnsi="仿宋" w:cs="仿宋" w:hint="eastAsia"/>
            <w:lang w:eastAsia="zh-CN"/>
          </w:rPr>
          <w:t>二、资源开发及综合利用分析</w:t>
        </w:r>
        <w:r>
          <w:tab/>
        </w:r>
        <w:r>
          <w:fldChar w:fldCharType="begin"/>
        </w:r>
        <w:r>
          <w:instrText xml:space="preserve"> PAGEREF _Toc12260 \h </w:instrText>
        </w:r>
        <w:r>
          <w:fldChar w:fldCharType="separate"/>
        </w:r>
        <w:r>
          <w:t>5</w:t>
        </w:r>
        <w:r>
          <w:fldChar w:fldCharType="end"/>
        </w:r>
      </w:hyperlink>
    </w:p>
    <w:p>
      <w:pPr>
        <w:pStyle w:val="TOC2"/>
        <w:tabs>
          <w:tab w:val="right" w:leader="dot" w:pos="8306"/>
        </w:tabs>
      </w:pPr>
      <w:hyperlink w:anchor="_Toc1137" w:history="1">
        <w:r>
          <w:rPr>
            <w:rFonts w:ascii="仿宋" w:eastAsia="仿宋" w:hAnsi="仿宋" w:cs="仿宋" w:hint="eastAsia"/>
            <w:lang w:eastAsia="zh-CN"/>
          </w:rPr>
          <w:t>(一)、资源开发方案</w:t>
        </w:r>
        <w:r>
          <w:tab/>
        </w:r>
        <w:r>
          <w:fldChar w:fldCharType="begin"/>
        </w:r>
        <w:r>
          <w:instrText xml:space="preserve"> PAGEREF _Toc1137 \h </w:instrText>
        </w:r>
        <w:r>
          <w:fldChar w:fldCharType="separate"/>
        </w:r>
        <w:r>
          <w:t>5</w:t>
        </w:r>
        <w:r>
          <w:fldChar w:fldCharType="end"/>
        </w:r>
      </w:hyperlink>
    </w:p>
    <w:p>
      <w:pPr>
        <w:pStyle w:val="TOC2"/>
        <w:tabs>
          <w:tab w:val="right" w:leader="dot" w:pos="8306"/>
        </w:tabs>
      </w:pPr>
      <w:hyperlink w:anchor="_Toc5619" w:history="1">
        <w:r>
          <w:rPr>
            <w:rFonts w:ascii="仿宋" w:eastAsia="仿宋" w:hAnsi="仿宋" w:cs="仿宋" w:hint="eastAsia"/>
            <w:lang w:eastAsia="zh-CN"/>
          </w:rPr>
          <w:t>(二)、资源利用方案</w:t>
        </w:r>
        <w:r>
          <w:tab/>
        </w:r>
        <w:r>
          <w:fldChar w:fldCharType="begin"/>
        </w:r>
        <w:r>
          <w:instrText xml:space="preserve"> PAGEREF _Toc5619 \h </w:instrText>
        </w:r>
        <w:r>
          <w:fldChar w:fldCharType="separate"/>
        </w:r>
        <w:r>
          <w:t>6</w:t>
        </w:r>
        <w:r>
          <w:fldChar w:fldCharType="end"/>
        </w:r>
      </w:hyperlink>
    </w:p>
    <w:p>
      <w:pPr>
        <w:pStyle w:val="TOC2"/>
        <w:tabs>
          <w:tab w:val="right" w:leader="dot" w:pos="8306"/>
        </w:tabs>
      </w:pPr>
      <w:hyperlink w:anchor="_Toc23520" w:history="1">
        <w:r>
          <w:rPr>
            <w:rFonts w:ascii="仿宋" w:eastAsia="仿宋" w:hAnsi="仿宋" w:cs="仿宋" w:hint="eastAsia"/>
            <w:lang w:eastAsia="zh-CN"/>
          </w:rPr>
          <w:t>(三)、资源节约措施</w:t>
        </w:r>
        <w:r>
          <w:tab/>
        </w:r>
        <w:r>
          <w:fldChar w:fldCharType="begin"/>
        </w:r>
        <w:r>
          <w:instrText xml:space="preserve"> PAGEREF _Toc23520 \h </w:instrText>
        </w:r>
        <w:r>
          <w:fldChar w:fldCharType="separate"/>
        </w:r>
        <w:r>
          <w:t>7</w:t>
        </w:r>
        <w:r>
          <w:fldChar w:fldCharType="end"/>
        </w:r>
      </w:hyperlink>
    </w:p>
    <w:p>
      <w:pPr>
        <w:pStyle w:val="TOC1"/>
        <w:tabs>
          <w:tab w:val="right" w:leader="dot" w:pos="8306"/>
        </w:tabs>
      </w:pPr>
      <w:hyperlink w:anchor="_Toc25325" w:history="1">
        <w:r>
          <w:rPr>
            <w:rFonts w:ascii="仿宋" w:eastAsia="仿宋" w:hAnsi="仿宋" w:cs="仿宋" w:hint="eastAsia"/>
            <w:lang w:eastAsia="zh-CN"/>
          </w:rPr>
          <w:t>三、发展规划、产业政策和行业准入分析</w:t>
        </w:r>
        <w:r>
          <w:tab/>
        </w:r>
        <w:r>
          <w:fldChar w:fldCharType="begin"/>
        </w:r>
        <w:r>
          <w:instrText xml:space="preserve"> PAGEREF _Toc25325 \h </w:instrText>
        </w:r>
        <w:r>
          <w:fldChar w:fldCharType="separate"/>
        </w:r>
        <w:r>
          <w:t>8</w:t>
        </w:r>
        <w:r>
          <w:fldChar w:fldCharType="end"/>
        </w:r>
      </w:hyperlink>
    </w:p>
    <w:p>
      <w:pPr>
        <w:pStyle w:val="TOC2"/>
        <w:tabs>
          <w:tab w:val="right" w:leader="dot" w:pos="8306"/>
        </w:tabs>
      </w:pPr>
      <w:hyperlink w:anchor="_Toc10939" w:history="1">
        <w:r>
          <w:rPr>
            <w:rFonts w:ascii="仿宋" w:eastAsia="仿宋" w:hAnsi="仿宋" w:cs="仿宋" w:hint="eastAsia"/>
            <w:lang w:eastAsia="zh-CN"/>
          </w:rPr>
          <w:t>(一)、发展规划分析</w:t>
        </w:r>
        <w:r>
          <w:tab/>
        </w:r>
        <w:r>
          <w:fldChar w:fldCharType="begin"/>
        </w:r>
        <w:r>
          <w:instrText xml:space="preserve"> PAGEREF _Toc10939 \h </w:instrText>
        </w:r>
        <w:r>
          <w:fldChar w:fldCharType="separate"/>
        </w:r>
        <w:r>
          <w:t>8</w:t>
        </w:r>
        <w:r>
          <w:fldChar w:fldCharType="end"/>
        </w:r>
      </w:hyperlink>
    </w:p>
    <w:p>
      <w:pPr>
        <w:pStyle w:val="TOC2"/>
        <w:tabs>
          <w:tab w:val="right" w:leader="dot" w:pos="8306"/>
        </w:tabs>
      </w:pPr>
      <w:hyperlink w:anchor="_Toc17949" w:history="1">
        <w:r>
          <w:rPr>
            <w:rFonts w:ascii="仿宋" w:eastAsia="仿宋" w:hAnsi="仿宋" w:cs="仿宋" w:hint="eastAsia"/>
            <w:lang w:eastAsia="zh-CN"/>
          </w:rPr>
          <w:t>(二)、产业政策分析</w:t>
        </w:r>
        <w:r>
          <w:tab/>
        </w:r>
        <w:r>
          <w:fldChar w:fldCharType="begin"/>
        </w:r>
        <w:r>
          <w:instrText xml:space="preserve"> PAGEREF _Toc17949 \h </w:instrText>
        </w:r>
        <w:r>
          <w:fldChar w:fldCharType="separate"/>
        </w:r>
        <w:r>
          <w:t>10</w:t>
        </w:r>
        <w:r>
          <w:fldChar w:fldCharType="end"/>
        </w:r>
      </w:hyperlink>
    </w:p>
    <w:p>
      <w:pPr>
        <w:pStyle w:val="TOC2"/>
        <w:tabs>
          <w:tab w:val="right" w:leader="dot" w:pos="8306"/>
        </w:tabs>
      </w:pPr>
      <w:hyperlink w:anchor="_Toc16003" w:history="1">
        <w:r>
          <w:rPr>
            <w:rFonts w:ascii="仿宋" w:eastAsia="仿宋" w:hAnsi="仿宋" w:cs="仿宋" w:hint="eastAsia"/>
            <w:lang w:eastAsia="zh-CN"/>
          </w:rPr>
          <w:t>(三)、行业准入分析</w:t>
        </w:r>
        <w:r>
          <w:tab/>
        </w:r>
        <w:r>
          <w:fldChar w:fldCharType="begin"/>
        </w:r>
        <w:r>
          <w:instrText xml:space="preserve"> PAGEREF _Toc16003 \h </w:instrText>
        </w:r>
        <w:r>
          <w:fldChar w:fldCharType="separate"/>
        </w:r>
        <w:r>
          <w:t>12</w:t>
        </w:r>
        <w:r>
          <w:fldChar w:fldCharType="end"/>
        </w:r>
      </w:hyperlink>
    </w:p>
    <w:p>
      <w:pPr>
        <w:pStyle w:val="TOC1"/>
        <w:tabs>
          <w:tab w:val="right" w:leader="dot" w:pos="8306"/>
        </w:tabs>
      </w:pPr>
      <w:hyperlink w:anchor="_Toc19679" w:history="1">
        <w:r>
          <w:rPr>
            <w:rFonts w:ascii="仿宋" w:eastAsia="仿宋" w:hAnsi="仿宋" w:cs="仿宋" w:hint="eastAsia"/>
            <w:lang w:eastAsia="zh-CN"/>
          </w:rPr>
          <w:t>四、社会影响分析</w:t>
        </w:r>
        <w:r>
          <w:tab/>
        </w:r>
        <w:r>
          <w:fldChar w:fldCharType="begin"/>
        </w:r>
        <w:r>
          <w:instrText xml:space="preserve"> PAGEREF _Toc19679 \h </w:instrText>
        </w:r>
        <w:r>
          <w:fldChar w:fldCharType="separate"/>
        </w:r>
        <w:r>
          <w:t>13</w:t>
        </w:r>
        <w:r>
          <w:fldChar w:fldCharType="end"/>
        </w:r>
      </w:hyperlink>
    </w:p>
    <w:p>
      <w:pPr>
        <w:pStyle w:val="TOC2"/>
        <w:tabs>
          <w:tab w:val="right" w:leader="dot" w:pos="8306"/>
        </w:tabs>
      </w:pPr>
      <w:hyperlink w:anchor="_Toc30104" w:history="1">
        <w:r>
          <w:rPr>
            <w:rFonts w:ascii="仿宋" w:eastAsia="仿宋" w:hAnsi="仿宋" w:cs="仿宋" w:hint="eastAsia"/>
            <w:lang w:eastAsia="zh-CN"/>
          </w:rPr>
          <w:t>(一)、社会影响效果分析</w:t>
        </w:r>
        <w:r>
          <w:tab/>
        </w:r>
        <w:r>
          <w:fldChar w:fldCharType="begin"/>
        </w:r>
        <w:r>
          <w:instrText xml:space="preserve"> PAGEREF _Toc30104 \h </w:instrText>
        </w:r>
        <w:r>
          <w:fldChar w:fldCharType="separate"/>
        </w:r>
        <w:r>
          <w:t>13</w:t>
        </w:r>
        <w:r>
          <w:fldChar w:fldCharType="end"/>
        </w:r>
      </w:hyperlink>
    </w:p>
    <w:p>
      <w:pPr>
        <w:pStyle w:val="TOC2"/>
        <w:tabs>
          <w:tab w:val="right" w:leader="dot" w:pos="8306"/>
        </w:tabs>
      </w:pPr>
      <w:hyperlink w:anchor="_Toc4279" w:history="1">
        <w:r>
          <w:rPr>
            <w:rFonts w:ascii="仿宋" w:eastAsia="仿宋" w:hAnsi="仿宋" w:cs="仿宋" w:hint="eastAsia"/>
            <w:lang w:eastAsia="zh-CN"/>
          </w:rPr>
          <w:t>(二)、社会适应性分析</w:t>
        </w:r>
        <w:r>
          <w:tab/>
        </w:r>
        <w:r>
          <w:fldChar w:fldCharType="begin"/>
        </w:r>
        <w:r>
          <w:instrText xml:space="preserve"> PAGEREF _Toc4279 \h </w:instrText>
        </w:r>
        <w:r>
          <w:fldChar w:fldCharType="separate"/>
        </w:r>
        <w:r>
          <w:t>15</w:t>
        </w:r>
        <w:r>
          <w:fldChar w:fldCharType="end"/>
        </w:r>
      </w:hyperlink>
    </w:p>
    <w:p>
      <w:pPr>
        <w:pStyle w:val="TOC2"/>
        <w:tabs>
          <w:tab w:val="right" w:leader="dot" w:pos="8306"/>
        </w:tabs>
      </w:pPr>
      <w:hyperlink w:anchor="_Toc3432" w:history="1">
        <w:r>
          <w:rPr>
            <w:rFonts w:ascii="仿宋" w:eastAsia="仿宋" w:hAnsi="仿宋" w:cs="仿宋" w:hint="eastAsia"/>
            <w:lang w:eastAsia="zh-CN"/>
          </w:rPr>
          <w:t>(三)、社会风险及对策分析</w:t>
        </w:r>
        <w:r>
          <w:tab/>
        </w:r>
        <w:r>
          <w:fldChar w:fldCharType="begin"/>
        </w:r>
        <w:r>
          <w:instrText xml:space="preserve"> PAGEREF _Toc3432 \h </w:instrText>
        </w:r>
        <w:r>
          <w:fldChar w:fldCharType="separate"/>
        </w:r>
        <w:r>
          <w:t>17</w:t>
        </w:r>
        <w:r>
          <w:fldChar w:fldCharType="end"/>
        </w:r>
      </w:hyperlink>
    </w:p>
    <w:p>
      <w:pPr>
        <w:pStyle w:val="TOC1"/>
        <w:tabs>
          <w:tab w:val="right" w:leader="dot" w:pos="8306"/>
        </w:tabs>
      </w:pPr>
      <w:hyperlink w:anchor="_Toc17239" w:history="1">
        <w:r>
          <w:rPr>
            <w:rFonts w:ascii="仿宋" w:eastAsia="仿宋" w:hAnsi="仿宋" w:cs="仿宋" w:hint="eastAsia"/>
            <w:lang w:eastAsia="zh-CN"/>
          </w:rPr>
          <w:t>五、项目选址研究</w:t>
        </w:r>
        <w:r>
          <w:tab/>
        </w:r>
        <w:r>
          <w:fldChar w:fldCharType="begin"/>
        </w:r>
        <w:r>
          <w:instrText xml:space="preserve"> PAGEREF _Toc17239 \h </w:instrText>
        </w:r>
        <w:r>
          <w:fldChar w:fldCharType="separate"/>
        </w:r>
        <w:r>
          <w:t>20</w:t>
        </w:r>
        <w:r>
          <w:fldChar w:fldCharType="end"/>
        </w:r>
      </w:hyperlink>
    </w:p>
    <w:p>
      <w:pPr>
        <w:pStyle w:val="TOC2"/>
        <w:tabs>
          <w:tab w:val="right" w:leader="dot" w:pos="8306"/>
        </w:tabs>
      </w:pPr>
      <w:hyperlink w:anchor="_Toc6903" w:history="1">
        <w:r>
          <w:rPr>
            <w:rFonts w:ascii="仿宋" w:eastAsia="仿宋" w:hAnsi="仿宋" w:cs="仿宋" w:hint="eastAsia"/>
            <w:lang w:eastAsia="zh-CN"/>
          </w:rPr>
          <w:t>(一)、项目选址原则</w:t>
        </w:r>
        <w:r>
          <w:tab/>
        </w:r>
        <w:r>
          <w:fldChar w:fldCharType="begin"/>
        </w:r>
        <w:r>
          <w:instrText xml:space="preserve"> PAGEREF _Toc6903 \h </w:instrText>
        </w:r>
        <w:r>
          <w:fldChar w:fldCharType="separate"/>
        </w:r>
        <w:r>
          <w:t>20</w:t>
        </w:r>
        <w:r>
          <w:fldChar w:fldCharType="end"/>
        </w:r>
      </w:hyperlink>
    </w:p>
    <w:p>
      <w:pPr>
        <w:pStyle w:val="TOC2"/>
        <w:tabs>
          <w:tab w:val="right" w:leader="dot" w:pos="8306"/>
        </w:tabs>
      </w:pPr>
      <w:hyperlink w:anchor="_Toc28540" w:history="1">
        <w:r>
          <w:rPr>
            <w:rFonts w:ascii="仿宋" w:eastAsia="仿宋" w:hAnsi="仿宋" w:cs="仿宋" w:hint="eastAsia"/>
            <w:lang w:eastAsia="zh-CN"/>
          </w:rPr>
          <w:t>(二)、项目选址</w:t>
        </w:r>
        <w:r>
          <w:tab/>
        </w:r>
        <w:r>
          <w:fldChar w:fldCharType="begin"/>
        </w:r>
        <w:r>
          <w:instrText xml:space="preserve"> PAGEREF _Toc28540 \h </w:instrText>
        </w:r>
        <w:r>
          <w:fldChar w:fldCharType="separate"/>
        </w:r>
        <w:r>
          <w:t>23</w:t>
        </w:r>
        <w:r>
          <w:fldChar w:fldCharType="end"/>
        </w:r>
      </w:hyperlink>
    </w:p>
    <w:p>
      <w:pPr>
        <w:pStyle w:val="TOC2"/>
        <w:tabs>
          <w:tab w:val="right" w:leader="dot" w:pos="8306"/>
        </w:tabs>
      </w:pPr>
      <w:hyperlink w:anchor="_Toc18605" w:history="1">
        <w:r>
          <w:rPr>
            <w:rFonts w:ascii="仿宋" w:eastAsia="仿宋" w:hAnsi="仿宋" w:cs="仿宋" w:hint="eastAsia"/>
            <w:lang w:eastAsia="zh-CN"/>
          </w:rPr>
          <w:t>(三)、建设条件分析</w:t>
        </w:r>
        <w:r>
          <w:tab/>
        </w:r>
        <w:r>
          <w:fldChar w:fldCharType="begin"/>
        </w:r>
        <w:r>
          <w:instrText xml:space="preserve"> PAGEREF _Toc18605 \h </w:instrText>
        </w:r>
        <w:r>
          <w:fldChar w:fldCharType="separate"/>
        </w:r>
        <w:r>
          <w:t>26</w:t>
        </w:r>
        <w:r>
          <w:fldChar w:fldCharType="end"/>
        </w:r>
      </w:hyperlink>
    </w:p>
    <w:p>
      <w:pPr>
        <w:pStyle w:val="TOC2"/>
        <w:tabs>
          <w:tab w:val="right" w:leader="dot" w:pos="8306"/>
        </w:tabs>
      </w:pPr>
      <w:hyperlink w:anchor="_Toc15882" w:history="1">
        <w:r>
          <w:rPr>
            <w:rFonts w:ascii="仿宋" w:eastAsia="仿宋" w:hAnsi="仿宋" w:cs="仿宋" w:hint="eastAsia"/>
            <w:lang w:eastAsia="zh-CN"/>
          </w:rPr>
          <w:t>(四)、用地控制指标</w:t>
        </w:r>
        <w:r>
          <w:tab/>
        </w:r>
        <w:r>
          <w:fldChar w:fldCharType="begin"/>
        </w:r>
        <w:r>
          <w:instrText xml:space="preserve"> PAGEREF _Toc15882 \h </w:instrText>
        </w:r>
        <w:r>
          <w:fldChar w:fldCharType="separate"/>
        </w:r>
        <w:r>
          <w:t>27</w:t>
        </w:r>
        <w:r>
          <w:fldChar w:fldCharType="end"/>
        </w:r>
      </w:hyperlink>
    </w:p>
    <w:p>
      <w:pPr>
        <w:pStyle w:val="TOC2"/>
        <w:tabs>
          <w:tab w:val="right" w:leader="dot" w:pos="8306"/>
        </w:tabs>
      </w:pPr>
      <w:hyperlink w:anchor="_Toc2959" w:history="1">
        <w:r>
          <w:rPr>
            <w:rFonts w:ascii="仿宋" w:eastAsia="仿宋" w:hAnsi="仿宋" w:cs="仿宋" w:hint="eastAsia"/>
            <w:lang w:eastAsia="zh-CN"/>
          </w:rPr>
          <w:t>(五)、地总体要求</w:t>
        </w:r>
        <w:r>
          <w:tab/>
        </w:r>
        <w:r>
          <w:fldChar w:fldCharType="begin"/>
        </w:r>
        <w:r>
          <w:instrText xml:space="preserve"> PAGEREF _Toc2959 \h </w:instrText>
        </w:r>
        <w:r>
          <w:fldChar w:fldCharType="separate"/>
        </w:r>
        <w:r>
          <w:t>28</w:t>
        </w:r>
        <w:r>
          <w:fldChar w:fldCharType="end"/>
        </w:r>
      </w:hyperlink>
    </w:p>
    <w:p>
      <w:pPr>
        <w:pStyle w:val="TOC2"/>
        <w:tabs>
          <w:tab w:val="right" w:leader="dot" w:pos="8306"/>
        </w:tabs>
      </w:pPr>
      <w:hyperlink w:anchor="_Toc18653" w:history="1">
        <w:r>
          <w:rPr>
            <w:rFonts w:ascii="仿宋" w:eastAsia="仿宋" w:hAnsi="仿宋" w:cs="仿宋" w:hint="eastAsia"/>
            <w:lang w:eastAsia="zh-CN"/>
          </w:rPr>
          <w:t>(六)、节约用地措施</w:t>
        </w:r>
        <w:r>
          <w:tab/>
        </w:r>
        <w:r>
          <w:fldChar w:fldCharType="begin"/>
        </w:r>
        <w:r>
          <w:instrText xml:space="preserve"> PAGEREF _Toc18653 \h </w:instrText>
        </w:r>
        <w:r>
          <w:fldChar w:fldCharType="separate"/>
        </w:r>
        <w:r>
          <w:t>29</w:t>
        </w:r>
        <w:r>
          <w:fldChar w:fldCharType="end"/>
        </w:r>
      </w:hyperlink>
    </w:p>
    <w:p>
      <w:pPr>
        <w:pStyle w:val="TOC2"/>
        <w:tabs>
          <w:tab w:val="right" w:leader="dot" w:pos="8306"/>
        </w:tabs>
      </w:pPr>
      <w:hyperlink w:anchor="_Toc21328" w:history="1">
        <w:r>
          <w:rPr>
            <w:rFonts w:ascii="仿宋" w:eastAsia="仿宋" w:hAnsi="仿宋" w:cs="仿宋" w:hint="eastAsia"/>
            <w:lang w:eastAsia="zh-CN"/>
          </w:rPr>
          <w:t>(七)、选址综合评价</w:t>
        </w:r>
        <w:r>
          <w:tab/>
        </w:r>
        <w:r>
          <w:fldChar w:fldCharType="begin"/>
        </w:r>
        <w:r>
          <w:instrText xml:space="preserve"> PAGEREF _Toc21328 \h </w:instrText>
        </w:r>
        <w:r>
          <w:fldChar w:fldCharType="separate"/>
        </w:r>
        <w:r>
          <w:t>31</w:t>
        </w:r>
        <w:r>
          <w:fldChar w:fldCharType="end"/>
        </w:r>
      </w:hyperlink>
    </w:p>
    <w:p>
      <w:pPr>
        <w:pStyle w:val="TOC1"/>
        <w:tabs>
          <w:tab w:val="right" w:leader="dot" w:pos="8306"/>
        </w:tabs>
      </w:pPr>
      <w:hyperlink w:anchor="_Toc4373" w:history="1">
        <w:r>
          <w:rPr>
            <w:rFonts w:ascii="仿宋" w:eastAsia="仿宋" w:hAnsi="仿宋" w:cs="仿宋" w:hint="eastAsia"/>
            <w:lang w:eastAsia="zh-CN"/>
          </w:rPr>
          <w:t>六、经济影响分析</w:t>
        </w:r>
        <w:r>
          <w:tab/>
        </w:r>
        <w:r>
          <w:fldChar w:fldCharType="begin"/>
        </w:r>
        <w:r>
          <w:instrText xml:space="preserve"> PAGEREF _Toc4373 \h </w:instrText>
        </w:r>
        <w:r>
          <w:fldChar w:fldCharType="separate"/>
        </w:r>
        <w:r>
          <w:t>32</w:t>
        </w:r>
        <w:r>
          <w:fldChar w:fldCharType="end"/>
        </w:r>
      </w:hyperlink>
    </w:p>
    <w:p>
      <w:pPr>
        <w:pStyle w:val="TOC2"/>
        <w:tabs>
          <w:tab w:val="right" w:leader="dot" w:pos="8306"/>
        </w:tabs>
      </w:pPr>
      <w:hyperlink w:anchor="_Toc5084" w:history="1">
        <w:r>
          <w:rPr>
            <w:rFonts w:ascii="仿宋" w:eastAsia="仿宋" w:hAnsi="仿宋" w:cs="仿宋" w:hint="eastAsia"/>
            <w:lang w:eastAsia="zh-CN"/>
          </w:rPr>
          <w:t>(一)、经济费用效益或费用效果分析</w:t>
        </w:r>
        <w:r>
          <w:tab/>
        </w:r>
        <w:r>
          <w:fldChar w:fldCharType="begin"/>
        </w:r>
        <w:r>
          <w:instrText xml:space="preserve"> PAGEREF _Toc5084 \h </w:instrText>
        </w:r>
        <w:r>
          <w:fldChar w:fldCharType="separate"/>
        </w:r>
        <w:r>
          <w:t>32</w:t>
        </w:r>
        <w:r>
          <w:fldChar w:fldCharType="end"/>
        </w:r>
      </w:hyperlink>
    </w:p>
    <w:p>
      <w:pPr>
        <w:pStyle w:val="TOC2"/>
        <w:tabs>
          <w:tab w:val="right" w:leader="dot" w:pos="8306"/>
        </w:tabs>
      </w:pPr>
      <w:hyperlink w:anchor="_Toc7413" w:history="1">
        <w:r>
          <w:rPr>
            <w:rFonts w:ascii="仿宋" w:eastAsia="仿宋" w:hAnsi="仿宋" w:cs="仿宋" w:hint="eastAsia"/>
            <w:lang w:eastAsia="zh-CN"/>
          </w:rPr>
          <w:t>(二)、行业影响分析</w:t>
        </w:r>
        <w:r>
          <w:tab/>
        </w:r>
        <w:r>
          <w:fldChar w:fldCharType="begin"/>
        </w:r>
        <w:r>
          <w:instrText xml:space="preserve"> PAGEREF _Toc7413 \h </w:instrText>
        </w:r>
        <w:r>
          <w:fldChar w:fldCharType="separate"/>
        </w:r>
        <w:r>
          <w:t>34</w:t>
        </w:r>
        <w:r>
          <w:fldChar w:fldCharType="end"/>
        </w:r>
      </w:hyperlink>
    </w:p>
    <w:p>
      <w:pPr>
        <w:pStyle w:val="TOC2"/>
        <w:tabs>
          <w:tab w:val="right" w:leader="dot" w:pos="8306"/>
        </w:tabs>
      </w:pPr>
      <w:hyperlink w:anchor="_Toc15436" w:history="1">
        <w:r>
          <w:rPr>
            <w:rFonts w:ascii="仿宋" w:eastAsia="仿宋" w:hAnsi="仿宋" w:cs="仿宋" w:hint="eastAsia"/>
            <w:lang w:eastAsia="zh-CN"/>
          </w:rPr>
          <w:t>(三)、区域经济影响分析</w:t>
        </w:r>
        <w:r>
          <w:tab/>
        </w:r>
        <w:r>
          <w:fldChar w:fldCharType="begin"/>
        </w:r>
        <w:r>
          <w:instrText xml:space="preserve"> PAGEREF _Toc15436 \h </w:instrText>
        </w:r>
        <w:r>
          <w:fldChar w:fldCharType="separate"/>
        </w:r>
        <w:r>
          <w:t>36</w:t>
        </w:r>
        <w:r>
          <w:fldChar w:fldCharType="end"/>
        </w:r>
      </w:hyperlink>
    </w:p>
    <w:p>
      <w:pPr>
        <w:pStyle w:val="TOC2"/>
        <w:tabs>
          <w:tab w:val="right" w:leader="dot" w:pos="8306"/>
        </w:tabs>
      </w:pPr>
      <w:hyperlink w:anchor="_Toc8590" w:history="1">
        <w:r>
          <w:rPr>
            <w:rFonts w:ascii="仿宋" w:eastAsia="仿宋" w:hAnsi="仿宋" w:cs="仿宋" w:hint="eastAsia"/>
            <w:lang w:eastAsia="zh-CN"/>
          </w:rPr>
          <w:t>(四)、宏观经济影响分析</w:t>
        </w:r>
        <w:r>
          <w:tab/>
        </w:r>
        <w:r>
          <w:fldChar w:fldCharType="begin"/>
        </w:r>
        <w:r>
          <w:instrText xml:space="preserve"> PAGEREF _Toc8590 \h </w:instrText>
        </w:r>
        <w:r>
          <w:fldChar w:fldCharType="separate"/>
        </w:r>
        <w:r>
          <w:t>36</w:t>
        </w:r>
        <w:r>
          <w:fldChar w:fldCharType="end"/>
        </w:r>
      </w:hyperlink>
    </w:p>
    <w:p>
      <w:pPr>
        <w:pStyle w:val="TOC1"/>
        <w:tabs>
          <w:tab w:val="right" w:leader="dot" w:pos="8306"/>
        </w:tabs>
      </w:pPr>
      <w:hyperlink w:anchor="_Toc3684" w:history="1">
        <w:r>
          <w:rPr>
            <w:rFonts w:ascii="仿宋" w:eastAsia="仿宋" w:hAnsi="仿宋" w:cs="仿宋" w:hint="eastAsia"/>
            <w:lang w:eastAsia="zh-CN"/>
          </w:rPr>
          <w:t>七、环境保护与绿色发展</w:t>
        </w:r>
        <w:r>
          <w:tab/>
        </w:r>
        <w:r>
          <w:fldChar w:fldCharType="begin"/>
        </w:r>
        <w:r>
          <w:instrText xml:space="preserve"> PAGEREF _Toc3684 \h </w:instrText>
        </w:r>
        <w:r>
          <w:fldChar w:fldCharType="separate"/>
        </w:r>
        <w:r>
          <w:t>38</w:t>
        </w:r>
        <w:r>
          <w:fldChar w:fldCharType="end"/>
        </w:r>
      </w:hyperlink>
    </w:p>
    <w:p>
      <w:pPr>
        <w:pStyle w:val="TOC2"/>
        <w:tabs>
          <w:tab w:val="right" w:leader="dot" w:pos="8306"/>
        </w:tabs>
      </w:pPr>
      <w:hyperlink w:anchor="_Toc32447" w:history="1">
        <w:r>
          <w:rPr>
            <w:rFonts w:ascii="仿宋" w:eastAsia="仿宋" w:hAnsi="仿宋" w:cs="仿宋" w:hint="eastAsia"/>
            <w:lang w:eastAsia="zh-CN"/>
          </w:rPr>
          <w:t>(一)、环境保护措施</w:t>
        </w:r>
        <w:r>
          <w:tab/>
        </w:r>
        <w:r>
          <w:fldChar w:fldCharType="begin"/>
        </w:r>
        <w:r>
          <w:instrText xml:space="preserve"> PAGEREF _Toc32447 \h </w:instrText>
        </w:r>
        <w:r>
          <w:fldChar w:fldCharType="separate"/>
        </w:r>
        <w:r>
          <w:t>38</w:t>
        </w:r>
        <w:r>
          <w:fldChar w:fldCharType="end"/>
        </w:r>
      </w:hyperlink>
    </w:p>
    <w:p>
      <w:pPr>
        <w:pStyle w:val="TOC2"/>
        <w:tabs>
          <w:tab w:val="right" w:leader="dot" w:pos="8306"/>
        </w:tabs>
      </w:pPr>
      <w:hyperlink w:anchor="_Toc8965" w:history="1">
        <w:r>
          <w:rPr>
            <w:rFonts w:ascii="仿宋" w:eastAsia="仿宋" w:hAnsi="仿宋" w:cs="仿宋" w:hint="eastAsia"/>
            <w:lang w:eastAsia="zh-CN"/>
          </w:rPr>
          <w:t>(二)、绿色发展与可持续发展策略</w:t>
        </w:r>
        <w:r>
          <w:tab/>
        </w:r>
        <w:r>
          <w:fldChar w:fldCharType="begin"/>
        </w:r>
        <w:r>
          <w:instrText xml:space="preserve"> PAGEREF _Toc8965 \h </w:instrText>
        </w:r>
        <w:r>
          <w:fldChar w:fldCharType="separate"/>
        </w:r>
        <w:r>
          <w:t>40</w:t>
        </w:r>
        <w:r>
          <w:fldChar w:fldCharType="end"/>
        </w:r>
      </w:hyperlink>
    </w:p>
    <w:p>
      <w:pPr>
        <w:pStyle w:val="TOC1"/>
        <w:tabs>
          <w:tab w:val="right" w:leader="dot" w:pos="8306"/>
        </w:tabs>
      </w:pPr>
      <w:hyperlink w:anchor="_Toc18527" w:history="1">
        <w:r>
          <w:rPr>
            <w:rFonts w:ascii="仿宋" w:eastAsia="仿宋" w:hAnsi="仿宋" w:cs="仿宋" w:hint="eastAsia"/>
            <w:lang w:eastAsia="zh-CN"/>
          </w:rPr>
          <w:t>八、客户关系管理与市场拓展</w:t>
        </w:r>
        <w:r>
          <w:tab/>
        </w:r>
        <w:r>
          <w:fldChar w:fldCharType="begin"/>
        </w:r>
        <w:r>
          <w:instrText xml:space="preserve"> PAGEREF _Toc18527 \h </w:instrText>
        </w:r>
        <w:r>
          <w:fldChar w:fldCharType="separate"/>
        </w:r>
        <w:r>
          <w:t>41</w:t>
        </w:r>
        <w:r>
          <w:fldChar w:fldCharType="end"/>
        </w:r>
      </w:hyperlink>
    </w:p>
    <w:p>
      <w:pPr>
        <w:pStyle w:val="TOC2"/>
        <w:tabs>
          <w:tab w:val="right" w:leader="dot" w:pos="8306"/>
        </w:tabs>
      </w:pPr>
      <w:hyperlink w:anchor="_Toc2879" w:history="1">
        <w:r>
          <w:rPr>
            <w:rFonts w:ascii="仿宋" w:eastAsia="仿宋" w:hAnsi="仿宋" w:cs="仿宋" w:hint="eastAsia"/>
            <w:lang w:eastAsia="zh-CN"/>
          </w:rPr>
          <w:t>(一)、客户关系管理策略</w:t>
        </w:r>
        <w:r>
          <w:tab/>
        </w:r>
        <w:r>
          <w:fldChar w:fldCharType="begin"/>
        </w:r>
        <w:r>
          <w:instrText xml:space="preserve"> PAGEREF _Toc2879 \h </w:instrText>
        </w:r>
        <w:r>
          <w:fldChar w:fldCharType="separate"/>
        </w:r>
        <w:r>
          <w:t>41</w:t>
        </w:r>
        <w:r>
          <w:fldChar w:fldCharType="end"/>
        </w:r>
      </w:hyperlink>
    </w:p>
    <w:p>
      <w:pPr>
        <w:pStyle w:val="TOC2"/>
        <w:tabs>
          <w:tab w:val="right" w:leader="dot" w:pos="8306"/>
        </w:tabs>
      </w:pPr>
      <w:hyperlink w:anchor="_Toc11655" w:history="1">
        <w:r>
          <w:rPr>
            <w:rFonts w:ascii="仿宋" w:eastAsia="仿宋" w:hAnsi="仿宋" w:cs="仿宋" w:hint="eastAsia"/>
            <w:lang w:eastAsia="zh-CN"/>
          </w:rPr>
          <w:t>(二)、市场拓展方案</w:t>
        </w:r>
        <w:r>
          <w:tab/>
        </w:r>
        <w:r>
          <w:fldChar w:fldCharType="begin"/>
        </w:r>
        <w:r>
          <w:instrText xml:space="preserve"> PAGEREF _Toc11655 \h </w:instrText>
        </w:r>
        <w:r>
          <w:fldChar w:fldCharType="separate"/>
        </w:r>
        <w:r>
          <w:t>42</w:t>
        </w:r>
        <w:r>
          <w:fldChar w:fldCharType="end"/>
        </w:r>
      </w:hyperlink>
    </w:p>
    <w:p>
      <w:pPr>
        <w:pStyle w:val="TOC1"/>
        <w:tabs>
          <w:tab w:val="right" w:leader="dot" w:pos="8306"/>
        </w:tabs>
      </w:pPr>
      <w:hyperlink w:anchor="_Toc15078" w:history="1">
        <w:r>
          <w:rPr>
            <w:rFonts w:ascii="仿宋" w:eastAsia="仿宋" w:hAnsi="仿宋" w:cs="仿宋" w:hint="eastAsia"/>
            <w:lang w:eastAsia="zh-CN"/>
          </w:rPr>
          <w:t>九、项目实施与管理方案</w:t>
        </w:r>
        <w:r>
          <w:tab/>
        </w:r>
        <w:r>
          <w:fldChar w:fldCharType="begin"/>
        </w:r>
        <w:r>
          <w:instrText xml:space="preserve"> PAGEREF _Toc15078 \h </w:instrText>
        </w:r>
        <w:r>
          <w:fldChar w:fldCharType="separate"/>
        </w:r>
        <w:r>
          <w:t>43</w:t>
        </w:r>
        <w:r>
          <w:fldChar w:fldCharType="end"/>
        </w:r>
      </w:hyperlink>
    </w:p>
    <w:p>
      <w:pPr>
        <w:pStyle w:val="TOC2"/>
        <w:tabs>
          <w:tab w:val="right" w:leader="dot" w:pos="8306"/>
        </w:tabs>
      </w:pPr>
      <w:hyperlink w:anchor="_Toc22356" w:history="1">
        <w:r>
          <w:rPr>
            <w:rFonts w:ascii="仿宋" w:eastAsia="仿宋" w:hAnsi="仿宋" w:cs="仿宋" w:hint="eastAsia"/>
            <w:lang w:eastAsia="zh-CN"/>
          </w:rPr>
          <w:t>(一)、项目实施计划</w:t>
        </w:r>
        <w:r>
          <w:tab/>
        </w:r>
        <w:r>
          <w:fldChar w:fldCharType="begin"/>
        </w:r>
        <w:r>
          <w:instrText xml:space="preserve"> PAGEREF _Toc22356 \h </w:instrText>
        </w:r>
        <w:r>
          <w:fldChar w:fldCharType="separate"/>
        </w:r>
        <w:r>
          <w:t>43</w:t>
        </w:r>
        <w:r>
          <w:fldChar w:fldCharType="end"/>
        </w:r>
      </w:hyperlink>
    </w:p>
    <w:p>
      <w:pPr>
        <w:pStyle w:val="TOC2"/>
        <w:tabs>
          <w:tab w:val="right" w:leader="dot" w:pos="8306"/>
        </w:tabs>
      </w:pPr>
      <w:hyperlink w:anchor="_Toc4310" w:history="1">
        <w:r>
          <w:rPr>
            <w:rFonts w:ascii="仿宋" w:eastAsia="仿宋" w:hAnsi="仿宋" w:cs="仿宋" w:hint="eastAsia"/>
            <w:lang w:eastAsia="zh-CN"/>
          </w:rPr>
          <w:t>(二)、项目组织机构与职责</w:t>
        </w:r>
        <w:r>
          <w:tab/>
        </w:r>
        <w:r>
          <w:fldChar w:fldCharType="begin"/>
        </w:r>
        <w:r>
          <w:instrText xml:space="preserve"> PAGEREF _Toc4310 \h </w:instrText>
        </w:r>
        <w:r>
          <w:fldChar w:fldCharType="separate"/>
        </w:r>
        <w:r>
          <w:t>45</w:t>
        </w:r>
        <w:r>
          <w:fldChar w:fldCharType="end"/>
        </w:r>
      </w:hyperlink>
    </w:p>
    <w:p>
      <w:pPr>
        <w:pStyle w:val="TOC2"/>
        <w:tabs>
          <w:tab w:val="right" w:leader="dot" w:pos="8306"/>
        </w:tabs>
      </w:pPr>
      <w:hyperlink w:anchor="_Toc25246" w:history="1">
        <w:r>
          <w:rPr>
            <w:rFonts w:ascii="仿宋" w:eastAsia="仿宋" w:hAnsi="仿宋" w:cs="仿宋" w:hint="eastAsia"/>
            <w:lang w:eastAsia="zh-CN"/>
          </w:rPr>
          <w:t>(三)、项目管理与监控体系</w:t>
        </w:r>
        <w:r>
          <w:tab/>
        </w:r>
        <w:r>
          <w:fldChar w:fldCharType="begin"/>
        </w:r>
        <w:r>
          <w:instrText xml:space="preserve"> PAGEREF _Toc25246 \h </w:instrText>
        </w:r>
        <w:r>
          <w:fldChar w:fldCharType="separate"/>
        </w:r>
        <w:r>
          <w:t>47</w:t>
        </w:r>
        <w:r>
          <w:fldChar w:fldCharType="end"/>
        </w:r>
      </w:hyperlink>
    </w:p>
    <w:p>
      <w:pPr>
        <w:pStyle w:val="TOC1"/>
        <w:tabs>
          <w:tab w:val="right" w:leader="dot" w:pos="8306"/>
        </w:tabs>
      </w:pPr>
      <w:hyperlink w:anchor="_Toc12873" w:history="1">
        <w:r>
          <w:rPr>
            <w:rFonts w:ascii="仿宋" w:eastAsia="仿宋" w:hAnsi="仿宋" w:cs="仿宋" w:hint="eastAsia"/>
            <w:lang w:eastAsia="zh-CN"/>
          </w:rPr>
          <w:t>十、项目质量与标准</w:t>
        </w:r>
        <w:r>
          <w:tab/>
        </w:r>
        <w:r>
          <w:fldChar w:fldCharType="begin"/>
        </w:r>
        <w:r>
          <w:instrText xml:space="preserve"> PAGEREF _Toc12873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10" w:history="1">
        <w:r>
          <w:rPr>
            <w:rFonts w:ascii="仿宋" w:eastAsia="仿宋" w:hAnsi="仿宋" w:cs="仿宋" w:hint="eastAsia"/>
            <w:lang w:eastAsia="zh-CN"/>
          </w:rPr>
          <w:t>(一)、质量保障体系</w:t>
        </w:r>
        <w:r>
          <w:tab/>
        </w:r>
        <w:r>
          <w:fldChar w:fldCharType="begin"/>
        </w:r>
        <w:r>
          <w:instrText xml:space="preserve"> PAGEREF _Toc29810 \h </w:instrText>
        </w:r>
        <w:r>
          <w:fldChar w:fldCharType="separate"/>
        </w:r>
        <w:r>
          <w:t>49</w:t>
        </w:r>
        <w:r>
          <w:fldChar w:fldCharType="end"/>
        </w:r>
      </w:hyperlink>
    </w:p>
    <w:p>
      <w:pPr>
        <w:pStyle w:val="TOC2"/>
        <w:tabs>
          <w:tab w:val="right" w:leader="dot" w:pos="8306"/>
        </w:tabs>
      </w:pPr>
      <w:hyperlink w:anchor="_Toc23019" w:history="1">
        <w:r>
          <w:rPr>
            <w:rFonts w:ascii="仿宋" w:eastAsia="仿宋" w:hAnsi="仿宋" w:cs="仿宋" w:hint="eastAsia"/>
            <w:lang w:eastAsia="zh-CN"/>
          </w:rPr>
          <w:t>(二)、标准化作业流程</w:t>
        </w:r>
        <w:r>
          <w:tab/>
        </w:r>
        <w:r>
          <w:fldChar w:fldCharType="begin"/>
        </w:r>
        <w:r>
          <w:instrText xml:space="preserve"> PAGEREF _Toc23019 \h </w:instrText>
        </w:r>
        <w:r>
          <w:fldChar w:fldCharType="separate"/>
        </w:r>
        <w:r>
          <w:t>51</w:t>
        </w:r>
        <w:r>
          <w:fldChar w:fldCharType="end"/>
        </w:r>
      </w:hyperlink>
    </w:p>
    <w:p>
      <w:pPr>
        <w:pStyle w:val="TOC2"/>
        <w:tabs>
          <w:tab w:val="right" w:leader="dot" w:pos="8306"/>
        </w:tabs>
      </w:pPr>
      <w:hyperlink w:anchor="_Toc10066" w:history="1">
        <w:r>
          <w:rPr>
            <w:rFonts w:ascii="仿宋" w:eastAsia="仿宋" w:hAnsi="仿宋" w:cs="仿宋" w:hint="eastAsia"/>
            <w:lang w:eastAsia="zh-CN"/>
          </w:rPr>
          <w:t>(三)、质量监控与评估</w:t>
        </w:r>
        <w:r>
          <w:tab/>
        </w:r>
        <w:r>
          <w:fldChar w:fldCharType="begin"/>
        </w:r>
        <w:r>
          <w:instrText xml:space="preserve"> PAGEREF _Toc10066 \h </w:instrText>
        </w:r>
        <w:r>
          <w:fldChar w:fldCharType="separate"/>
        </w:r>
        <w:r>
          <w:t>52</w:t>
        </w:r>
        <w:r>
          <w:fldChar w:fldCharType="end"/>
        </w:r>
      </w:hyperlink>
    </w:p>
    <w:p>
      <w:pPr>
        <w:pStyle w:val="TOC2"/>
        <w:tabs>
          <w:tab w:val="right" w:leader="dot" w:pos="8306"/>
        </w:tabs>
      </w:pPr>
      <w:hyperlink w:anchor="_Toc151" w:history="1">
        <w:r>
          <w:rPr>
            <w:rFonts w:ascii="仿宋" w:eastAsia="仿宋" w:hAnsi="仿宋" w:cs="仿宋" w:hint="eastAsia"/>
            <w:lang w:eastAsia="zh-CN"/>
          </w:rPr>
          <w:t>(四)、质量改进计划</w:t>
        </w:r>
        <w:r>
          <w:tab/>
        </w:r>
        <w:r>
          <w:fldChar w:fldCharType="begin"/>
        </w:r>
        <w:r>
          <w:instrText xml:space="preserve"> PAGEREF _Toc151 \h </w:instrText>
        </w:r>
        <w:r>
          <w:fldChar w:fldCharType="separate"/>
        </w:r>
        <w:r>
          <w:t>53</w:t>
        </w:r>
        <w:r>
          <w:fldChar w:fldCharType="end"/>
        </w:r>
      </w:hyperlink>
    </w:p>
    <w:p>
      <w:pPr>
        <w:pStyle w:val="TOC1"/>
        <w:tabs>
          <w:tab w:val="right" w:leader="dot" w:pos="8306"/>
        </w:tabs>
      </w:pPr>
      <w:hyperlink w:anchor="_Toc16267" w:history="1">
        <w:r>
          <w:rPr>
            <w:rFonts w:ascii="仿宋" w:eastAsia="仿宋" w:hAnsi="仿宋" w:cs="仿宋" w:hint="eastAsia"/>
            <w:lang w:eastAsia="zh-CN"/>
          </w:rPr>
          <w:t>十一、技术创新与产业升级</w:t>
        </w:r>
        <w:r>
          <w:tab/>
        </w:r>
        <w:r>
          <w:fldChar w:fldCharType="begin"/>
        </w:r>
        <w:r>
          <w:instrText xml:space="preserve"> PAGEREF _Toc16267 \h </w:instrText>
        </w:r>
        <w:r>
          <w:fldChar w:fldCharType="separate"/>
        </w:r>
        <w:r>
          <w:t>54</w:t>
        </w:r>
        <w:r>
          <w:fldChar w:fldCharType="end"/>
        </w:r>
      </w:hyperlink>
    </w:p>
    <w:p>
      <w:pPr>
        <w:pStyle w:val="TOC2"/>
        <w:tabs>
          <w:tab w:val="right" w:leader="dot" w:pos="8306"/>
        </w:tabs>
      </w:pPr>
      <w:hyperlink w:anchor="_Toc13530" w:history="1">
        <w:r>
          <w:rPr>
            <w:rFonts w:ascii="仿宋" w:eastAsia="仿宋" w:hAnsi="仿宋" w:cs="仿宋" w:hint="eastAsia"/>
            <w:lang w:eastAsia="zh-CN"/>
          </w:rPr>
          <w:t>(一)、技术创新方向与目标</w:t>
        </w:r>
        <w:r>
          <w:tab/>
        </w:r>
        <w:r>
          <w:fldChar w:fldCharType="begin"/>
        </w:r>
        <w:r>
          <w:instrText xml:space="preserve"> PAGEREF _Toc13530 \h </w:instrText>
        </w:r>
        <w:r>
          <w:fldChar w:fldCharType="separate"/>
        </w:r>
        <w:r>
          <w:t>54</w:t>
        </w:r>
        <w:r>
          <w:fldChar w:fldCharType="end"/>
        </w:r>
      </w:hyperlink>
    </w:p>
    <w:p>
      <w:pPr>
        <w:pStyle w:val="TOC2"/>
        <w:tabs>
          <w:tab w:val="right" w:leader="dot" w:pos="8306"/>
        </w:tabs>
      </w:pPr>
      <w:hyperlink w:anchor="_Toc18205" w:history="1">
        <w:r>
          <w:rPr>
            <w:rFonts w:ascii="仿宋" w:eastAsia="仿宋" w:hAnsi="仿宋" w:cs="仿宋" w:hint="eastAsia"/>
            <w:lang w:eastAsia="zh-CN"/>
          </w:rPr>
          <w:t>(二)、产业升级路径与措施</w:t>
        </w:r>
        <w:r>
          <w:tab/>
        </w:r>
        <w:r>
          <w:fldChar w:fldCharType="begin"/>
        </w:r>
        <w:r>
          <w:instrText xml:space="preserve"> PAGEREF _Toc18205 \h </w:instrText>
        </w:r>
        <w:r>
          <w:fldChar w:fldCharType="separate"/>
        </w:r>
        <w:r>
          <w:t>56</w:t>
        </w:r>
        <w:r>
          <w:fldChar w:fldCharType="end"/>
        </w:r>
      </w:hyperlink>
    </w:p>
    <w:p>
      <w:pPr>
        <w:pStyle w:val="TOC1"/>
        <w:tabs>
          <w:tab w:val="right" w:leader="dot" w:pos="8306"/>
        </w:tabs>
      </w:pPr>
      <w:hyperlink w:anchor="_Toc24496" w:history="1">
        <w:r>
          <w:rPr>
            <w:rFonts w:ascii="仿宋" w:eastAsia="仿宋" w:hAnsi="仿宋" w:cs="仿宋" w:hint="eastAsia"/>
            <w:lang w:eastAsia="zh-CN"/>
          </w:rPr>
          <w:t>十二、环境保护与治理方案</w:t>
        </w:r>
        <w:r>
          <w:tab/>
        </w:r>
        <w:r>
          <w:fldChar w:fldCharType="begin"/>
        </w:r>
        <w:r>
          <w:instrText xml:space="preserve"> PAGEREF _Toc24496 \h </w:instrText>
        </w:r>
        <w:r>
          <w:fldChar w:fldCharType="separate"/>
        </w:r>
        <w:r>
          <w:t>57</w:t>
        </w:r>
        <w:r>
          <w:fldChar w:fldCharType="end"/>
        </w:r>
      </w:hyperlink>
    </w:p>
    <w:p>
      <w:pPr>
        <w:pStyle w:val="TOC2"/>
        <w:tabs>
          <w:tab w:val="right" w:leader="dot" w:pos="8306"/>
        </w:tabs>
      </w:pPr>
      <w:hyperlink w:anchor="_Toc30223" w:history="1">
        <w:r>
          <w:rPr>
            <w:rFonts w:ascii="仿宋" w:eastAsia="仿宋" w:hAnsi="仿宋" w:cs="仿宋" w:hint="eastAsia"/>
            <w:lang w:eastAsia="zh-CN"/>
          </w:rPr>
          <w:t>(一)、项目环境影响评估</w:t>
        </w:r>
        <w:r>
          <w:tab/>
        </w:r>
        <w:r>
          <w:fldChar w:fldCharType="begin"/>
        </w:r>
        <w:r>
          <w:instrText xml:space="preserve"> PAGEREF _Toc30223 \h </w:instrText>
        </w:r>
        <w:r>
          <w:fldChar w:fldCharType="separate"/>
        </w:r>
        <w:r>
          <w:t>57</w:t>
        </w:r>
        <w:r>
          <w:fldChar w:fldCharType="end"/>
        </w:r>
      </w:hyperlink>
    </w:p>
    <w:p>
      <w:pPr>
        <w:pStyle w:val="TOC2"/>
        <w:tabs>
          <w:tab w:val="right" w:leader="dot" w:pos="8306"/>
        </w:tabs>
      </w:pPr>
      <w:hyperlink w:anchor="_Toc26654" w:history="1">
        <w:r>
          <w:rPr>
            <w:rFonts w:ascii="仿宋" w:eastAsia="仿宋" w:hAnsi="仿宋" w:cs="仿宋" w:hint="eastAsia"/>
            <w:lang w:eastAsia="zh-CN"/>
          </w:rPr>
          <w:t>(二)、环境保护措施与治理方案</w:t>
        </w:r>
        <w:r>
          <w:tab/>
        </w:r>
        <w:r>
          <w:fldChar w:fldCharType="begin"/>
        </w:r>
        <w:r>
          <w:instrText xml:space="preserve"> PAGEREF _Toc26654 \h </w:instrText>
        </w:r>
        <w:r>
          <w:fldChar w:fldCharType="separate"/>
        </w:r>
        <w:r>
          <w:t>57</w:t>
        </w:r>
        <w:r>
          <w:fldChar w:fldCharType="end"/>
        </w:r>
      </w:hyperlink>
    </w:p>
    <w:p>
      <w:pPr>
        <w:pStyle w:val="TOC1"/>
        <w:tabs>
          <w:tab w:val="right" w:leader="dot" w:pos="8306"/>
        </w:tabs>
      </w:pPr>
      <w:hyperlink w:anchor="_Toc12829" w:history="1">
        <w:r>
          <w:rPr>
            <w:rFonts w:ascii="仿宋" w:eastAsia="仿宋" w:hAnsi="仿宋" w:cs="仿宋" w:hint="eastAsia"/>
            <w:lang w:eastAsia="zh-CN"/>
          </w:rPr>
          <w:t>十三、知识产权管理与保护</w:t>
        </w:r>
        <w:r>
          <w:tab/>
        </w:r>
        <w:r>
          <w:fldChar w:fldCharType="begin"/>
        </w:r>
        <w:r>
          <w:instrText xml:space="preserve"> PAGEREF _Toc12829 \h </w:instrText>
        </w:r>
        <w:r>
          <w:fldChar w:fldCharType="separate"/>
        </w:r>
        <w:r>
          <w:t>58</w:t>
        </w:r>
        <w:r>
          <w:fldChar w:fldCharType="end"/>
        </w:r>
      </w:hyperlink>
    </w:p>
    <w:p>
      <w:pPr>
        <w:pStyle w:val="TOC2"/>
        <w:tabs>
          <w:tab w:val="right" w:leader="dot" w:pos="8306"/>
        </w:tabs>
      </w:pPr>
      <w:hyperlink w:anchor="_Toc29837" w:history="1">
        <w:r>
          <w:rPr>
            <w:rFonts w:ascii="仿宋" w:eastAsia="仿宋" w:hAnsi="仿宋" w:cs="仿宋" w:hint="eastAsia"/>
            <w:lang w:eastAsia="zh-CN"/>
          </w:rPr>
          <w:t>(一)、知识产权管理体系建设</w:t>
        </w:r>
        <w:r>
          <w:tab/>
        </w:r>
        <w:r>
          <w:fldChar w:fldCharType="begin"/>
        </w:r>
        <w:r>
          <w:instrText xml:space="preserve"> PAGEREF _Toc29837 \h </w:instrText>
        </w:r>
        <w:r>
          <w:fldChar w:fldCharType="separate"/>
        </w:r>
        <w:r>
          <w:t>58</w:t>
        </w:r>
        <w:r>
          <w:fldChar w:fldCharType="end"/>
        </w:r>
      </w:hyperlink>
    </w:p>
    <w:p>
      <w:pPr>
        <w:pStyle w:val="TOC2"/>
        <w:tabs>
          <w:tab w:val="right" w:leader="dot" w:pos="8306"/>
        </w:tabs>
      </w:pPr>
      <w:hyperlink w:anchor="_Toc2341" w:history="1">
        <w:r>
          <w:rPr>
            <w:rFonts w:ascii="仿宋" w:eastAsia="仿宋" w:hAnsi="仿宋" w:cs="仿宋" w:hint="eastAsia"/>
            <w:lang w:eastAsia="zh-CN"/>
          </w:rPr>
          <w:t>(二)、知识产权保护措施</w:t>
        </w:r>
        <w:r>
          <w:tab/>
        </w:r>
        <w:r>
          <w:fldChar w:fldCharType="begin"/>
        </w:r>
        <w:r>
          <w:instrText xml:space="preserve"> PAGEREF _Toc2341 \h </w:instrText>
        </w:r>
        <w:r>
          <w:fldChar w:fldCharType="separate"/>
        </w:r>
        <w:r>
          <w:t>59</w:t>
        </w:r>
        <w:r>
          <w:fldChar w:fldCharType="end"/>
        </w:r>
      </w:hyperlink>
    </w:p>
    <w:p>
      <w:pPr>
        <w:pStyle w:val="TOC1"/>
        <w:tabs>
          <w:tab w:val="right" w:leader="dot" w:pos="8306"/>
        </w:tabs>
      </w:pPr>
      <w:hyperlink w:anchor="_Toc16406" w:history="1">
        <w:r>
          <w:rPr>
            <w:rFonts w:ascii="仿宋" w:eastAsia="仿宋" w:hAnsi="仿宋" w:cs="仿宋" w:hint="eastAsia"/>
            <w:lang w:eastAsia="zh-CN"/>
          </w:rPr>
          <w:t>十四、成果转化与推广应用</w:t>
        </w:r>
        <w:r>
          <w:tab/>
        </w:r>
        <w:r>
          <w:fldChar w:fldCharType="begin"/>
        </w:r>
        <w:r>
          <w:instrText xml:space="preserve"> PAGEREF _Toc16406 \h </w:instrText>
        </w:r>
        <w:r>
          <w:fldChar w:fldCharType="separate"/>
        </w:r>
        <w:r>
          <w:t>60</w:t>
        </w:r>
        <w:r>
          <w:fldChar w:fldCharType="end"/>
        </w:r>
      </w:hyperlink>
    </w:p>
    <w:p>
      <w:pPr>
        <w:pStyle w:val="TOC2"/>
        <w:tabs>
          <w:tab w:val="right" w:leader="dot" w:pos="8306"/>
        </w:tabs>
      </w:pPr>
      <w:hyperlink w:anchor="_Toc25540" w:history="1">
        <w:r>
          <w:rPr>
            <w:rFonts w:ascii="仿宋" w:eastAsia="仿宋" w:hAnsi="仿宋" w:cs="仿宋" w:hint="eastAsia"/>
            <w:lang w:eastAsia="zh-CN"/>
          </w:rPr>
          <w:t>(一)、成果转化策略制定</w:t>
        </w:r>
        <w:r>
          <w:tab/>
        </w:r>
        <w:r>
          <w:fldChar w:fldCharType="begin"/>
        </w:r>
        <w:r>
          <w:instrText xml:space="preserve"> PAGEREF _Toc25540 \h </w:instrText>
        </w:r>
        <w:r>
          <w:fldChar w:fldCharType="separate"/>
        </w:r>
        <w:r>
          <w:t>60</w:t>
        </w:r>
        <w:r>
          <w:fldChar w:fldCharType="end"/>
        </w:r>
      </w:hyperlink>
    </w:p>
    <w:p>
      <w:pPr>
        <w:pStyle w:val="TOC2"/>
        <w:tabs>
          <w:tab w:val="right" w:leader="dot" w:pos="8306"/>
        </w:tabs>
      </w:pPr>
      <w:hyperlink w:anchor="_Toc27428" w:history="1">
        <w:r>
          <w:rPr>
            <w:rFonts w:ascii="仿宋" w:eastAsia="仿宋" w:hAnsi="仿宋" w:cs="仿宋" w:hint="eastAsia"/>
            <w:lang w:eastAsia="zh-CN"/>
          </w:rPr>
          <w:t>(二)、成果推广应用方案</w:t>
        </w:r>
        <w:r>
          <w:tab/>
        </w:r>
        <w:r>
          <w:fldChar w:fldCharType="begin"/>
        </w:r>
        <w:r>
          <w:instrText xml:space="preserve"> PAGEREF _Toc27428 \h </w:instrText>
        </w:r>
        <w:r>
          <w:fldChar w:fldCharType="separate"/>
        </w:r>
        <w:r>
          <w:t>62</w:t>
        </w:r>
        <w:r>
          <w:fldChar w:fldCharType="end"/>
        </w:r>
      </w:hyperlink>
    </w:p>
    <w:p>
      <w:pPr>
        <w:pStyle w:val="TOC1"/>
        <w:tabs>
          <w:tab w:val="right" w:leader="dot" w:pos="8306"/>
        </w:tabs>
      </w:pPr>
      <w:hyperlink w:anchor="_Toc23034" w:history="1">
        <w:r>
          <w:rPr>
            <w:rFonts w:ascii="仿宋" w:eastAsia="仿宋" w:hAnsi="仿宋" w:cs="仿宋" w:hint="eastAsia"/>
            <w:lang w:eastAsia="zh-CN"/>
          </w:rPr>
          <w:t>十五、质量管理与控制</w:t>
        </w:r>
        <w:r>
          <w:tab/>
        </w:r>
        <w:r>
          <w:fldChar w:fldCharType="begin"/>
        </w:r>
        <w:r>
          <w:instrText xml:space="preserve"> PAGEREF _Toc23034 \h </w:instrText>
        </w:r>
        <w:r>
          <w:fldChar w:fldCharType="separate"/>
        </w:r>
        <w:r>
          <w:t>63</w:t>
        </w:r>
        <w:r>
          <w:fldChar w:fldCharType="end"/>
        </w:r>
      </w:hyperlink>
    </w:p>
    <w:p>
      <w:pPr>
        <w:pStyle w:val="TOC2"/>
        <w:tabs>
          <w:tab w:val="right" w:leader="dot" w:pos="8306"/>
        </w:tabs>
      </w:pPr>
      <w:hyperlink w:anchor="_Toc10761" w:history="1">
        <w:r>
          <w:rPr>
            <w:rFonts w:ascii="仿宋" w:eastAsia="仿宋" w:hAnsi="仿宋" w:cs="仿宋" w:hint="eastAsia"/>
            <w:lang w:eastAsia="zh-CN"/>
          </w:rPr>
          <w:t>(一)、质量管理体系建设</w:t>
        </w:r>
        <w:r>
          <w:tab/>
        </w:r>
        <w:r>
          <w:fldChar w:fldCharType="begin"/>
        </w:r>
        <w:r>
          <w:instrText xml:space="preserve"> PAGEREF _Toc10761 \h </w:instrText>
        </w:r>
        <w:r>
          <w:fldChar w:fldCharType="separate"/>
        </w:r>
        <w:r>
          <w:t>63</w:t>
        </w:r>
        <w:r>
          <w:fldChar w:fldCharType="end"/>
        </w:r>
      </w:hyperlink>
    </w:p>
    <w:p>
      <w:pPr>
        <w:pStyle w:val="TOC2"/>
        <w:tabs>
          <w:tab w:val="right" w:leader="dot" w:pos="8306"/>
        </w:tabs>
      </w:pPr>
      <w:hyperlink w:anchor="_Toc8657" w:history="1">
        <w:r>
          <w:rPr>
            <w:rFonts w:ascii="仿宋" w:eastAsia="仿宋" w:hAnsi="仿宋" w:cs="仿宋" w:hint="eastAsia"/>
            <w:lang w:eastAsia="zh-CN"/>
          </w:rPr>
          <w:t>(二)、质量控制措施</w:t>
        </w:r>
        <w:r>
          <w:tab/>
        </w:r>
        <w:r>
          <w:fldChar w:fldCharType="begin"/>
        </w:r>
        <w:r>
          <w:instrText xml:space="preserve"> PAGEREF _Toc8657 \h </w:instrText>
        </w:r>
        <w:r>
          <w:fldChar w:fldCharType="separate"/>
        </w:r>
        <w:r>
          <w:t>65</w:t>
        </w:r>
        <w:r>
          <w:fldChar w:fldCharType="end"/>
        </w:r>
      </w:hyperlink>
    </w:p>
    <w:p>
      <w:pPr>
        <w:pStyle w:val="TOC1"/>
        <w:tabs>
          <w:tab w:val="right" w:leader="dot" w:pos="8306"/>
        </w:tabs>
      </w:pPr>
      <w:hyperlink w:anchor="_Toc2443" w:history="1">
        <w:r>
          <w:rPr>
            <w:rFonts w:ascii="仿宋" w:eastAsia="仿宋" w:hAnsi="仿宋" w:cs="仿宋" w:hint="eastAsia"/>
            <w:lang w:eastAsia="zh-CN"/>
          </w:rPr>
          <w:t>十六、项目施工方案</w:t>
        </w:r>
        <w:r>
          <w:tab/>
        </w:r>
        <w:r>
          <w:fldChar w:fldCharType="begin"/>
        </w:r>
        <w:r>
          <w:instrText xml:space="preserve"> PAGEREF _Toc2443 \h </w:instrText>
        </w:r>
        <w:r>
          <w:fldChar w:fldCharType="separate"/>
        </w:r>
        <w:r>
          <w:t>66</w:t>
        </w:r>
        <w:r>
          <w:fldChar w:fldCharType="end"/>
        </w:r>
      </w:hyperlink>
    </w:p>
    <w:p>
      <w:pPr>
        <w:pStyle w:val="TOC2"/>
        <w:tabs>
          <w:tab w:val="right" w:leader="dot" w:pos="8306"/>
        </w:tabs>
      </w:pPr>
      <w:hyperlink w:anchor="_Toc4185" w:history="1">
        <w:r>
          <w:rPr>
            <w:rFonts w:ascii="仿宋" w:eastAsia="仿宋" w:hAnsi="仿宋" w:cs="仿宋" w:hint="eastAsia"/>
            <w:lang w:eastAsia="zh-CN"/>
          </w:rPr>
          <w:t>(一)、施工组织设计</w:t>
        </w:r>
        <w:r>
          <w:tab/>
        </w:r>
        <w:r>
          <w:fldChar w:fldCharType="begin"/>
        </w:r>
        <w:r>
          <w:instrText xml:space="preserve"> PAGEREF _Toc4185 \h </w:instrText>
        </w:r>
        <w:r>
          <w:fldChar w:fldCharType="separate"/>
        </w:r>
        <w:r>
          <w:t>66</w:t>
        </w:r>
        <w:r>
          <w:fldChar w:fldCharType="end"/>
        </w:r>
      </w:hyperlink>
    </w:p>
    <w:p>
      <w:pPr>
        <w:pStyle w:val="TOC2"/>
        <w:tabs>
          <w:tab w:val="right" w:leader="dot" w:pos="8306"/>
        </w:tabs>
      </w:pPr>
      <w:hyperlink w:anchor="_Toc105" w:history="1">
        <w:r>
          <w:rPr>
            <w:rFonts w:ascii="仿宋" w:eastAsia="仿宋" w:hAnsi="仿宋" w:cs="仿宋" w:hint="eastAsia"/>
            <w:lang w:eastAsia="zh-CN"/>
          </w:rPr>
          <w:t>(二)、施工工艺与技术路线</w:t>
        </w:r>
        <w:r>
          <w:tab/>
        </w:r>
        <w:r>
          <w:fldChar w:fldCharType="begin"/>
        </w:r>
        <w:r>
          <w:instrText xml:space="preserve"> PAGEREF _Toc105 \h </w:instrText>
        </w:r>
        <w:r>
          <w:fldChar w:fldCharType="separate"/>
        </w:r>
        <w:r>
          <w:t>67</w:t>
        </w:r>
        <w:r>
          <w:fldChar w:fldCharType="end"/>
        </w:r>
      </w:hyperlink>
    </w:p>
    <w:p>
      <w:pPr>
        <w:pStyle w:val="TOC2"/>
        <w:tabs>
          <w:tab w:val="right" w:leader="dot" w:pos="8306"/>
        </w:tabs>
      </w:pPr>
      <w:hyperlink w:anchor="_Toc10111" w:history="1">
        <w:r>
          <w:rPr>
            <w:rFonts w:ascii="仿宋" w:eastAsia="仿宋" w:hAnsi="仿宋" w:cs="仿宋" w:hint="eastAsia"/>
            <w:lang w:eastAsia="zh-CN"/>
          </w:rPr>
          <w:t>(三)、关键节点施工计划</w:t>
        </w:r>
        <w:r>
          <w:tab/>
        </w:r>
        <w:r>
          <w:fldChar w:fldCharType="begin"/>
        </w:r>
        <w:r>
          <w:instrText xml:space="preserve"> PAGEREF _Toc10111 \h </w:instrText>
        </w:r>
        <w:r>
          <w:fldChar w:fldCharType="separate"/>
        </w:r>
        <w:r>
          <w:t>69</w:t>
        </w:r>
        <w:r>
          <w:fldChar w:fldCharType="end"/>
        </w:r>
      </w:hyperlink>
    </w:p>
    <w:p>
      <w:pPr>
        <w:pStyle w:val="TOC2"/>
        <w:tabs>
          <w:tab w:val="right" w:leader="dot" w:pos="8306"/>
        </w:tabs>
      </w:pPr>
      <w:hyperlink w:anchor="_Toc32353" w:history="1">
        <w:r>
          <w:rPr>
            <w:rFonts w:ascii="仿宋" w:eastAsia="仿宋" w:hAnsi="仿宋" w:cs="仿宋" w:hint="eastAsia"/>
            <w:lang w:eastAsia="zh-CN"/>
          </w:rPr>
          <w:t>(四)、施工现场管理</w:t>
        </w:r>
        <w:r>
          <w:tab/>
        </w:r>
        <w:r>
          <w:fldChar w:fldCharType="begin"/>
        </w:r>
        <w:r>
          <w:instrText xml:space="preserve"> PAGEREF _Toc32353 \h </w:instrText>
        </w:r>
        <w:r>
          <w:fldChar w:fldCharType="separate"/>
        </w:r>
        <w:r>
          <w:t>70</w:t>
        </w:r>
        <w:r>
          <w:fldChar w:fldCharType="end"/>
        </w:r>
      </w:hyperlink>
    </w:p>
    <w:p>
      <w:pPr>
        <w:pStyle w:val="TOC1"/>
        <w:tabs>
          <w:tab w:val="right" w:leader="dot" w:pos="8306"/>
        </w:tabs>
      </w:pPr>
      <w:hyperlink w:anchor="_Toc16253" w:history="1">
        <w:r>
          <w:rPr>
            <w:rFonts w:ascii="仿宋" w:eastAsia="仿宋" w:hAnsi="仿宋" w:cs="仿宋" w:hint="eastAsia"/>
            <w:lang w:eastAsia="zh-CN"/>
          </w:rPr>
          <w:t>十七、企业合规与伦理</w:t>
        </w:r>
        <w:r>
          <w:tab/>
        </w:r>
        <w:r>
          <w:fldChar w:fldCharType="begin"/>
        </w:r>
        <w:r>
          <w:instrText xml:space="preserve"> PAGEREF _Toc16253 \h </w:instrText>
        </w:r>
        <w:r>
          <w:fldChar w:fldCharType="separate"/>
        </w:r>
        <w:r>
          <w:t>72</w:t>
        </w:r>
        <w:r>
          <w:fldChar w:fldCharType="end"/>
        </w:r>
      </w:hyperlink>
    </w:p>
    <w:p>
      <w:pPr>
        <w:pStyle w:val="TOC2"/>
        <w:tabs>
          <w:tab w:val="right" w:leader="dot" w:pos="8306"/>
        </w:tabs>
      </w:pPr>
      <w:hyperlink w:anchor="_Toc27732" w:history="1">
        <w:r>
          <w:rPr>
            <w:rFonts w:ascii="仿宋" w:eastAsia="仿宋" w:hAnsi="仿宋" w:cs="仿宋" w:hint="eastAsia"/>
            <w:lang w:eastAsia="zh-CN"/>
          </w:rPr>
          <w:t>(一)、合规政策与程序</w:t>
        </w:r>
        <w:r>
          <w:tab/>
        </w:r>
        <w:r>
          <w:fldChar w:fldCharType="begin"/>
        </w:r>
        <w:r>
          <w:instrText xml:space="preserve"> PAGEREF _Toc27732 \h </w:instrText>
        </w:r>
        <w:r>
          <w:fldChar w:fldCharType="separate"/>
        </w:r>
        <w:r>
          <w:t>72</w:t>
        </w:r>
        <w:r>
          <w:fldChar w:fldCharType="end"/>
        </w:r>
      </w:hyperlink>
    </w:p>
    <w:p>
      <w:pPr>
        <w:pStyle w:val="TOC2"/>
        <w:tabs>
          <w:tab w:val="right" w:leader="dot" w:pos="8306"/>
        </w:tabs>
      </w:pPr>
      <w:hyperlink w:anchor="_Toc4348" w:history="1">
        <w:r>
          <w:rPr>
            <w:rFonts w:ascii="仿宋" w:eastAsia="仿宋" w:hAnsi="仿宋" w:cs="仿宋" w:hint="eastAsia"/>
            <w:lang w:eastAsia="zh-CN"/>
          </w:rPr>
          <w:t>(二)、伦理规范与培训</w:t>
        </w:r>
        <w:r>
          <w:tab/>
        </w:r>
        <w:r>
          <w:fldChar w:fldCharType="begin"/>
        </w:r>
        <w:r>
          <w:instrText xml:space="preserve"> PAGEREF _Toc4348 \h </w:instrText>
        </w:r>
        <w:r>
          <w:fldChar w:fldCharType="separate"/>
        </w:r>
        <w:r>
          <w:t>74</w:t>
        </w:r>
        <w:r>
          <w:fldChar w:fldCharType="end"/>
        </w:r>
      </w:hyperlink>
    </w:p>
    <w:p>
      <w:pPr>
        <w:pStyle w:val="TOC2"/>
        <w:tabs>
          <w:tab w:val="right" w:leader="dot" w:pos="8306"/>
        </w:tabs>
      </w:pPr>
      <w:hyperlink w:anchor="_Toc28266" w:history="1">
        <w:r>
          <w:rPr>
            <w:rFonts w:ascii="仿宋" w:eastAsia="仿宋" w:hAnsi="仿宋" w:cs="仿宋" w:hint="eastAsia"/>
            <w:lang w:eastAsia="zh-CN"/>
          </w:rPr>
          <w:t>(三)、合规风险评估</w:t>
        </w:r>
        <w:r>
          <w:tab/>
        </w:r>
        <w:r>
          <w:fldChar w:fldCharType="begin"/>
        </w:r>
        <w:r>
          <w:instrText xml:space="preserve"> PAGEREF _Toc28266 \h </w:instrText>
        </w:r>
        <w:r>
          <w:fldChar w:fldCharType="separate"/>
        </w:r>
        <w:r>
          <w:t>74</w:t>
        </w:r>
        <w:r>
          <w:fldChar w:fldCharType="end"/>
        </w:r>
      </w:hyperlink>
    </w:p>
    <w:p>
      <w:pPr>
        <w:pStyle w:val="TOC2"/>
        <w:tabs>
          <w:tab w:val="right" w:leader="dot" w:pos="8306"/>
        </w:tabs>
      </w:pPr>
      <w:hyperlink w:anchor="_Toc19747" w:history="1">
        <w:r>
          <w:rPr>
            <w:rFonts w:ascii="仿宋" w:eastAsia="仿宋" w:hAnsi="仿宋" w:cs="仿宋" w:hint="eastAsia"/>
            <w:lang w:eastAsia="zh-CN"/>
          </w:rPr>
          <w:t>(四)、合规监督与执行</w:t>
        </w:r>
        <w:r>
          <w:tab/>
        </w:r>
        <w:r>
          <w:fldChar w:fldCharType="begin"/>
        </w:r>
        <w:r>
          <w:instrText xml:space="preserve"> PAGEREF _Toc19747 \h </w:instrText>
        </w:r>
        <w:r>
          <w:fldChar w:fldCharType="separate"/>
        </w:r>
        <w:r>
          <w:t>76</w:t>
        </w:r>
        <w:r>
          <w:fldChar w:fldCharType="end"/>
        </w:r>
      </w:hyperlink>
    </w:p>
    <w:p>
      <w:pPr>
        <w:pStyle w:val="TOC1"/>
        <w:tabs>
          <w:tab w:val="right" w:leader="dot" w:pos="8306"/>
        </w:tabs>
      </w:pPr>
      <w:hyperlink w:anchor="_Toc96" w:history="1">
        <w:r>
          <w:rPr>
            <w:rFonts w:ascii="仿宋" w:eastAsia="仿宋" w:hAnsi="仿宋" w:cs="仿宋" w:hint="eastAsia"/>
            <w:lang w:eastAsia="zh-CN"/>
          </w:rPr>
          <w:t>十八、产业协同与集群发展</w:t>
        </w:r>
        <w:r>
          <w:tab/>
        </w:r>
        <w:r>
          <w:fldChar w:fldCharType="begin"/>
        </w:r>
        <w:r>
          <w:instrText xml:space="preserve"> PAGEREF _Toc96 \h </w:instrText>
        </w:r>
        <w:r>
          <w:fldChar w:fldCharType="separate"/>
        </w:r>
        <w:r>
          <w:t>76</w:t>
        </w:r>
        <w:r>
          <w:fldChar w:fldCharType="end"/>
        </w:r>
      </w:hyperlink>
    </w:p>
    <w:p>
      <w:pPr>
        <w:pStyle w:val="TOC2"/>
        <w:tabs>
          <w:tab w:val="right" w:leader="dot" w:pos="8306"/>
        </w:tabs>
      </w:pPr>
      <w:hyperlink w:anchor="_Toc6940" w:history="1">
        <w:r>
          <w:rPr>
            <w:rFonts w:ascii="仿宋" w:eastAsia="仿宋" w:hAnsi="仿宋" w:cs="仿宋" w:hint="eastAsia"/>
            <w:lang w:eastAsia="zh-CN"/>
          </w:rPr>
          <w:t>(一)、产业协同机制建设</w:t>
        </w:r>
        <w:r>
          <w:tab/>
        </w:r>
        <w:r>
          <w:fldChar w:fldCharType="begin"/>
        </w:r>
        <w:r>
          <w:instrText xml:space="preserve"> PAGEREF _Toc6940 \h </w:instrText>
        </w:r>
        <w:r>
          <w:fldChar w:fldCharType="separate"/>
        </w:r>
        <w:r>
          <w:t>76</w:t>
        </w:r>
        <w:r>
          <w:fldChar w:fldCharType="end"/>
        </w:r>
      </w:hyperlink>
    </w:p>
    <w:p>
      <w:pPr>
        <w:pStyle w:val="TOC2"/>
        <w:tabs>
          <w:tab w:val="right" w:leader="dot" w:pos="8306"/>
        </w:tabs>
      </w:pPr>
      <w:hyperlink w:anchor="_Toc1401" w:history="1">
        <w:r>
          <w:rPr>
            <w:rFonts w:ascii="仿宋" w:eastAsia="仿宋" w:hAnsi="仿宋" w:cs="仿宋" w:hint="eastAsia"/>
            <w:lang w:eastAsia="zh-CN"/>
          </w:rPr>
          <w:t>(二)、产业集群培育与发展</w:t>
        </w:r>
        <w:r>
          <w:tab/>
        </w:r>
        <w:r>
          <w:fldChar w:fldCharType="begin"/>
        </w:r>
        <w:r>
          <w:instrText xml:space="preserve"> PAGEREF _Toc1401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9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44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238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10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26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13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一、丙纶项目的技术资源开发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二、丙纶项目的人力资源管理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丙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三、丙纶项目的资金资源筹措与优化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丙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561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丙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丙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丙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352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丙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丙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智能技术的应用：丙纶项目将利用智能技术，如物联网（IoT）和大数据分析，来监控和优化资源使用。通过实时数据分析，项目可以更有效地管理能源消耗、减少原材料浪费，并提高生产过程的整体效率。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5325"/>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0939"/>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17949"/>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https://d.book118.com/378041115027006024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F24683"/>
    <w:rsid w:val="59F246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41115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2024-01-06T10:08:00Z</dcterms:created>
  <dcterms:modified xsi:type="dcterms:W3CDTF">2024-01-06T10:08:28Z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957DD3C5544F4531A3D70972AA7B3DC7_11</vt:lpwstr>
  </property>
  <property fmtid="{D5CDD505-2E9C-101B-9397-08002B2CF9AE}" pid="3" name="KSOProductBuildVer">
    <vt:lpwstr>2052-12.1.0.16120</vt:lpwstr>
  </property>
</Properties>
</file>