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bookmarkStart w:id="0" w:name="_GoBack"/>
      <w:bookmarkEnd w:id="0"/>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基于微信小程序的形策知识对战平台的设计与实现</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计算机科学与技术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王国梁</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41210820205</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25</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firstLine="88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4030" w:history="1">
        <w:r>
          <w:rPr>
            <w:rFonts w:ascii="黑体" w:hAnsi="黑体" w:cs="黑体" w:hint="eastAsia"/>
            <w:szCs w:val="32"/>
          </w:rPr>
          <w:t>摘 要</w:t>
        </w:r>
        <w:r>
          <w:tab/>
        </w:r>
        <w:r>
          <w:fldChar w:fldCharType="begin"/>
        </w:r>
        <w:r>
          <w:instrText xml:space="preserve"> PAGEREF _Toc4030 \h </w:instrText>
        </w:r>
        <w:r>
          <w:fldChar w:fldCharType="separate"/>
        </w:r>
        <w:r>
          <w:t>I</w:t>
        </w:r>
        <w:r>
          <w:fldChar w:fldCharType="end"/>
        </w:r>
      </w:hyperlink>
    </w:p>
    <w:p>
      <w:pPr>
        <w:pStyle w:val="TOC1"/>
        <w:tabs>
          <w:tab w:val="clear" w:pos="9060"/>
          <w:tab w:val="right" w:leader="dot" w:pos="9070"/>
        </w:tabs>
      </w:pPr>
      <w:hyperlink w:anchor="_Toc14671" w:history="1">
        <w:r>
          <w:rPr>
            <w:bCs w:val="0"/>
            <w:szCs w:val="32"/>
          </w:rPr>
          <w:t>ABSTRACT</w:t>
        </w:r>
        <w:r>
          <w:tab/>
        </w:r>
        <w:r>
          <w:fldChar w:fldCharType="begin"/>
        </w:r>
        <w:r>
          <w:instrText xml:space="preserve"> PAGEREF _Toc14671 \h </w:instrText>
        </w:r>
        <w:r>
          <w:fldChar w:fldCharType="separate"/>
        </w:r>
        <w:r>
          <w:t>I</w:t>
        </w:r>
        <w:r>
          <w:fldChar w:fldCharType="end"/>
        </w:r>
      </w:hyperlink>
    </w:p>
    <w:p>
      <w:pPr>
        <w:pStyle w:val="TOC1"/>
        <w:tabs>
          <w:tab w:val="clear" w:pos="9060"/>
          <w:tab w:val="right" w:leader="dot" w:pos="9070"/>
        </w:tabs>
      </w:pPr>
      <w:hyperlink w:anchor="_Toc23519" w:history="1">
        <w:r>
          <w:rPr>
            <w:rFonts w:ascii="黑体" w:eastAsia="黑体" w:hAnsi="黑体" w:cs="宋体" w:hint="default"/>
          </w:rPr>
          <w:t xml:space="preserve">第1章 </w:t>
        </w:r>
        <w:r>
          <w:rPr>
            <w:rFonts w:hint="eastAsia"/>
          </w:rPr>
          <w:t>前言</w:t>
        </w:r>
        <w:r>
          <w:tab/>
        </w:r>
        <w:r>
          <w:fldChar w:fldCharType="begin"/>
        </w:r>
        <w:r>
          <w:instrText xml:space="preserve"> PAGEREF _Toc23519 \h </w:instrText>
        </w:r>
        <w:r>
          <w:fldChar w:fldCharType="separate"/>
        </w:r>
        <w:r>
          <w:t>2</w:t>
        </w:r>
        <w:r>
          <w:fldChar w:fldCharType="end"/>
        </w:r>
      </w:hyperlink>
    </w:p>
    <w:p>
      <w:pPr>
        <w:pStyle w:val="TOC2"/>
        <w:tabs>
          <w:tab w:val="clear" w:pos="9060"/>
          <w:tab w:val="right" w:leader="dot" w:pos="9070"/>
        </w:tabs>
      </w:pPr>
      <w:hyperlink w:anchor="_Toc30493" w:history="1">
        <w:r>
          <w:rPr>
            <w:rFonts w:ascii="宋体" w:eastAsia="宋体" w:hAnsi="宋体" w:cs="宋体" w:hint="default"/>
          </w:rPr>
          <w:t xml:space="preserve">1.1 </w:t>
        </w:r>
        <w:r>
          <w:rPr>
            <w:rFonts w:hint="eastAsia"/>
          </w:rPr>
          <w:t>研究背景及意义</w:t>
        </w:r>
        <w:r>
          <w:tab/>
        </w:r>
        <w:r>
          <w:fldChar w:fldCharType="begin"/>
        </w:r>
        <w:r>
          <w:instrText xml:space="preserve"> PAGEREF _Toc30493 \h </w:instrText>
        </w:r>
        <w:r>
          <w:fldChar w:fldCharType="separate"/>
        </w:r>
        <w:r>
          <w:t>2</w:t>
        </w:r>
        <w:r>
          <w:fldChar w:fldCharType="end"/>
        </w:r>
      </w:hyperlink>
    </w:p>
    <w:p>
      <w:pPr>
        <w:pStyle w:val="TOC2"/>
        <w:tabs>
          <w:tab w:val="clear" w:pos="9060"/>
          <w:tab w:val="right" w:leader="dot" w:pos="9070"/>
        </w:tabs>
      </w:pPr>
      <w:hyperlink w:anchor="_Toc14981" w:history="1">
        <w:r>
          <w:rPr>
            <w:rFonts w:ascii="宋体" w:eastAsia="宋体" w:hAnsi="宋体" w:cs="宋体" w:hint="default"/>
          </w:rPr>
          <w:t xml:space="preserve">1.2 </w:t>
        </w:r>
        <w:r>
          <w:rPr>
            <w:rFonts w:hint="eastAsia"/>
          </w:rPr>
          <w:t>研究现状</w:t>
        </w:r>
        <w:r>
          <w:tab/>
        </w:r>
        <w:r>
          <w:fldChar w:fldCharType="begin"/>
        </w:r>
        <w:r>
          <w:instrText xml:space="preserve"> PAGEREF _Toc14981 \h </w:instrText>
        </w:r>
        <w:r>
          <w:fldChar w:fldCharType="separate"/>
        </w:r>
        <w:r>
          <w:t>2</w:t>
        </w:r>
        <w:r>
          <w:fldChar w:fldCharType="end"/>
        </w:r>
      </w:hyperlink>
    </w:p>
    <w:p>
      <w:pPr>
        <w:pStyle w:val="TOC2"/>
        <w:tabs>
          <w:tab w:val="clear" w:pos="9060"/>
          <w:tab w:val="right" w:leader="dot" w:pos="9070"/>
        </w:tabs>
      </w:pPr>
      <w:hyperlink w:anchor="_Toc5905" w:history="1">
        <w:r>
          <w:rPr>
            <w:rFonts w:ascii="宋体" w:eastAsia="宋体" w:hAnsi="宋体" w:cs="宋体" w:hint="default"/>
          </w:rPr>
          <w:t xml:space="preserve">1.3 </w:t>
        </w:r>
        <w:r>
          <w:rPr>
            <w:rFonts w:hint="eastAsia"/>
          </w:rPr>
          <w:t>研究方法</w:t>
        </w:r>
        <w:r>
          <w:tab/>
        </w:r>
        <w:r>
          <w:fldChar w:fldCharType="begin"/>
        </w:r>
        <w:r>
          <w:instrText xml:space="preserve"> PAGEREF _Toc5905 \h </w:instrText>
        </w:r>
        <w:r>
          <w:fldChar w:fldCharType="separate"/>
        </w:r>
        <w:r>
          <w:t>4</w:t>
        </w:r>
        <w:r>
          <w:fldChar w:fldCharType="end"/>
        </w:r>
      </w:hyperlink>
    </w:p>
    <w:p>
      <w:pPr>
        <w:pStyle w:val="TOC2"/>
        <w:tabs>
          <w:tab w:val="clear" w:pos="9060"/>
          <w:tab w:val="right" w:leader="dot" w:pos="9070"/>
        </w:tabs>
      </w:pPr>
      <w:hyperlink w:anchor="_Toc6800" w:history="1">
        <w:r>
          <w:rPr>
            <w:rFonts w:ascii="宋体" w:eastAsia="宋体" w:hAnsi="宋体" w:cs="宋体" w:hint="default"/>
          </w:rPr>
          <w:t xml:space="preserve">1.4 </w:t>
        </w:r>
        <w:r>
          <w:rPr>
            <w:rFonts w:hint="eastAsia"/>
          </w:rPr>
          <w:t>论文结构</w:t>
        </w:r>
        <w:r>
          <w:tab/>
        </w:r>
        <w:r>
          <w:fldChar w:fldCharType="begin"/>
        </w:r>
        <w:r>
          <w:instrText xml:space="preserve"> PAGEREF _Toc6800 \h </w:instrText>
        </w:r>
        <w:r>
          <w:fldChar w:fldCharType="separate"/>
        </w:r>
        <w:r>
          <w:t>4</w:t>
        </w:r>
        <w:r>
          <w:fldChar w:fldCharType="end"/>
        </w:r>
      </w:hyperlink>
    </w:p>
    <w:p>
      <w:pPr>
        <w:pStyle w:val="TOC1"/>
        <w:tabs>
          <w:tab w:val="clear" w:pos="9060"/>
          <w:tab w:val="right" w:leader="dot" w:pos="9070"/>
        </w:tabs>
      </w:pPr>
      <w:hyperlink w:anchor="_Toc23644" w:history="1">
        <w:r>
          <w:rPr>
            <w:rFonts w:ascii="黑体" w:eastAsia="黑体" w:hAnsi="黑体" w:cs="宋体" w:hint="default"/>
          </w:rPr>
          <w:t xml:space="preserve">第2章 </w:t>
        </w:r>
        <w:r>
          <w:rPr>
            <w:rFonts w:hint="eastAsia"/>
          </w:rPr>
          <w:t>相关技术介绍</w:t>
        </w:r>
        <w:r>
          <w:tab/>
        </w:r>
        <w:r>
          <w:fldChar w:fldCharType="begin"/>
        </w:r>
        <w:r>
          <w:instrText xml:space="preserve"> PAGEREF _Toc23644 \h </w:instrText>
        </w:r>
        <w:r>
          <w:fldChar w:fldCharType="separate"/>
        </w:r>
        <w:r>
          <w:t>6</w:t>
        </w:r>
        <w:r>
          <w:fldChar w:fldCharType="end"/>
        </w:r>
      </w:hyperlink>
    </w:p>
    <w:p>
      <w:pPr>
        <w:pStyle w:val="TOC2"/>
        <w:tabs>
          <w:tab w:val="clear" w:pos="9060"/>
          <w:tab w:val="right" w:leader="dot" w:pos="9070"/>
        </w:tabs>
      </w:pPr>
      <w:hyperlink w:anchor="_Toc11020" w:history="1">
        <w:r>
          <w:rPr>
            <w:rFonts w:ascii="宋体" w:eastAsia="宋体" w:hAnsi="宋体" w:cs="宋体" w:hint="default"/>
          </w:rPr>
          <w:t xml:space="preserve">2.1 </w:t>
        </w:r>
        <w:r>
          <w:rPr>
            <w:rFonts w:hint="eastAsia"/>
          </w:rPr>
          <w:t>小程序技术</w:t>
        </w:r>
        <w:r>
          <w:tab/>
        </w:r>
        <w:r>
          <w:fldChar w:fldCharType="begin"/>
        </w:r>
        <w:r>
          <w:instrText xml:space="preserve"> PAGEREF _Toc11020 \h </w:instrText>
        </w:r>
        <w:r>
          <w:fldChar w:fldCharType="separate"/>
        </w:r>
        <w:r>
          <w:t>6</w:t>
        </w:r>
        <w:r>
          <w:fldChar w:fldCharType="end"/>
        </w:r>
      </w:hyperlink>
    </w:p>
    <w:p>
      <w:pPr>
        <w:pStyle w:val="TOC2"/>
        <w:tabs>
          <w:tab w:val="clear" w:pos="9060"/>
          <w:tab w:val="right" w:leader="dot" w:pos="9070"/>
        </w:tabs>
      </w:pPr>
      <w:hyperlink w:anchor="_Toc22514" w:history="1">
        <w:r>
          <w:rPr>
            <w:rFonts w:ascii="宋体" w:eastAsia="宋体" w:hAnsi="宋体" w:cs="宋体" w:hint="default"/>
          </w:rPr>
          <w:t xml:space="preserve">2.2 </w:t>
        </w:r>
        <w:r>
          <w:rPr>
            <w:rFonts w:hint="eastAsia"/>
          </w:rPr>
          <w:t>微信开发工具</w:t>
        </w:r>
        <w:r>
          <w:tab/>
        </w:r>
        <w:r>
          <w:fldChar w:fldCharType="begin"/>
        </w:r>
        <w:r>
          <w:instrText xml:space="preserve"> PAGEREF _Toc22514 \h </w:instrText>
        </w:r>
        <w:r>
          <w:fldChar w:fldCharType="separate"/>
        </w:r>
        <w:r>
          <w:t>6</w:t>
        </w:r>
        <w:r>
          <w:fldChar w:fldCharType="end"/>
        </w:r>
      </w:hyperlink>
    </w:p>
    <w:p>
      <w:pPr>
        <w:pStyle w:val="TOC2"/>
        <w:tabs>
          <w:tab w:val="clear" w:pos="9060"/>
          <w:tab w:val="right" w:leader="dot" w:pos="9070"/>
        </w:tabs>
      </w:pPr>
      <w:hyperlink w:anchor="_Toc18127" w:history="1">
        <w:r>
          <w:rPr>
            <w:rFonts w:ascii="宋体" w:eastAsia="宋体" w:hAnsi="宋体" w:cs="宋体" w:hint="default"/>
          </w:rPr>
          <w:t xml:space="preserve">2.3 </w:t>
        </w:r>
        <w:r>
          <w:rPr>
            <w:rFonts w:hint="eastAsia"/>
          </w:rPr>
          <w:t>MySQL数据库</w:t>
        </w:r>
        <w:r>
          <w:tab/>
        </w:r>
        <w:r>
          <w:fldChar w:fldCharType="begin"/>
        </w:r>
        <w:r>
          <w:instrText xml:space="preserve"> PAGEREF _Toc18127 \h </w:instrText>
        </w:r>
        <w:r>
          <w:fldChar w:fldCharType="separate"/>
        </w:r>
        <w:r>
          <w:t>7</w:t>
        </w:r>
        <w:r>
          <w:fldChar w:fldCharType="end"/>
        </w:r>
      </w:hyperlink>
    </w:p>
    <w:p>
      <w:pPr>
        <w:pStyle w:val="TOC2"/>
        <w:tabs>
          <w:tab w:val="clear" w:pos="9060"/>
          <w:tab w:val="right" w:leader="dot" w:pos="9070"/>
        </w:tabs>
      </w:pPr>
      <w:hyperlink w:anchor="_Toc6201" w:history="1">
        <w:r>
          <w:rPr>
            <w:rFonts w:ascii="宋体" w:eastAsia="宋体" w:hAnsi="宋体" w:cs="宋体" w:hint="default"/>
          </w:rPr>
          <w:t xml:space="preserve">2.4 </w:t>
        </w:r>
        <w:r>
          <w:rPr>
            <w:rFonts w:hint="eastAsia"/>
          </w:rPr>
          <w:t>开发环境</w:t>
        </w:r>
        <w:r>
          <w:tab/>
        </w:r>
        <w:r>
          <w:fldChar w:fldCharType="begin"/>
        </w:r>
        <w:r>
          <w:instrText xml:space="preserve"> PAGEREF _Toc6201 \h </w:instrText>
        </w:r>
        <w:r>
          <w:fldChar w:fldCharType="separate"/>
        </w:r>
        <w:r>
          <w:t>8</w:t>
        </w:r>
        <w:r>
          <w:fldChar w:fldCharType="end"/>
        </w:r>
      </w:hyperlink>
    </w:p>
    <w:p>
      <w:pPr>
        <w:pStyle w:val="TOC3"/>
        <w:tabs>
          <w:tab w:val="clear" w:pos="9060"/>
          <w:tab w:val="right" w:leader="dot" w:pos="9070"/>
        </w:tabs>
      </w:pPr>
      <w:hyperlink w:anchor="_Toc3562" w:history="1">
        <w:r>
          <w:rPr>
            <w:rFonts w:ascii="宋体" w:eastAsia="宋体" w:hAnsi="宋体" w:cs="宋体" w:hint="default"/>
          </w:rPr>
          <w:t xml:space="preserve">2.4.1 </w:t>
        </w:r>
        <w:r>
          <w:rPr>
            <w:rFonts w:hint="eastAsia"/>
          </w:rPr>
          <w:t>Java Script简介</w:t>
        </w:r>
        <w:r>
          <w:tab/>
        </w:r>
        <w:r>
          <w:fldChar w:fldCharType="begin"/>
        </w:r>
        <w:r>
          <w:instrText xml:space="preserve"> PAGEREF _Toc3562 \h </w:instrText>
        </w:r>
        <w:r>
          <w:fldChar w:fldCharType="separate"/>
        </w:r>
        <w:r>
          <w:t>8</w:t>
        </w:r>
        <w:r>
          <w:fldChar w:fldCharType="end"/>
        </w:r>
      </w:hyperlink>
    </w:p>
    <w:p>
      <w:pPr>
        <w:pStyle w:val="TOC3"/>
        <w:tabs>
          <w:tab w:val="clear" w:pos="9060"/>
          <w:tab w:val="right" w:leader="dot" w:pos="9070"/>
        </w:tabs>
      </w:pPr>
      <w:hyperlink w:anchor="_Toc25402" w:history="1">
        <w:r>
          <w:rPr>
            <w:rFonts w:ascii="宋体" w:eastAsia="宋体" w:hAnsi="宋体" w:cs="宋体" w:hint="default"/>
          </w:rPr>
          <w:t xml:space="preserve">2.4.2 </w:t>
        </w:r>
        <w:r>
          <w:rPr>
            <w:rFonts w:hint="eastAsia"/>
          </w:rPr>
          <w:t>IntelliJ IDEA简介</w:t>
        </w:r>
        <w:r>
          <w:tab/>
        </w:r>
        <w:r>
          <w:fldChar w:fldCharType="begin"/>
        </w:r>
        <w:r>
          <w:instrText xml:space="preserve"> PAGEREF _Toc25402 \h </w:instrText>
        </w:r>
        <w:r>
          <w:fldChar w:fldCharType="separate"/>
        </w:r>
        <w:r>
          <w:t>8</w:t>
        </w:r>
        <w:r>
          <w:fldChar w:fldCharType="end"/>
        </w:r>
      </w:hyperlink>
    </w:p>
    <w:p>
      <w:pPr>
        <w:pStyle w:val="TOC3"/>
        <w:tabs>
          <w:tab w:val="clear" w:pos="9060"/>
          <w:tab w:val="right" w:leader="dot" w:pos="9070"/>
        </w:tabs>
      </w:pPr>
      <w:hyperlink w:anchor="_Toc9107" w:history="1">
        <w:r>
          <w:rPr>
            <w:rFonts w:ascii="宋体" w:eastAsia="宋体" w:hAnsi="宋体" w:cs="宋体" w:hint="default"/>
          </w:rPr>
          <w:t xml:space="preserve">2.4.3 </w:t>
        </w:r>
        <w:r>
          <w:rPr>
            <w:rFonts w:hint="eastAsia"/>
          </w:rPr>
          <w:t>Java简介</w:t>
        </w:r>
        <w:r>
          <w:tab/>
        </w:r>
        <w:r>
          <w:fldChar w:fldCharType="begin"/>
        </w:r>
        <w:r>
          <w:instrText xml:space="preserve"> PAGEREF _Toc9107 \h </w:instrText>
        </w:r>
        <w:r>
          <w:fldChar w:fldCharType="separate"/>
        </w:r>
        <w:r>
          <w:t>8</w:t>
        </w:r>
        <w:r>
          <w:fldChar w:fldCharType="end"/>
        </w:r>
      </w:hyperlink>
    </w:p>
    <w:p>
      <w:pPr>
        <w:pStyle w:val="TOC1"/>
        <w:tabs>
          <w:tab w:val="clear" w:pos="9060"/>
          <w:tab w:val="right" w:leader="dot" w:pos="9070"/>
        </w:tabs>
      </w:pPr>
      <w:hyperlink w:anchor="_Toc14172" w:history="1">
        <w:r>
          <w:rPr>
            <w:rFonts w:ascii="黑体" w:eastAsia="黑体" w:hAnsi="黑体" w:cs="宋体" w:hint="default"/>
          </w:rPr>
          <w:t xml:space="preserve">第3章 </w:t>
        </w:r>
        <w:r>
          <w:rPr>
            <w:rFonts w:hint="eastAsia"/>
          </w:rPr>
          <w:t>系统设计</w:t>
        </w:r>
        <w:r>
          <w:tab/>
        </w:r>
        <w:r>
          <w:fldChar w:fldCharType="begin"/>
        </w:r>
        <w:r>
          <w:instrText xml:space="preserve"> PAGEREF _Toc14172 \h </w:instrText>
        </w:r>
        <w:r>
          <w:fldChar w:fldCharType="separate"/>
        </w:r>
        <w:r>
          <w:t>10</w:t>
        </w:r>
        <w:r>
          <w:fldChar w:fldCharType="end"/>
        </w:r>
      </w:hyperlink>
    </w:p>
    <w:p>
      <w:pPr>
        <w:pStyle w:val="TOC2"/>
        <w:tabs>
          <w:tab w:val="clear" w:pos="9060"/>
          <w:tab w:val="right" w:leader="dot" w:pos="9070"/>
        </w:tabs>
      </w:pPr>
      <w:hyperlink w:anchor="_Toc31864" w:history="1">
        <w:r>
          <w:rPr>
            <w:rFonts w:ascii="宋体" w:eastAsia="宋体" w:hAnsi="宋体" w:cs="宋体" w:hint="default"/>
          </w:rPr>
          <w:t xml:space="preserve">3.1 </w:t>
        </w:r>
        <w:r>
          <w:rPr>
            <w:rFonts w:hint="eastAsia"/>
          </w:rPr>
          <w:t>可行性分析</w:t>
        </w:r>
        <w:r>
          <w:tab/>
        </w:r>
        <w:r>
          <w:fldChar w:fldCharType="begin"/>
        </w:r>
        <w:r>
          <w:instrText xml:space="preserve"> PAGEREF _Toc31864 \h </w:instrText>
        </w:r>
        <w:r>
          <w:fldChar w:fldCharType="separate"/>
        </w:r>
        <w:r>
          <w:t>10</w:t>
        </w:r>
        <w:r>
          <w:fldChar w:fldCharType="end"/>
        </w:r>
      </w:hyperlink>
    </w:p>
    <w:p>
      <w:pPr>
        <w:pStyle w:val="TOC3"/>
        <w:tabs>
          <w:tab w:val="clear" w:pos="9060"/>
          <w:tab w:val="right" w:leader="dot" w:pos="9070"/>
        </w:tabs>
      </w:pPr>
      <w:hyperlink w:anchor="_Toc28397" w:history="1">
        <w:r>
          <w:rPr>
            <w:rFonts w:ascii="宋体" w:eastAsia="宋体" w:hAnsi="宋体" w:cs="宋体" w:hint="default"/>
          </w:rPr>
          <w:t xml:space="preserve">3.1.1 </w:t>
        </w:r>
        <w:r>
          <w:rPr>
            <w:rFonts w:hint="eastAsia"/>
          </w:rPr>
          <w:t>经济可行性</w:t>
        </w:r>
        <w:r>
          <w:tab/>
        </w:r>
        <w:r>
          <w:fldChar w:fldCharType="begin"/>
        </w:r>
        <w:r>
          <w:instrText xml:space="preserve"> PAGEREF _Toc28397 \h </w:instrText>
        </w:r>
        <w:r>
          <w:fldChar w:fldCharType="separate"/>
        </w:r>
        <w:r>
          <w:t>10</w:t>
        </w:r>
        <w:r>
          <w:fldChar w:fldCharType="end"/>
        </w:r>
      </w:hyperlink>
    </w:p>
    <w:p>
      <w:pPr>
        <w:pStyle w:val="TOC3"/>
        <w:tabs>
          <w:tab w:val="clear" w:pos="9060"/>
          <w:tab w:val="right" w:leader="dot" w:pos="9070"/>
        </w:tabs>
      </w:pPr>
      <w:hyperlink w:anchor="_Toc18591" w:history="1">
        <w:r>
          <w:rPr>
            <w:rFonts w:ascii="宋体" w:eastAsia="宋体" w:hAnsi="宋体" w:cs="宋体" w:hint="default"/>
          </w:rPr>
          <w:t xml:space="preserve">3.1.2 </w:t>
        </w:r>
        <w:r>
          <w:rPr>
            <w:rFonts w:hint="eastAsia"/>
          </w:rPr>
          <w:t>技术可行性</w:t>
        </w:r>
        <w:r>
          <w:tab/>
        </w:r>
        <w:r>
          <w:fldChar w:fldCharType="begin"/>
        </w:r>
        <w:r>
          <w:instrText xml:space="preserve"> PAGEREF _Toc18591 \h </w:instrText>
        </w:r>
        <w:r>
          <w:fldChar w:fldCharType="separate"/>
        </w:r>
        <w:r>
          <w:t>10</w:t>
        </w:r>
        <w:r>
          <w:fldChar w:fldCharType="end"/>
        </w:r>
      </w:hyperlink>
    </w:p>
    <w:p>
      <w:pPr>
        <w:pStyle w:val="TOC3"/>
        <w:tabs>
          <w:tab w:val="clear" w:pos="9060"/>
          <w:tab w:val="right" w:leader="dot" w:pos="9070"/>
        </w:tabs>
      </w:pPr>
      <w:hyperlink w:anchor="_Toc1289" w:history="1">
        <w:r>
          <w:rPr>
            <w:rFonts w:ascii="宋体" w:eastAsia="宋体" w:hAnsi="宋体" w:cs="宋体" w:hint="default"/>
          </w:rPr>
          <w:t xml:space="preserve">3.1.3 </w:t>
        </w:r>
        <w:r>
          <w:rPr>
            <w:rFonts w:hint="eastAsia"/>
          </w:rPr>
          <w:t>操作可行性</w:t>
        </w:r>
        <w:r>
          <w:tab/>
        </w:r>
        <w:r>
          <w:fldChar w:fldCharType="begin"/>
        </w:r>
        <w:r>
          <w:instrText xml:space="preserve"> PAGEREF _Toc1289 \h </w:instrText>
        </w:r>
        <w:r>
          <w:fldChar w:fldCharType="separate"/>
        </w:r>
        <w:r>
          <w:t>10</w:t>
        </w:r>
        <w:r>
          <w:fldChar w:fldCharType="end"/>
        </w:r>
      </w:hyperlink>
    </w:p>
    <w:p>
      <w:pPr>
        <w:pStyle w:val="TOC2"/>
        <w:tabs>
          <w:tab w:val="clear" w:pos="9060"/>
          <w:tab w:val="right" w:leader="dot" w:pos="9070"/>
        </w:tabs>
      </w:pPr>
      <w:hyperlink w:anchor="_Toc7478" w:history="1">
        <w:r>
          <w:rPr>
            <w:rFonts w:ascii="宋体" w:eastAsia="宋体" w:hAnsi="宋体" w:cs="宋体" w:hint="default"/>
          </w:rPr>
          <w:t xml:space="preserve">3.2 </w:t>
        </w:r>
        <w:r>
          <w:rPr>
            <w:rFonts w:hint="eastAsia"/>
          </w:rPr>
          <w:t>功能分析</w:t>
        </w:r>
        <w:r>
          <w:tab/>
        </w:r>
        <w:r>
          <w:fldChar w:fldCharType="begin"/>
        </w:r>
        <w:r>
          <w:instrText xml:space="preserve"> PAGEREF _Toc7478 \h </w:instrText>
        </w:r>
        <w:r>
          <w:fldChar w:fldCharType="separate"/>
        </w:r>
        <w:r>
          <w:t>11</w:t>
        </w:r>
        <w:r>
          <w:fldChar w:fldCharType="end"/>
        </w:r>
      </w:hyperlink>
    </w:p>
    <w:p>
      <w:pPr>
        <w:pStyle w:val="TOC2"/>
        <w:tabs>
          <w:tab w:val="clear" w:pos="9060"/>
          <w:tab w:val="right" w:leader="dot" w:pos="9070"/>
        </w:tabs>
      </w:pPr>
      <w:hyperlink w:anchor="_Toc11935" w:history="1">
        <w:r>
          <w:rPr>
            <w:rFonts w:ascii="宋体" w:eastAsia="宋体" w:hAnsi="宋体" w:cs="宋体" w:hint="default"/>
          </w:rPr>
          <w:t xml:space="preserve">3.3 </w:t>
        </w:r>
        <w:r>
          <w:rPr>
            <w:rFonts w:hint="eastAsia"/>
          </w:rPr>
          <w:t>用例分析</w:t>
        </w:r>
        <w:r>
          <w:tab/>
        </w:r>
        <w:r>
          <w:fldChar w:fldCharType="begin"/>
        </w:r>
        <w:r>
          <w:instrText xml:space="preserve"> PAGEREF _Toc11935 \h </w:instrText>
        </w:r>
        <w:r>
          <w:fldChar w:fldCharType="separate"/>
        </w:r>
        <w:r>
          <w:t>11</w:t>
        </w:r>
        <w:r>
          <w:fldChar w:fldCharType="end"/>
        </w:r>
      </w:hyperlink>
    </w:p>
    <w:p>
      <w:pPr>
        <w:pStyle w:val="TOC2"/>
        <w:tabs>
          <w:tab w:val="clear" w:pos="9060"/>
          <w:tab w:val="right" w:leader="dot" w:pos="9070"/>
        </w:tabs>
      </w:pPr>
      <w:hyperlink w:anchor="_Toc26119" w:history="1">
        <w:r>
          <w:rPr>
            <w:rFonts w:ascii="宋体" w:eastAsia="宋体" w:hAnsi="宋体" w:cs="宋体" w:hint="default"/>
          </w:rPr>
          <w:t xml:space="preserve">3.4 </w:t>
        </w:r>
        <w:r>
          <w:rPr>
            <w:rFonts w:hint="eastAsia"/>
          </w:rPr>
          <w:t>非功能需求分析</w:t>
        </w:r>
        <w:r>
          <w:tab/>
        </w:r>
        <w:r>
          <w:fldChar w:fldCharType="begin"/>
        </w:r>
        <w:r>
          <w:instrText xml:space="preserve"> PAGEREF _Toc26119 \h </w:instrText>
        </w:r>
        <w:r>
          <w:fldChar w:fldCharType="separate"/>
        </w:r>
        <w:r>
          <w:t>12</w:t>
        </w:r>
        <w:r>
          <w:fldChar w:fldCharType="end"/>
        </w:r>
      </w:hyperlink>
    </w:p>
    <w:p>
      <w:pPr>
        <w:pStyle w:val="TOC1"/>
        <w:tabs>
          <w:tab w:val="clear" w:pos="9060"/>
          <w:tab w:val="right" w:leader="dot" w:pos="9070"/>
        </w:tabs>
      </w:pPr>
      <w:hyperlink w:anchor="_Toc20634" w:history="1">
        <w:r>
          <w:rPr>
            <w:rFonts w:ascii="黑体" w:eastAsia="黑体" w:hAnsi="黑体" w:cs="宋体" w:hint="default"/>
          </w:rPr>
          <w:t xml:space="preserve">第4章 </w:t>
        </w:r>
        <w:r>
          <w:rPr>
            <w:rFonts w:hint="eastAsia"/>
          </w:rPr>
          <w:t>系统设计与实现</w:t>
        </w:r>
        <w:r>
          <w:tab/>
        </w:r>
        <w:r>
          <w:fldChar w:fldCharType="begin"/>
        </w:r>
        <w:r>
          <w:instrText xml:space="preserve"> PAGEREF _Toc20634 \h </w:instrText>
        </w:r>
        <w:r>
          <w:fldChar w:fldCharType="separate"/>
        </w:r>
        <w:r>
          <w:t>13</w:t>
        </w:r>
        <w:r>
          <w:fldChar w:fldCharType="end"/>
        </w:r>
      </w:hyperlink>
    </w:p>
    <w:p>
      <w:pPr>
        <w:pStyle w:val="TOC2"/>
        <w:tabs>
          <w:tab w:val="clear" w:pos="9060"/>
          <w:tab w:val="right" w:leader="dot" w:pos="9070"/>
        </w:tabs>
      </w:pPr>
      <w:hyperlink w:anchor="_Toc9067" w:history="1">
        <w:r>
          <w:rPr>
            <w:rFonts w:ascii="宋体" w:eastAsia="宋体" w:hAnsi="宋体" w:cs="宋体" w:hint="default"/>
          </w:rPr>
          <w:t xml:space="preserve">4.1 </w:t>
        </w:r>
        <w:r>
          <w:rPr>
            <w:rFonts w:hint="eastAsia"/>
          </w:rPr>
          <w:t>系统架构设计</w:t>
        </w:r>
        <w:r>
          <w:tab/>
        </w:r>
        <w:r>
          <w:fldChar w:fldCharType="begin"/>
        </w:r>
        <w:r>
          <w:instrText xml:space="preserve"> PAGEREF _Toc9067 \h </w:instrText>
        </w:r>
        <w:r>
          <w:fldChar w:fldCharType="separate"/>
        </w:r>
        <w:r>
          <w:t>13</w:t>
        </w:r>
        <w:r>
          <w:fldChar w:fldCharType="end"/>
        </w:r>
      </w:hyperlink>
    </w:p>
    <w:p>
      <w:pPr>
        <w:pStyle w:val="TOC2"/>
        <w:tabs>
          <w:tab w:val="clear" w:pos="9060"/>
          <w:tab w:val="right" w:leader="dot" w:pos="9070"/>
        </w:tabs>
      </w:pPr>
      <w:hyperlink w:anchor="_Toc25736" w:history="1">
        <w:r>
          <w:rPr>
            <w:rFonts w:ascii="宋体" w:eastAsia="宋体" w:hAnsi="宋体" w:cs="宋体" w:hint="default"/>
          </w:rPr>
          <w:t xml:space="preserve">4.2 </w:t>
        </w:r>
        <w:r>
          <w:rPr>
            <w:rFonts w:hint="eastAsia"/>
          </w:rPr>
          <w:t>系统功能模块设计</w:t>
        </w:r>
        <w:r>
          <w:tab/>
        </w:r>
        <w:r>
          <w:fldChar w:fldCharType="begin"/>
        </w:r>
        <w:r>
          <w:instrText xml:space="preserve"> PAGEREF _Toc25736 \h </w:instrText>
        </w:r>
        <w:r>
          <w:fldChar w:fldCharType="separate"/>
        </w:r>
        <w:r>
          <w:t>15</w:t>
        </w:r>
        <w:r>
          <w:fldChar w:fldCharType="end"/>
        </w:r>
      </w:hyperlink>
    </w:p>
    <w:p>
      <w:pPr>
        <w:pStyle w:val="TOC2"/>
        <w:tabs>
          <w:tab w:val="clear" w:pos="9060"/>
          <w:tab w:val="right" w:leader="dot" w:pos="9070"/>
        </w:tabs>
      </w:pPr>
      <w:hyperlink w:anchor="_Toc24816" w:history="1">
        <w:r>
          <w:rPr>
            <w:rFonts w:ascii="宋体" w:eastAsia="宋体" w:hAnsi="宋体" w:cs="宋体" w:hint="default"/>
          </w:rPr>
          <w:t xml:space="preserve">4.3 </w:t>
        </w:r>
        <w:r>
          <w:rPr>
            <w:rFonts w:hint="eastAsia"/>
          </w:rPr>
          <w:t>数据库设计</w:t>
        </w:r>
        <w:r>
          <w:tab/>
        </w:r>
        <w:r>
          <w:fldChar w:fldCharType="begin"/>
        </w:r>
        <w:r>
          <w:instrText xml:space="preserve"> PAGEREF _Toc24816 \h </w:instrText>
        </w:r>
        <w:r>
          <w:fldChar w:fldCharType="separate"/>
        </w:r>
        <w:r>
          <w:t>16</w:t>
        </w:r>
        <w:r>
          <w:fldChar w:fldCharType="end"/>
        </w:r>
      </w:hyperlink>
    </w:p>
    <w:p>
      <w:pPr>
        <w:pStyle w:val="TOC3"/>
        <w:tabs>
          <w:tab w:val="clear" w:pos="9060"/>
          <w:tab w:val="right" w:leader="dot" w:pos="9070"/>
        </w:tabs>
      </w:pPr>
      <w:hyperlink w:anchor="_Toc10029" w:history="1">
        <w:r>
          <w:rPr>
            <w:rFonts w:ascii="宋体" w:eastAsia="宋体" w:hAnsi="宋体" w:cs="宋体" w:hint="default"/>
          </w:rPr>
          <w:t xml:space="preserve">4.3.1 </w:t>
        </w:r>
        <w:r>
          <w:rPr>
            <w:rFonts w:hint="eastAsia"/>
          </w:rPr>
          <w:t>数据库表设计</w:t>
        </w:r>
        <w:r>
          <w:tab/>
        </w:r>
        <w:r>
          <w:fldChar w:fldCharType="begin"/>
        </w:r>
        <w:r>
          <w:instrText xml:space="preserve"> PAGEREF _Toc10029 \h </w:instrText>
        </w:r>
        <w:r>
          <w:fldChar w:fldCharType="separate"/>
        </w:r>
        <w:r>
          <w:t>16</w:t>
        </w:r>
        <w:r>
          <w:fldChar w:fldCharType="end"/>
        </w:r>
      </w:hyperlink>
    </w:p>
    <w:p>
      <w:pPr>
        <w:pStyle w:val="TOC2"/>
        <w:tabs>
          <w:tab w:val="clear" w:pos="9060"/>
          <w:tab w:val="right" w:leader="dot" w:pos="9070"/>
        </w:tabs>
      </w:pPr>
      <w:hyperlink w:anchor="_Toc29196" w:history="1">
        <w:r>
          <w:rPr>
            <w:rFonts w:ascii="宋体" w:eastAsia="宋体" w:hAnsi="宋体" w:cs="宋体" w:hint="default"/>
          </w:rPr>
          <w:t xml:space="preserve">4.4 </w:t>
        </w:r>
        <w:r>
          <w:rPr>
            <w:rFonts w:hint="eastAsia"/>
          </w:rPr>
          <w:t>微信小程序开发环境搭建</w:t>
        </w:r>
        <w:r>
          <w:tab/>
        </w:r>
        <w:r>
          <w:fldChar w:fldCharType="begin"/>
        </w:r>
        <w:r>
          <w:instrText xml:space="preserve"> PAGEREF _Toc29196 \h </w:instrText>
        </w:r>
        <w:r>
          <w:fldChar w:fldCharType="separate"/>
        </w:r>
        <w:r>
          <w:t>17</w:t>
        </w:r>
        <w:r>
          <w:fldChar w:fldCharType="end"/>
        </w:r>
      </w:hyperlink>
    </w:p>
    <w:p>
      <w:pPr>
        <w:pStyle w:val="TOC2"/>
        <w:tabs>
          <w:tab w:val="clear" w:pos="9060"/>
          <w:tab w:val="right" w:leader="dot" w:pos="9070"/>
        </w:tabs>
      </w:pPr>
      <w:hyperlink w:anchor="_Toc2267" w:history="1">
        <w:r>
          <w:rPr>
            <w:rFonts w:ascii="宋体" w:eastAsia="宋体" w:hAnsi="宋体" w:cs="宋体" w:hint="default"/>
          </w:rPr>
          <w:t xml:space="preserve">4.5 </w:t>
        </w:r>
        <w:r>
          <w:rPr>
            <w:rFonts w:hint="eastAsia"/>
          </w:rPr>
          <w:t>微信小程序界面设计</w:t>
        </w:r>
        <w:r>
          <w:tab/>
        </w:r>
        <w:r>
          <w:fldChar w:fldCharType="begin"/>
        </w:r>
        <w:r>
          <w:instrText xml:space="preserve"> PAGEREF _Toc2267 \h </w:instrText>
        </w:r>
        <w:r>
          <w:fldChar w:fldCharType="separate"/>
        </w:r>
        <w:r>
          <w:t>17</w:t>
        </w:r>
        <w:r>
          <w:fldChar w:fldCharType="end"/>
        </w:r>
      </w:hyperlink>
    </w:p>
    <w:p>
      <w:pPr>
        <w:pStyle w:val="TOC2"/>
        <w:tabs>
          <w:tab w:val="clear" w:pos="9060"/>
          <w:tab w:val="right" w:leader="dot" w:pos="9070"/>
        </w:tabs>
      </w:pPr>
      <w:hyperlink w:anchor="_Toc11671" w:history="1">
        <w:r>
          <w:rPr>
            <w:rFonts w:ascii="宋体" w:eastAsia="宋体" w:hAnsi="宋体" w:cs="宋体" w:hint="default"/>
          </w:rPr>
          <w:t xml:space="preserve">4.6 </w:t>
        </w:r>
        <w:r>
          <w:rPr>
            <w:rFonts w:hint="eastAsia"/>
          </w:rPr>
          <w:t>小程序功能实现</w:t>
        </w:r>
        <w:r>
          <w:tab/>
        </w:r>
        <w:r>
          <w:fldChar w:fldCharType="begin"/>
        </w:r>
        <w:r>
          <w:instrText xml:space="preserve"> PAGEREF _Toc11671 \h </w:instrText>
        </w:r>
        <w:r>
          <w:fldChar w:fldCharType="separate"/>
        </w:r>
        <w:r>
          <w:t>19</w:t>
        </w:r>
        <w:r>
          <w:fldChar w:fldCharType="end"/>
        </w:r>
      </w:hyperlink>
    </w:p>
    <w:p>
      <w:pPr>
        <w:pStyle w:val="TOC3"/>
        <w:tabs>
          <w:tab w:val="clear" w:pos="9060"/>
          <w:tab w:val="right" w:leader="dot" w:pos="9070"/>
        </w:tabs>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hyperlink w:anchor="_Toc21914" w:history="1">
        <w:r>
          <w:rPr>
            <w:rFonts w:ascii="宋体" w:eastAsia="宋体" w:hAnsi="宋体" w:cs="宋体" w:hint="default"/>
          </w:rPr>
          <w:t xml:space="preserve">4.6.1 </w:t>
        </w:r>
        <w:r>
          <w:rPr>
            <w:rFonts w:hint="eastAsia"/>
          </w:rPr>
          <w:t>小程序登录</w:t>
        </w:r>
        <w:r>
          <w:tab/>
        </w:r>
        <w:r>
          <w:fldChar w:fldCharType="begin"/>
        </w:r>
        <w:r>
          <w:instrText xml:space="preserve"> PAGEREF _Toc21914 \h </w:instrText>
        </w:r>
        <w:r>
          <w:fldChar w:fldCharType="separate"/>
        </w:r>
        <w:r>
          <w:t>19</w:t>
        </w:r>
        <w:r>
          <w:fldChar w:fldCharType="end"/>
        </w:r>
      </w:hyperlink>
    </w:p>
    <w:p>
      <w:pPr>
        <w:pStyle w:val="TOC3"/>
        <w:tabs>
          <w:tab w:val="clear" w:pos="9060"/>
          <w:tab w:val="right" w:leader="dot" w:pos="9070"/>
        </w:tabs>
      </w:pPr>
      <w:hyperlink w:anchor="_Toc26079" w:history="1">
        <w:r>
          <w:rPr>
            <w:rFonts w:ascii="宋体" w:eastAsia="宋体" w:hAnsi="宋体" w:cs="宋体" w:hint="default"/>
          </w:rPr>
          <w:t xml:space="preserve">4.6.2 </w:t>
        </w:r>
        <w:r>
          <w:rPr>
            <w:rFonts w:hint="eastAsia"/>
          </w:rPr>
          <w:t>排行榜模块</w:t>
        </w:r>
        <w:r>
          <w:tab/>
        </w:r>
        <w:r>
          <w:fldChar w:fldCharType="begin"/>
        </w:r>
        <w:r>
          <w:instrText xml:space="preserve"> PAGEREF _Toc26079 \h </w:instrText>
        </w:r>
        <w:r>
          <w:fldChar w:fldCharType="separate"/>
        </w:r>
        <w:r>
          <w:t>20</w:t>
        </w:r>
        <w:r>
          <w:fldChar w:fldCharType="end"/>
        </w:r>
      </w:hyperlink>
    </w:p>
    <w:p>
      <w:pPr>
        <w:pStyle w:val="TOC3"/>
        <w:tabs>
          <w:tab w:val="clear" w:pos="9060"/>
          <w:tab w:val="right" w:leader="dot" w:pos="9070"/>
        </w:tabs>
      </w:pPr>
      <w:hyperlink w:anchor="_Toc31572" w:history="1">
        <w:r>
          <w:rPr>
            <w:rFonts w:ascii="宋体" w:eastAsia="宋体" w:hAnsi="宋体" w:cs="宋体" w:hint="default"/>
          </w:rPr>
          <w:t xml:space="preserve">4.6.3 </w:t>
        </w:r>
        <w:r>
          <w:rPr>
            <w:rFonts w:hint="eastAsia"/>
          </w:rPr>
          <w:t>形策知识选择模块</w:t>
        </w:r>
        <w:r>
          <w:tab/>
        </w:r>
        <w:r>
          <w:fldChar w:fldCharType="begin"/>
        </w:r>
        <w:r>
          <w:instrText xml:space="preserve"> PAGEREF _Toc31572 \h </w:instrText>
        </w:r>
        <w:r>
          <w:fldChar w:fldCharType="separate"/>
        </w:r>
        <w:r>
          <w:t>21</w:t>
        </w:r>
        <w:r>
          <w:fldChar w:fldCharType="end"/>
        </w:r>
      </w:hyperlink>
    </w:p>
    <w:p>
      <w:pPr>
        <w:pStyle w:val="TOC3"/>
        <w:tabs>
          <w:tab w:val="clear" w:pos="9060"/>
          <w:tab w:val="right" w:leader="dot" w:pos="9070"/>
        </w:tabs>
      </w:pPr>
      <w:hyperlink w:anchor="_Toc2709" w:history="1">
        <w:r>
          <w:rPr>
            <w:rFonts w:ascii="宋体" w:eastAsia="宋体" w:hAnsi="宋体" w:cs="宋体" w:hint="default"/>
          </w:rPr>
          <w:t xml:space="preserve">4.6.4 </w:t>
        </w:r>
        <w:r>
          <w:rPr>
            <w:rFonts w:hint="eastAsia"/>
          </w:rPr>
          <w:t>挑战赛模块</w:t>
        </w:r>
        <w:r>
          <w:tab/>
        </w:r>
        <w:r>
          <w:fldChar w:fldCharType="begin"/>
        </w:r>
        <w:r>
          <w:instrText xml:space="preserve"> PAGEREF _Toc2709 \h </w:instrText>
        </w:r>
        <w:r>
          <w:fldChar w:fldCharType="separate"/>
        </w:r>
        <w:r>
          <w:t>22</w:t>
        </w:r>
        <w:r>
          <w:fldChar w:fldCharType="end"/>
        </w:r>
      </w:hyperlink>
    </w:p>
    <w:p>
      <w:pPr>
        <w:pStyle w:val="TOC3"/>
        <w:tabs>
          <w:tab w:val="clear" w:pos="9060"/>
          <w:tab w:val="right" w:leader="dot" w:pos="9070"/>
        </w:tabs>
      </w:pPr>
      <w:hyperlink w:anchor="_Toc18088" w:history="1">
        <w:r>
          <w:rPr>
            <w:rFonts w:ascii="宋体" w:eastAsia="宋体" w:hAnsi="宋体" w:cs="宋体" w:hint="default"/>
          </w:rPr>
          <w:t xml:space="preserve">4.6.5 </w:t>
        </w:r>
        <w:r>
          <w:rPr>
            <w:rFonts w:hint="eastAsia"/>
          </w:rPr>
          <w:t>好友挑战模块</w:t>
        </w:r>
        <w:r>
          <w:tab/>
        </w:r>
        <w:r>
          <w:fldChar w:fldCharType="begin"/>
        </w:r>
        <w:r>
          <w:instrText xml:space="preserve"> PAGEREF _Toc18088 \h </w:instrText>
        </w:r>
        <w:r>
          <w:fldChar w:fldCharType="separate"/>
        </w:r>
        <w:r>
          <w:t>22</w:t>
        </w:r>
        <w:r>
          <w:fldChar w:fldCharType="end"/>
        </w:r>
      </w:hyperlink>
    </w:p>
    <w:p>
      <w:pPr>
        <w:pStyle w:val="TOC1"/>
        <w:tabs>
          <w:tab w:val="clear" w:pos="9060"/>
          <w:tab w:val="right" w:leader="dot" w:pos="9070"/>
        </w:tabs>
      </w:pPr>
      <w:hyperlink w:anchor="_Toc2784" w:history="1">
        <w:r>
          <w:rPr>
            <w:rFonts w:ascii="黑体" w:eastAsia="黑体" w:hAnsi="黑体" w:cs="宋体" w:hint="default"/>
          </w:rPr>
          <w:t xml:space="preserve">第5章 </w:t>
        </w:r>
        <w:r>
          <w:rPr>
            <w:rFonts w:hint="eastAsia"/>
          </w:rPr>
          <w:t>系统测试</w:t>
        </w:r>
        <w:r>
          <w:tab/>
        </w:r>
        <w:r>
          <w:fldChar w:fldCharType="begin"/>
        </w:r>
        <w:r>
          <w:instrText xml:space="preserve"> PAGEREF _Toc2784 \h </w:instrText>
        </w:r>
        <w:r>
          <w:fldChar w:fldCharType="separate"/>
        </w:r>
        <w:r>
          <w:t>26</w:t>
        </w:r>
        <w:r>
          <w:fldChar w:fldCharType="end"/>
        </w:r>
      </w:hyperlink>
    </w:p>
    <w:p>
      <w:pPr>
        <w:pStyle w:val="TOC2"/>
        <w:tabs>
          <w:tab w:val="clear" w:pos="9060"/>
          <w:tab w:val="right" w:leader="dot" w:pos="9070"/>
        </w:tabs>
      </w:pPr>
      <w:hyperlink w:anchor="_Toc29456" w:history="1">
        <w:r>
          <w:rPr>
            <w:rFonts w:ascii="宋体" w:eastAsia="宋体" w:hAnsi="宋体" w:cs="宋体" w:hint="default"/>
          </w:rPr>
          <w:t xml:space="preserve">5.1 </w:t>
        </w:r>
        <w:r>
          <w:rPr>
            <w:rFonts w:hint="eastAsia"/>
          </w:rPr>
          <w:t>系统测试</w:t>
        </w:r>
        <w:r>
          <w:tab/>
        </w:r>
        <w:r>
          <w:fldChar w:fldCharType="begin"/>
        </w:r>
        <w:r>
          <w:instrText xml:space="preserve"> PAGEREF _Toc29456 \h </w:instrText>
        </w:r>
        <w:r>
          <w:fldChar w:fldCharType="separate"/>
        </w:r>
        <w:r>
          <w:t>26</w:t>
        </w:r>
        <w:r>
          <w:fldChar w:fldCharType="end"/>
        </w:r>
      </w:hyperlink>
    </w:p>
    <w:p>
      <w:pPr>
        <w:pStyle w:val="TOC2"/>
        <w:tabs>
          <w:tab w:val="clear" w:pos="9060"/>
          <w:tab w:val="right" w:leader="dot" w:pos="9070"/>
        </w:tabs>
      </w:pPr>
      <w:hyperlink w:anchor="_Toc353" w:history="1">
        <w:r>
          <w:rPr>
            <w:rFonts w:ascii="宋体" w:eastAsia="宋体" w:hAnsi="宋体" w:cs="宋体" w:hint="default"/>
          </w:rPr>
          <w:t xml:space="preserve">5.2 </w:t>
        </w:r>
        <w:r>
          <w:rPr>
            <w:rFonts w:hint="eastAsia"/>
          </w:rPr>
          <w:t>测试的准则</w:t>
        </w:r>
        <w:r>
          <w:tab/>
        </w:r>
        <w:r>
          <w:fldChar w:fldCharType="begin"/>
        </w:r>
        <w:r>
          <w:instrText xml:space="preserve"> PAGEREF _Toc353 \h </w:instrText>
        </w:r>
        <w:r>
          <w:fldChar w:fldCharType="separate"/>
        </w:r>
        <w:r>
          <w:t>27</w:t>
        </w:r>
        <w:r>
          <w:fldChar w:fldCharType="end"/>
        </w:r>
      </w:hyperlink>
    </w:p>
    <w:p>
      <w:pPr>
        <w:pStyle w:val="TOC2"/>
        <w:tabs>
          <w:tab w:val="clear" w:pos="9060"/>
          <w:tab w:val="right" w:leader="dot" w:pos="9070"/>
        </w:tabs>
      </w:pPr>
      <w:hyperlink w:anchor="_Toc4480" w:history="1">
        <w:r>
          <w:rPr>
            <w:rFonts w:ascii="宋体" w:eastAsia="宋体" w:hAnsi="宋体" w:cs="宋体" w:hint="default"/>
          </w:rPr>
          <w:t xml:space="preserve">5.3 </w:t>
        </w:r>
        <w:r>
          <w:rPr>
            <w:rFonts w:hint="eastAsia"/>
          </w:rPr>
          <w:t>测试用例</w:t>
        </w:r>
        <w:r>
          <w:tab/>
        </w:r>
        <w:r>
          <w:fldChar w:fldCharType="begin"/>
        </w:r>
        <w:r>
          <w:instrText xml:space="preserve"> PAGEREF _Toc4480 \h </w:instrText>
        </w:r>
        <w:r>
          <w:fldChar w:fldCharType="separate"/>
        </w:r>
        <w:r>
          <w:t>28</w:t>
        </w:r>
        <w:r>
          <w:fldChar w:fldCharType="end"/>
        </w:r>
      </w:hyperlink>
    </w:p>
    <w:p>
      <w:pPr>
        <w:pStyle w:val="TOC2"/>
        <w:tabs>
          <w:tab w:val="clear" w:pos="9060"/>
          <w:tab w:val="right" w:leader="dot" w:pos="9070"/>
        </w:tabs>
      </w:pPr>
      <w:hyperlink w:anchor="_Toc16612" w:history="1">
        <w:r>
          <w:rPr>
            <w:rFonts w:ascii="宋体" w:eastAsia="宋体" w:hAnsi="宋体" w:cs="宋体" w:hint="default"/>
          </w:rPr>
          <w:t xml:space="preserve">5.4 </w:t>
        </w:r>
        <w:r>
          <w:rPr>
            <w:rFonts w:hint="eastAsia"/>
          </w:rPr>
          <w:t>测试总结</w:t>
        </w:r>
        <w:r>
          <w:tab/>
        </w:r>
        <w:r>
          <w:fldChar w:fldCharType="begin"/>
        </w:r>
        <w:r>
          <w:instrText xml:space="preserve"> PAGEREF _Toc16612 \h </w:instrText>
        </w:r>
        <w:r>
          <w:fldChar w:fldCharType="separate"/>
        </w:r>
        <w:r>
          <w:t>29</w:t>
        </w:r>
        <w:r>
          <w:fldChar w:fldCharType="end"/>
        </w:r>
      </w:hyperlink>
    </w:p>
    <w:p>
      <w:pPr>
        <w:pStyle w:val="TOC1"/>
        <w:tabs>
          <w:tab w:val="clear" w:pos="9060"/>
          <w:tab w:val="right" w:leader="dot" w:pos="9070"/>
        </w:tabs>
      </w:pPr>
      <w:hyperlink w:anchor="_Toc8354" w:history="1">
        <w:r>
          <w:rPr>
            <w:rFonts w:ascii="黑体" w:eastAsia="黑体" w:hAnsi="黑体" w:cs="宋体" w:hint="default"/>
          </w:rPr>
          <w:t xml:space="preserve">第6章 </w:t>
        </w:r>
        <w:r>
          <w:rPr>
            <w:rFonts w:hint="eastAsia"/>
          </w:rPr>
          <w:t>总结</w:t>
        </w:r>
        <w:r>
          <w:tab/>
        </w:r>
        <w:r>
          <w:fldChar w:fldCharType="begin"/>
        </w:r>
        <w:r>
          <w:instrText xml:space="preserve"> PAGEREF _Toc8354 \h </w:instrText>
        </w:r>
        <w:r>
          <w:fldChar w:fldCharType="separate"/>
        </w:r>
        <w:r>
          <w:t>31</w:t>
        </w:r>
        <w:r>
          <w:fldChar w:fldCharType="end"/>
        </w:r>
      </w:hyperlink>
    </w:p>
    <w:p>
      <w:pPr>
        <w:pStyle w:val="TOC1"/>
        <w:tabs>
          <w:tab w:val="clear" w:pos="9060"/>
          <w:tab w:val="right" w:leader="dot" w:pos="9070"/>
        </w:tabs>
      </w:pPr>
      <w:hyperlink w:anchor="_Toc19553" w:history="1">
        <w:r>
          <w:rPr>
            <w:rFonts w:hint="eastAsia"/>
            <w:bCs w:val="0"/>
          </w:rPr>
          <w:t>参考文献</w:t>
        </w:r>
        <w:r>
          <w:tab/>
        </w:r>
        <w:r>
          <w:fldChar w:fldCharType="begin"/>
        </w:r>
        <w:r>
          <w:instrText xml:space="preserve"> PAGEREF _Toc19553 \h </w:instrText>
        </w:r>
        <w:r>
          <w:fldChar w:fldCharType="separate"/>
        </w:r>
        <w:r>
          <w:t>32</w:t>
        </w:r>
        <w:r>
          <w:fldChar w:fldCharType="end"/>
        </w:r>
      </w:hyperlink>
    </w:p>
    <w:p>
      <w:pPr>
        <w:pStyle w:val="TOC1"/>
        <w:tabs>
          <w:tab w:val="clear" w:pos="9060"/>
          <w:tab w:val="right" w:leader="dot" w:pos="9070"/>
        </w:tabs>
      </w:pPr>
      <w:hyperlink w:anchor="_Toc4988" w:history="1">
        <w:r>
          <w:rPr>
            <w:rFonts w:hint="eastAsia"/>
            <w:bCs w:val="0"/>
          </w:rPr>
          <w:t>致  谢</w:t>
        </w:r>
        <w:r>
          <w:tab/>
        </w:r>
        <w:r>
          <w:fldChar w:fldCharType="begin"/>
        </w:r>
        <w:r>
          <w:instrText xml:space="preserve"> PAGEREF _Toc4988 \h </w:instrText>
        </w:r>
        <w:r>
          <w:fldChar w:fldCharType="separate"/>
        </w:r>
        <w:r>
          <w:t>34</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4"/>
          <w:headerReference w:type="default" r:id="rId15"/>
          <w:footerReference w:type="even" r:id="rId16"/>
          <w:footerReference w:type="default" r:id="rId17"/>
          <w:type w:val="nextPage"/>
          <w:pgSz w:w="11906" w:h="16838"/>
          <w:pgMar w:top="1418" w:right="1418" w:bottom="1418" w:left="1418" w:header="851" w:footer="992" w:gutter="0"/>
          <w:pgNumType w:fmt="upperRoman" w:start="2"/>
          <w:cols w:num="1" w:space="720"/>
          <w:titlePg w:val="0"/>
          <w:docGrid w:type="linesAndChars" w:linePitch="312" w:charSpace="0"/>
        </w:sectPr>
      </w:pPr>
    </w:p>
    <w:p>
      <w:pPr>
        <w:widowControl/>
        <w:snapToGrid w:val="0"/>
        <w:ind w:firstLine="480"/>
      </w:pPr>
    </w:p>
    <w:p>
      <w:pPr>
        <w:ind w:firstLine="723"/>
        <w:jc w:val="center"/>
        <w:rPr>
          <w:rFonts w:ascii="黑体" w:eastAsia="黑体" w:hint="eastAsia"/>
          <w:sz w:val="32"/>
          <w:szCs w:val="32"/>
        </w:rPr>
      </w:pPr>
      <w:r>
        <w:rPr>
          <w:rFonts w:ascii="黑体" w:eastAsia="黑体" w:hint="eastAsia"/>
          <w:b/>
          <w:bCs/>
          <w:sz w:val="36"/>
          <w:szCs w:val="36"/>
          <w:lang w:eastAsia="zh-CN"/>
        </w:rPr>
        <w:t>基于微信小程序的形策知识对战平台的设计与实现</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4030"/>
      <w:bookmarkStart w:id="2" w:name="_Toc6014"/>
      <w:bookmarkStart w:id="3" w:name="_Toc293585673"/>
      <w:bookmarkStart w:id="4" w:name="_Toc22423"/>
      <w:bookmarkStart w:id="5" w:name="_Toc20085"/>
      <w:bookmarkStart w:id="6" w:name="_Toc293585418"/>
      <w:bookmarkStart w:id="7" w:name="_Toc12108"/>
      <w:bookmarkStart w:id="8" w:name="_Toc276302377"/>
      <w:bookmarkStart w:id="9" w:name="_Toc318110194"/>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hint="eastAsia"/>
        </w:rPr>
        <w:t>针对线上学习形策知识，本项目提出了基于微信小程序的形策知识对战平台，微信作为当代移动信息的重要载体，可以使信息的交流不受时间和空间上的局限。用户在其中借助微信小程序APP，就能够进行群体之间承载教学相关的文字、音频、图像以及视觉上的全面交流。</w:t>
      </w:r>
    </w:p>
    <w:p>
      <w:pPr>
        <w:adjustRightInd w:val="0"/>
        <w:snapToGrid w:val="0"/>
        <w:spacing w:line="300" w:lineRule="auto"/>
        <w:ind w:left="0" w:firstLine="480" w:leftChars="0" w:firstLineChars="200"/>
        <w:rPr>
          <w:rFonts w:hint="eastAsia"/>
        </w:rPr>
      </w:pPr>
      <w:r>
        <w:rPr>
          <w:rFonts w:hint="eastAsia"/>
        </w:rPr>
        <w:t>微信小程序是依附于微信社交平台应运而生，并且不需要安装，用户就可以直接扫码登录使用，且占用存储量几乎较小，兼具诸多出色优势。并设计出了一个基于微信小程序的形策知识对战平台。且具备实时性和趣味性的移动学习平台。系统以JavaScript语言设计，并采用了微信开发者工具（小程序编写及后台云数据库），实现了采集用户数据、本地保存、自主出题和与形策知识对战等功能等，在本系列小程序测试结果中显示，系统运转平稳，目标定向准确，基本实现了微信小程序形策知识对战的需求。</w:t>
      </w:r>
    </w:p>
    <w:p>
      <w:pPr>
        <w:adjustRightInd w:val="0"/>
        <w:snapToGrid w:val="0"/>
        <w:spacing w:line="300" w:lineRule="auto"/>
        <w:ind w:firstLine="480"/>
      </w:pPr>
    </w:p>
    <w:p>
      <w:pPr>
        <w:adjustRightInd w:val="0"/>
        <w:snapToGrid w:val="0"/>
        <w:spacing w:line="300" w:lineRule="auto"/>
        <w:ind w:firstLine="480"/>
      </w:pPr>
      <w:r>
        <w:rPr>
          <w:rFonts w:ascii="黑体" w:eastAsia="黑体" w:hint="eastAsia"/>
        </w:rPr>
        <w:t>关键词：</w:t>
      </w:r>
      <w:r>
        <w:rPr>
          <w:rFonts w:hint="eastAsia"/>
        </w:rPr>
        <w:t>形策知识对战；自动出题；JavaScript；微信小程序</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eastAsia="zh-CN"/>
        </w:rPr>
        <w:t>Design and implementation of form strategy knowledge fighting platform based on wechat small program</w:t>
      </w:r>
    </w:p>
    <w:p>
      <w:pPr>
        <w:pStyle w:val="Heading1"/>
        <w:numPr>
          <w:ilvl w:val="0"/>
          <w:numId w:val="0"/>
        </w:numPr>
        <w:adjustRightInd w:val="0"/>
        <w:snapToGrid w:val="0"/>
        <w:spacing w:before="156" w:after="156" w:line="300" w:lineRule="auto"/>
        <w:ind w:left="432"/>
        <w:rPr>
          <w:b/>
          <w:bCs w:val="0"/>
          <w:sz w:val="32"/>
          <w:szCs w:val="32"/>
        </w:rPr>
      </w:pPr>
      <w:bookmarkStart w:id="10" w:name="_Toc293585419"/>
      <w:bookmarkStart w:id="11" w:name="_Toc14671"/>
      <w:bookmarkStart w:id="12" w:name="_Toc24716"/>
      <w:bookmarkStart w:id="13" w:name="_Toc31304"/>
      <w:bookmarkStart w:id="14" w:name="_Toc276302378"/>
      <w:bookmarkStart w:id="15" w:name="_Toc318110195"/>
      <w:bookmarkStart w:id="16" w:name="_Toc293585674"/>
      <w:bookmarkStart w:id="17" w:name="_Toc3898"/>
      <w:bookmarkStart w:id="18" w:name="_Toc15749"/>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rPr>
        <w:t>In view of the online learning of tactical knowledge,this project proposes a tactical knowledge battle platform based on wechat small program.As an important carrier of contemporary mobile information,wechat can make the communication of information free from time and space limitations.With the help of wechat small program APP,users can carry out comprehensive communication between groups in terms of text,audio,images and vision related to teaching.</w:t>
      </w:r>
    </w:p>
    <w:p>
      <w:pPr>
        <w:adjustRightInd w:val="0"/>
        <w:snapToGrid w:val="0"/>
        <w:spacing w:line="300" w:lineRule="auto"/>
        <w:ind w:firstLine="480"/>
        <w:rPr>
          <w:rFonts w:hint="eastAsia"/>
        </w:rPr>
      </w:pPr>
      <w:r>
        <w:rPr>
          <w:rFonts w:hint="eastAsia"/>
        </w:rPr>
        <w:t>Wechat small program is attached to wechat social platform emerged at the right moment,and users can directly scan code to log in and use without installation,and occupies almost small storage,with many outstanding advantages.And designed a small program based on wechat form strategy knowledge battle platform.And with real-time and interesting mobile learning platform.The system is designed in JavaScript language,and uses wechat developer tools(small program writing and background cloud database),to achieve the collection of user data,local storage,independent questions and with the strategy of knowledge and other functions,the test results of this series of small programs show that the system runs smoothly,accurate target orientation.The basic realization of wechat small program form knowledge battle requirements.</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Form strategy knowledge battle; Automatic questions; JavaScript; Wechat applets</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rPr>
      </w:pPr>
      <w:bookmarkStart w:id="19" w:name="_Toc23519"/>
      <w:bookmarkStart w:id="20" w:name="_Toc103704748"/>
      <w:r>
        <w:rPr>
          <w:rFonts w:hint="eastAsia"/>
        </w:rPr>
        <w:t>前言</w:t>
      </w:r>
      <w:bookmarkEnd w:id="19"/>
      <w:bookmarkEnd w:id="20"/>
    </w:p>
    <w:p>
      <w:pPr>
        <w:pStyle w:val="Heading2"/>
        <w:bidi w:val="0"/>
        <w:rPr>
          <w:rFonts w:hint="eastAsia"/>
        </w:rPr>
      </w:pPr>
      <w:bookmarkStart w:id="21" w:name="_Toc103704749"/>
      <w:bookmarkStart w:id="22" w:name="_Toc30493"/>
      <w:r>
        <w:rPr>
          <w:rFonts w:hint="eastAsia"/>
        </w:rPr>
        <w:t>研究背景及意义</w:t>
      </w:r>
      <w:bookmarkEnd w:id="21"/>
      <w:bookmarkEnd w:id="22"/>
    </w:p>
    <w:p>
      <w:pPr>
        <w:ind w:firstLine="480"/>
        <w:rPr>
          <w:rFonts w:hint="eastAsia"/>
        </w:rPr>
      </w:pPr>
      <w:r>
        <w:rPr>
          <w:rFonts w:hint="eastAsia"/>
        </w:rPr>
        <w:t>个人由于各种微信公共账号的大量引进和普及，以及信息产业的无限量扩展，更加要求信息管理的方便快捷，而现代计算机技术的全面应用也已造成了信息产业发展与竞争的全球化，这就需要对有关企业、公司都需要有一种更加敏捷的技术，更加扁平化的经营管理模式，更加迅捷的信息反映与决策，以及更加体贴的对个人用户的服务需求。所有这一切都是由于计算机技术的发达而产生的，同时也必须依靠现代化的计算机技术来增强企业和公司的实力。本次微信小程序软件开发的目的是为了进一步实现形策知识对战平台的信息化，减少人力投资和费用，提高使用者对形策知识对战平台学习交流的便利。</w:t>
      </w:r>
    </w:p>
    <w:p>
      <w:pPr>
        <w:ind w:firstLine="480"/>
        <w:rPr>
          <w:rFonts w:hint="eastAsia"/>
        </w:rPr>
      </w:pPr>
      <w:r>
        <w:rPr>
          <w:rFonts w:hint="eastAsia"/>
        </w:rPr>
        <w:t>移动端的各种应用形式也不再以服务器端app的形式出现，且app服务器端的研发时间也较长，开发者数量众多，因此，现有的应用产品在初期的形式上都要以服务器端的形式出现，则应用方试错成本更大。如果有一项功能能够以最快的速度，用最小的工程量的方法把企业的最核心业务功能体现出来，则对平台方，将具有重大意义。这个方法就是微信小程式，它开始兴起时是作为对附近商家的宣传工具或者导流用的，但逐渐往后发展，不同用户平台也开始将根据自身的商品的客户端形式逐渐转变为微信小程序形态，并利用自身的企业微信的大流量背书作为自身的商品宣传工具，在这样的发展背景下，如果把形策知识对战平台和微信的小程序功能相结合，那么既可以有助于实现在形策知识对战平台的移动设备碎片化，以及情景下的学习优势，也有助于用小程式给初创的最重要核心服务版本的形策知识对战平台带来良性活力，从而形成一个完整而又高效的生态系统，同时也能够让更多人参与到这个过程当中来，并通过这种方式去提高用户体验度和使用粘性。为系统生命周期奠奠定了坚实的基础。</w:t>
      </w:r>
    </w:p>
    <w:p>
      <w:pPr>
        <w:pStyle w:val="Heading2"/>
        <w:bidi w:val="0"/>
        <w:rPr>
          <w:rFonts w:hint="eastAsia"/>
        </w:rPr>
      </w:pPr>
      <w:bookmarkStart w:id="23" w:name="_Toc103704750"/>
      <w:bookmarkStart w:id="24" w:name="_Toc14981"/>
      <w:r>
        <w:rPr>
          <w:rFonts w:hint="eastAsia"/>
        </w:rPr>
        <w:t>研究现状</w:t>
      </w:r>
      <w:bookmarkEnd w:id="23"/>
      <w:bookmarkEnd w:id="24"/>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2"/>
          <w:cols w:num="1" w:space="720"/>
          <w:docGrid w:type="lines" w:linePitch="312" w:charSpace="0"/>
        </w:sectPr>
      </w:pPr>
    </w:p>
    <w:p>
      <w:pPr>
        <w:sectPr>
          <w:headerReference w:type="even" r:id="rId30"/>
          <w:headerReference w:type="default" r:id="rId31"/>
          <w:footerReference w:type="even" r:id="rId32"/>
          <w:footerReference w:type="default" r:id="rId33"/>
          <w:pgSz w:w="11906" w:h="16838"/>
          <w:pgMar w:top="1418" w:right="1418" w:bottom="1418" w:left="1418" w:header="851" w:footer="992" w:gutter="0"/>
          <w:pgNumType w:fmt="decimal" w:start="31"/>
          <w:cols w:num="1" w:space="720"/>
          <w:docGrid w:type="lines" w:linePitch="312" w:charSpace="0"/>
        </w:sectPr>
      </w:pPr>
    </w:p>
    <w:p>
      <w:pPr>
        <w:ind w:firstLine="480"/>
        <w:rPr>
          <w:rFonts w:hint="eastAsia"/>
        </w:rPr>
      </w:pPr>
      <w:r>
        <w:rPr>
          <w:rFonts w:hint="eastAsia"/>
        </w:rPr>
        <w:t>目前，围绕着微信小程序平台的各方运作主体已经开始初具一定规模公众，平台功能的不断提升创新和用户数量的持续增长，将为运营主体提供更多的可能性。在一波又一波网络浪潮的洗礼下，商家们在接触到新型的网络营销产品时都开始了不自觉的激动，而一旦再看到竞争对手也都开始采用这种产品时就更加兴奋了。这就造成了微信营销工具被大量别有居心的人所使用，趁着商家资金在从其他渠道向微信市场转移的进程中，当了一回搬运工，然后又从中掘桶装钱，所以也看到了市场上无序的价格大战和参差不齐的质量。</w:t>
      </w:r>
    </w:p>
    <w:p>
      <w:pPr>
        <w:ind w:firstLine="480"/>
        <w:rPr>
          <w:rFonts w:hint="eastAsia"/>
        </w:rPr>
      </w:pPr>
      <w:r>
        <w:rPr>
          <w:rFonts w:hint="eastAsia"/>
        </w:rPr>
        <w:t>如今互联网新市场对于平台开发的短期务实心态，使得第三方开发商来不及深究和革新，便开始效仿对方，并努力践行“你有我也有”的理念。而这种现象正是因为在当前时代下，用户需求越来越多元化、个性化，对内容质量要求更高，因此，如何能够快速响应客户需求是所有企业必须要思考的问题之一。很多优秀的微信小众软件第三方开发者都是以获取短期的利润空间为目标，仅将自身产品定位于“外包公司”的定位，单纯的忽悠用户，而不对产品的实际用户负责，完全无视用户感受，只重视研发产品的功能模块，却又不切实发挥引流、推广产品的功能，对微信公共账号的营销方式以及CRM管理系统一窍不通，严重拉低了一个行业的从业门槛。由于微信公开的功能在持续的增加，所以有些公共小程序也将会进一步的丰富自身，同时开启了某些功用并进一步的升级和维护，这样一来也就带来了更多的系统其他能力，从而可以便于开发者进行更深层次的研究挖掘。当然随着微信的完善未来会具有更强的内容。企业所能完成的职能也将随之扩大，而微信小程序的一些相关内容，对微信小程序的未来发展将具有突出关键的意义，同时有利于企业推动微信的开发，也有着相当重要性的意义。微信小程序的是在用户使用的基础上不断发展的，为了用户使用微信良好的体验，从而能够完成更多的功能。这不仅是为了吸引更多的企业应用，同时也是一个全行业的参与到了微信小程序开发当中来，也更加方便了微信的应用场景，使微信小程序开发的体验效果更加显著化增加。</w:t>
      </w:r>
    </w:p>
    <w:p>
      <w:pPr>
        <w:ind w:firstLine="480"/>
        <w:rPr>
          <w:rFonts w:hint="eastAsia"/>
        </w:rPr>
        <w:sectPr>
          <w:headerReference w:type="even" r:id="rId34"/>
          <w:headerReference w:type="default" r:id="rId35"/>
          <w:footerReference w:type="even" r:id="rId36"/>
          <w:footerReference w:type="default" r:id="rId37"/>
          <w:type w:val="nextPage"/>
          <w:pgSz w:w="11906" w:h="16838"/>
          <w:pgMar w:top="1418" w:right="1418" w:bottom="1418" w:left="1418" w:header="851" w:footer="992" w:gutter="0"/>
          <w:pgNumType w:fmt="decimal" w:start="3"/>
          <w:cols w:num="1" w:space="720"/>
          <w:titlePg w:val="0"/>
          <w:docGrid w:type="lines" w:linePitch="312" w:charSpace="0"/>
        </w:sectPr>
      </w:pPr>
      <w:r>
        <w:rPr>
          <w:rFonts w:hint="eastAsia"/>
        </w:rPr>
        <w:t>微信小程序只要有智能手机就能使用，通过这个平台，你只需点击一下即可轻松获得相关知识和资讯。无需下载任何客户端。使用者可以直接用扫码的方式或者搜索查询的方法来打开自己所需要的小程序。这不仅方便了人们的生活，同时还提高了工作效率，让我们在移动设备上完成工作和学习成为可能。微信小程序已不仅仅是一个简单的工具，它将越来越多地服务于企业，服务于人，甚至改变社会。而这些都是传统软件无法做到的事情。这就是微信的功能应用所在。也体现了“用完既走”的目的。对于开发者而言，系统软件开发的门槛比较简单，开发难度也比一般的APP容易，一些基本的需求都能达到实现。其中，除了利用公众号，用户还能够进行公众号关联和微信小程序之间的交互切换。</w:t>
      </w:r>
    </w:p>
    <w:p>
      <w:pPr>
        <w:sectPr>
          <w:headerReference w:type="even" r:id="rId38"/>
          <w:headerReference w:type="default" r:id="rId39"/>
          <w:footerReference w:type="even" r:id="rId40"/>
          <w:footerReference w:type="default" r:id="rId41"/>
          <w:pgSz w:w="11906" w:h="16838"/>
          <w:pgMar w:top="1418" w:right="1418" w:bottom="1418" w:left="1418" w:header="851" w:footer="992" w:gutter="0"/>
          <w:pgNumType w:fmt="decimal" w:start="31"/>
          <w:cols w:num="1" w:space="720"/>
          <w:docGrid w:type="lines" w:linePitch="312" w:charSpace="0"/>
        </w:sectPr>
      </w:pPr>
    </w:p>
    <w:p>
      <w:pPr>
        <w:pStyle w:val="Heading2"/>
        <w:bidi w:val="0"/>
        <w:rPr>
          <w:rFonts w:hint="eastAsia"/>
        </w:rPr>
      </w:pPr>
      <w:bookmarkStart w:id="25" w:name="_Toc103704751"/>
      <w:bookmarkStart w:id="26" w:name="_Toc5905"/>
      <w:r>
        <w:rPr>
          <w:rFonts w:hint="eastAsia"/>
        </w:rPr>
        <w:t>研究方法</w:t>
      </w:r>
      <w:bookmarkEnd w:id="25"/>
      <w:bookmarkEnd w:id="26"/>
    </w:p>
    <w:p>
      <w:pPr>
        <w:ind w:firstLine="480"/>
        <w:rPr>
          <w:rFonts w:hint="eastAsia"/>
        </w:rPr>
      </w:pPr>
      <w:r>
        <w:rPr>
          <w:rFonts w:hint="eastAsia"/>
        </w:rPr>
        <w:t>本文研究设计一个基于微信小程序的形策知识对战平台系统。形策知识对战平台分为用户登录、形策知识题库选择、排行榜、挑战赛和好友挑战四部分。其中第一部分：用户注册登录，进入平台界面就可以参与知识答题；第二部分：形策知识题库的难度选择；第三部分：挑战赛和好友挑战，每个模式个随机出五道题，在规定的时间呢完成答题。系统最后的是设计是以前端为主，整体设计简洁清晰，同时也方便用户操作简单，基本能够满足使用者趣味学习形策知识。</w:t>
      </w:r>
    </w:p>
    <w:p>
      <w:pPr>
        <w:ind w:firstLine="480"/>
        <w:rPr>
          <w:rFonts w:hint="eastAsia"/>
        </w:rPr>
      </w:pPr>
      <w:r>
        <w:rPr>
          <w:rFonts w:hint="eastAsia"/>
        </w:rPr>
        <w:t>本文设计的形策知识对战平台小程序采用了WXSS、WXML和JavaScript逻辑框架完成形策知识对战平台页面的设计，利用JavaScript语言编写形策知识对战平台数据库的设计，最后完成程序的页面和数据库的交互和存储。利用API接口实现小程序数据的调用界面，可直接调用相关模块功能，最后将界面的数据调用到MY SQL数据库入库。本次小程序使用了IntellI J IDEA软件开发系统，并对其进行了代码编写工作。后期利用微信开发者工具开发小程序运行过程中产生的性能分析与优化问题来检测系统界面是否能完成所需要的功能。</w:t>
      </w:r>
    </w:p>
    <w:p>
      <w:pPr>
        <w:pStyle w:val="Heading2"/>
        <w:bidi w:val="0"/>
        <w:rPr>
          <w:rFonts w:hint="eastAsia"/>
        </w:rPr>
      </w:pPr>
      <w:bookmarkStart w:id="27" w:name="_Toc103704752"/>
      <w:bookmarkStart w:id="28" w:name="_Toc6800"/>
      <w:r>
        <w:rPr>
          <w:rFonts w:hint="eastAsia"/>
        </w:rPr>
        <w:t>论文结构</w:t>
      </w:r>
      <w:bookmarkEnd w:id="27"/>
      <w:bookmarkEnd w:id="28"/>
    </w:p>
    <w:p>
      <w:pPr>
        <w:ind w:firstLine="480"/>
        <w:rPr>
          <w:rFonts w:hint="eastAsia"/>
        </w:rPr>
      </w:pPr>
      <w:r>
        <w:rPr>
          <w:rFonts w:hint="eastAsia"/>
        </w:rPr>
        <w:t>文中就自己所开发的毕业设计的微信小程序的形策知识对战平台作了简要的介绍。具体的工作以及系统实现的需求等，将以下5点进行介绍：</w:t>
      </w:r>
    </w:p>
    <w:p>
      <w:pPr>
        <w:ind w:firstLine="480"/>
        <w:rPr>
          <w:rFonts w:hint="eastAsia"/>
        </w:rPr>
      </w:pPr>
      <w:r>
        <w:rPr>
          <w:rFonts w:hint="eastAsia"/>
        </w:rPr>
        <w:t>绪论，重点介绍了本次课题基于微信小程序的形策知识对战平台的开发背景与重要性，以及软件系统的研究目的还有对基于微信小程序的形策知识对战平台研发的内容等进行可行性分析。</w:t>
      </w:r>
    </w:p>
    <w:p>
      <w:pPr>
        <w:ind w:firstLine="480"/>
        <w:rPr>
          <w:rFonts w:hint="eastAsia"/>
        </w:rPr>
      </w:pPr>
      <w:r>
        <w:rPr>
          <w:rFonts w:hint="eastAsia"/>
        </w:rPr>
        <w:t>小程序相关技术简要，重点介绍本次程序所用到的技术和开发软件，能使所有用户都能对该技术有明确的了解。</w:t>
      </w:r>
    </w:p>
    <w:p>
      <w:pPr>
        <w:ind w:firstLine="480"/>
        <w:rPr>
          <w:rFonts w:hint="eastAsia"/>
        </w:rPr>
      </w:pPr>
      <w:r>
        <w:rPr>
          <w:rFonts w:hint="eastAsia"/>
        </w:rPr>
        <w:t>3、形策知识对战平台小程序的系统分析，着重介绍在研发形策知识对战平台小程序时所需的可行性研究分析和功能分析。有助于用户对本程序分析重点内容的理解，同时根据需求分析对系统进行详细设计。</w:t>
      </w:r>
    </w:p>
    <w:p>
      <w:pPr>
        <w:ind w:firstLine="480"/>
        <w:rPr>
          <w:rFonts w:hint="eastAsia"/>
        </w:rPr>
        <w:sectPr>
          <w:headerReference w:type="even" r:id="rId42"/>
          <w:headerReference w:type="default" r:id="rId43"/>
          <w:footerReference w:type="even" r:id="rId44"/>
          <w:footerReference w:type="default" r:id="rId45"/>
          <w:type w:val="nextPage"/>
          <w:pgSz w:w="11906" w:h="16838"/>
          <w:pgMar w:top="1418" w:right="1418" w:bottom="1418" w:left="1418" w:header="851" w:footer="992" w:gutter="0"/>
          <w:pgNumType w:fmt="decimal" w:start="4"/>
          <w:cols w:num="1" w:space="720"/>
          <w:titlePg w:val="0"/>
          <w:docGrid w:type="lines" w:linePitch="312" w:charSpace="0"/>
        </w:sectPr>
      </w:pPr>
      <w:r>
        <w:rPr>
          <w:rFonts w:hint="eastAsia"/>
        </w:rPr>
        <w:t>4、形策知识对战平台小程序的设计与实现，着重介绍形策知识对战平台的设计与搭建、程序架构实现设计、开发环境、功能模块设计以及数据库的设计，并添加代码、图片和表格使用户能快速地了解本章。</w:t>
      </w:r>
    </w:p>
    <w:p>
      <w:pPr>
        <w:sectPr>
          <w:headerReference w:type="even" r:id="rId46"/>
          <w:headerReference w:type="default" r:id="rId47"/>
          <w:footerReference w:type="even" r:id="rId48"/>
          <w:footerReference w:type="default" r:id="rId49"/>
          <w:pgSz w:w="11906" w:h="16838"/>
          <w:pgMar w:top="1418" w:right="1418" w:bottom="1418" w:left="1418" w:header="851" w:footer="992" w:gutter="0"/>
          <w:pgNumType w:fmt="decimal" w:start="31"/>
          <w:cols w:num="1" w:space="720"/>
          <w:docGrid w:type="lines" w:linePitch="312" w:charSpace="0"/>
        </w:sectPr>
      </w:pPr>
    </w:p>
    <w:p>
      <w:pPr>
        <w:ind w:firstLine="480"/>
        <w:rPr>
          <w:rFonts w:hint="eastAsia"/>
        </w:rPr>
      </w:pPr>
      <w:r>
        <w:rPr>
          <w:rFonts w:hint="eastAsia"/>
        </w:rPr>
        <w:t>5、形策知识对战平台小程序测试。主要介绍系统研发成功后，测试程序各个功能是否可以实现，程序测试是本次程序在研发过程中必须要做的流程。读者通过本章就可以基本掌握操作系统的软件测试性能。</w:t>
      </w:r>
    </w:p>
    <w:p>
      <w:pPr>
        <w:rPr>
          <w:rFonts w:hint="eastAsia"/>
        </w:rPr>
        <w:sectPr>
          <w:headerReference w:type="even" r:id="rId50"/>
          <w:headerReference w:type="default" r:id="rId51"/>
          <w:footerReference w:type="even" r:id="rId52"/>
          <w:footerReference w:type="default" r:id="rId53"/>
          <w:type w:val="nextPage"/>
          <w:pgSz w:w="11906" w:h="16838"/>
          <w:pgMar w:top="1418" w:right="1418" w:bottom="1418" w:left="1418" w:header="851" w:footer="992" w:gutter="0"/>
          <w:pgNumType w:fmt="decimal" w:start="5"/>
          <w:cols w:num="1" w:space="720"/>
          <w:titlePg w:val="0"/>
          <w:docGrid w:type="lines" w:linePitch="312" w:charSpace="0"/>
        </w:sectPr>
      </w:pPr>
      <w:bookmarkStart w:id="29" w:name="_Toc103704753"/>
    </w:p>
    <w:p>
      <w:pPr>
        <w:sectPr>
          <w:headerReference w:type="even" r:id="rId54"/>
          <w:headerReference w:type="default" r:id="rId55"/>
          <w:footerReference w:type="even" r:id="rId56"/>
          <w:footerReference w:type="default" r:id="rId57"/>
          <w:pgSz w:w="11906" w:h="16838"/>
          <w:pgMar w:top="1418" w:right="1418" w:bottom="1418" w:left="1418" w:header="851" w:footer="992" w:gutter="0"/>
          <w:pgNumType w:fmt="decimal" w:start="31"/>
          <w:cols w:num="1" w:space="720"/>
          <w:docGrid w:type="lines" w:linePitch="312" w:charSpace="0"/>
        </w:sectPr>
      </w:pPr>
    </w:p>
    <w:p>
      <w:pPr>
        <w:pStyle w:val="Heading1"/>
        <w:bidi w:val="0"/>
        <w:rPr>
          <w:rFonts w:hint="eastAsia"/>
        </w:rPr>
      </w:pPr>
      <w:bookmarkStart w:id="30" w:name="_Toc23644"/>
      <w:r>
        <w:rPr>
          <w:rFonts w:hint="eastAsia"/>
        </w:rPr>
        <w:t>相关技术介绍</w:t>
      </w:r>
      <w:bookmarkEnd w:id="29"/>
      <w:bookmarkEnd w:id="30"/>
    </w:p>
    <w:p>
      <w:pPr>
        <w:pStyle w:val="Heading2"/>
        <w:bidi w:val="0"/>
        <w:rPr>
          <w:rFonts w:hint="eastAsia"/>
        </w:rPr>
      </w:pPr>
      <w:bookmarkStart w:id="31" w:name="_Toc11020"/>
      <w:bookmarkStart w:id="32" w:name="_Toc103704754"/>
      <w:r>
        <w:rPr>
          <w:rFonts w:hint="eastAsia"/>
        </w:rPr>
        <w:t>小程序技术</w:t>
      </w:r>
      <w:bookmarkEnd w:id="31"/>
      <w:bookmarkEnd w:id="32"/>
    </w:p>
    <w:p>
      <w:pPr>
        <w:ind w:firstLine="480"/>
        <w:rPr>
          <w:rFonts w:hint="eastAsia"/>
        </w:rPr>
      </w:pPr>
      <w:r>
        <w:rPr>
          <w:rFonts w:hint="eastAsia"/>
        </w:rPr>
        <w:t>1、WXSS简介</w:t>
      </w:r>
    </w:p>
    <w:p>
      <w:pPr>
        <w:ind w:firstLine="480"/>
        <w:rPr>
          <w:rFonts w:hint="eastAsia"/>
        </w:rPr>
      </w:pPr>
      <w:r>
        <w:rPr>
          <w:rFonts w:hint="eastAsia"/>
        </w:rPr>
        <w:t>WXSS是微信样式表的简称，它主要用于制作微信界面模板。在网页上创建一个页面后，可以直接使用WXSS来做一些简单而实用的工作，比如：文字排版、图片填充、表格设计等。另外，WXSS还支持自定义菜单和界面以及自定义属性等功能，方便用户使用。同时也增加了一些新的应用。WXSS具备了前端的绝大部分功能，甚至还进行了调整与升级应用。</w:t>
      </w:r>
    </w:p>
    <w:p>
      <w:pPr>
        <w:ind w:firstLine="480"/>
        <w:rPr>
          <w:rFonts w:hint="eastAsia"/>
        </w:rPr>
      </w:pPr>
      <w:r>
        <w:rPr>
          <w:rFonts w:hint="eastAsia"/>
        </w:rPr>
        <w:t>2、WXML简介</w:t>
      </w:r>
    </w:p>
    <w:p>
      <w:pPr>
        <w:ind w:firstLine="480"/>
        <w:rPr>
          <w:rFonts w:hint="eastAsia"/>
        </w:rPr>
      </w:pPr>
      <w:r>
        <w:rPr>
          <w:rFonts w:hint="eastAsia"/>
        </w:rPr>
        <w:t>WXML是微信的标记语言，在Web上对应于HTML，只是使用的标签名字不同，日宽容度没有HTML高。通过将其应用到微信公众平台上，不仅能够让用户更方便地查看自己需要了解的信息，而且还能使用户在浏览时更加直观明了，同时还能提高用户体验。WXML的标签经过封装，在其内部设置了文字，图像，声音等组件，利用这些组件进行构建和编排，再结合系统定义的基础组件和事件系统就可以构建出别具一格的界面。</w:t>
      </w:r>
    </w:p>
    <w:p>
      <w:pPr>
        <w:pStyle w:val="Heading2"/>
        <w:bidi w:val="0"/>
        <w:rPr>
          <w:rFonts w:hint="eastAsia"/>
        </w:rPr>
      </w:pPr>
      <w:bookmarkStart w:id="33" w:name="_Toc22514"/>
      <w:bookmarkStart w:id="34" w:name="_Toc103704755"/>
      <w:r>
        <w:rPr>
          <w:rFonts w:hint="eastAsia"/>
        </w:rPr>
        <w:t>微信开发工具</w:t>
      </w:r>
      <w:bookmarkEnd w:id="33"/>
      <w:bookmarkEnd w:id="34"/>
    </w:p>
    <w:p>
      <w:pPr>
        <w:ind w:firstLine="480"/>
        <w:rPr>
          <w:rFonts w:hint="eastAsia"/>
        </w:rPr>
      </w:pPr>
      <w:r>
        <w:rPr>
          <w:rFonts w:hint="eastAsia"/>
        </w:rPr>
        <w:t>基于微信为基础的形策知识对战平台，采用微信开发者工具软件、Intellij IDEA软件以及Java Script进行本系统的开发。微信开发者工具，它是一款基于微信小程序软件的开发、调试和检测等功能的软件。同时，还具有良好的兼容性，可以兼容不同版本的微信。该工具支持所有的微信开发包以及其他应用程序，并能够提供各种接口供用户使用。Java Script，它是一种通用语言编程技术，也是一个强大而灵活的脚本语言。它具有简单易懂、功能强等特点。本次系统微信开发者使用的功能：如下表2.1。</w:t>
      </w:r>
    </w:p>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hint="eastAsia"/>
        </w:rPr>
      </w:pPr>
      <w:r>
        <w:rPr>
          <w:rFonts w:hint="eastAsia"/>
        </w:rPr>
        <w:t>表2.1微信开发者功能</w:t>
      </w:r>
    </w:p>
    <w:tbl>
      <w:tblPr>
        <w:tblStyle w:val="TableGrid0"/>
        <w:tblpPr w:leftFromText="180" w:rightFromText="180" w:vertAnchor="text" w:horzAnchor="page" w:tblpX="1761"/>
        <w:tblOverlap w:val="never"/>
        <w:tblW w:w="9099"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954"/>
        <w:gridCol w:w="6145"/>
      </w:tblGrid>
      <w:tr>
        <w:tblPrEx>
          <w:tblW w:w="9099"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453"/>
        </w:trPr>
        <w:tc>
          <w:tcPr>
            <w:tcW w:w="2954" w:type="dxa"/>
            <w:tcBorders>
              <w:bottom w:val="single" w:sz="4" w:space="0" w:color="auto"/>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功能</w:t>
            </w:r>
          </w:p>
        </w:tc>
        <w:tc>
          <w:tcPr>
            <w:tcW w:w="6145" w:type="dxa"/>
            <w:tcBorders>
              <w:bottom w:val="single" w:sz="4" w:space="0" w:color="auto"/>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注释</w:t>
            </w:r>
          </w:p>
        </w:tc>
      </w:tr>
      <w:tr>
        <w:tblPrEx>
          <w:tblW w:w="9099" w:type="dxa"/>
          <w:tblInd w:w="0" w:type="dxa"/>
          <w:tblLayout w:type="fixed"/>
          <w:tblCellMar>
            <w:top w:w="0" w:type="dxa"/>
            <w:left w:w="108" w:type="dxa"/>
            <w:bottom w:w="0" w:type="dxa"/>
            <w:right w:w="108" w:type="dxa"/>
          </w:tblCellMar>
        </w:tblPrEx>
        <w:trPr>
          <w:trHeight w:val="453"/>
        </w:trPr>
        <w:tc>
          <w:tcPr>
            <w:tcW w:w="2954" w:type="dxa"/>
            <w:tcBorders>
              <w:top w:val="single" w:sz="4" w:space="0" w:color="auto"/>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机型</w:t>
            </w:r>
          </w:p>
        </w:tc>
        <w:tc>
          <w:tcPr>
            <w:tcW w:w="6145" w:type="dxa"/>
            <w:tcBorders>
              <w:top w:val="single" w:sz="4" w:space="0" w:color="auto"/>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界面按智能手机屏幕尺寸来设计</w:t>
            </w:r>
          </w:p>
        </w:tc>
      </w:tr>
      <w:tr>
        <w:tblPrEx>
          <w:tblW w:w="9099" w:type="dxa"/>
          <w:tblInd w:w="0" w:type="dxa"/>
          <w:tblLayout w:type="fixed"/>
          <w:tblCellMar>
            <w:top w:w="0" w:type="dxa"/>
            <w:left w:w="108" w:type="dxa"/>
            <w:bottom w:w="0" w:type="dxa"/>
            <w:right w:w="108" w:type="dxa"/>
          </w:tblCellMar>
        </w:tblPrEx>
        <w:trPr>
          <w:trHeight w:val="401"/>
        </w:trPr>
        <w:tc>
          <w:tcPr>
            <w:tcW w:w="2954"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预览界面</w:t>
            </w:r>
          </w:p>
        </w:tc>
        <w:tc>
          <w:tcPr>
            <w:tcW w:w="6145"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视图布局后直接编辑，来刷新视图界面</w:t>
            </w:r>
          </w:p>
        </w:tc>
      </w:tr>
      <w:tr>
        <w:tblPrEx>
          <w:tblW w:w="9099" w:type="dxa"/>
          <w:tblInd w:w="0" w:type="dxa"/>
          <w:tblLayout w:type="fixed"/>
          <w:tblCellMar>
            <w:top w:w="0" w:type="dxa"/>
            <w:left w:w="108" w:type="dxa"/>
            <w:bottom w:w="0" w:type="dxa"/>
            <w:right w:w="108" w:type="dxa"/>
          </w:tblCellMar>
        </w:tblPrEx>
        <w:trPr>
          <w:trHeight w:val="401"/>
        </w:trPr>
        <w:tc>
          <w:tcPr>
            <w:tcW w:w="2954"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控制台</w:t>
            </w:r>
          </w:p>
        </w:tc>
        <w:tc>
          <w:tcPr>
            <w:tcW w:w="6145"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便于调试数据</w:t>
            </w:r>
          </w:p>
        </w:tc>
      </w:tr>
    </w:tbl>
    <w:p>
      <w:pPr>
        <w:sectPr>
          <w:headerReference w:type="even" r:id="rId58"/>
          <w:headerReference w:type="default" r:id="rId59"/>
          <w:footerReference w:type="even" r:id="rId60"/>
          <w:footerReference w:type="default" r:id="rId61"/>
          <w:type w:val="nextPage"/>
          <w:pgSz w:w="11906" w:h="16838"/>
          <w:pgMar w:top="1418" w:right="1418" w:bottom="1418" w:left="1418" w:header="851" w:footer="992" w:gutter="0"/>
          <w:pgNumType w:fmt="decimal" w:start="6"/>
          <w:cols w:num="1" w:space="720"/>
          <w:titlePg w:val="0"/>
          <w:docGrid w:type="lines" w:linePitch="312" w:charSpace="0"/>
        </w:sectPr>
      </w:pPr>
    </w:p>
    <w:p>
      <w:pPr>
        <w:sectPr>
          <w:headerReference w:type="even" r:id="rId62"/>
          <w:headerReference w:type="default" r:id="rId63"/>
          <w:footerReference w:type="even" r:id="rId64"/>
          <w:footerReference w:type="default" r:id="rId65"/>
          <w:pgSz w:w="11906" w:h="16838"/>
          <w:pgMar w:top="1418" w:right="1418" w:bottom="1418" w:left="1418" w:header="851" w:footer="992" w:gutter="0"/>
          <w:pgNumType w:fmt="decimal" w:start="31"/>
          <w:cols w:num="1" w:space="720"/>
          <w:docGrid w:type="lines" w:linePitch="312" w:charSpace="0"/>
        </w:sectPr>
      </w:pPr>
    </w:p>
    <w:tbl>
      <w:tblPr>
        <w:tblStyle w:val="TableGrid1"/>
        <w:tblpPr w:leftFromText="180" w:rightFromText="180" w:vertAnchor="text" w:horzAnchor="page" w:tblpX="1761"/>
        <w:tblOverlap w:val="never"/>
        <w:tblW w:w="9099"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2954"/>
        <w:gridCol w:w="6145"/>
      </w:tblGrid>
      <w:tr>
        <w:tblPrEx>
          <w:tblW w:w="9099" w:type="dxa"/>
          <w:tblInd w:w="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rPr>
          <w:trHeight w:val="418"/>
        </w:trPr>
        <w:tc>
          <w:tcPr>
            <w:tcW w:w="2954"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上传代码</w:t>
            </w:r>
          </w:p>
        </w:tc>
        <w:tc>
          <w:tcPr>
            <w:tcW w:w="6145"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上传至腾讯服务器，提交审核（上传代码是可以备注信息）</w:t>
            </w:r>
          </w:p>
        </w:tc>
      </w:tr>
      <w:tr>
        <w:tblPrEx>
          <w:tblW w:w="9099" w:type="dxa"/>
          <w:tblInd w:w="0" w:type="dxa"/>
          <w:tblLayout w:type="fixed"/>
          <w:tblCellMar>
            <w:top w:w="0" w:type="dxa"/>
            <w:left w:w="108" w:type="dxa"/>
            <w:bottom w:w="0" w:type="dxa"/>
            <w:right w:w="108" w:type="dxa"/>
          </w:tblCellMar>
        </w:tblPrEx>
        <w:trPr>
          <w:trHeight w:val="401"/>
        </w:trPr>
        <w:tc>
          <w:tcPr>
            <w:tcW w:w="2954"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资源文件</w:t>
            </w:r>
          </w:p>
        </w:tc>
        <w:tc>
          <w:tcPr>
            <w:tcW w:w="6145"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对应项目的文件目录进行断点调试</w:t>
            </w:r>
          </w:p>
        </w:tc>
      </w:tr>
      <w:tr>
        <w:tblPrEx>
          <w:tblW w:w="9099" w:type="dxa"/>
          <w:tblInd w:w="0" w:type="dxa"/>
          <w:tblLayout w:type="fixed"/>
          <w:tblCellMar>
            <w:top w:w="0" w:type="dxa"/>
            <w:left w:w="108" w:type="dxa"/>
            <w:bottom w:w="0" w:type="dxa"/>
            <w:right w:w="108" w:type="dxa"/>
          </w:tblCellMar>
        </w:tblPrEx>
        <w:trPr>
          <w:trHeight w:val="401"/>
        </w:trPr>
        <w:tc>
          <w:tcPr>
            <w:tcW w:w="2954"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本地数据库存储</w:t>
            </w:r>
          </w:p>
        </w:tc>
        <w:tc>
          <w:tcPr>
            <w:tcW w:w="6145"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显示是本地的存储</w:t>
            </w:r>
          </w:p>
        </w:tc>
      </w:tr>
      <w:tr>
        <w:tblPrEx>
          <w:tblW w:w="9099" w:type="dxa"/>
          <w:tblInd w:w="0" w:type="dxa"/>
          <w:tblLayout w:type="fixed"/>
          <w:tblCellMar>
            <w:top w:w="0" w:type="dxa"/>
            <w:left w:w="108" w:type="dxa"/>
            <w:bottom w:w="0" w:type="dxa"/>
            <w:right w:w="108" w:type="dxa"/>
          </w:tblCellMar>
        </w:tblPrEx>
        <w:trPr>
          <w:trHeight w:val="453"/>
        </w:trPr>
        <w:tc>
          <w:tcPr>
            <w:tcW w:w="2954"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视图调试</w:t>
            </w:r>
          </w:p>
        </w:tc>
        <w:tc>
          <w:tcPr>
            <w:tcW w:w="6145" w:type="dxa"/>
            <w:tcBorders>
              <w:tl2br w:val="nil"/>
              <w:tr2bl w:val="nil"/>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标组以子父级结构表示</w:t>
            </w:r>
          </w:p>
        </w:tc>
      </w:tr>
    </w:tbl>
    <w:p>
      <w:pPr>
        <w:pStyle w:val="Heading2"/>
        <w:bidi w:val="0"/>
        <w:rPr>
          <w:rFonts w:hint="eastAsia"/>
        </w:rPr>
      </w:pPr>
      <w:bookmarkStart w:id="35" w:name="_Toc103704756"/>
      <w:bookmarkStart w:id="36" w:name="_Toc18127"/>
      <w:r>
        <w:rPr>
          <w:rFonts w:hint="eastAsia"/>
        </w:rPr>
        <w:t>MySQL数据库</w:t>
      </w:r>
      <w:bookmarkEnd w:id="35"/>
      <w:bookmarkEnd w:id="36"/>
    </w:p>
    <w:p>
      <w:pPr>
        <w:ind w:firstLine="480"/>
        <w:rPr>
          <w:rFonts w:hint="eastAsia"/>
        </w:rPr>
      </w:pPr>
      <w:r>
        <w:rPr>
          <w:rFonts w:hint="eastAsia"/>
        </w:rPr>
        <w:t>数据库的建立是存储用户信息或者使用者在前端产生的一些系统信息，这些信息会转存在数据库里。MySQL一个安全可靠、跨平台性、高效率的，并和Java等现代主流程序设计语句密切融合的数据库。因为其体积小、效率快、成本小，而且是开放源码的这一特性，导致了很多开发者都选用MySQL数据库。MySQL数据库系统可以说是目前世界执行效率最快的SQL语句数据库系统之一。而My SQL不但具备了其他数据库系统软件的基本功能，同时MySQL数据库也是一种完全免费的产品，用户可以直接下载MySQL数据库，而无须另外掏取任何费用。在MySQL中采用了多种数据库存储引擎进行开发，可以按照自身的发展需要选用最合适自身的引擎，以实现良好的功能性，并且，MySQL还支持跨越平台的服务，并且能够进行移植，几乎无须改动就可以进行引用。同时My SQL还拥有优秀的兼容性，可以兼容多个不同的操作系统，同时提供了强大的数据处理功能。速度快是MySQL最明显的特性。MySQL的稳定性也非常好，拥有安全可靠的授权和密钥体系，并且容许服务器的认证。在链接到服务器上时，所有密码传输方法都采取了加密，从而确保了安全性。</w:t>
      </w:r>
    </w:p>
    <w:p>
      <w:pPr>
        <w:ind w:firstLine="480"/>
        <w:rPr>
          <w:rFonts w:hint="eastAsia"/>
        </w:rPr>
        <w:sectPr>
          <w:headerReference w:type="even" r:id="rId66"/>
          <w:headerReference w:type="default" r:id="rId67"/>
          <w:footerReference w:type="even" r:id="rId68"/>
          <w:footerReference w:type="default" r:id="rId69"/>
          <w:type w:val="nextPage"/>
          <w:pgSz w:w="11906" w:h="16838"/>
          <w:pgMar w:top="1418" w:right="1418" w:bottom="1418" w:left="1418" w:header="851" w:footer="992" w:gutter="0"/>
          <w:pgNumType w:fmt="decimal" w:start="7"/>
          <w:cols w:num="1" w:space="720"/>
          <w:titlePg w:val="0"/>
          <w:docGrid w:type="lines" w:linePitch="312" w:charSpace="0"/>
        </w:sectPr>
      </w:pPr>
      <w:r>
        <w:rPr>
          <w:rFonts w:hint="eastAsia"/>
        </w:rPr>
        <w:t>此次小程序采用的是：Navicat Premium 15.Navicat Premium软件数据库。它可以连接多个数据库开发的工具：MySQL、MariaDB、SQLServer和PostgreSQL等数据库此软件都可以连接，同时也可能满足现在数据库的所有功能，其中就包括：保存、函数、事件等。Web系统的发展基本上是离不开数据库系统的，因此所有内容都需要存储到数据库系统中。数据的形式可能是不同的，文本、字符、图形、声音等都是数据，数据是几乎是计算机系统都要加工的对象。这个项目的研究本身就离不开数据库，浏览的网站信息、图片、文字等均是来源于数据库。MySQL的使用利于本项目的数据处理，提高了项目运行效率，降低了成本。使得本项目开发灵活高效、简单快捷。</w:t>
      </w:r>
    </w:p>
    <w:p>
      <w:pPr>
        <w:sectPr>
          <w:headerReference w:type="even" r:id="rId70"/>
          <w:headerReference w:type="default" r:id="rId71"/>
          <w:footerReference w:type="even" r:id="rId72"/>
          <w:footerReference w:type="default" r:id="rId73"/>
          <w:pgSz w:w="11906" w:h="16838"/>
          <w:pgMar w:top="1418" w:right="1418" w:bottom="1418" w:left="1418" w:header="851" w:footer="992" w:gutter="0"/>
          <w:pgNumType w:fmt="decimal" w:start="31"/>
          <w:cols w:num="1" w:space="720"/>
          <w:docGrid w:type="lines" w:linePitch="312" w:charSpace="0"/>
        </w:sectPr>
      </w:pPr>
    </w:p>
    <w:p>
      <w:pPr>
        <w:pStyle w:val="Heading2"/>
        <w:bidi w:val="0"/>
        <w:rPr>
          <w:rFonts w:hint="eastAsia"/>
        </w:rPr>
      </w:pPr>
      <w:bookmarkStart w:id="37" w:name="_Toc103704757"/>
      <w:bookmarkStart w:id="38" w:name="_Toc6201"/>
      <w:r>
        <w:rPr>
          <w:rFonts w:hint="eastAsia"/>
        </w:rPr>
        <w:t>开发环境</w:t>
      </w:r>
      <w:bookmarkEnd w:id="37"/>
      <w:bookmarkEnd w:id="38"/>
    </w:p>
    <w:p>
      <w:pPr>
        <w:pStyle w:val="Heading3"/>
        <w:bidi w:val="0"/>
        <w:rPr>
          <w:rFonts w:hint="eastAsia"/>
        </w:rPr>
      </w:pPr>
      <w:bookmarkStart w:id="39" w:name="_Toc103704758"/>
      <w:bookmarkStart w:id="40" w:name="_Toc3562"/>
      <w:r>
        <w:rPr>
          <w:rFonts w:hint="eastAsia"/>
        </w:rPr>
        <w:t>Java Script简介</w:t>
      </w:r>
      <w:bookmarkEnd w:id="39"/>
      <w:bookmarkEnd w:id="40"/>
    </w:p>
    <w:p>
      <w:pPr>
        <w:ind w:firstLine="480"/>
        <w:rPr>
          <w:rFonts w:hint="eastAsia"/>
        </w:rPr>
      </w:pPr>
      <w:r>
        <w:rPr>
          <w:rFonts w:hint="eastAsia"/>
        </w:rPr>
        <w:t>JavaScript，是一个解释性编程语言，也会被当今程序员称为“JS”。采用JavaScript作为脚本语言来编写Web网站，JavaScript具备动态性的脚本语言，同样也采用了原型程序，不但适用于所有环境中，甚至对很大一部分的非浏览器环境中也一样适合。JavaScript于1995年首次设计成功并应用于网景导航者，此后，JSP技术得到快速发展。如今，许多人喜欢使用浏览器来查找自身所需的网站或浏览所需的网页，于是就产生了浏览器和Web之间的交互问题，而这种交互又是由Web本身决定的。同时Netscape还与Sun公司进行了合作，从管理的角度进行了思考，希望它的外形可以与Java一样，所以被称为JavaScript.但在实际应用中二者的语法风格却有很大的区别。在HTML页面中主要采用JavaScript来增加交行为，同时也具有跨越平台的个功能性，这也意味着JavaScript的安全性比较差。伴随着软件技术在当今社会上的不断更新和发展，越来越多的编程人员使用JavaScript来进行网页制作、浏览及发布，并且取得了非常不错的效果。它和其他语言一样，也有自己具备的一些基本数据类型、表达式等，同时它也可以在web页面上实现人机交互。</w:t>
      </w:r>
    </w:p>
    <w:p>
      <w:pPr>
        <w:pStyle w:val="Heading3"/>
        <w:bidi w:val="0"/>
        <w:rPr>
          <w:rFonts w:hint="eastAsia"/>
        </w:rPr>
      </w:pPr>
      <w:bookmarkStart w:id="41" w:name="_Toc103704759"/>
      <w:bookmarkStart w:id="42" w:name="_Toc25402"/>
      <w:r>
        <w:rPr>
          <w:rFonts w:hint="eastAsia"/>
        </w:rPr>
        <w:t>IntelliJ IDEA简介</w:t>
      </w:r>
      <w:bookmarkEnd w:id="41"/>
      <w:bookmarkEnd w:id="42"/>
    </w:p>
    <w:p>
      <w:pPr>
        <w:ind w:firstLine="480"/>
        <w:rPr>
          <w:rFonts w:hint="eastAsia"/>
        </w:rPr>
      </w:pPr>
      <w:bookmarkStart w:id="43" w:name="OLE_LINK1"/>
      <w:r>
        <w:rPr>
          <w:rFonts w:hint="eastAsia"/>
        </w:rPr>
        <w:t>Intellij IDEA软件</w:t>
      </w:r>
      <w:bookmarkEnd w:id="43"/>
      <w:r>
        <w:rPr>
          <w:rFonts w:hint="eastAsia"/>
        </w:rPr>
        <w:t>不同于其他开发软件，它是一个便于开发者使用的软件。为开发者带来一些优点：通过简洁易懂的用户界面，可以很容易地写出需要的代码，很适用于初级开发者。同时它又具备很强的交互性，能够帮助开发人员实现更复杂和困难的任务，并且提供大量的信息供他们选择。例如，IDEA软件中提供了许多与编程有关的工具，包括图形编辑，数据输入，函数调用等各种操作方式；另外，它也支持对文件进行压缩处理以及数据恢复等技术。此外还具有强大的数据库管理功能，在这个界面上运行任何任务都非常方便。</w:t>
      </w:r>
    </w:p>
    <w:p>
      <w:pPr>
        <w:pStyle w:val="Heading3"/>
        <w:bidi w:val="0"/>
        <w:rPr>
          <w:rFonts w:hint="eastAsia"/>
        </w:rPr>
      </w:pPr>
      <w:bookmarkStart w:id="44" w:name="_Toc103704760"/>
      <w:bookmarkStart w:id="45" w:name="_Toc9107"/>
      <w:r>
        <w:rPr>
          <w:rFonts w:hint="eastAsia"/>
        </w:rPr>
        <w:t>Java简介</w:t>
      </w:r>
      <w:bookmarkEnd w:id="44"/>
      <w:bookmarkEnd w:id="45"/>
    </w:p>
    <w:p>
      <w:pPr>
        <w:ind w:firstLine="480"/>
        <w:rPr>
          <w:rFonts w:hint="eastAsia"/>
        </w:rPr>
        <w:sectPr>
          <w:headerReference w:type="even" r:id="rId74"/>
          <w:headerReference w:type="default" r:id="rId75"/>
          <w:footerReference w:type="even" r:id="rId76"/>
          <w:footerReference w:type="default" r:id="rId77"/>
          <w:type w:val="nextPage"/>
          <w:pgSz w:w="11906" w:h="16838"/>
          <w:pgMar w:top="1418" w:right="1418" w:bottom="1418" w:left="1418" w:header="851" w:footer="992" w:gutter="0"/>
          <w:pgNumType w:fmt="decimal" w:start="8"/>
          <w:cols w:num="1" w:space="720"/>
          <w:titlePg w:val="0"/>
          <w:docGrid w:type="lines" w:linePitch="312" w:charSpace="0"/>
        </w:sectPr>
      </w:pPr>
    </w:p>
    <w:p>
      <w:pPr>
        <w:sectPr>
          <w:headerReference w:type="even" r:id="rId78"/>
          <w:headerReference w:type="default" r:id="rId79"/>
          <w:footerReference w:type="even" r:id="rId80"/>
          <w:footerReference w:type="default" r:id="rId81"/>
          <w:pgSz w:w="11906" w:h="16838"/>
          <w:pgMar w:top="1418" w:right="1418" w:bottom="1418" w:left="1418" w:header="851" w:footer="992" w:gutter="0"/>
          <w:pgNumType w:fmt="decimal" w:start="31"/>
          <w:cols w:num="1" w:space="720"/>
          <w:docGrid w:type="lines" w:linePitch="312" w:charSpace="0"/>
        </w:sectPr>
      </w:pPr>
    </w:p>
    <w:p>
      <w:pPr>
        <w:ind w:firstLine="480"/>
        <w:rPr>
          <w:rFonts w:hint="eastAsia"/>
        </w:rPr>
      </w:pPr>
      <w:r>
        <w:rPr>
          <w:rFonts w:hint="eastAsia"/>
        </w:rPr>
        <w:t>本次基于微信小程序的形策知识对战平台采用Java语言来编写后台。其中，JAVA程序设计语言所提供的功能是非常强大的，它是一项开放式的技术标准。在这个过程中，可以使用Javascript脚本和java框架进行编程，也可以通过Java语言开发出相应的应用程序。也可以将JAVA应用到其他领域当中去，基于这些实现模式，就能够非常容易地实现Java编程语言的跨平台功能。Java语言有很多令人骄傲的好处，比如简洁、面向对象、布局式、可信、稳定性、构件中立性、可移植性、效率高、多线程、动态性之类等。</w:t>
      </w:r>
    </w:p>
    <w:p>
      <w:pPr>
        <w:rPr>
          <w:rFonts w:hint="eastAsia"/>
        </w:rPr>
        <w:sectPr>
          <w:headerReference w:type="even" r:id="rId82"/>
          <w:headerReference w:type="default" r:id="rId83"/>
          <w:footerReference w:type="even" r:id="rId84"/>
          <w:footerReference w:type="default" r:id="rId85"/>
          <w:type w:val="nextPage"/>
          <w:pgSz w:w="11906" w:h="16838"/>
          <w:pgMar w:top="1418" w:right="1418" w:bottom="1418" w:left="1418" w:header="851" w:footer="992" w:gutter="0"/>
          <w:pgNumType w:fmt="decimal" w:start="9"/>
          <w:cols w:num="1" w:space="720"/>
          <w:titlePg w:val="0"/>
          <w:docGrid w:type="lines" w:linePitch="312" w:charSpace="0"/>
        </w:sectPr>
      </w:pPr>
      <w:bookmarkStart w:id="46" w:name="_Toc103704761"/>
    </w:p>
    <w:p>
      <w:pPr>
        <w:sectPr>
          <w:headerReference w:type="even" r:id="rId86"/>
          <w:headerReference w:type="default" r:id="rId87"/>
          <w:footerReference w:type="even" r:id="rId88"/>
          <w:footerReference w:type="default" r:id="rId89"/>
          <w:pgSz w:w="11906" w:h="16838"/>
          <w:pgMar w:top="1418" w:right="1418" w:bottom="1418" w:left="1418" w:header="851" w:footer="992" w:gutter="0"/>
          <w:pgNumType w:fmt="decimal" w:start="31"/>
          <w:cols w:num="1" w:space="720"/>
          <w:docGrid w:type="lines" w:linePitch="312" w:charSpace="0"/>
        </w:sectPr>
      </w:pPr>
    </w:p>
    <w:p>
      <w:pPr>
        <w:pStyle w:val="Heading1"/>
        <w:bidi w:val="0"/>
        <w:rPr>
          <w:rFonts w:hint="eastAsia"/>
        </w:rPr>
      </w:pPr>
      <w:bookmarkStart w:id="47" w:name="_Toc14172"/>
      <w:r>
        <w:rPr>
          <w:rFonts w:hint="eastAsia"/>
        </w:rPr>
        <w:t>系统设计</w:t>
      </w:r>
      <w:bookmarkEnd w:id="46"/>
      <w:bookmarkEnd w:id="47"/>
    </w:p>
    <w:p>
      <w:pPr>
        <w:pStyle w:val="Heading2"/>
        <w:bidi w:val="0"/>
        <w:rPr>
          <w:rFonts w:hint="eastAsia"/>
        </w:rPr>
      </w:pPr>
      <w:bookmarkStart w:id="48" w:name="_Toc103704762"/>
      <w:bookmarkStart w:id="49" w:name="_Toc31864"/>
      <w:r>
        <w:rPr>
          <w:rFonts w:hint="eastAsia"/>
        </w:rPr>
        <w:t>可行性分析</w:t>
      </w:r>
      <w:bookmarkEnd w:id="48"/>
      <w:bookmarkEnd w:id="49"/>
    </w:p>
    <w:p>
      <w:pPr>
        <w:pStyle w:val="Heading3"/>
        <w:bidi w:val="0"/>
        <w:rPr>
          <w:rFonts w:hint="eastAsia"/>
        </w:rPr>
      </w:pPr>
      <w:bookmarkStart w:id="50" w:name="_Toc103704763"/>
      <w:bookmarkStart w:id="51" w:name="_Toc28397"/>
      <w:r>
        <w:rPr>
          <w:rFonts w:hint="eastAsia"/>
        </w:rPr>
        <w:t>经济可行性</w:t>
      </w:r>
      <w:bookmarkEnd w:id="50"/>
      <w:bookmarkEnd w:id="51"/>
    </w:p>
    <w:p>
      <w:pPr>
        <w:ind w:firstLine="480"/>
        <w:rPr>
          <w:rFonts w:hint="eastAsia"/>
        </w:rPr>
      </w:pPr>
      <w:r>
        <w:rPr>
          <w:rFonts w:hint="eastAsia"/>
        </w:rPr>
        <w:t>因为本系统属于微信小程序开发的形策知识对战平台，可以利用微信等网络平台进行各功用的实现，而且整个体系规模也不是很大，所以整体开发成本并不是很高。在实际应用成本上，使用者只需有一台可以连在全球网络上的个人电脑或者智能手机，通过登陆微信小程序就能够在全球的任意某个位置，来获取应用本站的所有功用与业务。同时对电脑和手机的硬件的要求也并不是很高，对软件系统方面也不是特别的要求，只需要微信app小程序就可以。这样更便于广大用的人浏览和应用。所以，就经济可行性分析来说，这种微信app中的小程序就体现现了经济实惠、方便简洁、易操作而且功能强大的优点。</w:t>
      </w:r>
    </w:p>
    <w:p>
      <w:pPr>
        <w:pStyle w:val="Heading3"/>
        <w:bidi w:val="0"/>
        <w:rPr>
          <w:rFonts w:hint="eastAsia"/>
        </w:rPr>
      </w:pPr>
      <w:bookmarkStart w:id="52" w:name="_Toc103704764"/>
      <w:bookmarkStart w:id="53" w:name="_Toc18591"/>
      <w:r>
        <w:rPr>
          <w:rFonts w:hint="eastAsia"/>
        </w:rPr>
        <w:t>技术可行性</w:t>
      </w:r>
      <w:bookmarkEnd w:id="52"/>
      <w:bookmarkEnd w:id="53"/>
    </w:p>
    <w:p>
      <w:pPr>
        <w:ind w:firstLine="480"/>
        <w:rPr>
          <w:rFonts w:hint="eastAsia"/>
        </w:rPr>
      </w:pPr>
      <w:r>
        <w:rPr>
          <w:rFonts w:hint="eastAsia"/>
        </w:rPr>
        <w:t>基于微信小程序的形策知识对战平台采用微信小程序开发者工具软件进行开发。微信小程序不需要下载应用程序，可直接在微信搜索栏目中直接查询使用。前端采用微信提供的WXML和WCSS进行开发创建页面结构，后端采用MySQL存储数据，采用流行的MySQL+Spring集成框架。这些技术各种论坛讨论较多，学习渠道较多。因此满足技术可行性。基于微信小程序的形策知识对战平台的开发流程如以下：</w:t>
      </w:r>
    </w:p>
    <w:p>
      <w:pPr>
        <w:ind w:firstLine="480"/>
        <w:rPr>
          <w:rFonts w:hint="eastAsia"/>
        </w:rPr>
      </w:pPr>
      <w:r>
        <w:rPr>
          <w:rFonts w:hint="eastAsia"/>
        </w:rPr>
        <w:t>1、在微信公众平台登录或者注册微信公众号；</w:t>
      </w:r>
    </w:p>
    <w:p>
      <w:pPr>
        <w:ind w:firstLine="480"/>
        <w:rPr>
          <w:rFonts w:hint="eastAsia"/>
        </w:rPr>
      </w:pPr>
      <w:r>
        <w:rPr>
          <w:rFonts w:hint="eastAsia"/>
        </w:rPr>
        <w:t>2、登录或者注册好之后，申请关联和域名，域名需要支持http地域id；</w:t>
      </w:r>
    </w:p>
    <w:p>
      <w:pPr>
        <w:ind w:firstLine="480"/>
        <w:rPr>
          <w:rFonts w:hint="eastAsia"/>
        </w:rPr>
      </w:pPr>
      <w:r>
        <w:rPr>
          <w:rFonts w:hint="eastAsia"/>
        </w:rPr>
        <w:t>3、使用Intellij IDEA软件编写小程序的界面功能的代码进行设计；</w:t>
      </w:r>
    </w:p>
    <w:p>
      <w:pPr>
        <w:ind w:firstLine="480"/>
        <w:rPr>
          <w:rFonts w:hint="eastAsia"/>
        </w:rPr>
      </w:pPr>
      <w:r>
        <w:rPr>
          <w:rFonts w:hint="eastAsia"/>
        </w:rPr>
        <w:t>4、设计小程序界面，然后使用开发者工具进行前后台连接；</w:t>
      </w:r>
    </w:p>
    <w:p>
      <w:pPr>
        <w:ind w:firstLine="480"/>
        <w:rPr>
          <w:rFonts w:hint="eastAsia"/>
        </w:rPr>
      </w:pPr>
      <w:r>
        <w:rPr>
          <w:rFonts w:hint="eastAsia"/>
        </w:rPr>
        <w:t>5、使用JS技术编写数据库设计以及接口设计；</w:t>
      </w:r>
    </w:p>
    <w:p>
      <w:pPr>
        <w:ind w:firstLine="480"/>
        <w:rPr>
          <w:rFonts w:hint="eastAsia"/>
        </w:rPr>
      </w:pPr>
      <w:r>
        <w:rPr>
          <w:rFonts w:hint="eastAsia"/>
        </w:rPr>
        <w:t>6、黑盒测试小程序开发的各种功能以及程序的流畅度，使用开发者工具进行调整。</w:t>
      </w:r>
    </w:p>
    <w:p>
      <w:pPr>
        <w:pStyle w:val="Heading3"/>
        <w:bidi w:val="0"/>
        <w:rPr>
          <w:rFonts w:hint="eastAsia"/>
        </w:rPr>
      </w:pPr>
      <w:bookmarkStart w:id="54" w:name="_Toc103704765"/>
      <w:bookmarkStart w:id="55" w:name="_Toc1289"/>
      <w:r>
        <w:rPr>
          <w:rFonts w:hint="eastAsia"/>
        </w:rPr>
        <w:t>操作可行性</w:t>
      </w:r>
      <w:bookmarkEnd w:id="54"/>
      <w:bookmarkEnd w:id="55"/>
    </w:p>
    <w:p>
      <w:pPr>
        <w:ind w:firstLine="480"/>
        <w:rPr>
          <w:rFonts w:hint="eastAsia"/>
        </w:rPr>
        <w:sectPr>
          <w:headerReference w:type="even" r:id="rId90"/>
          <w:headerReference w:type="default" r:id="rId91"/>
          <w:footerReference w:type="even" r:id="rId92"/>
          <w:footerReference w:type="default" r:id="rId93"/>
          <w:type w:val="nextPage"/>
          <w:pgSz w:w="11906" w:h="16838"/>
          <w:pgMar w:top="1418" w:right="1418" w:bottom="1418" w:left="1418" w:header="851" w:footer="992" w:gutter="0"/>
          <w:pgNumType w:fmt="decimal" w:start="10"/>
          <w:cols w:num="1" w:space="720"/>
          <w:titlePg w:val="0"/>
          <w:docGrid w:type="lines" w:linePitch="312" w:charSpace="0"/>
        </w:sectPr>
      </w:pPr>
    </w:p>
    <w:p>
      <w:pPr>
        <w:sectPr>
          <w:headerReference w:type="even" r:id="rId94"/>
          <w:headerReference w:type="default" r:id="rId95"/>
          <w:footerReference w:type="even" r:id="rId96"/>
          <w:footerReference w:type="default" r:id="rId97"/>
          <w:pgSz w:w="11906" w:h="16838"/>
          <w:pgMar w:top="1418" w:right="1418" w:bottom="1418" w:left="1418" w:header="851" w:footer="992" w:gutter="0"/>
          <w:pgNumType w:fmt="decimal" w:start="31"/>
          <w:cols w:num="1" w:space="720"/>
          <w:docGrid w:type="lines" w:linePitch="312" w:charSpace="0"/>
        </w:sectPr>
      </w:pPr>
    </w:p>
    <w:p>
      <w:pPr>
        <w:ind w:firstLine="480"/>
        <w:rPr>
          <w:rFonts w:hint="eastAsia"/>
        </w:rPr>
      </w:pPr>
      <w:r>
        <w:rPr>
          <w:rFonts w:hint="eastAsia"/>
        </w:rPr>
        <w:t>系统本着保证用户体验、简化用户操作的原则，充分利用窗口、表单、按钮、下拉菜单等构建界面，尽量使页面简洁美观，尊重用户一般使用习惯。再者，自从微信小程序诞生以来，当前大多数用户已经对小程序的使用有了一定的基础。因此该系统满足操作可行性。</w:t>
      </w:r>
    </w:p>
    <w:p>
      <w:pPr>
        <w:pStyle w:val="Heading2"/>
        <w:bidi w:val="0"/>
        <w:rPr>
          <w:rFonts w:hint="eastAsia"/>
        </w:rPr>
      </w:pPr>
      <w:bookmarkStart w:id="56" w:name="_Toc103704766"/>
      <w:bookmarkStart w:id="57" w:name="_Toc7478"/>
      <w:r>
        <w:rPr>
          <w:rFonts w:hint="eastAsia"/>
        </w:rPr>
        <w:t>功能分析</w:t>
      </w:r>
      <w:bookmarkEnd w:id="56"/>
      <w:bookmarkEnd w:id="57"/>
    </w:p>
    <w:p>
      <w:pPr>
        <w:ind w:firstLine="480"/>
        <w:rPr>
          <w:rFonts w:hint="eastAsia"/>
        </w:rPr>
      </w:pPr>
      <w:r>
        <w:rPr>
          <w:rFonts w:hint="eastAsia"/>
        </w:rPr>
        <w:t>本课题以基于微信小程序的形策知识对战平台为研究目标，通过微信小程序开发平台，获取用户信息、本地存储、自动出题功能等；实现应用程序的用户界面；能够利用互联网实现远程对战。主要功能如下：</w:t>
      </w:r>
    </w:p>
    <w:p>
      <w:pPr>
        <w:ind w:firstLine="480"/>
        <w:rPr>
          <w:rFonts w:hint="eastAsia"/>
        </w:rPr>
      </w:pPr>
      <w:r>
        <w:rPr>
          <w:rFonts w:hint="eastAsia"/>
        </w:rPr>
        <w:t>形策知识选择：用户可以选择形策知识信息。</w:t>
      </w:r>
    </w:p>
    <w:p>
      <w:pPr>
        <w:ind w:firstLine="480"/>
        <w:rPr>
          <w:rFonts w:hint="eastAsia"/>
        </w:rPr>
      </w:pPr>
      <w:r>
        <w:rPr>
          <w:rFonts w:hint="eastAsia"/>
        </w:rPr>
        <w:t>挑战赛模块：用户进入挑战赛模块，可以匹配用户，匹配成功之后进入答题界面，系统会自动随机抽五道选择题（单选和多选题）库，供使用者进行答题。答题多的一方胜利。</w:t>
      </w:r>
    </w:p>
    <w:p>
      <w:pPr>
        <w:ind w:firstLine="480"/>
        <w:rPr>
          <w:rFonts w:hint="eastAsia"/>
        </w:rPr>
      </w:pPr>
      <w:r>
        <w:rPr>
          <w:rFonts w:hint="eastAsia"/>
        </w:rPr>
        <w:t>好友挑战模块：用户进入好友挑战模块，可以匹配用户，匹配成功之后进入答题界面，系统会随机自动出五道判断题在规定的时间内完成答题。</w:t>
      </w:r>
    </w:p>
    <w:p>
      <w:pPr>
        <w:ind w:firstLine="480"/>
        <w:rPr>
          <w:rFonts w:hint="eastAsia"/>
        </w:rPr>
      </w:pPr>
      <w:r>
        <w:rPr>
          <w:rFonts w:hint="eastAsia"/>
        </w:rPr>
        <w:t>排行榜模块：可以查看学习对战的排名。</w:t>
      </w:r>
    </w:p>
    <w:p>
      <w:pPr>
        <w:pStyle w:val="Heading2"/>
        <w:bidi w:val="0"/>
        <w:rPr>
          <w:rFonts w:hint="eastAsia"/>
        </w:rPr>
      </w:pPr>
      <w:bookmarkStart w:id="58" w:name="_Toc103704767"/>
      <w:bookmarkStart w:id="59" w:name="_Toc11935"/>
      <w:r>
        <w:rPr>
          <w:rFonts w:hint="eastAsia"/>
        </w:rPr>
        <w:t>用例分析</w:t>
      </w:r>
      <w:bookmarkEnd w:id="58"/>
      <w:bookmarkEnd w:id="59"/>
    </w:p>
    <w:p>
      <w:pPr>
        <w:ind w:firstLine="480"/>
        <w:rPr>
          <w:rFonts w:hint="eastAsia"/>
        </w:rPr>
      </w:pPr>
      <w:r>
        <w:rPr>
          <w:rFonts w:hint="eastAsia"/>
        </w:rPr>
        <w:t>用户登录小程序可以进行形策知识选择、挑战赛和好友挑战功能，系统用例如图3.1所示。</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drawing>
          <wp:inline distT="0" distB="0" distL="0" distR="0">
            <wp:extent cx="2164080" cy="1816100"/>
            <wp:effectExtent l="0" t="0" r="0" b="1270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xmlns:r="http://schemas.openxmlformats.org/officeDocument/2006/relationships" r:embed="rId98">
                      <a:extLst>
                        <a:ext xmlns:a="http://schemas.openxmlformats.org/drawingml/2006/main" uri="{28A0092B-C50C-407E-A947-70E740481C1C}">
                          <a14:useLocalDpi xmlns:a14="http://schemas.microsoft.com/office/drawing/2010/main" val="0"/>
                        </a:ext>
                      </a:extLst>
                    </a:blip>
                    <a:stretch>
                      <a:fillRect/>
                    </a:stretch>
                  </pic:blipFill>
                  <pic:spPr>
                    <a:xfrm>
                      <a:off x="0" y="0"/>
                      <a:ext cx="2165933" cy="1817685"/>
                    </a:xfrm>
                    <a:prstGeom prst="rect">
                      <a:avLst/>
                    </a:prstGeom>
                    <a:noFill/>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rPr>
        <w:t>图3.1系统用例图</w:t>
      </w:r>
    </w:p>
    <w:p>
      <w:pPr>
        <w:ind w:firstLine="480"/>
        <w:rPr>
          <w:rFonts w:hint="eastAsia"/>
        </w:rPr>
        <w:sectPr>
          <w:headerReference w:type="even" r:id="rId99"/>
          <w:headerReference w:type="default" r:id="rId100"/>
          <w:footerReference w:type="even" r:id="rId101"/>
          <w:footerReference w:type="default" r:id="rId102"/>
          <w:type w:val="nextPage"/>
          <w:pgSz w:w="11906" w:h="16838"/>
          <w:pgMar w:top="1418" w:right="1418" w:bottom="1418" w:left="1418" w:header="851" w:footer="992" w:gutter="0"/>
          <w:pgNumType w:fmt="decimal" w:start="11"/>
          <w:cols w:num="1" w:space="720"/>
          <w:titlePg w:val="0"/>
          <w:docGrid w:type="lines" w:linePitch="312" w:charSpace="0"/>
        </w:sectPr>
      </w:pPr>
      <w:r>
        <w:rPr>
          <w:rFonts w:hint="eastAsia"/>
        </w:rPr>
        <w:t>系统流程图例如图3.2所示。</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3" w:history="1">
        <w:r>
          <w:rPr>
            <w:rFonts w:ascii="SimSun" w:eastAsia="SimSun" w:hAnsi="SimSun" w:cs="SimSun"/>
            <w:b/>
            <w:bCs/>
            <w:color w:val="0000EE"/>
            <w:kern w:val="0"/>
            <w:sz w:val="30"/>
            <w:szCs w:val="30"/>
            <w:u w:val="single" w:color="0000EE"/>
          </w:rPr>
          <w:t>https://d.book118.com/378042025032006042</w:t>
        </w:r>
      </w:hyperlink>
    </w:p>
    <w:p/>
    <w:sectPr>
      <w:headerReference w:type="even" r:id="rId104"/>
      <w:headerReference w:type="default" r:id="rId105"/>
      <w:footerReference w:type="even" r:id="rId106"/>
      <w:footerReference w:type="default" r:id="rId107"/>
      <w:pgSz w:w="11906" w:h="16838"/>
      <w:pgMar w:top="1418" w:right="1418" w:bottom="1418" w:left="1418" w:header="851" w:footer="992" w:gutter="0"/>
      <w:pgNumType w:fmt="decimal" w:start="31"/>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926481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429985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6230908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994581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345365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849147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969088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012949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694571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444640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7018881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015394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5973111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425009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9178930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060244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195176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8861684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0714480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31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3FE5EDC"/>
    <w:rsid w:val="07626E32"/>
    <w:rsid w:val="11D5049D"/>
    <w:rsid w:val="208640FC"/>
    <w:rsid w:val="2BFE3322"/>
    <w:rsid w:val="340E35D5"/>
    <w:rsid w:val="4B4E4762"/>
    <w:rsid w:val="51FD4FBF"/>
    <w:rsid w:val="5A8F5D69"/>
    <w:rsid w:val="60687D7F"/>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customStyle="1" w:styleId="1Char">
    <w:name w:val="标题 1 Char"/>
    <w:basedOn w:val="DefaultParagraphFont"/>
    <w:link w:val="Heading1"/>
    <w:qFormat/>
    <w:rPr>
      <w:rFonts w:eastAsia="黑体"/>
      <w:bCs/>
      <w:kern w:val="44"/>
      <w:sz w:val="36"/>
      <w:szCs w:val="44"/>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00" Type="http://schemas.openxmlformats.org/officeDocument/2006/relationships/header" Target="header46.xml" /><Relationship Id="rId101" Type="http://schemas.openxmlformats.org/officeDocument/2006/relationships/footer" Target="footer48.xml" /><Relationship Id="rId102" Type="http://schemas.openxmlformats.org/officeDocument/2006/relationships/footer" Target="footer49.xml" /><Relationship Id="rId103" Type="http://schemas.openxmlformats.org/officeDocument/2006/relationships/hyperlink" Target="https://d.book118.com/378042025032006042" TargetMode="External" /><Relationship Id="rId104" Type="http://schemas.openxmlformats.org/officeDocument/2006/relationships/header" Target="header47.xml" /><Relationship Id="rId105" Type="http://schemas.openxmlformats.org/officeDocument/2006/relationships/header" Target="header48.xml" /><Relationship Id="rId106" Type="http://schemas.openxmlformats.org/officeDocument/2006/relationships/footer" Target="footer50.xml" /><Relationship Id="rId107" Type="http://schemas.openxmlformats.org/officeDocument/2006/relationships/footer" Target="footer51.xml" /><Relationship Id="rId108" Type="http://schemas.openxmlformats.org/officeDocument/2006/relationships/theme" Target="theme/theme1.xml" /><Relationship Id="rId109" Type="http://schemas.openxmlformats.org/officeDocument/2006/relationships/numbering" Target="numbering.xml" /><Relationship Id="rId11" Type="http://schemas.openxmlformats.org/officeDocument/2006/relationships/header" Target="header2.xml" /><Relationship Id="rId110" Type="http://schemas.openxmlformats.org/officeDocument/2006/relationships/styles" Target="styles.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fontTable" Target="fontTable.xml" /><Relationship Id="rId50" Type="http://schemas.openxmlformats.org/officeDocument/2006/relationships/header" Target="header21.xml" /><Relationship Id="rId51" Type="http://schemas.openxmlformats.org/officeDocument/2006/relationships/header" Target="header22.xml" /><Relationship Id="rId52" Type="http://schemas.openxmlformats.org/officeDocument/2006/relationships/footer" Target="footer24.xml" /><Relationship Id="rId53" Type="http://schemas.openxmlformats.org/officeDocument/2006/relationships/footer" Target="footer25.xml" /><Relationship Id="rId54" Type="http://schemas.openxmlformats.org/officeDocument/2006/relationships/header" Target="header23.xml" /><Relationship Id="rId55" Type="http://schemas.openxmlformats.org/officeDocument/2006/relationships/header" Target="header24.xml" /><Relationship Id="rId56" Type="http://schemas.openxmlformats.org/officeDocument/2006/relationships/footer" Target="footer26.xml" /><Relationship Id="rId57" Type="http://schemas.openxmlformats.org/officeDocument/2006/relationships/footer" Target="footer27.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customXml" Target="../customXml/item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27.xml" /><Relationship Id="rId63" Type="http://schemas.openxmlformats.org/officeDocument/2006/relationships/header" Target="header28.xml" /><Relationship Id="rId64" Type="http://schemas.openxmlformats.org/officeDocument/2006/relationships/footer" Target="footer30.xml" /><Relationship Id="rId65" Type="http://schemas.openxmlformats.org/officeDocument/2006/relationships/footer" Target="footer31.xml" /><Relationship Id="rId66" Type="http://schemas.openxmlformats.org/officeDocument/2006/relationships/header" Target="header29.xml" /><Relationship Id="rId67" Type="http://schemas.openxmlformats.org/officeDocument/2006/relationships/header" Target="header30.xml" /><Relationship Id="rId68" Type="http://schemas.openxmlformats.org/officeDocument/2006/relationships/footer" Target="footer32.xml" /><Relationship Id="rId69" Type="http://schemas.openxmlformats.org/officeDocument/2006/relationships/footer" Target="footer33.xml" /><Relationship Id="rId7" Type="http://schemas.openxmlformats.org/officeDocument/2006/relationships/footer" Target="footer1.xml" /><Relationship Id="rId70" Type="http://schemas.openxmlformats.org/officeDocument/2006/relationships/header" Target="header31.xml" /><Relationship Id="rId71" Type="http://schemas.openxmlformats.org/officeDocument/2006/relationships/header" Target="header32.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3.xml" /><Relationship Id="rId75" Type="http://schemas.openxmlformats.org/officeDocument/2006/relationships/header" Target="header34.xml" /><Relationship Id="rId76" Type="http://schemas.openxmlformats.org/officeDocument/2006/relationships/footer" Target="footer36.xml" /><Relationship Id="rId77" Type="http://schemas.openxmlformats.org/officeDocument/2006/relationships/footer" Target="footer37.xml" /><Relationship Id="rId78" Type="http://schemas.openxmlformats.org/officeDocument/2006/relationships/header" Target="header35.xml" /><Relationship Id="rId79" Type="http://schemas.openxmlformats.org/officeDocument/2006/relationships/header" Target="header36.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footer" Target="footer39.xml" /><Relationship Id="rId82" Type="http://schemas.openxmlformats.org/officeDocument/2006/relationships/header" Target="header37.xml" /><Relationship Id="rId83" Type="http://schemas.openxmlformats.org/officeDocument/2006/relationships/header" Target="header38.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39.xml" /><Relationship Id="rId87" Type="http://schemas.openxmlformats.org/officeDocument/2006/relationships/header" Target="header40.xml" /><Relationship Id="rId88" Type="http://schemas.openxmlformats.org/officeDocument/2006/relationships/footer" Target="footer42.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1.xml" /><Relationship Id="rId91" Type="http://schemas.openxmlformats.org/officeDocument/2006/relationships/header" Target="header42.xml" /><Relationship Id="rId92" Type="http://schemas.openxmlformats.org/officeDocument/2006/relationships/footer" Target="footer44.xml" /><Relationship Id="rId93" Type="http://schemas.openxmlformats.org/officeDocument/2006/relationships/footer" Target="footer45.xml" /><Relationship Id="rId94" Type="http://schemas.openxmlformats.org/officeDocument/2006/relationships/header" Target="header43.xml" /><Relationship Id="rId95" Type="http://schemas.openxmlformats.org/officeDocument/2006/relationships/header" Target="header44.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image" Target="media/image1.png" /><Relationship Id="rId99" Type="http://schemas.openxmlformats.org/officeDocument/2006/relationships/header" Target="header4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2023-02-25T09:27:07Z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1DE905F1FD224F159629ECCED05EE346</vt:lpwstr>
  </property>
  <property fmtid="{D5CDD505-2E9C-101B-9397-08002B2CF9AE}" pid="3" name="KSOProductBuildVer">
    <vt:lpwstr>2052-11.1.0.13703</vt:lpwstr>
  </property>
</Properties>
</file>