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车用电池相关行业公司成立报告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89" w:history="1">
        <w:r>
          <w:rPr>
            <w:rFonts w:ascii="仿宋" w:eastAsia="仿宋" w:hAnsi="仿宋" w:cs="仿宋" w:hint="eastAsia"/>
            <w:lang w:eastAsia="zh-CN"/>
          </w:rPr>
          <w:t>前言</w:t>
        </w:r>
        <w:r>
          <w:tab/>
        </w:r>
        <w:r>
          <w:fldChar w:fldCharType="begin"/>
        </w:r>
        <w:r>
          <w:instrText xml:space="preserve"> PAGEREF _Toc12089 \h </w:instrText>
        </w:r>
        <w:r>
          <w:fldChar w:fldCharType="separate"/>
        </w:r>
        <w:r>
          <w:t>3</w:t>
        </w:r>
        <w:r>
          <w:fldChar w:fldCharType="end"/>
        </w:r>
      </w:hyperlink>
    </w:p>
    <w:p>
      <w:pPr>
        <w:pStyle w:val="TOC1"/>
        <w:tabs>
          <w:tab w:val="right" w:leader="dot" w:pos="8306"/>
        </w:tabs>
      </w:pPr>
      <w:hyperlink w:anchor="_Toc17948" w:history="1">
        <w:r>
          <w:rPr>
            <w:rFonts w:ascii="仿宋" w:eastAsia="仿宋" w:hAnsi="仿宋" w:cs="仿宋" w:hint="eastAsia"/>
            <w:lang w:eastAsia="zh-CN"/>
          </w:rPr>
          <w:t>一、行业、市场分析</w:t>
        </w:r>
        <w:r>
          <w:tab/>
        </w:r>
        <w:r>
          <w:fldChar w:fldCharType="begin"/>
        </w:r>
        <w:r>
          <w:instrText xml:space="preserve"> PAGEREF _Toc17948 \h </w:instrText>
        </w:r>
        <w:r>
          <w:fldChar w:fldCharType="separate"/>
        </w:r>
        <w:r>
          <w:t>3</w:t>
        </w:r>
        <w:r>
          <w:fldChar w:fldCharType="end"/>
        </w:r>
      </w:hyperlink>
    </w:p>
    <w:p>
      <w:pPr>
        <w:pStyle w:val="TOC2"/>
        <w:tabs>
          <w:tab w:val="right" w:leader="dot" w:pos="8306"/>
        </w:tabs>
      </w:pPr>
      <w:hyperlink w:anchor="_Toc32227" w:history="1">
        <w:r>
          <w:rPr>
            <w:rFonts w:ascii="仿宋" w:eastAsia="仿宋" w:hAnsi="仿宋" w:cs="仿宋" w:hint="eastAsia"/>
            <w:lang w:eastAsia="zh-CN"/>
          </w:rPr>
          <w:t>(一)、行业分析</w:t>
        </w:r>
        <w:r>
          <w:tab/>
        </w:r>
        <w:r>
          <w:fldChar w:fldCharType="begin"/>
        </w:r>
        <w:r>
          <w:instrText xml:space="preserve"> PAGEREF _Toc32227 \h </w:instrText>
        </w:r>
        <w:r>
          <w:fldChar w:fldCharType="separate"/>
        </w:r>
        <w:r>
          <w:t>3</w:t>
        </w:r>
        <w:r>
          <w:fldChar w:fldCharType="end"/>
        </w:r>
      </w:hyperlink>
    </w:p>
    <w:p>
      <w:pPr>
        <w:pStyle w:val="TOC2"/>
        <w:tabs>
          <w:tab w:val="right" w:leader="dot" w:pos="8306"/>
        </w:tabs>
      </w:pPr>
      <w:hyperlink w:anchor="_Toc6508" w:history="1">
        <w:r>
          <w:rPr>
            <w:rFonts w:ascii="仿宋" w:eastAsia="仿宋" w:hAnsi="仿宋" w:cs="仿宋" w:hint="eastAsia"/>
            <w:lang w:eastAsia="zh-CN"/>
          </w:rPr>
          <w:t>(二)、市场分析</w:t>
        </w:r>
        <w:r>
          <w:tab/>
        </w:r>
        <w:r>
          <w:fldChar w:fldCharType="begin"/>
        </w:r>
        <w:r>
          <w:instrText xml:space="preserve"> PAGEREF _Toc6508 \h </w:instrText>
        </w:r>
        <w:r>
          <w:fldChar w:fldCharType="separate"/>
        </w:r>
        <w:r>
          <w:t>4</w:t>
        </w:r>
        <w:r>
          <w:fldChar w:fldCharType="end"/>
        </w:r>
      </w:hyperlink>
    </w:p>
    <w:p>
      <w:pPr>
        <w:pStyle w:val="TOC2"/>
        <w:tabs>
          <w:tab w:val="right" w:leader="dot" w:pos="8306"/>
        </w:tabs>
      </w:pPr>
      <w:hyperlink w:anchor="_Toc5541" w:history="1">
        <w:r>
          <w:rPr>
            <w:rFonts w:ascii="仿宋" w:eastAsia="仿宋" w:hAnsi="仿宋" w:cs="仿宋" w:hint="eastAsia"/>
            <w:lang w:eastAsia="zh-CN"/>
          </w:rPr>
          <w:t>(三)、行业发展及市场前景分析</w:t>
        </w:r>
        <w:r>
          <w:tab/>
        </w:r>
        <w:r>
          <w:fldChar w:fldCharType="begin"/>
        </w:r>
        <w:r>
          <w:instrText xml:space="preserve"> PAGEREF _Toc5541 \h </w:instrText>
        </w:r>
        <w:r>
          <w:fldChar w:fldCharType="separate"/>
        </w:r>
        <w:r>
          <w:t>4</w:t>
        </w:r>
        <w:r>
          <w:fldChar w:fldCharType="end"/>
        </w:r>
      </w:hyperlink>
    </w:p>
    <w:p>
      <w:pPr>
        <w:pStyle w:val="TOC1"/>
        <w:tabs>
          <w:tab w:val="right" w:leader="dot" w:pos="8306"/>
        </w:tabs>
      </w:pPr>
      <w:hyperlink w:anchor="_Toc11824" w:history="1">
        <w:r>
          <w:rPr>
            <w:rFonts w:ascii="仿宋" w:eastAsia="仿宋" w:hAnsi="仿宋" w:cs="仿宋" w:hint="eastAsia"/>
            <w:lang w:eastAsia="zh-CN"/>
          </w:rPr>
          <w:t>二、法人治理</w:t>
        </w:r>
        <w:r>
          <w:tab/>
        </w:r>
        <w:r>
          <w:fldChar w:fldCharType="begin"/>
        </w:r>
        <w:r>
          <w:instrText xml:space="preserve"> PAGEREF _Toc11824 \h </w:instrText>
        </w:r>
        <w:r>
          <w:fldChar w:fldCharType="separate"/>
        </w:r>
        <w:r>
          <w:t>6</w:t>
        </w:r>
        <w:r>
          <w:fldChar w:fldCharType="end"/>
        </w:r>
      </w:hyperlink>
    </w:p>
    <w:p>
      <w:pPr>
        <w:pStyle w:val="TOC2"/>
        <w:tabs>
          <w:tab w:val="right" w:leader="dot" w:pos="8306"/>
        </w:tabs>
      </w:pPr>
      <w:hyperlink w:anchor="_Toc4055" w:history="1">
        <w:r>
          <w:rPr>
            <w:rFonts w:ascii="仿宋" w:eastAsia="仿宋" w:hAnsi="仿宋" w:cs="仿宋" w:hint="eastAsia"/>
            <w:lang w:eastAsia="zh-CN"/>
          </w:rPr>
          <w:t>(一)、股东权利及义务</w:t>
        </w:r>
        <w:r>
          <w:tab/>
        </w:r>
        <w:r>
          <w:fldChar w:fldCharType="begin"/>
        </w:r>
        <w:r>
          <w:instrText xml:space="preserve"> PAGEREF _Toc4055 \h </w:instrText>
        </w:r>
        <w:r>
          <w:fldChar w:fldCharType="separate"/>
        </w:r>
        <w:r>
          <w:t>6</w:t>
        </w:r>
        <w:r>
          <w:fldChar w:fldCharType="end"/>
        </w:r>
      </w:hyperlink>
    </w:p>
    <w:p>
      <w:pPr>
        <w:pStyle w:val="TOC2"/>
        <w:tabs>
          <w:tab w:val="right" w:leader="dot" w:pos="8306"/>
        </w:tabs>
      </w:pPr>
      <w:hyperlink w:anchor="_Toc12348" w:history="1">
        <w:r>
          <w:rPr>
            <w:rFonts w:ascii="仿宋" w:eastAsia="仿宋" w:hAnsi="仿宋" w:cs="仿宋" w:hint="eastAsia"/>
            <w:lang w:eastAsia="zh-CN"/>
          </w:rPr>
          <w:t>(二)、董事</w:t>
        </w:r>
        <w:r>
          <w:tab/>
        </w:r>
        <w:r>
          <w:fldChar w:fldCharType="begin"/>
        </w:r>
        <w:r>
          <w:instrText xml:space="preserve"> PAGEREF _Toc12348 \h </w:instrText>
        </w:r>
        <w:r>
          <w:fldChar w:fldCharType="separate"/>
        </w:r>
        <w:r>
          <w:t>8</w:t>
        </w:r>
        <w:r>
          <w:fldChar w:fldCharType="end"/>
        </w:r>
      </w:hyperlink>
    </w:p>
    <w:p>
      <w:pPr>
        <w:pStyle w:val="TOC2"/>
        <w:tabs>
          <w:tab w:val="right" w:leader="dot" w:pos="8306"/>
        </w:tabs>
      </w:pPr>
      <w:hyperlink w:anchor="_Toc26998" w:history="1">
        <w:r>
          <w:rPr>
            <w:rFonts w:ascii="仿宋" w:eastAsia="仿宋" w:hAnsi="仿宋" w:cs="仿宋" w:hint="eastAsia"/>
            <w:lang w:eastAsia="zh-CN"/>
          </w:rPr>
          <w:t>(三)、高级管理人员</w:t>
        </w:r>
        <w:r>
          <w:tab/>
        </w:r>
        <w:r>
          <w:fldChar w:fldCharType="begin"/>
        </w:r>
        <w:r>
          <w:instrText xml:space="preserve"> PAGEREF _Toc26998 \h </w:instrText>
        </w:r>
        <w:r>
          <w:fldChar w:fldCharType="separate"/>
        </w:r>
        <w:r>
          <w:t>13</w:t>
        </w:r>
        <w:r>
          <w:fldChar w:fldCharType="end"/>
        </w:r>
      </w:hyperlink>
    </w:p>
    <w:p>
      <w:pPr>
        <w:pStyle w:val="TOC2"/>
        <w:tabs>
          <w:tab w:val="right" w:leader="dot" w:pos="8306"/>
        </w:tabs>
      </w:pPr>
      <w:hyperlink w:anchor="_Toc28478" w:history="1">
        <w:r>
          <w:rPr>
            <w:rFonts w:ascii="仿宋" w:eastAsia="仿宋" w:hAnsi="仿宋" w:cs="仿宋" w:hint="eastAsia"/>
            <w:lang w:eastAsia="zh-CN"/>
          </w:rPr>
          <w:t>(四)、监事</w:t>
        </w:r>
        <w:r>
          <w:tab/>
        </w:r>
        <w:r>
          <w:fldChar w:fldCharType="begin"/>
        </w:r>
        <w:r>
          <w:instrText xml:space="preserve"> PAGEREF _Toc28478 \h </w:instrText>
        </w:r>
        <w:r>
          <w:fldChar w:fldCharType="separate"/>
        </w:r>
        <w:r>
          <w:t>14</w:t>
        </w:r>
        <w:r>
          <w:fldChar w:fldCharType="end"/>
        </w:r>
      </w:hyperlink>
    </w:p>
    <w:p>
      <w:pPr>
        <w:pStyle w:val="TOC1"/>
        <w:tabs>
          <w:tab w:val="right" w:leader="dot" w:pos="8306"/>
        </w:tabs>
      </w:pPr>
      <w:hyperlink w:anchor="_Toc1904" w:history="1">
        <w:r>
          <w:rPr>
            <w:rFonts w:ascii="仿宋" w:eastAsia="仿宋" w:hAnsi="仿宋" w:cs="仿宋" w:hint="eastAsia"/>
            <w:lang w:eastAsia="zh-CN"/>
          </w:rPr>
          <w:t>三、选址分析</w:t>
        </w:r>
        <w:r>
          <w:tab/>
        </w:r>
        <w:r>
          <w:fldChar w:fldCharType="begin"/>
        </w:r>
        <w:r>
          <w:instrText xml:space="preserve"> PAGEREF _Toc1904 \h </w:instrText>
        </w:r>
        <w:r>
          <w:fldChar w:fldCharType="separate"/>
        </w:r>
        <w:r>
          <w:t>16</w:t>
        </w:r>
        <w:r>
          <w:fldChar w:fldCharType="end"/>
        </w:r>
      </w:hyperlink>
    </w:p>
    <w:p>
      <w:pPr>
        <w:pStyle w:val="TOC2"/>
        <w:tabs>
          <w:tab w:val="right" w:leader="dot" w:pos="8306"/>
        </w:tabs>
      </w:pPr>
      <w:hyperlink w:anchor="_Toc18534" w:history="1">
        <w:r>
          <w:rPr>
            <w:rFonts w:ascii="仿宋" w:eastAsia="仿宋" w:hAnsi="仿宋" w:cs="仿宋" w:hint="eastAsia"/>
            <w:lang w:eastAsia="zh-CN"/>
          </w:rPr>
          <w:t>(一)、车用电池项目选址原则</w:t>
        </w:r>
        <w:r>
          <w:tab/>
        </w:r>
        <w:r>
          <w:fldChar w:fldCharType="begin"/>
        </w:r>
        <w:r>
          <w:instrText xml:space="preserve"> PAGEREF _Toc18534 \h </w:instrText>
        </w:r>
        <w:r>
          <w:fldChar w:fldCharType="separate"/>
        </w:r>
        <w:r>
          <w:t>16</w:t>
        </w:r>
        <w:r>
          <w:fldChar w:fldCharType="end"/>
        </w:r>
      </w:hyperlink>
    </w:p>
    <w:p>
      <w:pPr>
        <w:pStyle w:val="TOC2"/>
        <w:tabs>
          <w:tab w:val="right" w:leader="dot" w:pos="8306"/>
        </w:tabs>
      </w:pPr>
      <w:hyperlink w:anchor="_Toc5712" w:history="1">
        <w:r>
          <w:rPr>
            <w:rFonts w:ascii="仿宋" w:eastAsia="仿宋" w:hAnsi="仿宋" w:cs="仿宋" w:hint="eastAsia"/>
            <w:lang w:eastAsia="zh-CN"/>
          </w:rPr>
          <w:t>(二)、建设区基本情况</w:t>
        </w:r>
        <w:r>
          <w:tab/>
        </w:r>
        <w:r>
          <w:fldChar w:fldCharType="begin"/>
        </w:r>
        <w:r>
          <w:instrText xml:space="preserve"> PAGEREF _Toc5712 \h </w:instrText>
        </w:r>
        <w:r>
          <w:fldChar w:fldCharType="separate"/>
        </w:r>
        <w:r>
          <w:t>17</w:t>
        </w:r>
        <w:r>
          <w:fldChar w:fldCharType="end"/>
        </w:r>
      </w:hyperlink>
    </w:p>
    <w:p>
      <w:pPr>
        <w:pStyle w:val="TOC2"/>
        <w:tabs>
          <w:tab w:val="right" w:leader="dot" w:pos="8306"/>
        </w:tabs>
      </w:pPr>
      <w:hyperlink w:anchor="_Toc12772" w:history="1">
        <w:r>
          <w:rPr>
            <w:rFonts w:ascii="仿宋" w:eastAsia="仿宋" w:hAnsi="仿宋" w:cs="仿宋" w:hint="eastAsia"/>
            <w:lang w:eastAsia="zh-CN"/>
          </w:rPr>
          <w:t>(三)、发展目标</w:t>
        </w:r>
        <w:r>
          <w:tab/>
        </w:r>
        <w:r>
          <w:fldChar w:fldCharType="begin"/>
        </w:r>
        <w:r>
          <w:instrText xml:space="preserve"> PAGEREF _Toc12772 \h </w:instrText>
        </w:r>
        <w:r>
          <w:fldChar w:fldCharType="separate"/>
        </w:r>
        <w:r>
          <w:t>18</w:t>
        </w:r>
        <w:r>
          <w:fldChar w:fldCharType="end"/>
        </w:r>
      </w:hyperlink>
    </w:p>
    <w:p>
      <w:pPr>
        <w:pStyle w:val="TOC2"/>
        <w:tabs>
          <w:tab w:val="right" w:leader="dot" w:pos="8306"/>
        </w:tabs>
      </w:pPr>
      <w:hyperlink w:anchor="_Toc26659" w:history="1">
        <w:r>
          <w:rPr>
            <w:rFonts w:ascii="仿宋" w:eastAsia="仿宋" w:hAnsi="仿宋" w:cs="仿宋" w:hint="eastAsia"/>
            <w:lang w:eastAsia="zh-CN"/>
          </w:rPr>
          <w:t>(四)、产业发展方向</w:t>
        </w:r>
        <w:r>
          <w:tab/>
        </w:r>
        <w:r>
          <w:fldChar w:fldCharType="begin"/>
        </w:r>
        <w:r>
          <w:instrText xml:space="preserve"> PAGEREF _Toc26659 \h </w:instrText>
        </w:r>
        <w:r>
          <w:fldChar w:fldCharType="separate"/>
        </w:r>
        <w:r>
          <w:t>19</w:t>
        </w:r>
        <w:r>
          <w:fldChar w:fldCharType="end"/>
        </w:r>
      </w:hyperlink>
    </w:p>
    <w:p>
      <w:pPr>
        <w:pStyle w:val="TOC2"/>
        <w:tabs>
          <w:tab w:val="right" w:leader="dot" w:pos="8306"/>
        </w:tabs>
      </w:pPr>
      <w:hyperlink w:anchor="_Toc8098" w:history="1">
        <w:r>
          <w:rPr>
            <w:rFonts w:ascii="仿宋" w:eastAsia="仿宋" w:hAnsi="仿宋" w:cs="仿宋" w:hint="eastAsia"/>
            <w:lang w:eastAsia="zh-CN"/>
          </w:rPr>
          <w:t>(五)、车用电池项目选址综合评价</w:t>
        </w:r>
        <w:r>
          <w:tab/>
        </w:r>
        <w:r>
          <w:fldChar w:fldCharType="begin"/>
        </w:r>
        <w:r>
          <w:instrText xml:space="preserve"> PAGEREF _Toc8098 \h </w:instrText>
        </w:r>
        <w:r>
          <w:fldChar w:fldCharType="separate"/>
        </w:r>
        <w:r>
          <w:t>21</w:t>
        </w:r>
        <w:r>
          <w:fldChar w:fldCharType="end"/>
        </w:r>
      </w:hyperlink>
    </w:p>
    <w:p>
      <w:pPr>
        <w:pStyle w:val="TOC1"/>
        <w:tabs>
          <w:tab w:val="right" w:leader="dot" w:pos="8306"/>
        </w:tabs>
      </w:pPr>
      <w:hyperlink w:anchor="_Toc19164" w:history="1">
        <w:r>
          <w:rPr>
            <w:rFonts w:ascii="仿宋" w:eastAsia="仿宋" w:hAnsi="仿宋" w:cs="仿宋" w:hint="eastAsia"/>
            <w:lang w:eastAsia="zh-CN"/>
          </w:rPr>
          <w:t>四、公司成立方案</w:t>
        </w:r>
        <w:r>
          <w:tab/>
        </w:r>
        <w:r>
          <w:fldChar w:fldCharType="begin"/>
        </w:r>
        <w:r>
          <w:instrText xml:space="preserve"> PAGEREF _Toc19164 \h </w:instrText>
        </w:r>
        <w:r>
          <w:fldChar w:fldCharType="separate"/>
        </w:r>
        <w:r>
          <w:t>21</w:t>
        </w:r>
        <w:r>
          <w:fldChar w:fldCharType="end"/>
        </w:r>
      </w:hyperlink>
    </w:p>
    <w:p>
      <w:pPr>
        <w:pStyle w:val="TOC2"/>
        <w:tabs>
          <w:tab w:val="right" w:leader="dot" w:pos="8306"/>
        </w:tabs>
      </w:pPr>
      <w:hyperlink w:anchor="_Toc29367" w:history="1">
        <w:r>
          <w:rPr>
            <w:rFonts w:ascii="仿宋" w:eastAsia="仿宋" w:hAnsi="仿宋" w:cs="仿宋" w:hint="eastAsia"/>
            <w:lang w:eastAsia="zh-CN"/>
          </w:rPr>
          <w:t>(一)、公司经营宗旨</w:t>
        </w:r>
        <w:r>
          <w:tab/>
        </w:r>
        <w:r>
          <w:fldChar w:fldCharType="begin"/>
        </w:r>
        <w:r>
          <w:instrText xml:space="preserve"> PAGEREF _Toc29367 \h </w:instrText>
        </w:r>
        <w:r>
          <w:fldChar w:fldCharType="separate"/>
        </w:r>
        <w:r>
          <w:t>21</w:t>
        </w:r>
        <w:r>
          <w:fldChar w:fldCharType="end"/>
        </w:r>
      </w:hyperlink>
    </w:p>
    <w:p>
      <w:pPr>
        <w:pStyle w:val="TOC2"/>
        <w:tabs>
          <w:tab w:val="right" w:leader="dot" w:pos="8306"/>
        </w:tabs>
      </w:pPr>
      <w:hyperlink w:anchor="_Toc25215" w:history="1">
        <w:r>
          <w:rPr>
            <w:rFonts w:ascii="仿宋" w:eastAsia="仿宋" w:hAnsi="仿宋" w:cs="仿宋" w:hint="eastAsia"/>
            <w:lang w:eastAsia="zh-CN"/>
          </w:rPr>
          <w:t>(二)、公司的目标、主要职责</w:t>
        </w:r>
        <w:r>
          <w:tab/>
        </w:r>
        <w:r>
          <w:fldChar w:fldCharType="begin"/>
        </w:r>
        <w:r>
          <w:instrText xml:space="preserve"> PAGEREF _Toc25215 \h </w:instrText>
        </w:r>
        <w:r>
          <w:fldChar w:fldCharType="separate"/>
        </w:r>
        <w:r>
          <w:t>22</w:t>
        </w:r>
        <w:r>
          <w:fldChar w:fldCharType="end"/>
        </w:r>
      </w:hyperlink>
    </w:p>
    <w:p>
      <w:pPr>
        <w:pStyle w:val="TOC2"/>
        <w:tabs>
          <w:tab w:val="right" w:leader="dot" w:pos="8306"/>
        </w:tabs>
      </w:pPr>
      <w:hyperlink w:anchor="_Toc29009" w:history="1">
        <w:r>
          <w:rPr>
            <w:rFonts w:ascii="仿宋" w:eastAsia="仿宋" w:hAnsi="仿宋" w:cs="仿宋" w:hint="eastAsia"/>
            <w:lang w:eastAsia="zh-CN"/>
          </w:rPr>
          <w:t>(三)、公司组建方式</w:t>
        </w:r>
        <w:r>
          <w:tab/>
        </w:r>
        <w:r>
          <w:fldChar w:fldCharType="begin"/>
        </w:r>
        <w:r>
          <w:instrText xml:space="preserve"> PAGEREF _Toc29009 \h </w:instrText>
        </w:r>
        <w:r>
          <w:fldChar w:fldCharType="separate"/>
        </w:r>
        <w:r>
          <w:t>25</w:t>
        </w:r>
        <w:r>
          <w:fldChar w:fldCharType="end"/>
        </w:r>
      </w:hyperlink>
    </w:p>
    <w:p>
      <w:pPr>
        <w:pStyle w:val="TOC2"/>
        <w:tabs>
          <w:tab w:val="right" w:leader="dot" w:pos="8306"/>
        </w:tabs>
      </w:pPr>
      <w:hyperlink w:anchor="_Toc11724" w:history="1">
        <w:r>
          <w:rPr>
            <w:rFonts w:ascii="仿宋" w:eastAsia="仿宋" w:hAnsi="仿宋" w:cs="仿宋" w:hint="eastAsia"/>
            <w:lang w:eastAsia="zh-CN"/>
          </w:rPr>
          <w:t>(四)、公司管理体制</w:t>
        </w:r>
        <w:r>
          <w:tab/>
        </w:r>
        <w:r>
          <w:fldChar w:fldCharType="begin"/>
        </w:r>
        <w:r>
          <w:instrText xml:space="preserve"> PAGEREF _Toc11724 \h </w:instrText>
        </w:r>
        <w:r>
          <w:fldChar w:fldCharType="separate"/>
        </w:r>
        <w:r>
          <w:t>25</w:t>
        </w:r>
        <w:r>
          <w:fldChar w:fldCharType="end"/>
        </w:r>
      </w:hyperlink>
    </w:p>
    <w:p>
      <w:pPr>
        <w:pStyle w:val="TOC2"/>
        <w:tabs>
          <w:tab w:val="right" w:leader="dot" w:pos="8306"/>
        </w:tabs>
      </w:pPr>
      <w:hyperlink w:anchor="_Toc29495" w:history="1">
        <w:r>
          <w:rPr>
            <w:rFonts w:ascii="仿宋" w:eastAsia="仿宋" w:hAnsi="仿宋" w:cs="仿宋" w:hint="eastAsia"/>
            <w:lang w:eastAsia="zh-CN"/>
          </w:rPr>
          <w:t>(五)、部门职责及权限</w:t>
        </w:r>
        <w:r>
          <w:tab/>
        </w:r>
        <w:r>
          <w:fldChar w:fldCharType="begin"/>
        </w:r>
        <w:r>
          <w:instrText xml:space="preserve"> PAGEREF _Toc29495 \h </w:instrText>
        </w:r>
        <w:r>
          <w:fldChar w:fldCharType="separate"/>
        </w:r>
        <w:r>
          <w:t>27</w:t>
        </w:r>
        <w:r>
          <w:fldChar w:fldCharType="end"/>
        </w:r>
      </w:hyperlink>
    </w:p>
    <w:p>
      <w:pPr>
        <w:pStyle w:val="TOC2"/>
        <w:tabs>
          <w:tab w:val="right" w:leader="dot" w:pos="8306"/>
        </w:tabs>
      </w:pPr>
      <w:hyperlink w:anchor="_Toc20821" w:history="1">
        <w:r>
          <w:rPr>
            <w:rFonts w:ascii="仿宋" w:eastAsia="仿宋" w:hAnsi="仿宋" w:cs="仿宋" w:hint="eastAsia"/>
            <w:lang w:eastAsia="zh-CN"/>
          </w:rPr>
          <w:t>(六)、核心人员介绍</w:t>
        </w:r>
        <w:r>
          <w:tab/>
        </w:r>
        <w:r>
          <w:fldChar w:fldCharType="begin"/>
        </w:r>
        <w:r>
          <w:instrText xml:space="preserve"> PAGEREF _Toc20821 \h </w:instrText>
        </w:r>
        <w:r>
          <w:fldChar w:fldCharType="separate"/>
        </w:r>
        <w:r>
          <w:t>29</w:t>
        </w:r>
        <w:r>
          <w:fldChar w:fldCharType="end"/>
        </w:r>
      </w:hyperlink>
    </w:p>
    <w:p>
      <w:pPr>
        <w:pStyle w:val="TOC2"/>
        <w:tabs>
          <w:tab w:val="right" w:leader="dot" w:pos="8306"/>
        </w:tabs>
      </w:pPr>
      <w:hyperlink w:anchor="_Toc3854" w:history="1">
        <w:r>
          <w:rPr>
            <w:rFonts w:ascii="仿宋" w:eastAsia="仿宋" w:hAnsi="仿宋" w:cs="仿宋" w:hint="eastAsia"/>
            <w:lang w:eastAsia="zh-CN"/>
          </w:rPr>
          <w:t>(七)、财务会计制度</w:t>
        </w:r>
        <w:r>
          <w:tab/>
        </w:r>
        <w:r>
          <w:fldChar w:fldCharType="begin"/>
        </w:r>
        <w:r>
          <w:instrText xml:space="preserve"> PAGEREF _Toc3854 \h </w:instrText>
        </w:r>
        <w:r>
          <w:fldChar w:fldCharType="separate"/>
        </w:r>
        <w:r>
          <w:t>31</w:t>
        </w:r>
        <w:r>
          <w:fldChar w:fldCharType="end"/>
        </w:r>
      </w:hyperlink>
    </w:p>
    <w:p>
      <w:pPr>
        <w:pStyle w:val="TOC1"/>
        <w:tabs>
          <w:tab w:val="right" w:leader="dot" w:pos="8306"/>
        </w:tabs>
      </w:pPr>
      <w:hyperlink w:anchor="_Toc25625" w:history="1">
        <w:r>
          <w:rPr>
            <w:rFonts w:ascii="仿宋" w:eastAsia="仿宋" w:hAnsi="仿宋" w:cs="仿宋" w:hint="eastAsia"/>
            <w:lang w:eastAsia="zh-CN"/>
          </w:rPr>
          <w:t>五、发展规划</w:t>
        </w:r>
        <w:r>
          <w:tab/>
        </w:r>
        <w:r>
          <w:fldChar w:fldCharType="begin"/>
        </w:r>
        <w:r>
          <w:instrText xml:space="preserve"> PAGEREF _Toc25625 \h </w:instrText>
        </w:r>
        <w:r>
          <w:fldChar w:fldCharType="separate"/>
        </w:r>
        <w:r>
          <w:t>37</w:t>
        </w:r>
        <w:r>
          <w:fldChar w:fldCharType="end"/>
        </w:r>
      </w:hyperlink>
    </w:p>
    <w:p>
      <w:pPr>
        <w:pStyle w:val="TOC2"/>
        <w:tabs>
          <w:tab w:val="right" w:leader="dot" w:pos="8306"/>
        </w:tabs>
      </w:pPr>
      <w:hyperlink w:anchor="_Toc14082" w:history="1">
        <w:r>
          <w:rPr>
            <w:rFonts w:ascii="仿宋" w:eastAsia="仿宋" w:hAnsi="仿宋" w:cs="仿宋" w:hint="eastAsia"/>
            <w:lang w:eastAsia="zh-CN"/>
          </w:rPr>
          <w:t>(一)、公司发展规划</w:t>
        </w:r>
        <w:r>
          <w:tab/>
        </w:r>
        <w:r>
          <w:fldChar w:fldCharType="begin"/>
        </w:r>
        <w:r>
          <w:instrText xml:space="preserve"> PAGEREF _Toc14082 \h </w:instrText>
        </w:r>
        <w:r>
          <w:fldChar w:fldCharType="separate"/>
        </w:r>
        <w:r>
          <w:t>37</w:t>
        </w:r>
        <w:r>
          <w:fldChar w:fldCharType="end"/>
        </w:r>
      </w:hyperlink>
    </w:p>
    <w:p>
      <w:pPr>
        <w:pStyle w:val="TOC2"/>
        <w:tabs>
          <w:tab w:val="right" w:leader="dot" w:pos="8306"/>
        </w:tabs>
      </w:pPr>
      <w:hyperlink w:anchor="_Toc4635" w:history="1">
        <w:r>
          <w:rPr>
            <w:rFonts w:ascii="仿宋" w:eastAsia="仿宋" w:hAnsi="仿宋" w:cs="仿宋" w:hint="eastAsia"/>
            <w:lang w:eastAsia="zh-CN"/>
          </w:rPr>
          <w:t>(二)、保障措施</w:t>
        </w:r>
        <w:r>
          <w:tab/>
        </w:r>
        <w:r>
          <w:fldChar w:fldCharType="begin"/>
        </w:r>
        <w:r>
          <w:instrText xml:space="preserve"> PAGEREF _Toc4635 \h </w:instrText>
        </w:r>
        <w:r>
          <w:fldChar w:fldCharType="separate"/>
        </w:r>
        <w:r>
          <w:t>38</w:t>
        </w:r>
        <w:r>
          <w:fldChar w:fldCharType="end"/>
        </w:r>
      </w:hyperlink>
    </w:p>
    <w:p>
      <w:pPr>
        <w:pStyle w:val="TOC1"/>
        <w:tabs>
          <w:tab w:val="right" w:leader="dot" w:pos="8306"/>
        </w:tabs>
      </w:pPr>
      <w:hyperlink w:anchor="_Toc26502" w:history="1">
        <w:r>
          <w:rPr>
            <w:rFonts w:ascii="仿宋" w:eastAsia="仿宋" w:hAnsi="仿宋" w:cs="仿宋" w:hint="eastAsia"/>
            <w:lang w:eastAsia="zh-CN"/>
          </w:rPr>
          <w:t>六、车用电池项目经济效益</w:t>
        </w:r>
        <w:r>
          <w:tab/>
        </w:r>
        <w:r>
          <w:fldChar w:fldCharType="begin"/>
        </w:r>
        <w:r>
          <w:instrText xml:space="preserve"> PAGEREF _Toc26502 \h </w:instrText>
        </w:r>
        <w:r>
          <w:fldChar w:fldCharType="separate"/>
        </w:r>
        <w:r>
          <w:t>43</w:t>
        </w:r>
        <w:r>
          <w:fldChar w:fldCharType="end"/>
        </w:r>
      </w:hyperlink>
    </w:p>
    <w:p>
      <w:pPr>
        <w:pStyle w:val="TOC2"/>
        <w:tabs>
          <w:tab w:val="right" w:leader="dot" w:pos="8306"/>
        </w:tabs>
      </w:pPr>
      <w:hyperlink w:anchor="_Toc19599" w:history="1">
        <w:r>
          <w:rPr>
            <w:rFonts w:ascii="仿宋" w:eastAsia="仿宋" w:hAnsi="仿宋" w:cs="仿宋" w:hint="eastAsia"/>
            <w:lang w:eastAsia="zh-CN"/>
          </w:rPr>
          <w:t>(一)、基本假设及基础参数选取</w:t>
        </w:r>
        <w:r>
          <w:tab/>
        </w:r>
        <w:r>
          <w:fldChar w:fldCharType="begin"/>
        </w:r>
        <w:r>
          <w:instrText xml:space="preserve"> PAGEREF _Toc19599 \h </w:instrText>
        </w:r>
        <w:r>
          <w:fldChar w:fldCharType="separate"/>
        </w:r>
        <w:r>
          <w:t>43</w:t>
        </w:r>
        <w:r>
          <w:fldChar w:fldCharType="end"/>
        </w:r>
      </w:hyperlink>
    </w:p>
    <w:p>
      <w:pPr>
        <w:pStyle w:val="TOC2"/>
        <w:tabs>
          <w:tab w:val="right" w:leader="dot" w:pos="8306"/>
        </w:tabs>
      </w:pPr>
      <w:hyperlink w:anchor="_Toc24903" w:history="1">
        <w:r>
          <w:rPr>
            <w:rFonts w:ascii="仿宋" w:eastAsia="仿宋" w:hAnsi="仿宋" w:cs="仿宋" w:hint="eastAsia"/>
            <w:lang w:eastAsia="zh-CN"/>
          </w:rPr>
          <w:t>(二)、经济评价财务测算</w:t>
        </w:r>
        <w:r>
          <w:tab/>
        </w:r>
        <w:r>
          <w:fldChar w:fldCharType="begin"/>
        </w:r>
        <w:r>
          <w:instrText xml:space="preserve"> PAGEREF _Toc24903 \h </w:instrText>
        </w:r>
        <w:r>
          <w:fldChar w:fldCharType="separate"/>
        </w:r>
        <w:r>
          <w:t>43</w:t>
        </w:r>
        <w:r>
          <w:fldChar w:fldCharType="end"/>
        </w:r>
      </w:hyperlink>
    </w:p>
    <w:p>
      <w:pPr>
        <w:pStyle w:val="TOC2"/>
        <w:tabs>
          <w:tab w:val="right" w:leader="dot" w:pos="8306"/>
        </w:tabs>
      </w:pPr>
      <w:hyperlink w:anchor="_Toc15506" w:history="1">
        <w:r>
          <w:rPr>
            <w:rFonts w:ascii="仿宋" w:eastAsia="仿宋" w:hAnsi="仿宋" w:cs="仿宋" w:hint="eastAsia"/>
            <w:lang w:eastAsia="zh-CN"/>
          </w:rPr>
          <w:t>(三)、车用电池项目盈利能力分析</w:t>
        </w:r>
        <w:r>
          <w:tab/>
        </w:r>
        <w:r>
          <w:fldChar w:fldCharType="begin"/>
        </w:r>
        <w:r>
          <w:instrText xml:space="preserve"> PAGEREF _Toc15506 \h </w:instrText>
        </w:r>
        <w:r>
          <w:fldChar w:fldCharType="separate"/>
        </w:r>
        <w:r>
          <w:t>45</w:t>
        </w:r>
        <w:r>
          <w:fldChar w:fldCharType="end"/>
        </w:r>
      </w:hyperlink>
    </w:p>
    <w:p>
      <w:pPr>
        <w:pStyle w:val="TOC2"/>
        <w:tabs>
          <w:tab w:val="right" w:leader="dot" w:pos="8306"/>
        </w:tabs>
      </w:pPr>
      <w:hyperlink w:anchor="_Toc28553" w:history="1">
        <w:r>
          <w:rPr>
            <w:rFonts w:ascii="仿宋" w:eastAsia="仿宋" w:hAnsi="仿宋" w:cs="仿宋" w:hint="eastAsia"/>
            <w:lang w:eastAsia="zh-CN"/>
          </w:rPr>
          <w:t>(四)、财务生存能力分析</w:t>
        </w:r>
        <w:r>
          <w:tab/>
        </w:r>
        <w:r>
          <w:fldChar w:fldCharType="begin"/>
        </w:r>
        <w:r>
          <w:instrText xml:space="preserve"> PAGEREF _Toc28553 \h </w:instrText>
        </w:r>
        <w:r>
          <w:fldChar w:fldCharType="separate"/>
        </w:r>
        <w:r>
          <w:t>46</w:t>
        </w:r>
        <w:r>
          <w:fldChar w:fldCharType="end"/>
        </w:r>
      </w:hyperlink>
    </w:p>
    <w:p>
      <w:pPr>
        <w:pStyle w:val="TOC2"/>
        <w:tabs>
          <w:tab w:val="right" w:leader="dot" w:pos="8306"/>
        </w:tabs>
      </w:pPr>
      <w:hyperlink w:anchor="_Toc5260" w:history="1">
        <w:r>
          <w:rPr>
            <w:rFonts w:ascii="仿宋" w:eastAsia="仿宋" w:hAnsi="仿宋" w:cs="仿宋" w:hint="eastAsia"/>
            <w:lang w:eastAsia="zh-CN"/>
          </w:rPr>
          <w:t>(五)、偿债能力分析</w:t>
        </w:r>
        <w:r>
          <w:tab/>
        </w:r>
        <w:r>
          <w:fldChar w:fldCharType="begin"/>
        </w:r>
        <w:r>
          <w:instrText xml:space="preserve"> PAGEREF _Toc5260 \h </w:instrText>
        </w:r>
        <w:r>
          <w:fldChar w:fldCharType="separate"/>
        </w:r>
        <w:r>
          <w:t>46</w:t>
        </w:r>
        <w:r>
          <w:fldChar w:fldCharType="end"/>
        </w:r>
      </w:hyperlink>
    </w:p>
    <w:p>
      <w:pPr>
        <w:pStyle w:val="TOC2"/>
        <w:tabs>
          <w:tab w:val="right" w:leader="dot" w:pos="8306"/>
        </w:tabs>
      </w:pPr>
      <w:hyperlink w:anchor="_Toc1662" w:history="1">
        <w:r>
          <w:rPr>
            <w:rFonts w:ascii="仿宋" w:eastAsia="仿宋" w:hAnsi="仿宋" w:cs="仿宋" w:hint="eastAsia"/>
            <w:lang w:eastAsia="zh-CN"/>
          </w:rPr>
          <w:t>(六)、经济评价结论</w:t>
        </w:r>
        <w:r>
          <w:tab/>
        </w:r>
        <w:r>
          <w:fldChar w:fldCharType="begin"/>
        </w:r>
        <w:r>
          <w:instrText xml:space="preserve"> PAGEREF _Toc1662 \h </w:instrText>
        </w:r>
        <w:r>
          <w:fldChar w:fldCharType="separate"/>
        </w:r>
        <w:r>
          <w:t>48</w:t>
        </w:r>
        <w:r>
          <w:fldChar w:fldCharType="end"/>
        </w:r>
      </w:hyperlink>
    </w:p>
    <w:p>
      <w:pPr>
        <w:pStyle w:val="TOC1"/>
        <w:tabs>
          <w:tab w:val="right" w:leader="dot" w:pos="8306"/>
        </w:tabs>
      </w:pPr>
      <w:hyperlink w:anchor="_Toc32167" w:history="1">
        <w:r>
          <w:rPr>
            <w:rFonts w:ascii="仿宋" w:eastAsia="仿宋" w:hAnsi="仿宋" w:cs="仿宋" w:hint="eastAsia"/>
            <w:lang w:eastAsia="zh-CN"/>
          </w:rPr>
          <w:t>七、投资方案分析</w:t>
        </w:r>
        <w:r>
          <w:tab/>
        </w:r>
        <w:r>
          <w:fldChar w:fldCharType="begin"/>
        </w:r>
        <w:r>
          <w:instrText xml:space="preserve"> PAGEREF _Toc32167 \h </w:instrText>
        </w:r>
        <w:r>
          <w:fldChar w:fldCharType="separate"/>
        </w:r>
        <w:r>
          <w:t>48</w:t>
        </w:r>
        <w:r>
          <w:fldChar w:fldCharType="end"/>
        </w:r>
      </w:hyperlink>
    </w:p>
    <w:p>
      <w:pPr>
        <w:pStyle w:val="TOC2"/>
        <w:tabs>
          <w:tab w:val="right" w:leader="dot" w:pos="8306"/>
        </w:tabs>
      </w:pPr>
      <w:hyperlink w:anchor="_Toc8545" w:history="1">
        <w:r>
          <w:rPr>
            <w:rFonts w:ascii="仿宋" w:eastAsia="仿宋" w:hAnsi="仿宋" w:cs="仿宋" w:hint="eastAsia"/>
            <w:lang w:eastAsia="zh-CN"/>
          </w:rPr>
          <w:t>(一)、编制说明</w:t>
        </w:r>
        <w:r>
          <w:tab/>
        </w:r>
        <w:r>
          <w:fldChar w:fldCharType="begin"/>
        </w:r>
        <w:r>
          <w:instrText xml:space="preserve"> PAGEREF _Toc8545 \h </w:instrText>
        </w:r>
        <w:r>
          <w:fldChar w:fldCharType="separate"/>
        </w:r>
        <w:r>
          <w:t>48</w:t>
        </w:r>
        <w:r>
          <w:fldChar w:fldCharType="end"/>
        </w:r>
      </w:hyperlink>
    </w:p>
    <w:p>
      <w:pPr>
        <w:pStyle w:val="TOC2"/>
        <w:tabs>
          <w:tab w:val="right" w:leader="dot" w:pos="8306"/>
        </w:tabs>
      </w:pPr>
      <w:hyperlink w:anchor="_Toc2565" w:history="1">
        <w:r>
          <w:rPr>
            <w:rFonts w:ascii="仿宋" w:eastAsia="仿宋" w:hAnsi="仿宋" w:cs="仿宋" w:hint="eastAsia"/>
            <w:lang w:eastAsia="zh-CN"/>
          </w:rPr>
          <w:t>(二)、建设投资</w:t>
        </w:r>
        <w:r>
          <w:tab/>
        </w:r>
        <w:r>
          <w:fldChar w:fldCharType="begin"/>
        </w:r>
        <w:r>
          <w:instrText xml:space="preserve"> PAGEREF _Toc2565 \h </w:instrText>
        </w:r>
        <w:r>
          <w:fldChar w:fldCharType="separate"/>
        </w:r>
        <w:r>
          <w:t>49</w:t>
        </w:r>
        <w:r>
          <w:fldChar w:fldCharType="end"/>
        </w:r>
      </w:hyperlink>
    </w:p>
    <w:p>
      <w:pPr>
        <w:pStyle w:val="TOC2"/>
        <w:tabs>
          <w:tab w:val="right" w:leader="dot" w:pos="8306"/>
        </w:tabs>
      </w:pPr>
      <w:hyperlink w:anchor="_Toc18006" w:history="1">
        <w:r>
          <w:rPr>
            <w:rFonts w:ascii="仿宋" w:eastAsia="仿宋" w:hAnsi="仿宋" w:cs="仿宋" w:hint="eastAsia"/>
            <w:lang w:eastAsia="zh-CN"/>
          </w:rPr>
          <w:t>(三)、建设期利息</w:t>
        </w:r>
        <w:r>
          <w:tab/>
        </w:r>
        <w:r>
          <w:fldChar w:fldCharType="begin"/>
        </w:r>
        <w:r>
          <w:instrText xml:space="preserve"> PAGEREF _Toc18006 \h </w:instrText>
        </w:r>
        <w:r>
          <w:fldChar w:fldCharType="separate"/>
        </w:r>
        <w:r>
          <w:t>49</w:t>
        </w:r>
        <w:r>
          <w:fldChar w:fldCharType="end"/>
        </w:r>
      </w:hyperlink>
    </w:p>
    <w:p>
      <w:pPr>
        <w:pStyle w:val="TOC2"/>
        <w:tabs>
          <w:tab w:val="right" w:leader="dot" w:pos="8306"/>
        </w:tabs>
      </w:pPr>
      <w:hyperlink w:anchor="_Toc6551" w:history="1">
        <w:r>
          <w:rPr>
            <w:rFonts w:ascii="仿宋" w:eastAsia="仿宋" w:hAnsi="仿宋" w:cs="仿宋" w:hint="eastAsia"/>
            <w:lang w:eastAsia="zh-CN"/>
          </w:rPr>
          <w:t>(四)、流动资金</w:t>
        </w:r>
        <w:r>
          <w:tab/>
        </w:r>
        <w:r>
          <w:fldChar w:fldCharType="begin"/>
        </w:r>
        <w:r>
          <w:instrText xml:space="preserve"> PAGEREF _Toc6551 \h </w:instrText>
        </w:r>
        <w:r>
          <w:fldChar w:fldCharType="separate"/>
        </w:r>
        <w:r>
          <w:t>49</w:t>
        </w:r>
        <w:r>
          <w:fldChar w:fldCharType="end"/>
        </w:r>
      </w:hyperlink>
    </w:p>
    <w:p>
      <w:pPr>
        <w:pStyle w:val="TOC2"/>
        <w:tabs>
          <w:tab w:val="right" w:leader="dot" w:pos="8306"/>
        </w:tabs>
      </w:pPr>
      <w:hyperlink w:anchor="_Toc1634" w:history="1">
        <w:r>
          <w:rPr>
            <w:rFonts w:ascii="仿宋" w:eastAsia="仿宋" w:hAnsi="仿宋" w:cs="仿宋" w:hint="eastAsia"/>
            <w:lang w:eastAsia="zh-CN"/>
          </w:rPr>
          <w:t>(五)、车用电池项目总投资</w:t>
        </w:r>
        <w:r>
          <w:tab/>
        </w:r>
        <w:r>
          <w:fldChar w:fldCharType="begin"/>
        </w:r>
        <w:r>
          <w:instrText xml:space="preserve"> PAGEREF _Toc1634 \h </w:instrText>
        </w:r>
        <w:r>
          <w:fldChar w:fldCharType="separate"/>
        </w:r>
        <w:r>
          <w:t>50</w:t>
        </w:r>
        <w:r>
          <w:fldChar w:fldCharType="end"/>
        </w:r>
      </w:hyperlink>
    </w:p>
    <w:p>
      <w:pPr>
        <w:pStyle w:val="TOC2"/>
        <w:tabs>
          <w:tab w:val="right" w:leader="dot" w:pos="8306"/>
        </w:tabs>
      </w:pPr>
      <w:hyperlink w:anchor="_Toc20169" w:history="1">
        <w:r>
          <w:rPr>
            <w:rFonts w:ascii="仿宋" w:eastAsia="仿宋" w:hAnsi="仿宋" w:cs="仿宋" w:hint="eastAsia"/>
            <w:lang w:eastAsia="zh-CN"/>
          </w:rPr>
          <w:t>(六)、资金筹措与投资计划</w:t>
        </w:r>
        <w:r>
          <w:tab/>
        </w:r>
        <w:r>
          <w:fldChar w:fldCharType="begin"/>
        </w:r>
        <w:r>
          <w:instrText xml:space="preserve"> PAGEREF _Toc20169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79" w:history="1">
        <w:r>
          <w:rPr>
            <w:rFonts w:ascii="仿宋" w:eastAsia="仿宋" w:hAnsi="仿宋" w:cs="仿宋" w:hint="eastAsia"/>
            <w:lang w:eastAsia="zh-CN"/>
          </w:rPr>
          <w:t>八、建设进度分析</w:t>
        </w:r>
        <w:r>
          <w:tab/>
        </w:r>
        <w:r>
          <w:fldChar w:fldCharType="begin"/>
        </w:r>
        <w:r>
          <w:instrText xml:space="preserve"> PAGEREF _Toc16879 \h </w:instrText>
        </w:r>
        <w:r>
          <w:fldChar w:fldCharType="separate"/>
        </w:r>
        <w:r>
          <w:t>50</w:t>
        </w:r>
        <w:r>
          <w:fldChar w:fldCharType="end"/>
        </w:r>
      </w:hyperlink>
    </w:p>
    <w:p>
      <w:pPr>
        <w:pStyle w:val="TOC2"/>
        <w:tabs>
          <w:tab w:val="right" w:leader="dot" w:pos="8306"/>
        </w:tabs>
      </w:pPr>
      <w:hyperlink w:anchor="_Toc22871" w:history="1">
        <w:r>
          <w:rPr>
            <w:rFonts w:ascii="仿宋" w:eastAsia="仿宋" w:hAnsi="仿宋" w:cs="仿宋" w:hint="eastAsia"/>
            <w:lang w:eastAsia="zh-CN"/>
          </w:rPr>
          <w:t>(一)、车用电池项目进度安排</w:t>
        </w:r>
        <w:r>
          <w:tab/>
        </w:r>
        <w:r>
          <w:fldChar w:fldCharType="begin"/>
        </w:r>
        <w:r>
          <w:instrText xml:space="preserve"> PAGEREF _Toc22871 \h </w:instrText>
        </w:r>
        <w:r>
          <w:fldChar w:fldCharType="separate"/>
        </w:r>
        <w:r>
          <w:t>50</w:t>
        </w:r>
        <w:r>
          <w:fldChar w:fldCharType="end"/>
        </w:r>
      </w:hyperlink>
    </w:p>
    <w:p>
      <w:pPr>
        <w:pStyle w:val="TOC2"/>
        <w:tabs>
          <w:tab w:val="right" w:leader="dot" w:pos="8306"/>
        </w:tabs>
      </w:pPr>
      <w:hyperlink w:anchor="_Toc32450" w:history="1">
        <w:r>
          <w:rPr>
            <w:rFonts w:ascii="仿宋" w:eastAsia="仿宋" w:hAnsi="仿宋" w:cs="仿宋" w:hint="eastAsia"/>
            <w:lang w:eastAsia="zh-CN"/>
          </w:rPr>
          <w:t>(二)、车用电池项目实施保障措施</w:t>
        </w:r>
        <w:r>
          <w:tab/>
        </w:r>
        <w:r>
          <w:fldChar w:fldCharType="begin"/>
        </w:r>
        <w:r>
          <w:instrText xml:space="preserve"> PAGEREF _Toc32450 \h </w:instrText>
        </w:r>
        <w:r>
          <w:fldChar w:fldCharType="separate"/>
        </w:r>
        <w:r>
          <w:t>52</w:t>
        </w:r>
        <w:r>
          <w:fldChar w:fldCharType="end"/>
        </w:r>
      </w:hyperlink>
    </w:p>
    <w:p>
      <w:pPr>
        <w:pStyle w:val="TOC1"/>
        <w:tabs>
          <w:tab w:val="right" w:leader="dot" w:pos="8306"/>
        </w:tabs>
      </w:pPr>
      <w:hyperlink w:anchor="_Toc20746" w:history="1">
        <w:r>
          <w:rPr>
            <w:rFonts w:ascii="仿宋" w:eastAsia="仿宋" w:hAnsi="仿宋" w:cs="仿宋" w:hint="eastAsia"/>
            <w:lang w:eastAsia="zh-CN"/>
          </w:rPr>
          <w:t>九、公司组建背景分析</w:t>
        </w:r>
        <w:r>
          <w:tab/>
        </w:r>
        <w:r>
          <w:fldChar w:fldCharType="begin"/>
        </w:r>
        <w:r>
          <w:instrText xml:space="preserve"> PAGEREF _Toc20746 \h </w:instrText>
        </w:r>
        <w:r>
          <w:fldChar w:fldCharType="separate"/>
        </w:r>
        <w:r>
          <w:t>53</w:t>
        </w:r>
        <w:r>
          <w:fldChar w:fldCharType="end"/>
        </w:r>
      </w:hyperlink>
    </w:p>
    <w:p>
      <w:pPr>
        <w:pStyle w:val="TOC2"/>
        <w:tabs>
          <w:tab w:val="right" w:leader="dot" w:pos="8306"/>
        </w:tabs>
      </w:pPr>
      <w:hyperlink w:anchor="_Toc16970" w:history="1">
        <w:r>
          <w:rPr>
            <w:rFonts w:ascii="仿宋" w:eastAsia="仿宋" w:hAnsi="仿宋" w:cs="仿宋" w:hint="eastAsia"/>
            <w:lang w:eastAsia="zh-CN"/>
          </w:rPr>
          <w:t>(一)、车用电池项目背景分析</w:t>
        </w:r>
        <w:r>
          <w:tab/>
        </w:r>
        <w:r>
          <w:fldChar w:fldCharType="begin"/>
        </w:r>
        <w:r>
          <w:instrText xml:space="preserve"> PAGEREF _Toc16970 \h </w:instrText>
        </w:r>
        <w:r>
          <w:fldChar w:fldCharType="separate"/>
        </w:r>
        <w:r>
          <w:t>53</w:t>
        </w:r>
        <w:r>
          <w:fldChar w:fldCharType="end"/>
        </w:r>
      </w:hyperlink>
    </w:p>
    <w:p>
      <w:pPr>
        <w:pStyle w:val="TOC2"/>
        <w:tabs>
          <w:tab w:val="right" w:leader="dot" w:pos="8306"/>
        </w:tabs>
      </w:pPr>
      <w:hyperlink w:anchor="_Toc26419" w:history="1">
        <w:r>
          <w:rPr>
            <w:rFonts w:ascii="仿宋" w:eastAsia="仿宋" w:hAnsi="仿宋" w:cs="仿宋" w:hint="eastAsia"/>
            <w:lang w:eastAsia="zh-CN"/>
          </w:rPr>
          <w:t>(二)、车用电池项目建设必要性分析</w:t>
        </w:r>
        <w:r>
          <w:tab/>
        </w:r>
        <w:r>
          <w:fldChar w:fldCharType="begin"/>
        </w:r>
        <w:r>
          <w:instrText xml:space="preserve"> PAGEREF _Toc26419 \h </w:instrText>
        </w:r>
        <w:r>
          <w:fldChar w:fldCharType="separate"/>
        </w:r>
        <w:r>
          <w:t>54</w:t>
        </w:r>
        <w:r>
          <w:fldChar w:fldCharType="end"/>
        </w:r>
      </w:hyperlink>
    </w:p>
    <w:p>
      <w:pPr>
        <w:pStyle w:val="TOC2"/>
        <w:tabs>
          <w:tab w:val="right" w:leader="dot" w:pos="8306"/>
        </w:tabs>
      </w:pPr>
      <w:hyperlink w:anchor="_Toc15275" w:history="1">
        <w:r>
          <w:rPr>
            <w:rFonts w:ascii="仿宋" w:eastAsia="仿宋" w:hAnsi="仿宋" w:cs="仿宋" w:hint="eastAsia"/>
            <w:lang w:eastAsia="zh-CN"/>
          </w:rPr>
          <w:t>(三)、鼓励中小企业发展</w:t>
        </w:r>
        <w:r>
          <w:tab/>
        </w:r>
        <w:r>
          <w:fldChar w:fldCharType="begin"/>
        </w:r>
        <w:r>
          <w:instrText xml:space="preserve"> PAGEREF _Toc15275 \h </w:instrText>
        </w:r>
        <w:r>
          <w:fldChar w:fldCharType="separate"/>
        </w:r>
        <w:r>
          <w:t>55</w:t>
        </w:r>
        <w:r>
          <w:fldChar w:fldCharType="end"/>
        </w:r>
      </w:hyperlink>
    </w:p>
    <w:p>
      <w:pPr>
        <w:pStyle w:val="TOC2"/>
        <w:tabs>
          <w:tab w:val="right" w:leader="dot" w:pos="8306"/>
        </w:tabs>
      </w:pPr>
      <w:hyperlink w:anchor="_Toc11545" w:history="1">
        <w:r>
          <w:rPr>
            <w:rFonts w:ascii="仿宋" w:eastAsia="仿宋" w:hAnsi="仿宋" w:cs="仿宋" w:hint="eastAsia"/>
            <w:lang w:eastAsia="zh-CN"/>
          </w:rPr>
          <w:t>(四)、宏观经济形势分析</w:t>
        </w:r>
        <w:r>
          <w:tab/>
        </w:r>
        <w:r>
          <w:fldChar w:fldCharType="begin"/>
        </w:r>
        <w:r>
          <w:instrText xml:space="preserve"> PAGEREF _Toc11545 \h </w:instrText>
        </w:r>
        <w:r>
          <w:fldChar w:fldCharType="separate"/>
        </w:r>
        <w:r>
          <w:t>56</w:t>
        </w:r>
        <w:r>
          <w:fldChar w:fldCharType="end"/>
        </w:r>
      </w:hyperlink>
    </w:p>
    <w:p>
      <w:pPr>
        <w:pStyle w:val="TOC1"/>
        <w:tabs>
          <w:tab w:val="right" w:leader="dot" w:pos="8306"/>
        </w:tabs>
      </w:pPr>
      <w:hyperlink w:anchor="_Toc8958" w:history="1">
        <w:r>
          <w:rPr>
            <w:rFonts w:ascii="仿宋" w:eastAsia="仿宋" w:hAnsi="仿宋" w:cs="仿宋" w:hint="eastAsia"/>
            <w:lang w:eastAsia="zh-CN"/>
          </w:rPr>
          <w:t>十、车用电池项目风险分析</w:t>
        </w:r>
        <w:r>
          <w:tab/>
        </w:r>
        <w:r>
          <w:fldChar w:fldCharType="begin"/>
        </w:r>
        <w:r>
          <w:instrText xml:space="preserve"> PAGEREF _Toc8958 \h </w:instrText>
        </w:r>
        <w:r>
          <w:fldChar w:fldCharType="separate"/>
        </w:r>
        <w:r>
          <w:t>57</w:t>
        </w:r>
        <w:r>
          <w:fldChar w:fldCharType="end"/>
        </w:r>
      </w:hyperlink>
    </w:p>
    <w:p>
      <w:pPr>
        <w:pStyle w:val="TOC2"/>
        <w:tabs>
          <w:tab w:val="right" w:leader="dot" w:pos="8306"/>
        </w:tabs>
      </w:pPr>
      <w:hyperlink w:anchor="_Toc24245" w:history="1">
        <w:r>
          <w:rPr>
            <w:rFonts w:ascii="仿宋" w:eastAsia="仿宋" w:hAnsi="仿宋" w:cs="仿宋" w:hint="eastAsia"/>
            <w:lang w:eastAsia="zh-CN"/>
          </w:rPr>
          <w:t>(一)、车用电池项目风险分析</w:t>
        </w:r>
        <w:r>
          <w:tab/>
        </w:r>
        <w:r>
          <w:fldChar w:fldCharType="begin"/>
        </w:r>
        <w:r>
          <w:instrText xml:space="preserve"> PAGEREF _Toc24245 \h </w:instrText>
        </w:r>
        <w:r>
          <w:fldChar w:fldCharType="separate"/>
        </w:r>
        <w:r>
          <w:t>57</w:t>
        </w:r>
        <w:r>
          <w:fldChar w:fldCharType="end"/>
        </w:r>
      </w:hyperlink>
    </w:p>
    <w:p>
      <w:pPr>
        <w:pStyle w:val="TOC2"/>
        <w:tabs>
          <w:tab w:val="right" w:leader="dot" w:pos="8306"/>
        </w:tabs>
      </w:pPr>
      <w:hyperlink w:anchor="_Toc8079" w:history="1">
        <w:r>
          <w:rPr>
            <w:rFonts w:ascii="仿宋" w:eastAsia="仿宋" w:hAnsi="仿宋" w:cs="仿宋" w:hint="eastAsia"/>
            <w:lang w:eastAsia="zh-CN"/>
          </w:rPr>
          <w:t>(二)、车用电池项目风险对策</w:t>
        </w:r>
        <w:r>
          <w:tab/>
        </w:r>
        <w:r>
          <w:fldChar w:fldCharType="begin"/>
        </w:r>
        <w:r>
          <w:instrText xml:space="preserve"> PAGEREF _Toc8079 \h </w:instrText>
        </w:r>
        <w:r>
          <w:fldChar w:fldCharType="separate"/>
        </w:r>
        <w:r>
          <w:t>58</w:t>
        </w:r>
        <w:r>
          <w:fldChar w:fldCharType="end"/>
        </w:r>
      </w:hyperlink>
    </w:p>
    <w:p>
      <w:pPr>
        <w:pStyle w:val="TOC1"/>
        <w:tabs>
          <w:tab w:val="right" w:leader="dot" w:pos="8306"/>
        </w:tabs>
      </w:pPr>
      <w:hyperlink w:anchor="_Toc23665" w:history="1">
        <w:r>
          <w:rPr>
            <w:rFonts w:ascii="仿宋" w:eastAsia="仿宋" w:hAnsi="仿宋" w:cs="仿宋" w:hint="eastAsia"/>
            <w:lang w:eastAsia="zh-CN"/>
          </w:rPr>
          <w:t>十一、风险分析</w:t>
        </w:r>
        <w:r>
          <w:tab/>
        </w:r>
        <w:r>
          <w:fldChar w:fldCharType="begin"/>
        </w:r>
        <w:r>
          <w:instrText xml:space="preserve"> PAGEREF _Toc23665 \h </w:instrText>
        </w:r>
        <w:r>
          <w:fldChar w:fldCharType="separate"/>
        </w:r>
        <w:r>
          <w:t>59</w:t>
        </w:r>
        <w:r>
          <w:fldChar w:fldCharType="end"/>
        </w:r>
      </w:hyperlink>
    </w:p>
    <w:p>
      <w:pPr>
        <w:pStyle w:val="TOC2"/>
        <w:tabs>
          <w:tab w:val="right" w:leader="dot" w:pos="8306"/>
        </w:tabs>
      </w:pPr>
      <w:hyperlink w:anchor="_Toc21804" w:history="1">
        <w:r>
          <w:rPr>
            <w:rFonts w:ascii="仿宋" w:eastAsia="仿宋" w:hAnsi="仿宋" w:cs="仿宋" w:hint="eastAsia"/>
            <w:lang w:eastAsia="zh-CN"/>
          </w:rPr>
          <w:t>(一)、内部风险</w:t>
        </w:r>
        <w:r>
          <w:tab/>
        </w:r>
        <w:r>
          <w:fldChar w:fldCharType="begin"/>
        </w:r>
        <w:r>
          <w:instrText xml:space="preserve"> PAGEREF _Toc21804 \h </w:instrText>
        </w:r>
        <w:r>
          <w:fldChar w:fldCharType="separate"/>
        </w:r>
        <w:r>
          <w:t>59</w:t>
        </w:r>
        <w:r>
          <w:fldChar w:fldCharType="end"/>
        </w:r>
      </w:hyperlink>
    </w:p>
    <w:p>
      <w:pPr>
        <w:pStyle w:val="TOC2"/>
        <w:tabs>
          <w:tab w:val="right" w:leader="dot" w:pos="8306"/>
        </w:tabs>
      </w:pPr>
      <w:hyperlink w:anchor="_Toc5064" w:history="1">
        <w:r>
          <w:rPr>
            <w:rFonts w:ascii="仿宋" w:eastAsia="仿宋" w:hAnsi="仿宋" w:cs="仿宋" w:hint="eastAsia"/>
            <w:lang w:eastAsia="zh-CN"/>
          </w:rPr>
          <w:t>(二)、外部风险</w:t>
        </w:r>
        <w:r>
          <w:tab/>
        </w:r>
        <w:r>
          <w:fldChar w:fldCharType="begin"/>
        </w:r>
        <w:r>
          <w:instrText xml:space="preserve"> PAGEREF _Toc5064 \h </w:instrText>
        </w:r>
        <w:r>
          <w:fldChar w:fldCharType="separate"/>
        </w:r>
        <w:r>
          <w:t>60</w:t>
        </w:r>
        <w:r>
          <w:fldChar w:fldCharType="end"/>
        </w:r>
      </w:hyperlink>
    </w:p>
    <w:p>
      <w:pPr>
        <w:pStyle w:val="TOC2"/>
        <w:tabs>
          <w:tab w:val="right" w:leader="dot" w:pos="8306"/>
        </w:tabs>
      </w:pPr>
      <w:hyperlink w:anchor="_Toc30908" w:history="1">
        <w:r>
          <w:rPr>
            <w:rFonts w:ascii="仿宋" w:eastAsia="仿宋" w:hAnsi="仿宋" w:cs="仿宋" w:hint="eastAsia"/>
            <w:lang w:eastAsia="zh-CN"/>
          </w:rPr>
          <w:t>(三)、风险管理策略</w:t>
        </w:r>
        <w:r>
          <w:tab/>
        </w:r>
        <w:r>
          <w:fldChar w:fldCharType="begin"/>
        </w:r>
        <w:r>
          <w:instrText xml:space="preserve"> PAGEREF _Toc30908 \h </w:instrText>
        </w:r>
        <w:r>
          <w:fldChar w:fldCharType="separate"/>
        </w:r>
        <w:r>
          <w:t>60</w:t>
        </w:r>
        <w:r>
          <w:fldChar w:fldCharType="end"/>
        </w:r>
      </w:hyperlink>
    </w:p>
    <w:p>
      <w:pPr>
        <w:pStyle w:val="TOC1"/>
        <w:tabs>
          <w:tab w:val="right" w:leader="dot" w:pos="8306"/>
        </w:tabs>
      </w:pPr>
      <w:hyperlink w:anchor="_Toc22007" w:history="1">
        <w:r>
          <w:rPr>
            <w:rFonts w:ascii="仿宋" w:eastAsia="仿宋" w:hAnsi="仿宋" w:cs="仿宋" w:hint="eastAsia"/>
            <w:lang w:eastAsia="zh-CN"/>
          </w:rPr>
          <w:t>十二、市场营销策略</w:t>
        </w:r>
        <w:r>
          <w:tab/>
        </w:r>
        <w:r>
          <w:fldChar w:fldCharType="begin"/>
        </w:r>
        <w:r>
          <w:instrText xml:space="preserve"> PAGEREF _Toc22007 \h </w:instrText>
        </w:r>
        <w:r>
          <w:fldChar w:fldCharType="separate"/>
        </w:r>
        <w:r>
          <w:t>61</w:t>
        </w:r>
        <w:r>
          <w:fldChar w:fldCharType="end"/>
        </w:r>
      </w:hyperlink>
    </w:p>
    <w:p>
      <w:pPr>
        <w:pStyle w:val="TOC2"/>
        <w:tabs>
          <w:tab w:val="right" w:leader="dot" w:pos="8306"/>
        </w:tabs>
      </w:pPr>
      <w:hyperlink w:anchor="_Toc3764" w:history="1">
        <w:r>
          <w:rPr>
            <w:rFonts w:ascii="仿宋" w:eastAsia="仿宋" w:hAnsi="仿宋" w:cs="仿宋" w:hint="eastAsia"/>
            <w:lang w:eastAsia="zh-CN"/>
          </w:rPr>
          <w:t>(一)、市场定位和目标市场</w:t>
        </w:r>
        <w:r>
          <w:tab/>
        </w:r>
        <w:r>
          <w:fldChar w:fldCharType="begin"/>
        </w:r>
        <w:r>
          <w:instrText xml:space="preserve"> PAGEREF _Toc3764 \h </w:instrText>
        </w:r>
        <w:r>
          <w:fldChar w:fldCharType="separate"/>
        </w:r>
        <w:r>
          <w:t>61</w:t>
        </w:r>
        <w:r>
          <w:fldChar w:fldCharType="end"/>
        </w:r>
      </w:hyperlink>
    </w:p>
    <w:p>
      <w:pPr>
        <w:pStyle w:val="TOC2"/>
        <w:tabs>
          <w:tab w:val="right" w:leader="dot" w:pos="8306"/>
        </w:tabs>
      </w:pPr>
      <w:hyperlink w:anchor="_Toc21789" w:history="1">
        <w:r>
          <w:rPr>
            <w:rFonts w:ascii="仿宋" w:eastAsia="仿宋" w:hAnsi="仿宋" w:cs="仿宋" w:hint="eastAsia"/>
            <w:lang w:eastAsia="zh-CN"/>
          </w:rPr>
          <w:t>(二)、定价策略</w:t>
        </w:r>
        <w:r>
          <w:tab/>
        </w:r>
        <w:r>
          <w:fldChar w:fldCharType="begin"/>
        </w:r>
        <w:r>
          <w:instrText xml:space="preserve"> PAGEREF _Toc21789 \h </w:instrText>
        </w:r>
        <w:r>
          <w:fldChar w:fldCharType="separate"/>
        </w:r>
        <w:r>
          <w:t>62</w:t>
        </w:r>
        <w:r>
          <w:fldChar w:fldCharType="end"/>
        </w:r>
      </w:hyperlink>
    </w:p>
    <w:p>
      <w:pPr>
        <w:pStyle w:val="TOC2"/>
        <w:tabs>
          <w:tab w:val="right" w:leader="dot" w:pos="8306"/>
        </w:tabs>
      </w:pPr>
      <w:hyperlink w:anchor="_Toc18992" w:history="1">
        <w:r>
          <w:rPr>
            <w:rFonts w:ascii="仿宋" w:eastAsia="仿宋" w:hAnsi="仿宋" w:cs="仿宋" w:hint="eastAsia"/>
            <w:lang w:eastAsia="zh-CN"/>
          </w:rPr>
          <w:t>(三)、销售和推广策略</w:t>
        </w:r>
        <w:r>
          <w:tab/>
        </w:r>
        <w:r>
          <w:fldChar w:fldCharType="begin"/>
        </w:r>
        <w:r>
          <w:instrText xml:space="preserve"> PAGEREF _Toc18992 \h </w:instrText>
        </w:r>
        <w:r>
          <w:fldChar w:fldCharType="separate"/>
        </w:r>
        <w:r>
          <w:t>63</w:t>
        </w:r>
        <w:r>
          <w:fldChar w:fldCharType="end"/>
        </w:r>
      </w:hyperlink>
    </w:p>
    <w:p>
      <w:pPr>
        <w:pStyle w:val="TOC2"/>
        <w:tabs>
          <w:tab w:val="right" w:leader="dot" w:pos="8306"/>
        </w:tabs>
      </w:pPr>
      <w:hyperlink w:anchor="_Toc896" w:history="1">
        <w:r>
          <w:rPr>
            <w:rFonts w:ascii="仿宋" w:eastAsia="仿宋" w:hAnsi="仿宋" w:cs="仿宋" w:hint="eastAsia"/>
            <w:lang w:eastAsia="zh-CN"/>
          </w:rPr>
          <w:t>(四)、销售渠道和分销策略</w:t>
        </w:r>
        <w:r>
          <w:tab/>
        </w:r>
        <w:r>
          <w:fldChar w:fldCharType="begin"/>
        </w:r>
        <w:r>
          <w:instrText xml:space="preserve"> PAGEREF _Toc896 \h </w:instrText>
        </w:r>
        <w:r>
          <w:fldChar w:fldCharType="separate"/>
        </w:r>
        <w:r>
          <w:t>64</w:t>
        </w:r>
        <w:r>
          <w:fldChar w:fldCharType="end"/>
        </w:r>
      </w:hyperlink>
    </w:p>
    <w:p>
      <w:pPr>
        <w:pStyle w:val="TOC1"/>
        <w:tabs>
          <w:tab w:val="right" w:leader="dot" w:pos="8306"/>
        </w:tabs>
      </w:pPr>
      <w:hyperlink w:anchor="_Toc31145" w:history="1">
        <w:r>
          <w:rPr>
            <w:rFonts w:ascii="仿宋" w:eastAsia="仿宋" w:hAnsi="仿宋" w:cs="仿宋" w:hint="eastAsia"/>
            <w:lang w:eastAsia="zh-CN"/>
          </w:rPr>
          <w:t>十三、未来计划和展望</w:t>
        </w:r>
        <w:r>
          <w:tab/>
        </w:r>
        <w:r>
          <w:fldChar w:fldCharType="begin"/>
        </w:r>
        <w:r>
          <w:instrText xml:space="preserve"> PAGEREF _Toc31145 \h </w:instrText>
        </w:r>
        <w:r>
          <w:fldChar w:fldCharType="separate"/>
        </w:r>
        <w:r>
          <w:t>66</w:t>
        </w:r>
        <w:r>
          <w:fldChar w:fldCharType="end"/>
        </w:r>
      </w:hyperlink>
    </w:p>
    <w:p>
      <w:pPr>
        <w:pStyle w:val="TOC2"/>
        <w:tabs>
          <w:tab w:val="right" w:leader="dot" w:pos="8306"/>
        </w:tabs>
      </w:pPr>
      <w:hyperlink w:anchor="_Toc11726" w:history="1">
        <w:r>
          <w:rPr>
            <w:rFonts w:ascii="仿宋" w:eastAsia="仿宋" w:hAnsi="仿宋" w:cs="仿宋" w:hint="eastAsia"/>
            <w:lang w:eastAsia="zh-CN"/>
          </w:rPr>
          <w:t>(一)、公司未来的发展计划</w:t>
        </w:r>
        <w:r>
          <w:tab/>
        </w:r>
        <w:r>
          <w:fldChar w:fldCharType="begin"/>
        </w:r>
        <w:r>
          <w:instrText xml:space="preserve"> PAGEREF _Toc11726 \h </w:instrText>
        </w:r>
        <w:r>
          <w:fldChar w:fldCharType="separate"/>
        </w:r>
        <w:r>
          <w:t>66</w:t>
        </w:r>
        <w:r>
          <w:fldChar w:fldCharType="end"/>
        </w:r>
      </w:hyperlink>
    </w:p>
    <w:p>
      <w:pPr>
        <w:pStyle w:val="TOC2"/>
        <w:tabs>
          <w:tab w:val="right" w:leader="dot" w:pos="8306"/>
        </w:tabs>
      </w:pPr>
      <w:hyperlink w:anchor="_Toc5806" w:history="1">
        <w:r>
          <w:rPr>
            <w:rFonts w:ascii="仿宋" w:eastAsia="仿宋" w:hAnsi="仿宋" w:cs="仿宋" w:hint="eastAsia"/>
            <w:lang w:eastAsia="zh-CN"/>
          </w:rPr>
          <w:t>(二)、长期目标和目标</w:t>
        </w:r>
        <w:r>
          <w:tab/>
        </w:r>
        <w:r>
          <w:fldChar w:fldCharType="begin"/>
        </w:r>
        <w:r>
          <w:instrText xml:space="preserve"> PAGEREF _Toc5806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794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222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一、车用电池行业分析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车用电池行业规模及增长性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车用电池行业代表品牌及对应公司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650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根据相关机构的最新数据，车用电池行业在未来几年将继续保持增长，预计到2023年，该行业的价值将达到XXX亿美元。这一行业正在经历新的变革，出现了一些明显趋势。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电子商务的崛起对车用电池包装产生了重要影响。\需要具备适应不同销售渠道的特性，以保证产品在运输和在线销售中的完好无损。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总体而言，车用电池包装行业呈现出稳健的年均增长率，约为4-5%。这一增长受到不断变化的消费者偏好、意识提高和不断增长的收入水平的推动。。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554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车用电池包装行业一直处于稳步增长的轨道，并且未来前景看好。以下是对行业发展及市场前景的分析：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https://d.book118.com/378046070140006030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车用电池相关行业公司成立报告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车用电池相关行业公司成立报告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车用电池相关行业公司成立报告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车用电池相关行业公司成立报告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车用电池相关行业公司成立报告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8046070140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2024-01-01T19:59:00Z</dcterms:created>
  <dcterms:modified xsi:type="dcterms:W3CDTF">2024-01-01T19:59:46Z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C0947587D6C2445AA7A1D18EADB8200E_11</vt:lpwstr>
  </property>
  <property fmtid="{D5CDD505-2E9C-101B-9397-08002B2CF9AE}" pid="3" name="KSOProductBuildVer">
    <vt:lpwstr>2052-12.1.0.16120</vt:lpwstr>
  </property>
</Properties>
</file>