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电缆网设备项目建设方案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91" w:history="1">
        <w:r>
          <w:rPr>
            <w:rFonts w:ascii="仿宋" w:eastAsia="仿宋" w:hAnsi="仿宋" w:cs="仿宋" w:hint="eastAsia"/>
            <w:lang w:eastAsia="zh-CN"/>
          </w:rPr>
          <w:t>概论</w:t>
        </w:r>
        <w:r>
          <w:tab/>
        </w:r>
        <w:r>
          <w:fldChar w:fldCharType="begin"/>
        </w:r>
        <w:r>
          <w:instrText xml:space="preserve"> PAGEREF _Toc22391 \h </w:instrText>
        </w:r>
        <w:r>
          <w:fldChar w:fldCharType="separate"/>
        </w:r>
        <w:r>
          <w:t>3</w:t>
        </w:r>
        <w:r>
          <w:fldChar w:fldCharType="end"/>
        </w:r>
      </w:hyperlink>
    </w:p>
    <w:p>
      <w:pPr>
        <w:pStyle w:val="TOC1"/>
        <w:tabs>
          <w:tab w:val="right" w:leader="dot" w:pos="8306"/>
        </w:tabs>
      </w:pPr>
      <w:hyperlink w:anchor="_Toc3053" w:history="1">
        <w:r>
          <w:rPr>
            <w:rFonts w:ascii="仿宋" w:eastAsia="仿宋" w:hAnsi="仿宋" w:cs="仿宋" w:hint="eastAsia"/>
            <w:lang w:eastAsia="zh-CN"/>
          </w:rPr>
          <w:t>一、背景、必要性分析</w:t>
        </w:r>
        <w:r>
          <w:tab/>
        </w:r>
        <w:r>
          <w:fldChar w:fldCharType="begin"/>
        </w:r>
        <w:r>
          <w:instrText xml:space="preserve"> PAGEREF _Toc3053 \h </w:instrText>
        </w:r>
        <w:r>
          <w:fldChar w:fldCharType="separate"/>
        </w:r>
        <w:r>
          <w:t>3</w:t>
        </w:r>
        <w:r>
          <w:fldChar w:fldCharType="end"/>
        </w:r>
      </w:hyperlink>
    </w:p>
    <w:p>
      <w:pPr>
        <w:pStyle w:val="TOC2"/>
        <w:tabs>
          <w:tab w:val="right" w:leader="dot" w:pos="8306"/>
        </w:tabs>
      </w:pPr>
      <w:hyperlink w:anchor="_Toc1720" w:history="1">
        <w:r>
          <w:rPr>
            <w:rFonts w:ascii="仿宋" w:eastAsia="仿宋" w:hAnsi="仿宋" w:cs="仿宋" w:hint="eastAsia"/>
            <w:lang w:eastAsia="zh-CN"/>
          </w:rPr>
          <w:t>(一)、项目建设背景</w:t>
        </w:r>
        <w:r>
          <w:tab/>
        </w:r>
        <w:r>
          <w:fldChar w:fldCharType="begin"/>
        </w:r>
        <w:r>
          <w:instrText xml:space="preserve"> PAGEREF _Toc1720 \h </w:instrText>
        </w:r>
        <w:r>
          <w:fldChar w:fldCharType="separate"/>
        </w:r>
        <w:r>
          <w:t>3</w:t>
        </w:r>
        <w:r>
          <w:fldChar w:fldCharType="end"/>
        </w:r>
      </w:hyperlink>
    </w:p>
    <w:p>
      <w:pPr>
        <w:pStyle w:val="TOC2"/>
        <w:tabs>
          <w:tab w:val="right" w:leader="dot" w:pos="8306"/>
        </w:tabs>
      </w:pPr>
      <w:hyperlink w:anchor="_Toc28223" w:history="1">
        <w:r>
          <w:rPr>
            <w:rFonts w:ascii="仿宋" w:eastAsia="仿宋" w:hAnsi="仿宋" w:cs="仿宋" w:hint="eastAsia"/>
            <w:lang w:eastAsia="zh-CN"/>
          </w:rPr>
          <w:t>(二)、必要性分析</w:t>
        </w:r>
        <w:r>
          <w:tab/>
        </w:r>
        <w:r>
          <w:fldChar w:fldCharType="begin"/>
        </w:r>
        <w:r>
          <w:instrText xml:space="preserve"> PAGEREF _Toc28223 \h </w:instrText>
        </w:r>
        <w:r>
          <w:fldChar w:fldCharType="separate"/>
        </w:r>
        <w:r>
          <w:t>4</w:t>
        </w:r>
        <w:r>
          <w:fldChar w:fldCharType="end"/>
        </w:r>
      </w:hyperlink>
    </w:p>
    <w:p>
      <w:pPr>
        <w:pStyle w:val="TOC2"/>
        <w:tabs>
          <w:tab w:val="right" w:leader="dot" w:pos="8306"/>
        </w:tabs>
      </w:pPr>
      <w:hyperlink w:anchor="_Toc3747" w:history="1">
        <w:r>
          <w:rPr>
            <w:rFonts w:ascii="仿宋" w:eastAsia="仿宋" w:hAnsi="仿宋" w:cs="仿宋" w:hint="eastAsia"/>
            <w:lang w:eastAsia="zh-CN"/>
          </w:rPr>
          <w:t>(三)、项目建设有利条件</w:t>
        </w:r>
        <w:r>
          <w:tab/>
        </w:r>
        <w:r>
          <w:fldChar w:fldCharType="begin"/>
        </w:r>
        <w:r>
          <w:instrText xml:space="preserve"> PAGEREF _Toc3747 \h </w:instrText>
        </w:r>
        <w:r>
          <w:fldChar w:fldCharType="separate"/>
        </w:r>
        <w:r>
          <w:t>5</w:t>
        </w:r>
        <w:r>
          <w:fldChar w:fldCharType="end"/>
        </w:r>
      </w:hyperlink>
    </w:p>
    <w:p>
      <w:pPr>
        <w:pStyle w:val="TOC1"/>
        <w:tabs>
          <w:tab w:val="right" w:leader="dot" w:pos="8306"/>
        </w:tabs>
      </w:pPr>
      <w:hyperlink w:anchor="_Toc19581" w:history="1">
        <w:r>
          <w:rPr>
            <w:rFonts w:ascii="仿宋" w:eastAsia="仿宋" w:hAnsi="仿宋" w:cs="仿宋" w:hint="eastAsia"/>
            <w:lang w:eastAsia="zh-CN"/>
          </w:rPr>
          <w:t>二、社会影响分析</w:t>
        </w:r>
        <w:r>
          <w:tab/>
        </w:r>
        <w:r>
          <w:fldChar w:fldCharType="begin"/>
        </w:r>
        <w:r>
          <w:instrText xml:space="preserve"> PAGEREF _Toc19581 \h </w:instrText>
        </w:r>
        <w:r>
          <w:fldChar w:fldCharType="separate"/>
        </w:r>
        <w:r>
          <w:t>7</w:t>
        </w:r>
        <w:r>
          <w:fldChar w:fldCharType="end"/>
        </w:r>
      </w:hyperlink>
    </w:p>
    <w:p>
      <w:pPr>
        <w:pStyle w:val="TOC2"/>
        <w:tabs>
          <w:tab w:val="right" w:leader="dot" w:pos="8306"/>
        </w:tabs>
      </w:pPr>
      <w:hyperlink w:anchor="_Toc2571" w:history="1">
        <w:r>
          <w:rPr>
            <w:rFonts w:ascii="仿宋" w:eastAsia="仿宋" w:hAnsi="仿宋" w:cs="仿宋" w:hint="eastAsia"/>
            <w:lang w:eastAsia="zh-CN"/>
          </w:rPr>
          <w:t>(一)、社会影响效果分析</w:t>
        </w:r>
        <w:r>
          <w:tab/>
        </w:r>
        <w:r>
          <w:fldChar w:fldCharType="begin"/>
        </w:r>
        <w:r>
          <w:instrText xml:space="preserve"> PAGEREF _Toc2571 \h </w:instrText>
        </w:r>
        <w:r>
          <w:fldChar w:fldCharType="separate"/>
        </w:r>
        <w:r>
          <w:t>7</w:t>
        </w:r>
        <w:r>
          <w:fldChar w:fldCharType="end"/>
        </w:r>
      </w:hyperlink>
    </w:p>
    <w:p>
      <w:pPr>
        <w:pStyle w:val="TOC2"/>
        <w:tabs>
          <w:tab w:val="right" w:leader="dot" w:pos="8306"/>
        </w:tabs>
      </w:pPr>
      <w:hyperlink w:anchor="_Toc12163" w:history="1">
        <w:r>
          <w:rPr>
            <w:rFonts w:ascii="仿宋" w:eastAsia="仿宋" w:hAnsi="仿宋" w:cs="仿宋" w:hint="eastAsia"/>
            <w:lang w:eastAsia="zh-CN"/>
          </w:rPr>
          <w:t>(二)、社会适应性分析</w:t>
        </w:r>
        <w:r>
          <w:tab/>
        </w:r>
        <w:r>
          <w:fldChar w:fldCharType="begin"/>
        </w:r>
        <w:r>
          <w:instrText xml:space="preserve"> PAGEREF _Toc12163 \h </w:instrText>
        </w:r>
        <w:r>
          <w:fldChar w:fldCharType="separate"/>
        </w:r>
        <w:r>
          <w:t>9</w:t>
        </w:r>
        <w:r>
          <w:fldChar w:fldCharType="end"/>
        </w:r>
      </w:hyperlink>
    </w:p>
    <w:p>
      <w:pPr>
        <w:pStyle w:val="TOC2"/>
        <w:tabs>
          <w:tab w:val="right" w:leader="dot" w:pos="8306"/>
        </w:tabs>
      </w:pPr>
      <w:hyperlink w:anchor="_Toc6758" w:history="1">
        <w:r>
          <w:rPr>
            <w:rFonts w:ascii="仿宋" w:eastAsia="仿宋" w:hAnsi="仿宋" w:cs="仿宋" w:hint="eastAsia"/>
            <w:lang w:eastAsia="zh-CN"/>
          </w:rPr>
          <w:t>(三)、社会风险及对策分析</w:t>
        </w:r>
        <w:r>
          <w:tab/>
        </w:r>
        <w:r>
          <w:fldChar w:fldCharType="begin"/>
        </w:r>
        <w:r>
          <w:instrText xml:space="preserve"> PAGEREF _Toc6758 \h </w:instrText>
        </w:r>
        <w:r>
          <w:fldChar w:fldCharType="separate"/>
        </w:r>
        <w:r>
          <w:t>11</w:t>
        </w:r>
        <w:r>
          <w:fldChar w:fldCharType="end"/>
        </w:r>
      </w:hyperlink>
    </w:p>
    <w:p>
      <w:pPr>
        <w:pStyle w:val="TOC1"/>
        <w:tabs>
          <w:tab w:val="right" w:leader="dot" w:pos="8306"/>
        </w:tabs>
      </w:pPr>
      <w:hyperlink w:anchor="_Toc9932" w:history="1">
        <w:r>
          <w:rPr>
            <w:rFonts w:ascii="仿宋" w:eastAsia="仿宋" w:hAnsi="仿宋" w:cs="仿宋" w:hint="eastAsia"/>
            <w:lang w:eastAsia="zh-CN"/>
          </w:rPr>
          <w:t>三、电缆网设备项目概论</w:t>
        </w:r>
        <w:r>
          <w:tab/>
        </w:r>
        <w:r>
          <w:fldChar w:fldCharType="begin"/>
        </w:r>
        <w:r>
          <w:instrText xml:space="preserve"> PAGEREF _Toc9932 \h </w:instrText>
        </w:r>
        <w:r>
          <w:fldChar w:fldCharType="separate"/>
        </w:r>
        <w:r>
          <w:t>14</w:t>
        </w:r>
        <w:r>
          <w:fldChar w:fldCharType="end"/>
        </w:r>
      </w:hyperlink>
    </w:p>
    <w:p>
      <w:pPr>
        <w:pStyle w:val="TOC2"/>
        <w:tabs>
          <w:tab w:val="right" w:leader="dot" w:pos="8306"/>
        </w:tabs>
      </w:pPr>
      <w:hyperlink w:anchor="_Toc15773" w:history="1">
        <w:r>
          <w:rPr>
            <w:rFonts w:ascii="仿宋" w:eastAsia="仿宋" w:hAnsi="仿宋" w:cs="仿宋" w:hint="eastAsia"/>
            <w:lang w:eastAsia="zh-CN"/>
          </w:rPr>
          <w:t>(一)、项目申报单位概况</w:t>
        </w:r>
        <w:r>
          <w:tab/>
        </w:r>
        <w:r>
          <w:fldChar w:fldCharType="begin"/>
        </w:r>
        <w:r>
          <w:instrText xml:space="preserve"> PAGEREF _Toc15773 \h </w:instrText>
        </w:r>
        <w:r>
          <w:fldChar w:fldCharType="separate"/>
        </w:r>
        <w:r>
          <w:t>14</w:t>
        </w:r>
        <w:r>
          <w:fldChar w:fldCharType="end"/>
        </w:r>
      </w:hyperlink>
    </w:p>
    <w:p>
      <w:pPr>
        <w:pStyle w:val="TOC2"/>
        <w:tabs>
          <w:tab w:val="right" w:leader="dot" w:pos="8306"/>
        </w:tabs>
      </w:pPr>
      <w:hyperlink w:anchor="_Toc7058" w:history="1">
        <w:r>
          <w:rPr>
            <w:rFonts w:ascii="仿宋" w:eastAsia="仿宋" w:hAnsi="仿宋" w:cs="仿宋" w:hint="eastAsia"/>
            <w:lang w:eastAsia="zh-CN"/>
          </w:rPr>
          <w:t>(二)、项目概况</w:t>
        </w:r>
        <w:r>
          <w:tab/>
        </w:r>
        <w:r>
          <w:fldChar w:fldCharType="begin"/>
        </w:r>
        <w:r>
          <w:instrText xml:space="preserve"> PAGEREF _Toc7058 \h </w:instrText>
        </w:r>
        <w:r>
          <w:fldChar w:fldCharType="separate"/>
        </w:r>
        <w:r>
          <w:t>15</w:t>
        </w:r>
        <w:r>
          <w:fldChar w:fldCharType="end"/>
        </w:r>
      </w:hyperlink>
    </w:p>
    <w:p>
      <w:pPr>
        <w:pStyle w:val="TOC1"/>
        <w:tabs>
          <w:tab w:val="right" w:leader="dot" w:pos="8306"/>
        </w:tabs>
      </w:pPr>
      <w:hyperlink w:anchor="_Toc22316" w:history="1">
        <w:r>
          <w:rPr>
            <w:rFonts w:ascii="仿宋" w:eastAsia="仿宋" w:hAnsi="仿宋" w:cs="仿宋" w:hint="eastAsia"/>
            <w:lang w:eastAsia="zh-CN"/>
          </w:rPr>
          <w:t>四、项目监理与质量保证</w:t>
        </w:r>
        <w:r>
          <w:tab/>
        </w:r>
        <w:r>
          <w:fldChar w:fldCharType="begin"/>
        </w:r>
        <w:r>
          <w:instrText xml:space="preserve"> PAGEREF _Toc22316 \h </w:instrText>
        </w:r>
        <w:r>
          <w:fldChar w:fldCharType="separate"/>
        </w:r>
        <w:r>
          <w:t>18</w:t>
        </w:r>
        <w:r>
          <w:fldChar w:fldCharType="end"/>
        </w:r>
      </w:hyperlink>
    </w:p>
    <w:p>
      <w:pPr>
        <w:pStyle w:val="TOC2"/>
        <w:tabs>
          <w:tab w:val="right" w:leader="dot" w:pos="8306"/>
        </w:tabs>
      </w:pPr>
      <w:hyperlink w:anchor="_Toc11744" w:history="1">
        <w:r>
          <w:rPr>
            <w:rFonts w:ascii="仿宋" w:eastAsia="仿宋" w:hAnsi="仿宋" w:cs="仿宋" w:hint="eastAsia"/>
            <w:lang w:eastAsia="zh-CN"/>
          </w:rPr>
          <w:t>(一)、监理体系构建</w:t>
        </w:r>
        <w:r>
          <w:tab/>
        </w:r>
        <w:r>
          <w:fldChar w:fldCharType="begin"/>
        </w:r>
        <w:r>
          <w:instrText xml:space="preserve"> PAGEREF _Toc11744 \h </w:instrText>
        </w:r>
        <w:r>
          <w:fldChar w:fldCharType="separate"/>
        </w:r>
        <w:r>
          <w:t>18</w:t>
        </w:r>
        <w:r>
          <w:fldChar w:fldCharType="end"/>
        </w:r>
      </w:hyperlink>
    </w:p>
    <w:p>
      <w:pPr>
        <w:pStyle w:val="TOC2"/>
        <w:tabs>
          <w:tab w:val="right" w:leader="dot" w:pos="8306"/>
        </w:tabs>
      </w:pPr>
      <w:hyperlink w:anchor="_Toc12138" w:history="1">
        <w:r>
          <w:rPr>
            <w:rFonts w:ascii="仿宋" w:eastAsia="仿宋" w:hAnsi="仿宋" w:cs="仿宋" w:hint="eastAsia"/>
            <w:lang w:eastAsia="zh-CN"/>
          </w:rPr>
          <w:t>(二)、质量保证体系实施</w:t>
        </w:r>
        <w:r>
          <w:tab/>
        </w:r>
        <w:r>
          <w:fldChar w:fldCharType="begin"/>
        </w:r>
        <w:r>
          <w:instrText xml:space="preserve"> PAGEREF _Toc12138 \h </w:instrText>
        </w:r>
        <w:r>
          <w:fldChar w:fldCharType="separate"/>
        </w:r>
        <w:r>
          <w:t>19</w:t>
        </w:r>
        <w:r>
          <w:fldChar w:fldCharType="end"/>
        </w:r>
      </w:hyperlink>
    </w:p>
    <w:p>
      <w:pPr>
        <w:pStyle w:val="TOC2"/>
        <w:tabs>
          <w:tab w:val="right" w:leader="dot" w:pos="8306"/>
        </w:tabs>
      </w:pPr>
      <w:hyperlink w:anchor="_Toc29510" w:history="1">
        <w:r>
          <w:rPr>
            <w:rFonts w:ascii="仿宋" w:eastAsia="仿宋" w:hAnsi="仿宋" w:cs="仿宋" w:hint="eastAsia"/>
            <w:lang w:eastAsia="zh-CN"/>
          </w:rPr>
          <w:t>(三)、监理与质量控制流程</w:t>
        </w:r>
        <w:r>
          <w:tab/>
        </w:r>
        <w:r>
          <w:fldChar w:fldCharType="begin"/>
        </w:r>
        <w:r>
          <w:instrText xml:space="preserve"> PAGEREF _Toc29510 \h </w:instrText>
        </w:r>
        <w:r>
          <w:fldChar w:fldCharType="separate"/>
        </w:r>
        <w:r>
          <w:t>20</w:t>
        </w:r>
        <w:r>
          <w:fldChar w:fldCharType="end"/>
        </w:r>
      </w:hyperlink>
    </w:p>
    <w:p>
      <w:pPr>
        <w:pStyle w:val="TOC1"/>
        <w:tabs>
          <w:tab w:val="right" w:leader="dot" w:pos="8306"/>
        </w:tabs>
      </w:pPr>
      <w:hyperlink w:anchor="_Toc502" w:history="1">
        <w:r>
          <w:rPr>
            <w:rFonts w:ascii="仿宋" w:eastAsia="仿宋" w:hAnsi="仿宋" w:cs="仿宋" w:hint="eastAsia"/>
            <w:lang w:eastAsia="zh-CN"/>
          </w:rPr>
          <w:t>五、发展规划、产业政策和行业准入分析</w:t>
        </w:r>
        <w:r>
          <w:tab/>
        </w:r>
        <w:r>
          <w:fldChar w:fldCharType="begin"/>
        </w:r>
        <w:r>
          <w:instrText xml:space="preserve"> PAGEREF _Toc502 \h </w:instrText>
        </w:r>
        <w:r>
          <w:fldChar w:fldCharType="separate"/>
        </w:r>
        <w:r>
          <w:t>20</w:t>
        </w:r>
        <w:r>
          <w:fldChar w:fldCharType="end"/>
        </w:r>
      </w:hyperlink>
    </w:p>
    <w:p>
      <w:pPr>
        <w:pStyle w:val="TOC2"/>
        <w:tabs>
          <w:tab w:val="right" w:leader="dot" w:pos="8306"/>
        </w:tabs>
      </w:pPr>
      <w:hyperlink w:anchor="_Toc27659" w:history="1">
        <w:r>
          <w:rPr>
            <w:rFonts w:ascii="仿宋" w:eastAsia="仿宋" w:hAnsi="仿宋" w:cs="仿宋" w:hint="eastAsia"/>
            <w:lang w:eastAsia="zh-CN"/>
          </w:rPr>
          <w:t>(一)、发展规划分析</w:t>
        </w:r>
        <w:r>
          <w:tab/>
        </w:r>
        <w:r>
          <w:fldChar w:fldCharType="begin"/>
        </w:r>
        <w:r>
          <w:instrText xml:space="preserve"> PAGEREF _Toc27659 \h </w:instrText>
        </w:r>
        <w:r>
          <w:fldChar w:fldCharType="separate"/>
        </w:r>
        <w:r>
          <w:t>20</w:t>
        </w:r>
        <w:r>
          <w:fldChar w:fldCharType="end"/>
        </w:r>
      </w:hyperlink>
    </w:p>
    <w:p>
      <w:pPr>
        <w:pStyle w:val="TOC2"/>
        <w:tabs>
          <w:tab w:val="right" w:leader="dot" w:pos="8306"/>
        </w:tabs>
      </w:pPr>
      <w:hyperlink w:anchor="_Toc15508" w:history="1">
        <w:r>
          <w:rPr>
            <w:rFonts w:ascii="仿宋" w:eastAsia="仿宋" w:hAnsi="仿宋" w:cs="仿宋" w:hint="eastAsia"/>
            <w:lang w:eastAsia="zh-CN"/>
          </w:rPr>
          <w:t>(二)、产业政策分析</w:t>
        </w:r>
        <w:r>
          <w:tab/>
        </w:r>
        <w:r>
          <w:fldChar w:fldCharType="begin"/>
        </w:r>
        <w:r>
          <w:instrText xml:space="preserve"> PAGEREF _Toc15508 \h </w:instrText>
        </w:r>
        <w:r>
          <w:fldChar w:fldCharType="separate"/>
        </w:r>
        <w:r>
          <w:t>22</w:t>
        </w:r>
        <w:r>
          <w:fldChar w:fldCharType="end"/>
        </w:r>
      </w:hyperlink>
    </w:p>
    <w:p>
      <w:pPr>
        <w:pStyle w:val="TOC2"/>
        <w:tabs>
          <w:tab w:val="right" w:leader="dot" w:pos="8306"/>
        </w:tabs>
      </w:pPr>
      <w:hyperlink w:anchor="_Toc27407" w:history="1">
        <w:r>
          <w:rPr>
            <w:rFonts w:ascii="仿宋" w:eastAsia="仿宋" w:hAnsi="仿宋" w:cs="仿宋" w:hint="eastAsia"/>
            <w:lang w:eastAsia="zh-CN"/>
          </w:rPr>
          <w:t>(三)、行业准入分析</w:t>
        </w:r>
        <w:r>
          <w:tab/>
        </w:r>
        <w:r>
          <w:fldChar w:fldCharType="begin"/>
        </w:r>
        <w:r>
          <w:instrText xml:space="preserve"> PAGEREF _Toc27407 \h </w:instrText>
        </w:r>
        <w:r>
          <w:fldChar w:fldCharType="separate"/>
        </w:r>
        <w:r>
          <w:t>24</w:t>
        </w:r>
        <w:r>
          <w:fldChar w:fldCharType="end"/>
        </w:r>
      </w:hyperlink>
    </w:p>
    <w:p>
      <w:pPr>
        <w:pStyle w:val="TOC1"/>
        <w:tabs>
          <w:tab w:val="right" w:leader="dot" w:pos="8306"/>
        </w:tabs>
      </w:pPr>
      <w:hyperlink w:anchor="_Toc23050" w:history="1">
        <w:r>
          <w:rPr>
            <w:rFonts w:ascii="仿宋" w:eastAsia="仿宋" w:hAnsi="仿宋" w:cs="仿宋" w:hint="eastAsia"/>
            <w:lang w:eastAsia="zh-CN"/>
          </w:rPr>
          <w:t>六、资源开发及综合利用分析</w:t>
        </w:r>
        <w:r>
          <w:tab/>
        </w:r>
        <w:r>
          <w:fldChar w:fldCharType="begin"/>
        </w:r>
        <w:r>
          <w:instrText xml:space="preserve"> PAGEREF _Toc23050 \h </w:instrText>
        </w:r>
        <w:r>
          <w:fldChar w:fldCharType="separate"/>
        </w:r>
        <w:r>
          <w:t>25</w:t>
        </w:r>
        <w:r>
          <w:fldChar w:fldCharType="end"/>
        </w:r>
      </w:hyperlink>
    </w:p>
    <w:p>
      <w:pPr>
        <w:pStyle w:val="TOC2"/>
        <w:tabs>
          <w:tab w:val="right" w:leader="dot" w:pos="8306"/>
        </w:tabs>
      </w:pPr>
      <w:hyperlink w:anchor="_Toc19911" w:history="1">
        <w:r>
          <w:rPr>
            <w:rFonts w:ascii="仿宋" w:eastAsia="仿宋" w:hAnsi="仿宋" w:cs="仿宋" w:hint="eastAsia"/>
            <w:lang w:eastAsia="zh-CN"/>
          </w:rPr>
          <w:t>(一)、资源开发方案</w:t>
        </w:r>
        <w:r>
          <w:tab/>
        </w:r>
        <w:r>
          <w:fldChar w:fldCharType="begin"/>
        </w:r>
        <w:r>
          <w:instrText xml:space="preserve"> PAGEREF _Toc19911 \h </w:instrText>
        </w:r>
        <w:r>
          <w:fldChar w:fldCharType="separate"/>
        </w:r>
        <w:r>
          <w:t>25</w:t>
        </w:r>
        <w:r>
          <w:fldChar w:fldCharType="end"/>
        </w:r>
      </w:hyperlink>
    </w:p>
    <w:p>
      <w:pPr>
        <w:pStyle w:val="TOC2"/>
        <w:tabs>
          <w:tab w:val="right" w:leader="dot" w:pos="8306"/>
        </w:tabs>
      </w:pPr>
      <w:hyperlink w:anchor="_Toc24755" w:history="1">
        <w:r>
          <w:rPr>
            <w:rFonts w:ascii="仿宋" w:eastAsia="仿宋" w:hAnsi="仿宋" w:cs="仿宋" w:hint="eastAsia"/>
            <w:lang w:eastAsia="zh-CN"/>
          </w:rPr>
          <w:t>(二)、资源利用方案</w:t>
        </w:r>
        <w:r>
          <w:tab/>
        </w:r>
        <w:r>
          <w:fldChar w:fldCharType="begin"/>
        </w:r>
        <w:r>
          <w:instrText xml:space="preserve"> PAGEREF _Toc24755 \h </w:instrText>
        </w:r>
        <w:r>
          <w:fldChar w:fldCharType="separate"/>
        </w:r>
        <w:r>
          <w:t>26</w:t>
        </w:r>
        <w:r>
          <w:fldChar w:fldCharType="end"/>
        </w:r>
      </w:hyperlink>
    </w:p>
    <w:p>
      <w:pPr>
        <w:pStyle w:val="TOC2"/>
        <w:tabs>
          <w:tab w:val="right" w:leader="dot" w:pos="8306"/>
        </w:tabs>
      </w:pPr>
      <w:hyperlink w:anchor="_Toc3312" w:history="1">
        <w:r>
          <w:rPr>
            <w:rFonts w:ascii="仿宋" w:eastAsia="仿宋" w:hAnsi="仿宋" w:cs="仿宋" w:hint="eastAsia"/>
            <w:lang w:eastAsia="zh-CN"/>
          </w:rPr>
          <w:t>(三)、资源节约措施</w:t>
        </w:r>
        <w:r>
          <w:tab/>
        </w:r>
        <w:r>
          <w:fldChar w:fldCharType="begin"/>
        </w:r>
        <w:r>
          <w:instrText xml:space="preserve"> PAGEREF _Toc3312 \h </w:instrText>
        </w:r>
        <w:r>
          <w:fldChar w:fldCharType="separate"/>
        </w:r>
        <w:r>
          <w:t>27</w:t>
        </w:r>
        <w:r>
          <w:fldChar w:fldCharType="end"/>
        </w:r>
      </w:hyperlink>
    </w:p>
    <w:p>
      <w:pPr>
        <w:pStyle w:val="TOC1"/>
        <w:tabs>
          <w:tab w:val="right" w:leader="dot" w:pos="8306"/>
        </w:tabs>
      </w:pPr>
      <w:hyperlink w:anchor="_Toc2792" w:history="1">
        <w:r>
          <w:rPr>
            <w:rFonts w:ascii="仿宋" w:eastAsia="仿宋" w:hAnsi="仿宋" w:cs="仿宋" w:hint="eastAsia"/>
            <w:lang w:eastAsia="zh-CN"/>
          </w:rPr>
          <w:t>七、技术创新与产业升级</w:t>
        </w:r>
        <w:r>
          <w:tab/>
        </w:r>
        <w:r>
          <w:fldChar w:fldCharType="begin"/>
        </w:r>
        <w:r>
          <w:instrText xml:space="preserve"> PAGEREF _Toc2792 \h </w:instrText>
        </w:r>
        <w:r>
          <w:fldChar w:fldCharType="separate"/>
        </w:r>
        <w:r>
          <w:t>28</w:t>
        </w:r>
        <w:r>
          <w:fldChar w:fldCharType="end"/>
        </w:r>
      </w:hyperlink>
    </w:p>
    <w:p>
      <w:pPr>
        <w:pStyle w:val="TOC2"/>
        <w:tabs>
          <w:tab w:val="right" w:leader="dot" w:pos="8306"/>
        </w:tabs>
      </w:pPr>
      <w:hyperlink w:anchor="_Toc13285" w:history="1">
        <w:r>
          <w:rPr>
            <w:rFonts w:ascii="仿宋" w:eastAsia="仿宋" w:hAnsi="仿宋" w:cs="仿宋" w:hint="eastAsia"/>
            <w:lang w:eastAsia="zh-CN"/>
          </w:rPr>
          <w:t>(一)、技术创新方向与目标</w:t>
        </w:r>
        <w:r>
          <w:tab/>
        </w:r>
        <w:r>
          <w:fldChar w:fldCharType="begin"/>
        </w:r>
        <w:r>
          <w:instrText xml:space="preserve"> PAGEREF _Toc13285 \h </w:instrText>
        </w:r>
        <w:r>
          <w:fldChar w:fldCharType="separate"/>
        </w:r>
        <w:r>
          <w:t>28</w:t>
        </w:r>
        <w:r>
          <w:fldChar w:fldCharType="end"/>
        </w:r>
      </w:hyperlink>
    </w:p>
    <w:p>
      <w:pPr>
        <w:pStyle w:val="TOC2"/>
        <w:tabs>
          <w:tab w:val="right" w:leader="dot" w:pos="8306"/>
        </w:tabs>
      </w:pPr>
      <w:hyperlink w:anchor="_Toc3949" w:history="1">
        <w:r>
          <w:rPr>
            <w:rFonts w:ascii="仿宋" w:eastAsia="仿宋" w:hAnsi="仿宋" w:cs="仿宋" w:hint="eastAsia"/>
            <w:lang w:eastAsia="zh-CN"/>
          </w:rPr>
          <w:t>(二)、产业升级路径与措施</w:t>
        </w:r>
        <w:r>
          <w:tab/>
        </w:r>
        <w:r>
          <w:fldChar w:fldCharType="begin"/>
        </w:r>
        <w:r>
          <w:instrText xml:space="preserve"> PAGEREF _Toc3949 \h </w:instrText>
        </w:r>
        <w:r>
          <w:fldChar w:fldCharType="separate"/>
        </w:r>
        <w:r>
          <w:t>30</w:t>
        </w:r>
        <w:r>
          <w:fldChar w:fldCharType="end"/>
        </w:r>
      </w:hyperlink>
    </w:p>
    <w:p>
      <w:pPr>
        <w:pStyle w:val="TOC1"/>
        <w:tabs>
          <w:tab w:val="right" w:leader="dot" w:pos="8306"/>
        </w:tabs>
      </w:pPr>
      <w:hyperlink w:anchor="_Toc31690" w:history="1">
        <w:r>
          <w:rPr>
            <w:rFonts w:ascii="仿宋" w:eastAsia="仿宋" w:hAnsi="仿宋" w:cs="仿宋" w:hint="eastAsia"/>
            <w:lang w:eastAsia="zh-CN"/>
          </w:rPr>
          <w:t>八、环境保护与绿色发展</w:t>
        </w:r>
        <w:r>
          <w:tab/>
        </w:r>
        <w:r>
          <w:fldChar w:fldCharType="begin"/>
        </w:r>
        <w:r>
          <w:instrText xml:space="preserve"> PAGEREF _Toc31690 \h </w:instrText>
        </w:r>
        <w:r>
          <w:fldChar w:fldCharType="separate"/>
        </w:r>
        <w:r>
          <w:t>31</w:t>
        </w:r>
        <w:r>
          <w:fldChar w:fldCharType="end"/>
        </w:r>
      </w:hyperlink>
    </w:p>
    <w:p>
      <w:pPr>
        <w:pStyle w:val="TOC2"/>
        <w:tabs>
          <w:tab w:val="right" w:leader="dot" w:pos="8306"/>
        </w:tabs>
      </w:pPr>
      <w:hyperlink w:anchor="_Toc29313" w:history="1">
        <w:r>
          <w:rPr>
            <w:rFonts w:ascii="仿宋" w:eastAsia="仿宋" w:hAnsi="仿宋" w:cs="仿宋" w:hint="eastAsia"/>
            <w:lang w:eastAsia="zh-CN"/>
          </w:rPr>
          <w:t>(一)、环境保护措施</w:t>
        </w:r>
        <w:r>
          <w:tab/>
        </w:r>
        <w:r>
          <w:fldChar w:fldCharType="begin"/>
        </w:r>
        <w:r>
          <w:instrText xml:space="preserve"> PAGEREF _Toc29313 \h </w:instrText>
        </w:r>
        <w:r>
          <w:fldChar w:fldCharType="separate"/>
        </w:r>
        <w:r>
          <w:t>31</w:t>
        </w:r>
        <w:r>
          <w:fldChar w:fldCharType="end"/>
        </w:r>
      </w:hyperlink>
    </w:p>
    <w:p>
      <w:pPr>
        <w:pStyle w:val="TOC2"/>
        <w:tabs>
          <w:tab w:val="right" w:leader="dot" w:pos="8306"/>
        </w:tabs>
      </w:pPr>
      <w:hyperlink w:anchor="_Toc28903" w:history="1">
        <w:r>
          <w:rPr>
            <w:rFonts w:ascii="仿宋" w:eastAsia="仿宋" w:hAnsi="仿宋" w:cs="仿宋" w:hint="eastAsia"/>
            <w:lang w:eastAsia="zh-CN"/>
          </w:rPr>
          <w:t>(二)、绿色发展与可持续发展策略</w:t>
        </w:r>
        <w:r>
          <w:tab/>
        </w:r>
        <w:r>
          <w:fldChar w:fldCharType="begin"/>
        </w:r>
        <w:r>
          <w:instrText xml:space="preserve"> PAGEREF _Toc28903 \h </w:instrText>
        </w:r>
        <w:r>
          <w:fldChar w:fldCharType="separate"/>
        </w:r>
        <w:r>
          <w:t>33</w:t>
        </w:r>
        <w:r>
          <w:fldChar w:fldCharType="end"/>
        </w:r>
      </w:hyperlink>
    </w:p>
    <w:p>
      <w:pPr>
        <w:pStyle w:val="TOC1"/>
        <w:tabs>
          <w:tab w:val="right" w:leader="dot" w:pos="8306"/>
        </w:tabs>
      </w:pPr>
      <w:hyperlink w:anchor="_Toc19528" w:history="1">
        <w:r>
          <w:rPr>
            <w:rFonts w:ascii="仿宋" w:eastAsia="仿宋" w:hAnsi="仿宋" w:cs="仿宋" w:hint="eastAsia"/>
            <w:lang w:eastAsia="zh-CN"/>
          </w:rPr>
          <w:t>九、环境保护与治理方案</w:t>
        </w:r>
        <w:r>
          <w:tab/>
        </w:r>
        <w:r>
          <w:fldChar w:fldCharType="begin"/>
        </w:r>
        <w:r>
          <w:instrText xml:space="preserve"> PAGEREF _Toc19528 \h </w:instrText>
        </w:r>
        <w:r>
          <w:fldChar w:fldCharType="separate"/>
        </w:r>
        <w:r>
          <w:t>34</w:t>
        </w:r>
        <w:r>
          <w:fldChar w:fldCharType="end"/>
        </w:r>
      </w:hyperlink>
    </w:p>
    <w:p>
      <w:pPr>
        <w:pStyle w:val="TOC2"/>
        <w:tabs>
          <w:tab w:val="right" w:leader="dot" w:pos="8306"/>
        </w:tabs>
      </w:pPr>
      <w:hyperlink w:anchor="_Toc31709" w:history="1">
        <w:r>
          <w:rPr>
            <w:rFonts w:ascii="仿宋" w:eastAsia="仿宋" w:hAnsi="仿宋" w:cs="仿宋" w:hint="eastAsia"/>
            <w:lang w:eastAsia="zh-CN"/>
          </w:rPr>
          <w:t>(一)、项目环境影响评估</w:t>
        </w:r>
        <w:r>
          <w:tab/>
        </w:r>
        <w:r>
          <w:fldChar w:fldCharType="begin"/>
        </w:r>
        <w:r>
          <w:instrText xml:space="preserve"> PAGEREF _Toc31709 \h </w:instrText>
        </w:r>
        <w:r>
          <w:fldChar w:fldCharType="separate"/>
        </w:r>
        <w:r>
          <w:t>34</w:t>
        </w:r>
        <w:r>
          <w:fldChar w:fldCharType="end"/>
        </w:r>
      </w:hyperlink>
    </w:p>
    <w:p>
      <w:pPr>
        <w:pStyle w:val="TOC2"/>
        <w:tabs>
          <w:tab w:val="right" w:leader="dot" w:pos="8306"/>
        </w:tabs>
      </w:pPr>
      <w:hyperlink w:anchor="_Toc6052" w:history="1">
        <w:r>
          <w:rPr>
            <w:rFonts w:ascii="仿宋" w:eastAsia="仿宋" w:hAnsi="仿宋" w:cs="仿宋" w:hint="eastAsia"/>
            <w:lang w:eastAsia="zh-CN"/>
          </w:rPr>
          <w:t>(二)、环境保护措施与治理方案</w:t>
        </w:r>
        <w:r>
          <w:tab/>
        </w:r>
        <w:r>
          <w:fldChar w:fldCharType="begin"/>
        </w:r>
        <w:r>
          <w:instrText xml:space="preserve"> PAGEREF _Toc6052 \h </w:instrText>
        </w:r>
        <w:r>
          <w:fldChar w:fldCharType="separate"/>
        </w:r>
        <w:r>
          <w:t>34</w:t>
        </w:r>
        <w:r>
          <w:fldChar w:fldCharType="end"/>
        </w:r>
      </w:hyperlink>
    </w:p>
    <w:p>
      <w:pPr>
        <w:pStyle w:val="TOC1"/>
        <w:tabs>
          <w:tab w:val="right" w:leader="dot" w:pos="8306"/>
        </w:tabs>
      </w:pPr>
      <w:hyperlink w:anchor="_Toc13738" w:history="1">
        <w:r>
          <w:rPr>
            <w:rFonts w:ascii="仿宋" w:eastAsia="仿宋" w:hAnsi="仿宋" w:cs="仿宋" w:hint="eastAsia"/>
            <w:lang w:eastAsia="zh-CN"/>
          </w:rPr>
          <w:t>十、客户关系管理与市场拓展</w:t>
        </w:r>
        <w:r>
          <w:tab/>
        </w:r>
        <w:r>
          <w:fldChar w:fldCharType="begin"/>
        </w:r>
        <w:r>
          <w:instrText xml:space="preserve"> PAGEREF _Toc13738 \h </w:instrText>
        </w:r>
        <w:r>
          <w:fldChar w:fldCharType="separate"/>
        </w:r>
        <w:r>
          <w:t>35</w:t>
        </w:r>
        <w:r>
          <w:fldChar w:fldCharType="end"/>
        </w:r>
      </w:hyperlink>
    </w:p>
    <w:p>
      <w:pPr>
        <w:pStyle w:val="TOC2"/>
        <w:tabs>
          <w:tab w:val="right" w:leader="dot" w:pos="8306"/>
        </w:tabs>
      </w:pPr>
      <w:hyperlink w:anchor="_Toc29883" w:history="1">
        <w:r>
          <w:rPr>
            <w:rFonts w:ascii="仿宋" w:eastAsia="仿宋" w:hAnsi="仿宋" w:cs="仿宋" w:hint="eastAsia"/>
            <w:lang w:eastAsia="zh-CN"/>
          </w:rPr>
          <w:t>(一)、客户关系管理策略</w:t>
        </w:r>
        <w:r>
          <w:tab/>
        </w:r>
        <w:r>
          <w:fldChar w:fldCharType="begin"/>
        </w:r>
        <w:r>
          <w:instrText xml:space="preserve"> PAGEREF _Toc29883 \h </w:instrText>
        </w:r>
        <w:r>
          <w:fldChar w:fldCharType="separate"/>
        </w:r>
        <w:r>
          <w:t>35</w:t>
        </w:r>
        <w:r>
          <w:fldChar w:fldCharType="end"/>
        </w:r>
      </w:hyperlink>
    </w:p>
    <w:p>
      <w:pPr>
        <w:pStyle w:val="TOC2"/>
        <w:tabs>
          <w:tab w:val="right" w:leader="dot" w:pos="8306"/>
        </w:tabs>
      </w:pPr>
      <w:hyperlink w:anchor="_Toc25740" w:history="1">
        <w:r>
          <w:rPr>
            <w:rFonts w:ascii="仿宋" w:eastAsia="仿宋" w:hAnsi="仿宋" w:cs="仿宋" w:hint="eastAsia"/>
            <w:lang w:eastAsia="zh-CN"/>
          </w:rPr>
          <w:t>(二)、市场拓展方案</w:t>
        </w:r>
        <w:r>
          <w:tab/>
        </w:r>
        <w:r>
          <w:fldChar w:fldCharType="begin"/>
        </w:r>
        <w:r>
          <w:instrText xml:space="preserve"> PAGEREF _Toc25740 \h </w:instrText>
        </w:r>
        <w:r>
          <w:fldChar w:fldCharType="separate"/>
        </w:r>
        <w:r>
          <w:t>36</w:t>
        </w:r>
        <w:r>
          <w:fldChar w:fldCharType="end"/>
        </w:r>
      </w:hyperlink>
    </w:p>
    <w:p>
      <w:pPr>
        <w:pStyle w:val="TOC1"/>
        <w:tabs>
          <w:tab w:val="right" w:leader="dot" w:pos="8306"/>
        </w:tabs>
      </w:pPr>
      <w:hyperlink w:anchor="_Toc25785" w:history="1">
        <w:r>
          <w:rPr>
            <w:rFonts w:ascii="仿宋" w:eastAsia="仿宋" w:hAnsi="仿宋" w:cs="仿宋" w:hint="eastAsia"/>
            <w:lang w:eastAsia="zh-CN"/>
          </w:rPr>
          <w:t>十一、经济效益与社会效益优化</w:t>
        </w:r>
        <w:r>
          <w:tab/>
        </w:r>
        <w:r>
          <w:fldChar w:fldCharType="begin"/>
        </w:r>
        <w:r>
          <w:instrText xml:space="preserve"> PAGEREF _Toc25785 \h </w:instrText>
        </w:r>
        <w:r>
          <w:fldChar w:fldCharType="separate"/>
        </w:r>
        <w:r>
          <w:t>37</w:t>
        </w:r>
        <w:r>
          <w:fldChar w:fldCharType="end"/>
        </w:r>
      </w:hyperlink>
    </w:p>
    <w:p>
      <w:pPr>
        <w:pStyle w:val="TOC2"/>
        <w:tabs>
          <w:tab w:val="right" w:leader="dot" w:pos="8306"/>
        </w:tabs>
      </w:pPr>
      <w:hyperlink w:anchor="_Toc12616" w:history="1">
        <w:r>
          <w:rPr>
            <w:rFonts w:ascii="仿宋" w:eastAsia="仿宋" w:hAnsi="仿宋" w:cs="仿宋" w:hint="eastAsia"/>
            <w:lang w:eastAsia="zh-CN"/>
          </w:rPr>
          <w:t>(一)、经济效益提升策略</w:t>
        </w:r>
        <w:r>
          <w:tab/>
        </w:r>
        <w:r>
          <w:fldChar w:fldCharType="begin"/>
        </w:r>
        <w:r>
          <w:instrText xml:space="preserve"> PAGEREF _Toc12616 \h </w:instrText>
        </w:r>
        <w:r>
          <w:fldChar w:fldCharType="separate"/>
        </w:r>
        <w:r>
          <w:t>37</w:t>
        </w:r>
        <w:r>
          <w:fldChar w:fldCharType="end"/>
        </w:r>
      </w:hyperlink>
    </w:p>
    <w:p>
      <w:pPr>
        <w:pStyle w:val="TOC2"/>
        <w:tabs>
          <w:tab w:val="right" w:leader="dot" w:pos="8306"/>
        </w:tabs>
      </w:pPr>
      <w:hyperlink w:anchor="_Toc28811" w:history="1">
        <w:r>
          <w:rPr>
            <w:rFonts w:ascii="仿宋" w:eastAsia="仿宋" w:hAnsi="仿宋" w:cs="仿宋" w:hint="eastAsia"/>
            <w:lang w:eastAsia="zh-CN"/>
          </w:rPr>
          <w:t>(二)、社会效益增强方案</w:t>
        </w:r>
        <w:r>
          <w:tab/>
        </w:r>
        <w:r>
          <w:fldChar w:fldCharType="begin"/>
        </w:r>
        <w:r>
          <w:instrText xml:space="preserve"> PAGEREF _Toc28811 \h </w:instrText>
        </w:r>
        <w:r>
          <w:fldChar w:fldCharType="separate"/>
        </w:r>
        <w:r>
          <w:t>39</w:t>
        </w:r>
        <w:r>
          <w:fldChar w:fldCharType="end"/>
        </w:r>
      </w:hyperlink>
    </w:p>
    <w:p>
      <w:pPr>
        <w:pStyle w:val="TOC1"/>
        <w:tabs>
          <w:tab w:val="right" w:leader="dot" w:pos="8306"/>
        </w:tabs>
      </w:pPr>
      <w:hyperlink w:anchor="_Toc24416" w:history="1">
        <w:r>
          <w:rPr>
            <w:rFonts w:ascii="仿宋" w:eastAsia="仿宋" w:hAnsi="仿宋" w:cs="仿宋" w:hint="eastAsia"/>
            <w:lang w:eastAsia="zh-CN"/>
          </w:rPr>
          <w:t>十二、项目变更管理</w:t>
        </w:r>
        <w:r>
          <w:tab/>
        </w:r>
        <w:r>
          <w:fldChar w:fldCharType="begin"/>
        </w:r>
        <w:r>
          <w:instrText xml:space="preserve"> PAGEREF _Toc24416 \h </w:instrText>
        </w:r>
        <w:r>
          <w:fldChar w:fldCharType="separate"/>
        </w:r>
        <w:r>
          <w:t>39</w:t>
        </w:r>
        <w:r>
          <w:fldChar w:fldCharType="end"/>
        </w:r>
      </w:hyperlink>
    </w:p>
    <w:p>
      <w:pPr>
        <w:pStyle w:val="TOC2"/>
        <w:tabs>
          <w:tab w:val="right" w:leader="dot" w:pos="8306"/>
        </w:tabs>
      </w:pPr>
      <w:hyperlink w:anchor="_Toc31409" w:history="1">
        <w:r>
          <w:rPr>
            <w:rFonts w:ascii="仿宋" w:eastAsia="仿宋" w:hAnsi="仿宋" w:cs="仿宋" w:hint="eastAsia"/>
            <w:lang w:eastAsia="zh-CN"/>
          </w:rPr>
          <w:t>(一)、变更控制流程</w:t>
        </w:r>
        <w:r>
          <w:tab/>
        </w:r>
        <w:r>
          <w:fldChar w:fldCharType="begin"/>
        </w:r>
        <w:r>
          <w:instrText xml:space="preserve"> PAGEREF _Toc31409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84" w:history="1">
        <w:r>
          <w:rPr>
            <w:rFonts w:ascii="仿宋" w:eastAsia="仿宋" w:hAnsi="仿宋" w:cs="仿宋" w:hint="eastAsia"/>
            <w:lang w:eastAsia="zh-CN"/>
          </w:rPr>
          <w:t>(二)、影响评估与处理</w:t>
        </w:r>
        <w:r>
          <w:tab/>
        </w:r>
        <w:r>
          <w:fldChar w:fldCharType="begin"/>
        </w:r>
        <w:r>
          <w:instrText xml:space="preserve"> PAGEREF _Toc26684 \h </w:instrText>
        </w:r>
        <w:r>
          <w:fldChar w:fldCharType="separate"/>
        </w:r>
        <w:r>
          <w:t>40</w:t>
        </w:r>
        <w:r>
          <w:fldChar w:fldCharType="end"/>
        </w:r>
      </w:hyperlink>
    </w:p>
    <w:p>
      <w:pPr>
        <w:pStyle w:val="TOC2"/>
        <w:tabs>
          <w:tab w:val="right" w:leader="dot" w:pos="8306"/>
        </w:tabs>
      </w:pPr>
      <w:hyperlink w:anchor="_Toc15445" w:history="1">
        <w:r>
          <w:rPr>
            <w:rFonts w:ascii="仿宋" w:eastAsia="仿宋" w:hAnsi="仿宋" w:cs="仿宋" w:hint="eastAsia"/>
            <w:lang w:eastAsia="zh-CN"/>
          </w:rPr>
          <w:t>(三)、变更记录与追踪</w:t>
        </w:r>
        <w:r>
          <w:tab/>
        </w:r>
        <w:r>
          <w:fldChar w:fldCharType="begin"/>
        </w:r>
        <w:r>
          <w:instrText xml:space="preserve"> PAGEREF _Toc15445 \h </w:instrText>
        </w:r>
        <w:r>
          <w:fldChar w:fldCharType="separate"/>
        </w:r>
        <w:r>
          <w:t>42</w:t>
        </w:r>
        <w:r>
          <w:fldChar w:fldCharType="end"/>
        </w:r>
      </w:hyperlink>
    </w:p>
    <w:p>
      <w:pPr>
        <w:pStyle w:val="TOC2"/>
        <w:tabs>
          <w:tab w:val="right" w:leader="dot" w:pos="8306"/>
        </w:tabs>
      </w:pPr>
      <w:hyperlink w:anchor="_Toc6224" w:history="1">
        <w:r>
          <w:rPr>
            <w:rFonts w:ascii="仿宋" w:eastAsia="仿宋" w:hAnsi="仿宋" w:cs="仿宋" w:hint="eastAsia"/>
            <w:lang w:eastAsia="zh-CN"/>
          </w:rPr>
          <w:t>(四)、变更管理策略</w:t>
        </w:r>
        <w:r>
          <w:tab/>
        </w:r>
        <w:r>
          <w:fldChar w:fldCharType="begin"/>
        </w:r>
        <w:r>
          <w:instrText xml:space="preserve"> PAGEREF _Toc6224 \h </w:instrText>
        </w:r>
        <w:r>
          <w:fldChar w:fldCharType="separate"/>
        </w:r>
        <w:r>
          <w:t>43</w:t>
        </w:r>
        <w:r>
          <w:fldChar w:fldCharType="end"/>
        </w:r>
      </w:hyperlink>
    </w:p>
    <w:p>
      <w:pPr>
        <w:pStyle w:val="TOC1"/>
        <w:tabs>
          <w:tab w:val="right" w:leader="dot" w:pos="8306"/>
        </w:tabs>
      </w:pPr>
      <w:hyperlink w:anchor="_Toc12349" w:history="1">
        <w:r>
          <w:rPr>
            <w:rFonts w:ascii="仿宋" w:eastAsia="仿宋" w:hAnsi="仿宋" w:cs="仿宋" w:hint="eastAsia"/>
            <w:lang w:eastAsia="zh-CN"/>
          </w:rPr>
          <w:t>十三、成果转化与推广应用</w:t>
        </w:r>
        <w:r>
          <w:tab/>
        </w:r>
        <w:r>
          <w:fldChar w:fldCharType="begin"/>
        </w:r>
        <w:r>
          <w:instrText xml:space="preserve"> PAGEREF _Toc12349 \h </w:instrText>
        </w:r>
        <w:r>
          <w:fldChar w:fldCharType="separate"/>
        </w:r>
        <w:r>
          <w:t>45</w:t>
        </w:r>
        <w:r>
          <w:fldChar w:fldCharType="end"/>
        </w:r>
      </w:hyperlink>
    </w:p>
    <w:p>
      <w:pPr>
        <w:pStyle w:val="TOC2"/>
        <w:tabs>
          <w:tab w:val="right" w:leader="dot" w:pos="8306"/>
        </w:tabs>
      </w:pPr>
      <w:hyperlink w:anchor="_Toc1735" w:history="1">
        <w:r>
          <w:rPr>
            <w:rFonts w:ascii="仿宋" w:eastAsia="仿宋" w:hAnsi="仿宋" w:cs="仿宋" w:hint="eastAsia"/>
            <w:lang w:eastAsia="zh-CN"/>
          </w:rPr>
          <w:t>(一)、成果转化策略制定</w:t>
        </w:r>
        <w:r>
          <w:tab/>
        </w:r>
        <w:r>
          <w:fldChar w:fldCharType="begin"/>
        </w:r>
        <w:r>
          <w:instrText xml:space="preserve"> PAGEREF _Toc1735 \h </w:instrText>
        </w:r>
        <w:r>
          <w:fldChar w:fldCharType="separate"/>
        </w:r>
        <w:r>
          <w:t>45</w:t>
        </w:r>
        <w:r>
          <w:fldChar w:fldCharType="end"/>
        </w:r>
      </w:hyperlink>
    </w:p>
    <w:p>
      <w:pPr>
        <w:pStyle w:val="TOC2"/>
        <w:tabs>
          <w:tab w:val="right" w:leader="dot" w:pos="8306"/>
        </w:tabs>
      </w:pPr>
      <w:hyperlink w:anchor="_Toc614" w:history="1">
        <w:r>
          <w:rPr>
            <w:rFonts w:ascii="仿宋" w:eastAsia="仿宋" w:hAnsi="仿宋" w:cs="仿宋" w:hint="eastAsia"/>
            <w:lang w:eastAsia="zh-CN"/>
          </w:rPr>
          <w:t>(二)、成果推广应用方案</w:t>
        </w:r>
        <w:r>
          <w:tab/>
        </w:r>
        <w:r>
          <w:fldChar w:fldCharType="begin"/>
        </w:r>
        <w:r>
          <w:instrText xml:space="preserve"> PAGEREF _Toc614 \h </w:instrText>
        </w:r>
        <w:r>
          <w:fldChar w:fldCharType="separate"/>
        </w:r>
        <w:r>
          <w:t>47</w:t>
        </w:r>
        <w:r>
          <w:fldChar w:fldCharType="end"/>
        </w:r>
      </w:hyperlink>
    </w:p>
    <w:p>
      <w:pPr>
        <w:pStyle w:val="TOC1"/>
        <w:tabs>
          <w:tab w:val="right" w:leader="dot" w:pos="8306"/>
        </w:tabs>
      </w:pPr>
      <w:hyperlink w:anchor="_Toc17216" w:history="1">
        <w:r>
          <w:rPr>
            <w:rFonts w:ascii="仿宋" w:eastAsia="仿宋" w:hAnsi="仿宋" w:cs="仿宋" w:hint="eastAsia"/>
            <w:lang w:eastAsia="zh-CN"/>
          </w:rPr>
          <w:t>十四、知识产权管理与保护</w:t>
        </w:r>
        <w:r>
          <w:tab/>
        </w:r>
        <w:r>
          <w:fldChar w:fldCharType="begin"/>
        </w:r>
        <w:r>
          <w:instrText xml:space="preserve"> PAGEREF _Toc17216 \h </w:instrText>
        </w:r>
        <w:r>
          <w:fldChar w:fldCharType="separate"/>
        </w:r>
        <w:r>
          <w:t>48</w:t>
        </w:r>
        <w:r>
          <w:fldChar w:fldCharType="end"/>
        </w:r>
      </w:hyperlink>
    </w:p>
    <w:p>
      <w:pPr>
        <w:pStyle w:val="TOC2"/>
        <w:tabs>
          <w:tab w:val="right" w:leader="dot" w:pos="8306"/>
        </w:tabs>
      </w:pPr>
      <w:hyperlink w:anchor="_Toc4414" w:history="1">
        <w:r>
          <w:rPr>
            <w:rFonts w:ascii="仿宋" w:eastAsia="仿宋" w:hAnsi="仿宋" w:cs="仿宋" w:hint="eastAsia"/>
            <w:lang w:eastAsia="zh-CN"/>
          </w:rPr>
          <w:t>(一)、知识产权管理体系建设</w:t>
        </w:r>
        <w:r>
          <w:tab/>
        </w:r>
        <w:r>
          <w:fldChar w:fldCharType="begin"/>
        </w:r>
        <w:r>
          <w:instrText xml:space="preserve"> PAGEREF _Toc4414 \h </w:instrText>
        </w:r>
        <w:r>
          <w:fldChar w:fldCharType="separate"/>
        </w:r>
        <w:r>
          <w:t>48</w:t>
        </w:r>
        <w:r>
          <w:fldChar w:fldCharType="end"/>
        </w:r>
      </w:hyperlink>
    </w:p>
    <w:p>
      <w:pPr>
        <w:pStyle w:val="TOC2"/>
        <w:tabs>
          <w:tab w:val="right" w:leader="dot" w:pos="8306"/>
        </w:tabs>
      </w:pPr>
      <w:hyperlink w:anchor="_Toc12947" w:history="1">
        <w:r>
          <w:rPr>
            <w:rFonts w:ascii="仿宋" w:eastAsia="仿宋" w:hAnsi="仿宋" w:cs="仿宋" w:hint="eastAsia"/>
            <w:lang w:eastAsia="zh-CN"/>
          </w:rPr>
          <w:t>(二)、知识产权保护措施</w:t>
        </w:r>
        <w:r>
          <w:tab/>
        </w:r>
        <w:r>
          <w:fldChar w:fldCharType="begin"/>
        </w:r>
        <w:r>
          <w:instrText xml:space="preserve"> PAGEREF _Toc12947 \h </w:instrText>
        </w:r>
        <w:r>
          <w:fldChar w:fldCharType="separate"/>
        </w:r>
        <w:r>
          <w:t>49</w:t>
        </w:r>
        <w:r>
          <w:fldChar w:fldCharType="end"/>
        </w:r>
      </w:hyperlink>
    </w:p>
    <w:p>
      <w:pPr>
        <w:pStyle w:val="TOC1"/>
        <w:tabs>
          <w:tab w:val="right" w:leader="dot" w:pos="8306"/>
        </w:tabs>
      </w:pPr>
      <w:hyperlink w:anchor="_Toc13779" w:history="1">
        <w:r>
          <w:rPr>
            <w:rFonts w:ascii="仿宋" w:eastAsia="仿宋" w:hAnsi="仿宋" w:cs="仿宋" w:hint="eastAsia"/>
            <w:lang w:eastAsia="zh-CN"/>
          </w:rPr>
          <w:t>十五、项目施工方案</w:t>
        </w:r>
        <w:r>
          <w:tab/>
        </w:r>
        <w:r>
          <w:fldChar w:fldCharType="begin"/>
        </w:r>
        <w:r>
          <w:instrText xml:space="preserve"> PAGEREF _Toc13779 \h </w:instrText>
        </w:r>
        <w:r>
          <w:fldChar w:fldCharType="separate"/>
        </w:r>
        <w:r>
          <w:t>51</w:t>
        </w:r>
        <w:r>
          <w:fldChar w:fldCharType="end"/>
        </w:r>
      </w:hyperlink>
    </w:p>
    <w:p>
      <w:pPr>
        <w:pStyle w:val="TOC2"/>
        <w:tabs>
          <w:tab w:val="right" w:leader="dot" w:pos="8306"/>
        </w:tabs>
      </w:pPr>
      <w:hyperlink w:anchor="_Toc6855" w:history="1">
        <w:r>
          <w:rPr>
            <w:rFonts w:ascii="仿宋" w:eastAsia="仿宋" w:hAnsi="仿宋" w:cs="仿宋" w:hint="eastAsia"/>
            <w:lang w:eastAsia="zh-CN"/>
          </w:rPr>
          <w:t>(一)、施工组织设计</w:t>
        </w:r>
        <w:r>
          <w:tab/>
        </w:r>
        <w:r>
          <w:fldChar w:fldCharType="begin"/>
        </w:r>
        <w:r>
          <w:instrText xml:space="preserve"> PAGEREF _Toc6855 \h </w:instrText>
        </w:r>
        <w:r>
          <w:fldChar w:fldCharType="separate"/>
        </w:r>
        <w:r>
          <w:t>51</w:t>
        </w:r>
        <w:r>
          <w:fldChar w:fldCharType="end"/>
        </w:r>
      </w:hyperlink>
    </w:p>
    <w:p>
      <w:pPr>
        <w:pStyle w:val="TOC2"/>
        <w:tabs>
          <w:tab w:val="right" w:leader="dot" w:pos="8306"/>
        </w:tabs>
      </w:pPr>
      <w:hyperlink w:anchor="_Toc29309" w:history="1">
        <w:r>
          <w:rPr>
            <w:rFonts w:ascii="仿宋" w:eastAsia="仿宋" w:hAnsi="仿宋" w:cs="仿宋" w:hint="eastAsia"/>
            <w:lang w:eastAsia="zh-CN"/>
          </w:rPr>
          <w:t>(二)、施工工艺与技术路线</w:t>
        </w:r>
        <w:r>
          <w:tab/>
        </w:r>
        <w:r>
          <w:fldChar w:fldCharType="begin"/>
        </w:r>
        <w:r>
          <w:instrText xml:space="preserve"> PAGEREF _Toc29309 \h </w:instrText>
        </w:r>
        <w:r>
          <w:fldChar w:fldCharType="separate"/>
        </w:r>
        <w:r>
          <w:t>52</w:t>
        </w:r>
        <w:r>
          <w:fldChar w:fldCharType="end"/>
        </w:r>
      </w:hyperlink>
    </w:p>
    <w:p>
      <w:pPr>
        <w:pStyle w:val="TOC2"/>
        <w:tabs>
          <w:tab w:val="right" w:leader="dot" w:pos="8306"/>
        </w:tabs>
      </w:pPr>
      <w:hyperlink w:anchor="_Toc8087" w:history="1">
        <w:r>
          <w:rPr>
            <w:rFonts w:ascii="仿宋" w:eastAsia="仿宋" w:hAnsi="仿宋" w:cs="仿宋" w:hint="eastAsia"/>
            <w:lang w:eastAsia="zh-CN"/>
          </w:rPr>
          <w:t>(三)、关键节点施工计划</w:t>
        </w:r>
        <w:r>
          <w:tab/>
        </w:r>
        <w:r>
          <w:fldChar w:fldCharType="begin"/>
        </w:r>
        <w:r>
          <w:instrText xml:space="preserve"> PAGEREF _Toc8087 \h </w:instrText>
        </w:r>
        <w:r>
          <w:fldChar w:fldCharType="separate"/>
        </w:r>
        <w:r>
          <w:t>53</w:t>
        </w:r>
        <w:r>
          <w:fldChar w:fldCharType="end"/>
        </w:r>
      </w:hyperlink>
    </w:p>
    <w:p>
      <w:pPr>
        <w:pStyle w:val="TOC2"/>
        <w:tabs>
          <w:tab w:val="right" w:leader="dot" w:pos="8306"/>
        </w:tabs>
      </w:pPr>
      <w:hyperlink w:anchor="_Toc25543" w:history="1">
        <w:r>
          <w:rPr>
            <w:rFonts w:ascii="仿宋" w:eastAsia="仿宋" w:hAnsi="仿宋" w:cs="仿宋" w:hint="eastAsia"/>
            <w:lang w:eastAsia="zh-CN"/>
          </w:rPr>
          <w:t>(四)、施工现场管理</w:t>
        </w:r>
        <w:r>
          <w:tab/>
        </w:r>
        <w:r>
          <w:fldChar w:fldCharType="begin"/>
        </w:r>
        <w:r>
          <w:instrText xml:space="preserve"> PAGEREF _Toc25543 \h </w:instrText>
        </w:r>
        <w:r>
          <w:fldChar w:fldCharType="separate"/>
        </w:r>
        <w:r>
          <w:t>55</w:t>
        </w:r>
        <w:r>
          <w:fldChar w:fldCharType="end"/>
        </w:r>
      </w:hyperlink>
    </w:p>
    <w:p>
      <w:pPr>
        <w:pStyle w:val="TOC1"/>
        <w:tabs>
          <w:tab w:val="right" w:leader="dot" w:pos="8306"/>
        </w:tabs>
      </w:pPr>
      <w:hyperlink w:anchor="_Toc15413" w:history="1">
        <w:r>
          <w:rPr>
            <w:rFonts w:ascii="仿宋" w:eastAsia="仿宋" w:hAnsi="仿宋" w:cs="仿宋" w:hint="eastAsia"/>
            <w:lang w:eastAsia="zh-CN"/>
          </w:rPr>
          <w:t>十六、企业合规与伦理</w:t>
        </w:r>
        <w:r>
          <w:tab/>
        </w:r>
        <w:r>
          <w:fldChar w:fldCharType="begin"/>
        </w:r>
        <w:r>
          <w:instrText xml:space="preserve"> PAGEREF _Toc15413 \h </w:instrText>
        </w:r>
        <w:r>
          <w:fldChar w:fldCharType="separate"/>
        </w:r>
        <w:r>
          <w:t>57</w:t>
        </w:r>
        <w:r>
          <w:fldChar w:fldCharType="end"/>
        </w:r>
      </w:hyperlink>
    </w:p>
    <w:p>
      <w:pPr>
        <w:pStyle w:val="TOC2"/>
        <w:tabs>
          <w:tab w:val="right" w:leader="dot" w:pos="8306"/>
        </w:tabs>
      </w:pPr>
      <w:hyperlink w:anchor="_Toc28061" w:history="1">
        <w:r>
          <w:rPr>
            <w:rFonts w:ascii="仿宋" w:eastAsia="仿宋" w:hAnsi="仿宋" w:cs="仿宋" w:hint="eastAsia"/>
            <w:lang w:eastAsia="zh-CN"/>
          </w:rPr>
          <w:t>(一)、合规政策与程序</w:t>
        </w:r>
        <w:r>
          <w:tab/>
        </w:r>
        <w:r>
          <w:fldChar w:fldCharType="begin"/>
        </w:r>
        <w:r>
          <w:instrText xml:space="preserve"> PAGEREF _Toc28061 \h </w:instrText>
        </w:r>
        <w:r>
          <w:fldChar w:fldCharType="separate"/>
        </w:r>
        <w:r>
          <w:t>57</w:t>
        </w:r>
        <w:r>
          <w:fldChar w:fldCharType="end"/>
        </w:r>
      </w:hyperlink>
    </w:p>
    <w:p>
      <w:pPr>
        <w:pStyle w:val="TOC2"/>
        <w:tabs>
          <w:tab w:val="right" w:leader="dot" w:pos="8306"/>
        </w:tabs>
      </w:pPr>
      <w:hyperlink w:anchor="_Toc27706" w:history="1">
        <w:r>
          <w:rPr>
            <w:rFonts w:ascii="仿宋" w:eastAsia="仿宋" w:hAnsi="仿宋" w:cs="仿宋" w:hint="eastAsia"/>
            <w:lang w:eastAsia="zh-CN"/>
          </w:rPr>
          <w:t>(二)、伦理规范与培训</w:t>
        </w:r>
        <w:r>
          <w:tab/>
        </w:r>
        <w:r>
          <w:fldChar w:fldCharType="begin"/>
        </w:r>
        <w:r>
          <w:instrText xml:space="preserve"> PAGEREF _Toc27706 \h </w:instrText>
        </w:r>
        <w:r>
          <w:fldChar w:fldCharType="separate"/>
        </w:r>
        <w:r>
          <w:t>58</w:t>
        </w:r>
        <w:r>
          <w:fldChar w:fldCharType="end"/>
        </w:r>
      </w:hyperlink>
    </w:p>
    <w:p>
      <w:pPr>
        <w:pStyle w:val="TOC2"/>
        <w:tabs>
          <w:tab w:val="right" w:leader="dot" w:pos="8306"/>
        </w:tabs>
      </w:pPr>
      <w:hyperlink w:anchor="_Toc12055" w:history="1">
        <w:r>
          <w:rPr>
            <w:rFonts w:ascii="仿宋" w:eastAsia="仿宋" w:hAnsi="仿宋" w:cs="仿宋" w:hint="eastAsia"/>
            <w:lang w:eastAsia="zh-CN"/>
          </w:rPr>
          <w:t>(三)、合规风险评估</w:t>
        </w:r>
        <w:r>
          <w:tab/>
        </w:r>
        <w:r>
          <w:fldChar w:fldCharType="begin"/>
        </w:r>
        <w:r>
          <w:instrText xml:space="preserve"> PAGEREF _Toc12055 \h </w:instrText>
        </w:r>
        <w:r>
          <w:fldChar w:fldCharType="separate"/>
        </w:r>
        <w:r>
          <w:t>59</w:t>
        </w:r>
        <w:r>
          <w:fldChar w:fldCharType="end"/>
        </w:r>
      </w:hyperlink>
    </w:p>
    <w:p>
      <w:pPr>
        <w:pStyle w:val="TOC2"/>
        <w:tabs>
          <w:tab w:val="right" w:leader="dot" w:pos="8306"/>
        </w:tabs>
      </w:pPr>
      <w:hyperlink w:anchor="_Toc1237" w:history="1">
        <w:r>
          <w:rPr>
            <w:rFonts w:ascii="仿宋" w:eastAsia="仿宋" w:hAnsi="仿宋" w:cs="仿宋" w:hint="eastAsia"/>
            <w:lang w:eastAsia="zh-CN"/>
          </w:rPr>
          <w:t>(四)、合规监督与执行</w:t>
        </w:r>
        <w:r>
          <w:tab/>
        </w:r>
        <w:r>
          <w:fldChar w:fldCharType="begin"/>
        </w:r>
        <w:r>
          <w:instrText xml:space="preserve"> PAGEREF _Toc1237 \h </w:instrText>
        </w:r>
        <w:r>
          <w:fldChar w:fldCharType="separate"/>
        </w:r>
        <w:r>
          <w:t>61</w:t>
        </w:r>
        <w:r>
          <w:fldChar w:fldCharType="end"/>
        </w:r>
      </w:hyperlink>
    </w:p>
    <w:p>
      <w:pPr>
        <w:pStyle w:val="TOC1"/>
        <w:tabs>
          <w:tab w:val="right" w:leader="dot" w:pos="8306"/>
        </w:tabs>
      </w:pPr>
      <w:hyperlink w:anchor="_Toc22862" w:history="1">
        <w:r>
          <w:rPr>
            <w:rFonts w:ascii="仿宋" w:eastAsia="仿宋" w:hAnsi="仿宋" w:cs="仿宋" w:hint="eastAsia"/>
            <w:lang w:eastAsia="zh-CN"/>
          </w:rPr>
          <w:t>十七、设施与设备管理</w:t>
        </w:r>
        <w:r>
          <w:tab/>
        </w:r>
        <w:r>
          <w:fldChar w:fldCharType="begin"/>
        </w:r>
        <w:r>
          <w:instrText xml:space="preserve"> PAGEREF _Toc22862 \h </w:instrText>
        </w:r>
        <w:r>
          <w:fldChar w:fldCharType="separate"/>
        </w:r>
        <w:r>
          <w:t>61</w:t>
        </w:r>
        <w:r>
          <w:fldChar w:fldCharType="end"/>
        </w:r>
      </w:hyperlink>
    </w:p>
    <w:p>
      <w:pPr>
        <w:pStyle w:val="TOC2"/>
        <w:tabs>
          <w:tab w:val="right" w:leader="dot" w:pos="8306"/>
        </w:tabs>
      </w:pPr>
      <w:hyperlink w:anchor="_Toc2235" w:history="1">
        <w:r>
          <w:rPr>
            <w:rFonts w:ascii="仿宋" w:eastAsia="仿宋" w:hAnsi="仿宋" w:cs="仿宋" w:hint="eastAsia"/>
            <w:lang w:eastAsia="zh-CN"/>
          </w:rPr>
          <w:t>(一)、设施规划与配置</w:t>
        </w:r>
        <w:r>
          <w:tab/>
        </w:r>
        <w:r>
          <w:fldChar w:fldCharType="begin"/>
        </w:r>
        <w:r>
          <w:instrText xml:space="preserve"> PAGEREF _Toc2235 \h </w:instrText>
        </w:r>
        <w:r>
          <w:fldChar w:fldCharType="separate"/>
        </w:r>
        <w:r>
          <w:t>61</w:t>
        </w:r>
        <w:r>
          <w:fldChar w:fldCharType="end"/>
        </w:r>
      </w:hyperlink>
    </w:p>
    <w:p>
      <w:pPr>
        <w:pStyle w:val="TOC2"/>
        <w:tabs>
          <w:tab w:val="right" w:leader="dot" w:pos="8306"/>
        </w:tabs>
      </w:pPr>
      <w:hyperlink w:anchor="_Toc10780" w:history="1">
        <w:r>
          <w:rPr>
            <w:rFonts w:ascii="仿宋" w:eastAsia="仿宋" w:hAnsi="仿宋" w:cs="仿宋" w:hint="eastAsia"/>
            <w:lang w:eastAsia="zh-CN"/>
          </w:rPr>
          <w:t>(二)、设备采购与维护管理</w:t>
        </w:r>
        <w:r>
          <w:tab/>
        </w:r>
        <w:r>
          <w:fldChar w:fldCharType="begin"/>
        </w:r>
        <w:r>
          <w:instrText xml:space="preserve"> PAGEREF _Toc10780 \h </w:instrText>
        </w:r>
        <w:r>
          <w:fldChar w:fldCharType="separate"/>
        </w:r>
        <w:r>
          <w:t>62</w:t>
        </w:r>
        <w:r>
          <w:fldChar w:fldCharType="end"/>
        </w:r>
      </w:hyperlink>
    </w:p>
    <w:p>
      <w:pPr>
        <w:pStyle w:val="TOC2"/>
        <w:tabs>
          <w:tab w:val="right" w:leader="dot" w:pos="8306"/>
        </w:tabs>
      </w:pPr>
      <w:hyperlink w:anchor="_Toc21615" w:history="1">
        <w:r>
          <w:rPr>
            <w:rFonts w:ascii="仿宋" w:eastAsia="仿宋" w:hAnsi="仿宋" w:cs="仿宋" w:hint="eastAsia"/>
            <w:lang w:eastAsia="zh-CN"/>
          </w:rPr>
          <w:t>(三)、设施设备升级策略</w:t>
        </w:r>
        <w:r>
          <w:tab/>
        </w:r>
        <w:r>
          <w:fldChar w:fldCharType="begin"/>
        </w:r>
        <w:r>
          <w:instrText xml:space="preserve"> PAGEREF _Toc21615 \h </w:instrText>
        </w:r>
        <w:r>
          <w:fldChar w:fldCharType="separate"/>
        </w:r>
        <w:r>
          <w:t>63</w:t>
        </w:r>
        <w:r>
          <w:fldChar w:fldCharType="end"/>
        </w:r>
      </w:hyperlink>
    </w:p>
    <w:p>
      <w:pPr>
        <w:pStyle w:val="TOC1"/>
        <w:tabs>
          <w:tab w:val="right" w:leader="dot" w:pos="8306"/>
        </w:tabs>
      </w:pPr>
      <w:hyperlink w:anchor="_Toc4547" w:history="1">
        <w:r>
          <w:rPr>
            <w:rFonts w:ascii="仿宋" w:eastAsia="仿宋" w:hAnsi="仿宋" w:cs="仿宋" w:hint="eastAsia"/>
            <w:lang w:eastAsia="zh-CN"/>
          </w:rPr>
          <w:t>十八、产业协同与集群发展</w:t>
        </w:r>
        <w:r>
          <w:tab/>
        </w:r>
        <w:r>
          <w:fldChar w:fldCharType="begin"/>
        </w:r>
        <w:r>
          <w:instrText xml:space="preserve"> PAGEREF _Toc4547 \h </w:instrText>
        </w:r>
        <w:r>
          <w:fldChar w:fldCharType="separate"/>
        </w:r>
        <w:r>
          <w:t>63</w:t>
        </w:r>
        <w:r>
          <w:fldChar w:fldCharType="end"/>
        </w:r>
      </w:hyperlink>
    </w:p>
    <w:p>
      <w:pPr>
        <w:pStyle w:val="TOC2"/>
        <w:tabs>
          <w:tab w:val="right" w:leader="dot" w:pos="8306"/>
        </w:tabs>
      </w:pPr>
      <w:hyperlink w:anchor="_Toc11728" w:history="1">
        <w:r>
          <w:rPr>
            <w:rFonts w:ascii="仿宋" w:eastAsia="仿宋" w:hAnsi="仿宋" w:cs="仿宋" w:hint="eastAsia"/>
            <w:lang w:eastAsia="zh-CN"/>
          </w:rPr>
          <w:t>(一)、产业协同机制建设</w:t>
        </w:r>
        <w:r>
          <w:tab/>
        </w:r>
        <w:r>
          <w:fldChar w:fldCharType="begin"/>
        </w:r>
        <w:r>
          <w:instrText xml:space="preserve"> PAGEREF _Toc11728 \h </w:instrText>
        </w:r>
        <w:r>
          <w:fldChar w:fldCharType="separate"/>
        </w:r>
        <w:r>
          <w:t>63</w:t>
        </w:r>
        <w:r>
          <w:fldChar w:fldCharType="end"/>
        </w:r>
      </w:hyperlink>
    </w:p>
    <w:p>
      <w:pPr>
        <w:pStyle w:val="TOC2"/>
        <w:tabs>
          <w:tab w:val="right" w:leader="dot" w:pos="8306"/>
        </w:tabs>
      </w:pPr>
      <w:hyperlink w:anchor="_Toc705" w:history="1">
        <w:r>
          <w:rPr>
            <w:rFonts w:ascii="仿宋" w:eastAsia="仿宋" w:hAnsi="仿宋" w:cs="仿宋" w:hint="eastAsia"/>
            <w:lang w:eastAsia="zh-CN"/>
          </w:rPr>
          <w:t>(二)、产业集群培育与发展</w:t>
        </w:r>
        <w:r>
          <w:tab/>
        </w:r>
        <w:r>
          <w:fldChar w:fldCharType="begin"/>
        </w:r>
        <w:r>
          <w:instrText xml:space="preserve"> PAGEREF _Toc705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2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缆网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缆网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网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缆网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22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电缆网设备项目的必要性在当前经济和社会背景下表现得尤为重要，其对市场需求的满足、技术创新的推动、社会经济发展的促进以及环境可持续性的提高，共同构成了项目建设的核心价值和必要性。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缆网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电缆网设备项目在其专注的领域内，特别是在人工智能和数据科学方面，有望推动显著的技术革新。项目的研发活动不仅有望孕育出改变行业运作方式的新技术，还可能在长远中影响整个技术生态系统。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电缆网设备项目还致力于提升当地居民的技能和就业能力，通过与当地教育机构合作提供培训和教育机会，从而提高社区整体的生活水平和社会福祉。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缆网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74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电缆网设备项目的建设和发展得益于一系列有利条件，这些条件涵盖了技术优势、市场潜力、政策支持、人力资源、基础设施以及投资和合作伙伴的支持，共同构成了项目成功的坚实基础。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缆网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缆网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58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57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网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网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缆网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网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缆网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缆网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缆网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网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缆网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电缆网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16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为了融入当地社区，电缆网设备项目需深入理解当地的文化特色和社会习俗。例如，项目在设计广告和市场推广活动时，应考虑使用当地语言和符合地方文化的表达方式。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电缆网设备项目对当地经济结构的影响需谨慎考虑。项目可以通过聘用当地居民，特别是在管理和技术岗位上，来直接促进当地就业。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网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675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为了确保电缆网设备项目的成功并最大限度地减轻潜在的社会风险，详细的风险分析和具体的应对策略至关重要。以下是针对项目可能面临的具体社会风险及相应对策的分析：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风险描述：电缆网设备项目可能遭遇社区抵制，尤其如果社区成员认为项目会破坏他们的生活环境或忽略他们的意见。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https://d.book118.com/378056052016006035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E97C0C"/>
    <w:rsid w:val="77E97C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56052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2024-02-01T04:21:00Z</dcterms:created>
  <dcterms:modified xsi:type="dcterms:W3CDTF">2024-02-01T04:21:57Z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33462A3126CC4FD89A3024A488A1E80D_11</vt:lpwstr>
  </property>
  <property fmtid="{D5CDD505-2E9C-101B-9397-08002B2CF9AE}" pid="3" name="KSOProductBuildVer">
    <vt:lpwstr>2052-12.1.0.16250</vt:lpwstr>
  </property>
</Properties>
</file>