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振动传感器项目规划设计蓝图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47" w:history="1">
        <w:r>
          <w:rPr>
            <w:rFonts w:ascii="仿宋" w:eastAsia="仿宋" w:hAnsi="仿宋" w:cs="仿宋" w:hint="eastAsia"/>
            <w:lang w:eastAsia="zh-CN"/>
          </w:rPr>
          <w:t>概论</w:t>
        </w:r>
        <w:r>
          <w:tab/>
        </w:r>
        <w:r>
          <w:fldChar w:fldCharType="begin"/>
        </w:r>
        <w:r>
          <w:instrText xml:space="preserve"> PAGEREF _Toc27647 \h </w:instrText>
        </w:r>
        <w:r>
          <w:fldChar w:fldCharType="separate"/>
        </w:r>
        <w:r>
          <w:t>3</w:t>
        </w:r>
        <w:r>
          <w:fldChar w:fldCharType="end"/>
        </w:r>
      </w:hyperlink>
    </w:p>
    <w:p>
      <w:pPr>
        <w:pStyle w:val="TOC1"/>
        <w:tabs>
          <w:tab w:val="right" w:leader="dot" w:pos="8306"/>
        </w:tabs>
      </w:pPr>
      <w:hyperlink w:anchor="_Toc22619" w:history="1">
        <w:r>
          <w:rPr>
            <w:rFonts w:ascii="仿宋" w:eastAsia="仿宋" w:hAnsi="仿宋" w:cs="仿宋" w:hint="eastAsia"/>
            <w:lang w:eastAsia="zh-CN"/>
          </w:rPr>
          <w:t>一、振动传感器项目建设单位说明</w:t>
        </w:r>
        <w:r>
          <w:tab/>
        </w:r>
        <w:r>
          <w:fldChar w:fldCharType="begin"/>
        </w:r>
        <w:r>
          <w:instrText xml:space="preserve"> PAGEREF _Toc22619 \h </w:instrText>
        </w:r>
        <w:r>
          <w:fldChar w:fldCharType="separate"/>
        </w:r>
        <w:r>
          <w:t>3</w:t>
        </w:r>
        <w:r>
          <w:fldChar w:fldCharType="end"/>
        </w:r>
      </w:hyperlink>
    </w:p>
    <w:p>
      <w:pPr>
        <w:pStyle w:val="TOC2"/>
        <w:tabs>
          <w:tab w:val="right" w:leader="dot" w:pos="8306"/>
        </w:tabs>
      </w:pPr>
      <w:hyperlink w:anchor="_Toc27056" w:history="1">
        <w:r>
          <w:rPr>
            <w:rFonts w:ascii="仿宋" w:eastAsia="仿宋" w:hAnsi="仿宋" w:cs="仿宋" w:hint="eastAsia"/>
            <w:lang w:eastAsia="zh-CN"/>
          </w:rPr>
          <w:t>(一)、振动传感器项目承办单位基本情况</w:t>
        </w:r>
        <w:r>
          <w:tab/>
        </w:r>
        <w:r>
          <w:fldChar w:fldCharType="begin"/>
        </w:r>
        <w:r>
          <w:instrText xml:space="preserve"> PAGEREF _Toc27056 \h </w:instrText>
        </w:r>
        <w:r>
          <w:fldChar w:fldCharType="separate"/>
        </w:r>
        <w:r>
          <w:t>3</w:t>
        </w:r>
        <w:r>
          <w:fldChar w:fldCharType="end"/>
        </w:r>
      </w:hyperlink>
    </w:p>
    <w:p>
      <w:pPr>
        <w:pStyle w:val="TOC2"/>
        <w:tabs>
          <w:tab w:val="right" w:leader="dot" w:pos="8306"/>
        </w:tabs>
      </w:pPr>
      <w:hyperlink w:anchor="_Toc31143" w:history="1">
        <w:r>
          <w:rPr>
            <w:rFonts w:ascii="仿宋" w:eastAsia="仿宋" w:hAnsi="仿宋" w:cs="仿宋" w:hint="eastAsia"/>
            <w:lang w:eastAsia="zh-CN"/>
          </w:rPr>
          <w:t>(二)、公司经济效益分析</w:t>
        </w:r>
        <w:r>
          <w:tab/>
        </w:r>
        <w:r>
          <w:fldChar w:fldCharType="begin"/>
        </w:r>
        <w:r>
          <w:instrText xml:space="preserve"> PAGEREF _Toc31143 \h </w:instrText>
        </w:r>
        <w:r>
          <w:fldChar w:fldCharType="separate"/>
        </w:r>
        <w:r>
          <w:t>4</w:t>
        </w:r>
        <w:r>
          <w:fldChar w:fldCharType="end"/>
        </w:r>
      </w:hyperlink>
    </w:p>
    <w:p>
      <w:pPr>
        <w:pStyle w:val="TOC1"/>
        <w:tabs>
          <w:tab w:val="right" w:leader="dot" w:pos="8306"/>
        </w:tabs>
      </w:pPr>
      <w:hyperlink w:anchor="_Toc26698" w:history="1">
        <w:r>
          <w:rPr>
            <w:rFonts w:ascii="仿宋" w:eastAsia="仿宋" w:hAnsi="仿宋" w:cs="仿宋" w:hint="eastAsia"/>
            <w:lang w:eastAsia="zh-CN"/>
          </w:rPr>
          <w:t>二、振动传感器项目概论</w:t>
        </w:r>
        <w:r>
          <w:tab/>
        </w:r>
        <w:r>
          <w:fldChar w:fldCharType="begin"/>
        </w:r>
        <w:r>
          <w:instrText xml:space="preserve"> PAGEREF _Toc26698 \h </w:instrText>
        </w:r>
        <w:r>
          <w:fldChar w:fldCharType="separate"/>
        </w:r>
        <w:r>
          <w:t>5</w:t>
        </w:r>
        <w:r>
          <w:fldChar w:fldCharType="end"/>
        </w:r>
      </w:hyperlink>
    </w:p>
    <w:p>
      <w:pPr>
        <w:pStyle w:val="TOC2"/>
        <w:tabs>
          <w:tab w:val="right" w:leader="dot" w:pos="8306"/>
        </w:tabs>
      </w:pPr>
      <w:hyperlink w:anchor="_Toc16761" w:history="1">
        <w:r>
          <w:rPr>
            <w:rFonts w:ascii="仿宋" w:eastAsia="仿宋" w:hAnsi="仿宋" w:cs="仿宋" w:hint="eastAsia"/>
            <w:lang w:eastAsia="zh-CN"/>
          </w:rPr>
          <w:t>(一)、振动传感器项目概况</w:t>
        </w:r>
        <w:r>
          <w:tab/>
        </w:r>
        <w:r>
          <w:fldChar w:fldCharType="begin"/>
        </w:r>
        <w:r>
          <w:instrText xml:space="preserve"> PAGEREF _Toc16761 \h </w:instrText>
        </w:r>
        <w:r>
          <w:fldChar w:fldCharType="separate"/>
        </w:r>
        <w:r>
          <w:t>5</w:t>
        </w:r>
        <w:r>
          <w:fldChar w:fldCharType="end"/>
        </w:r>
      </w:hyperlink>
    </w:p>
    <w:p>
      <w:pPr>
        <w:pStyle w:val="TOC2"/>
        <w:tabs>
          <w:tab w:val="right" w:leader="dot" w:pos="8306"/>
        </w:tabs>
      </w:pPr>
      <w:hyperlink w:anchor="_Toc1175" w:history="1">
        <w:r>
          <w:rPr>
            <w:rFonts w:ascii="仿宋" w:eastAsia="仿宋" w:hAnsi="仿宋" w:cs="仿宋" w:hint="eastAsia"/>
            <w:lang w:eastAsia="zh-CN"/>
          </w:rPr>
          <w:t>(二)、振动传感器项目目标</w:t>
        </w:r>
        <w:r>
          <w:tab/>
        </w:r>
        <w:r>
          <w:fldChar w:fldCharType="begin"/>
        </w:r>
        <w:r>
          <w:instrText xml:space="preserve"> PAGEREF _Toc1175 \h </w:instrText>
        </w:r>
        <w:r>
          <w:fldChar w:fldCharType="separate"/>
        </w:r>
        <w:r>
          <w:t>7</w:t>
        </w:r>
        <w:r>
          <w:fldChar w:fldCharType="end"/>
        </w:r>
      </w:hyperlink>
    </w:p>
    <w:p>
      <w:pPr>
        <w:pStyle w:val="TOC2"/>
        <w:tabs>
          <w:tab w:val="right" w:leader="dot" w:pos="8306"/>
        </w:tabs>
      </w:pPr>
      <w:hyperlink w:anchor="_Toc21866" w:history="1">
        <w:r>
          <w:rPr>
            <w:rFonts w:ascii="仿宋" w:eastAsia="仿宋" w:hAnsi="仿宋" w:cs="仿宋" w:hint="eastAsia"/>
            <w:lang w:eastAsia="zh-CN"/>
          </w:rPr>
          <w:t>(三)、振动传感器项目提出的理由</w:t>
        </w:r>
        <w:r>
          <w:tab/>
        </w:r>
        <w:r>
          <w:fldChar w:fldCharType="begin"/>
        </w:r>
        <w:r>
          <w:instrText xml:space="preserve"> PAGEREF _Toc21866 \h </w:instrText>
        </w:r>
        <w:r>
          <w:fldChar w:fldCharType="separate"/>
        </w:r>
        <w:r>
          <w:t>8</w:t>
        </w:r>
        <w:r>
          <w:fldChar w:fldCharType="end"/>
        </w:r>
      </w:hyperlink>
    </w:p>
    <w:p>
      <w:pPr>
        <w:pStyle w:val="TOC2"/>
        <w:tabs>
          <w:tab w:val="right" w:leader="dot" w:pos="8306"/>
        </w:tabs>
      </w:pPr>
      <w:hyperlink w:anchor="_Toc16860" w:history="1">
        <w:r>
          <w:rPr>
            <w:rFonts w:ascii="仿宋" w:eastAsia="仿宋" w:hAnsi="仿宋" w:cs="仿宋" w:hint="eastAsia"/>
            <w:lang w:eastAsia="zh-CN"/>
          </w:rPr>
          <w:t>(四)、振动传感器项目意义</w:t>
        </w:r>
        <w:r>
          <w:tab/>
        </w:r>
        <w:r>
          <w:fldChar w:fldCharType="begin"/>
        </w:r>
        <w:r>
          <w:instrText xml:space="preserve"> PAGEREF _Toc16860 \h </w:instrText>
        </w:r>
        <w:r>
          <w:fldChar w:fldCharType="separate"/>
        </w:r>
        <w:r>
          <w:t>9</w:t>
        </w:r>
        <w:r>
          <w:fldChar w:fldCharType="end"/>
        </w:r>
      </w:hyperlink>
    </w:p>
    <w:p>
      <w:pPr>
        <w:pStyle w:val="TOC2"/>
        <w:tabs>
          <w:tab w:val="right" w:leader="dot" w:pos="8306"/>
        </w:tabs>
      </w:pPr>
      <w:hyperlink w:anchor="_Toc6006" w:history="1">
        <w:r>
          <w:rPr>
            <w:rFonts w:ascii="仿宋" w:eastAsia="仿宋" w:hAnsi="仿宋" w:cs="仿宋" w:hint="eastAsia"/>
            <w:lang w:eastAsia="zh-CN"/>
          </w:rPr>
          <w:t>(五)、振动传感器项目背景</w:t>
        </w:r>
        <w:r>
          <w:tab/>
        </w:r>
        <w:r>
          <w:fldChar w:fldCharType="begin"/>
        </w:r>
        <w:r>
          <w:instrText xml:space="preserve"> PAGEREF _Toc6006 \h </w:instrText>
        </w:r>
        <w:r>
          <w:fldChar w:fldCharType="separate"/>
        </w:r>
        <w:r>
          <w:t>10</w:t>
        </w:r>
        <w:r>
          <w:fldChar w:fldCharType="end"/>
        </w:r>
      </w:hyperlink>
    </w:p>
    <w:p>
      <w:pPr>
        <w:pStyle w:val="TOC1"/>
        <w:tabs>
          <w:tab w:val="right" w:leader="dot" w:pos="8306"/>
        </w:tabs>
      </w:pPr>
      <w:hyperlink w:anchor="_Toc24261" w:history="1">
        <w:r>
          <w:rPr>
            <w:rFonts w:ascii="仿宋" w:eastAsia="仿宋" w:hAnsi="仿宋" w:cs="仿宋" w:hint="eastAsia"/>
            <w:lang w:eastAsia="zh-CN"/>
          </w:rPr>
          <w:t>三、振动传感器项目建设背景及必要性分析</w:t>
        </w:r>
        <w:r>
          <w:tab/>
        </w:r>
        <w:r>
          <w:fldChar w:fldCharType="begin"/>
        </w:r>
        <w:r>
          <w:instrText xml:space="preserve"> PAGEREF _Toc24261 \h </w:instrText>
        </w:r>
        <w:r>
          <w:fldChar w:fldCharType="separate"/>
        </w:r>
        <w:r>
          <w:t>11</w:t>
        </w:r>
        <w:r>
          <w:fldChar w:fldCharType="end"/>
        </w:r>
      </w:hyperlink>
    </w:p>
    <w:p>
      <w:pPr>
        <w:pStyle w:val="TOC2"/>
        <w:tabs>
          <w:tab w:val="right" w:leader="dot" w:pos="8306"/>
        </w:tabs>
      </w:pPr>
      <w:hyperlink w:anchor="_Toc9652" w:history="1">
        <w:r>
          <w:rPr>
            <w:rFonts w:ascii="仿宋" w:eastAsia="仿宋" w:hAnsi="仿宋" w:cs="仿宋" w:hint="eastAsia"/>
            <w:lang w:eastAsia="zh-CN"/>
          </w:rPr>
          <w:t>(一)、振动传感器项目背景分析</w:t>
        </w:r>
        <w:r>
          <w:tab/>
        </w:r>
        <w:r>
          <w:fldChar w:fldCharType="begin"/>
        </w:r>
        <w:r>
          <w:instrText xml:space="preserve"> PAGEREF _Toc9652 \h </w:instrText>
        </w:r>
        <w:r>
          <w:fldChar w:fldCharType="separate"/>
        </w:r>
        <w:r>
          <w:t>11</w:t>
        </w:r>
        <w:r>
          <w:fldChar w:fldCharType="end"/>
        </w:r>
      </w:hyperlink>
    </w:p>
    <w:p>
      <w:pPr>
        <w:pStyle w:val="TOC2"/>
        <w:tabs>
          <w:tab w:val="right" w:leader="dot" w:pos="8306"/>
        </w:tabs>
      </w:pPr>
      <w:hyperlink w:anchor="_Toc23231" w:history="1">
        <w:r>
          <w:rPr>
            <w:rFonts w:ascii="仿宋" w:eastAsia="仿宋" w:hAnsi="仿宋" w:cs="仿宋" w:hint="eastAsia"/>
            <w:lang w:eastAsia="zh-CN"/>
          </w:rPr>
          <w:t>(二)、振动传感器项目建设必要性分析</w:t>
        </w:r>
        <w:r>
          <w:tab/>
        </w:r>
        <w:r>
          <w:fldChar w:fldCharType="begin"/>
        </w:r>
        <w:r>
          <w:instrText xml:space="preserve"> PAGEREF _Toc23231 \h </w:instrText>
        </w:r>
        <w:r>
          <w:fldChar w:fldCharType="separate"/>
        </w:r>
        <w:r>
          <w:t>13</w:t>
        </w:r>
        <w:r>
          <w:fldChar w:fldCharType="end"/>
        </w:r>
      </w:hyperlink>
    </w:p>
    <w:p>
      <w:pPr>
        <w:pStyle w:val="TOC1"/>
        <w:tabs>
          <w:tab w:val="right" w:leader="dot" w:pos="8306"/>
        </w:tabs>
      </w:pPr>
      <w:hyperlink w:anchor="_Toc15558" w:history="1">
        <w:r>
          <w:rPr>
            <w:rFonts w:ascii="仿宋" w:eastAsia="仿宋" w:hAnsi="仿宋" w:cs="仿宋" w:hint="eastAsia"/>
            <w:lang w:eastAsia="zh-CN"/>
          </w:rPr>
          <w:t>四、振动传感器项目绩效评估</w:t>
        </w:r>
        <w:r>
          <w:tab/>
        </w:r>
        <w:r>
          <w:fldChar w:fldCharType="begin"/>
        </w:r>
        <w:r>
          <w:instrText xml:space="preserve"> PAGEREF _Toc15558 \h </w:instrText>
        </w:r>
        <w:r>
          <w:fldChar w:fldCharType="separate"/>
        </w:r>
        <w:r>
          <w:t>14</w:t>
        </w:r>
        <w:r>
          <w:fldChar w:fldCharType="end"/>
        </w:r>
      </w:hyperlink>
    </w:p>
    <w:p>
      <w:pPr>
        <w:pStyle w:val="TOC2"/>
        <w:tabs>
          <w:tab w:val="right" w:leader="dot" w:pos="8306"/>
        </w:tabs>
      </w:pPr>
      <w:hyperlink w:anchor="_Toc30506" w:history="1">
        <w:r>
          <w:rPr>
            <w:rFonts w:ascii="仿宋" w:eastAsia="仿宋" w:hAnsi="仿宋" w:cs="仿宋" w:hint="eastAsia"/>
            <w:lang w:eastAsia="zh-CN"/>
          </w:rPr>
          <w:t>(一)、绩效评估指标</w:t>
        </w:r>
        <w:r>
          <w:tab/>
        </w:r>
        <w:r>
          <w:fldChar w:fldCharType="begin"/>
        </w:r>
        <w:r>
          <w:instrText xml:space="preserve"> PAGEREF _Toc30506 \h </w:instrText>
        </w:r>
        <w:r>
          <w:fldChar w:fldCharType="separate"/>
        </w:r>
        <w:r>
          <w:t>14</w:t>
        </w:r>
        <w:r>
          <w:fldChar w:fldCharType="end"/>
        </w:r>
      </w:hyperlink>
    </w:p>
    <w:p>
      <w:pPr>
        <w:pStyle w:val="TOC2"/>
        <w:tabs>
          <w:tab w:val="right" w:leader="dot" w:pos="8306"/>
        </w:tabs>
      </w:pPr>
      <w:hyperlink w:anchor="_Toc15047" w:history="1">
        <w:r>
          <w:rPr>
            <w:rFonts w:ascii="仿宋" w:eastAsia="仿宋" w:hAnsi="仿宋" w:cs="仿宋" w:hint="eastAsia"/>
            <w:lang w:eastAsia="zh-CN"/>
          </w:rPr>
          <w:t>(二)、绩效评估方法</w:t>
        </w:r>
        <w:r>
          <w:tab/>
        </w:r>
        <w:r>
          <w:fldChar w:fldCharType="begin"/>
        </w:r>
        <w:r>
          <w:instrText xml:space="preserve"> PAGEREF _Toc15047 \h </w:instrText>
        </w:r>
        <w:r>
          <w:fldChar w:fldCharType="separate"/>
        </w:r>
        <w:r>
          <w:t>15</w:t>
        </w:r>
        <w:r>
          <w:fldChar w:fldCharType="end"/>
        </w:r>
      </w:hyperlink>
    </w:p>
    <w:p>
      <w:pPr>
        <w:pStyle w:val="TOC2"/>
        <w:tabs>
          <w:tab w:val="right" w:leader="dot" w:pos="8306"/>
        </w:tabs>
      </w:pPr>
      <w:hyperlink w:anchor="_Toc6915" w:history="1">
        <w:r>
          <w:rPr>
            <w:rFonts w:ascii="仿宋" w:eastAsia="仿宋" w:hAnsi="仿宋" w:cs="仿宋" w:hint="eastAsia"/>
            <w:lang w:eastAsia="zh-CN"/>
          </w:rPr>
          <w:t>(三)、绩效评估周期</w:t>
        </w:r>
        <w:r>
          <w:tab/>
        </w:r>
        <w:r>
          <w:fldChar w:fldCharType="begin"/>
        </w:r>
        <w:r>
          <w:instrText xml:space="preserve"> PAGEREF _Toc6915 \h </w:instrText>
        </w:r>
        <w:r>
          <w:fldChar w:fldCharType="separate"/>
        </w:r>
        <w:r>
          <w:t>16</w:t>
        </w:r>
        <w:r>
          <w:fldChar w:fldCharType="end"/>
        </w:r>
      </w:hyperlink>
    </w:p>
    <w:p>
      <w:pPr>
        <w:pStyle w:val="TOC1"/>
        <w:tabs>
          <w:tab w:val="right" w:leader="dot" w:pos="8306"/>
        </w:tabs>
      </w:pPr>
      <w:hyperlink w:anchor="_Toc11977" w:history="1">
        <w:r>
          <w:rPr>
            <w:rFonts w:ascii="仿宋" w:eastAsia="仿宋" w:hAnsi="仿宋" w:cs="仿宋" w:hint="eastAsia"/>
            <w:lang w:eastAsia="zh-CN"/>
          </w:rPr>
          <w:t>五、工艺说明</w:t>
        </w:r>
        <w:r>
          <w:tab/>
        </w:r>
        <w:r>
          <w:fldChar w:fldCharType="begin"/>
        </w:r>
        <w:r>
          <w:instrText xml:space="preserve"> PAGEREF _Toc11977 \h </w:instrText>
        </w:r>
        <w:r>
          <w:fldChar w:fldCharType="separate"/>
        </w:r>
        <w:r>
          <w:t>17</w:t>
        </w:r>
        <w:r>
          <w:fldChar w:fldCharType="end"/>
        </w:r>
      </w:hyperlink>
    </w:p>
    <w:p>
      <w:pPr>
        <w:pStyle w:val="TOC2"/>
        <w:tabs>
          <w:tab w:val="right" w:leader="dot" w:pos="8306"/>
        </w:tabs>
      </w:pPr>
      <w:hyperlink w:anchor="_Toc29943" w:history="1">
        <w:r>
          <w:rPr>
            <w:rFonts w:ascii="仿宋" w:eastAsia="仿宋" w:hAnsi="仿宋" w:cs="仿宋" w:hint="eastAsia"/>
            <w:lang w:eastAsia="zh-CN"/>
          </w:rPr>
          <w:t>(一)、技术管理特点</w:t>
        </w:r>
        <w:r>
          <w:tab/>
        </w:r>
        <w:r>
          <w:fldChar w:fldCharType="begin"/>
        </w:r>
        <w:r>
          <w:instrText xml:space="preserve"> PAGEREF _Toc29943 \h </w:instrText>
        </w:r>
        <w:r>
          <w:fldChar w:fldCharType="separate"/>
        </w:r>
        <w:r>
          <w:t>17</w:t>
        </w:r>
        <w:r>
          <w:fldChar w:fldCharType="end"/>
        </w:r>
      </w:hyperlink>
    </w:p>
    <w:p>
      <w:pPr>
        <w:pStyle w:val="TOC2"/>
        <w:tabs>
          <w:tab w:val="right" w:leader="dot" w:pos="8306"/>
        </w:tabs>
      </w:pPr>
      <w:hyperlink w:anchor="_Toc285" w:history="1">
        <w:r>
          <w:rPr>
            <w:rFonts w:ascii="仿宋" w:eastAsia="仿宋" w:hAnsi="仿宋" w:cs="仿宋" w:hint="eastAsia"/>
            <w:lang w:eastAsia="zh-CN"/>
          </w:rPr>
          <w:t>(二)、振动传感器项目工艺技术设计方案</w:t>
        </w:r>
        <w:r>
          <w:tab/>
        </w:r>
        <w:r>
          <w:fldChar w:fldCharType="begin"/>
        </w:r>
        <w:r>
          <w:instrText xml:space="preserve"> PAGEREF _Toc285 \h </w:instrText>
        </w:r>
        <w:r>
          <w:fldChar w:fldCharType="separate"/>
        </w:r>
        <w:r>
          <w:t>19</w:t>
        </w:r>
        <w:r>
          <w:fldChar w:fldCharType="end"/>
        </w:r>
      </w:hyperlink>
    </w:p>
    <w:p>
      <w:pPr>
        <w:pStyle w:val="TOC2"/>
        <w:tabs>
          <w:tab w:val="right" w:leader="dot" w:pos="8306"/>
        </w:tabs>
      </w:pPr>
      <w:hyperlink w:anchor="_Toc22275" w:history="1">
        <w:r>
          <w:rPr>
            <w:rFonts w:ascii="仿宋" w:eastAsia="仿宋" w:hAnsi="仿宋" w:cs="仿宋" w:hint="eastAsia"/>
            <w:lang w:eastAsia="zh-CN"/>
          </w:rPr>
          <w:t>(三)、设备选型方案</w:t>
        </w:r>
        <w:r>
          <w:tab/>
        </w:r>
        <w:r>
          <w:fldChar w:fldCharType="begin"/>
        </w:r>
        <w:r>
          <w:instrText xml:space="preserve"> PAGEREF _Toc22275 \h </w:instrText>
        </w:r>
        <w:r>
          <w:fldChar w:fldCharType="separate"/>
        </w:r>
        <w:r>
          <w:t>20</w:t>
        </w:r>
        <w:r>
          <w:fldChar w:fldCharType="end"/>
        </w:r>
      </w:hyperlink>
    </w:p>
    <w:p>
      <w:pPr>
        <w:pStyle w:val="TOC1"/>
        <w:tabs>
          <w:tab w:val="right" w:leader="dot" w:pos="8306"/>
        </w:tabs>
      </w:pPr>
      <w:hyperlink w:anchor="_Toc25340" w:history="1">
        <w:r>
          <w:rPr>
            <w:rFonts w:ascii="仿宋" w:eastAsia="仿宋" w:hAnsi="仿宋" w:cs="仿宋" w:hint="eastAsia"/>
            <w:lang w:eastAsia="zh-CN"/>
          </w:rPr>
          <w:t>六、振动传感器项目选址可行性分析</w:t>
        </w:r>
        <w:r>
          <w:tab/>
        </w:r>
        <w:r>
          <w:fldChar w:fldCharType="begin"/>
        </w:r>
        <w:r>
          <w:instrText xml:space="preserve"> PAGEREF _Toc25340 \h </w:instrText>
        </w:r>
        <w:r>
          <w:fldChar w:fldCharType="separate"/>
        </w:r>
        <w:r>
          <w:t>21</w:t>
        </w:r>
        <w:r>
          <w:fldChar w:fldCharType="end"/>
        </w:r>
      </w:hyperlink>
    </w:p>
    <w:p>
      <w:pPr>
        <w:pStyle w:val="TOC2"/>
        <w:tabs>
          <w:tab w:val="right" w:leader="dot" w:pos="8306"/>
        </w:tabs>
      </w:pPr>
      <w:hyperlink w:anchor="_Toc24579" w:history="1">
        <w:r>
          <w:rPr>
            <w:rFonts w:ascii="仿宋" w:eastAsia="仿宋" w:hAnsi="仿宋" w:cs="仿宋" w:hint="eastAsia"/>
            <w:lang w:eastAsia="zh-CN"/>
          </w:rPr>
          <w:t>(一)、振动传感器项目选址</w:t>
        </w:r>
        <w:r>
          <w:tab/>
        </w:r>
        <w:r>
          <w:fldChar w:fldCharType="begin"/>
        </w:r>
        <w:r>
          <w:instrText xml:space="preserve"> PAGEREF _Toc24579 \h </w:instrText>
        </w:r>
        <w:r>
          <w:fldChar w:fldCharType="separate"/>
        </w:r>
        <w:r>
          <w:t>21</w:t>
        </w:r>
        <w:r>
          <w:fldChar w:fldCharType="end"/>
        </w:r>
      </w:hyperlink>
    </w:p>
    <w:p>
      <w:pPr>
        <w:pStyle w:val="TOC2"/>
        <w:tabs>
          <w:tab w:val="right" w:leader="dot" w:pos="8306"/>
        </w:tabs>
      </w:pPr>
      <w:hyperlink w:anchor="_Toc26693" w:history="1">
        <w:r>
          <w:rPr>
            <w:rFonts w:ascii="仿宋" w:eastAsia="仿宋" w:hAnsi="仿宋" w:cs="仿宋" w:hint="eastAsia"/>
            <w:lang w:eastAsia="zh-CN"/>
          </w:rPr>
          <w:t>(二)、用地控制指标</w:t>
        </w:r>
        <w:r>
          <w:tab/>
        </w:r>
        <w:r>
          <w:fldChar w:fldCharType="begin"/>
        </w:r>
        <w:r>
          <w:instrText xml:space="preserve"> PAGEREF _Toc26693 \h </w:instrText>
        </w:r>
        <w:r>
          <w:fldChar w:fldCharType="separate"/>
        </w:r>
        <w:r>
          <w:t>21</w:t>
        </w:r>
        <w:r>
          <w:fldChar w:fldCharType="end"/>
        </w:r>
      </w:hyperlink>
    </w:p>
    <w:p>
      <w:pPr>
        <w:pStyle w:val="TOC2"/>
        <w:tabs>
          <w:tab w:val="right" w:leader="dot" w:pos="8306"/>
        </w:tabs>
      </w:pPr>
      <w:hyperlink w:anchor="_Toc27370" w:history="1">
        <w:r>
          <w:rPr>
            <w:rFonts w:ascii="仿宋" w:eastAsia="仿宋" w:hAnsi="仿宋" w:cs="仿宋" w:hint="eastAsia"/>
            <w:lang w:eastAsia="zh-CN"/>
          </w:rPr>
          <w:t>(三)、节约用地措施</w:t>
        </w:r>
        <w:r>
          <w:tab/>
        </w:r>
        <w:r>
          <w:fldChar w:fldCharType="begin"/>
        </w:r>
        <w:r>
          <w:instrText xml:space="preserve"> PAGEREF _Toc27370 \h </w:instrText>
        </w:r>
        <w:r>
          <w:fldChar w:fldCharType="separate"/>
        </w:r>
        <w:r>
          <w:t>23</w:t>
        </w:r>
        <w:r>
          <w:fldChar w:fldCharType="end"/>
        </w:r>
      </w:hyperlink>
    </w:p>
    <w:p>
      <w:pPr>
        <w:pStyle w:val="TOC2"/>
        <w:tabs>
          <w:tab w:val="right" w:leader="dot" w:pos="8306"/>
        </w:tabs>
      </w:pPr>
      <w:hyperlink w:anchor="_Toc1137" w:history="1">
        <w:r>
          <w:rPr>
            <w:rFonts w:ascii="仿宋" w:eastAsia="仿宋" w:hAnsi="仿宋" w:cs="仿宋" w:hint="eastAsia"/>
            <w:lang w:eastAsia="zh-CN"/>
          </w:rPr>
          <w:t>(四)、总图布置方案</w:t>
        </w:r>
        <w:r>
          <w:tab/>
        </w:r>
        <w:r>
          <w:fldChar w:fldCharType="begin"/>
        </w:r>
        <w:r>
          <w:instrText xml:space="preserve"> PAGEREF _Toc1137 \h </w:instrText>
        </w:r>
        <w:r>
          <w:fldChar w:fldCharType="separate"/>
        </w:r>
        <w:r>
          <w:t>24</w:t>
        </w:r>
        <w:r>
          <w:fldChar w:fldCharType="end"/>
        </w:r>
      </w:hyperlink>
    </w:p>
    <w:p>
      <w:pPr>
        <w:pStyle w:val="TOC2"/>
        <w:tabs>
          <w:tab w:val="right" w:leader="dot" w:pos="8306"/>
        </w:tabs>
      </w:pPr>
      <w:hyperlink w:anchor="_Toc14446" w:history="1">
        <w:r>
          <w:rPr>
            <w:rFonts w:ascii="仿宋" w:eastAsia="仿宋" w:hAnsi="仿宋" w:cs="仿宋" w:hint="eastAsia"/>
            <w:lang w:eastAsia="zh-CN"/>
          </w:rPr>
          <w:t>(五)、选址综合评价</w:t>
        </w:r>
        <w:r>
          <w:tab/>
        </w:r>
        <w:r>
          <w:fldChar w:fldCharType="begin"/>
        </w:r>
        <w:r>
          <w:instrText xml:space="preserve"> PAGEREF _Toc14446 \h </w:instrText>
        </w:r>
        <w:r>
          <w:fldChar w:fldCharType="separate"/>
        </w:r>
        <w:r>
          <w:t>25</w:t>
        </w:r>
        <w:r>
          <w:fldChar w:fldCharType="end"/>
        </w:r>
      </w:hyperlink>
    </w:p>
    <w:p>
      <w:pPr>
        <w:pStyle w:val="TOC1"/>
        <w:tabs>
          <w:tab w:val="right" w:leader="dot" w:pos="8306"/>
        </w:tabs>
      </w:pPr>
      <w:hyperlink w:anchor="_Toc11246" w:history="1">
        <w:r>
          <w:rPr>
            <w:rFonts w:ascii="仿宋" w:eastAsia="仿宋" w:hAnsi="仿宋" w:cs="仿宋" w:hint="eastAsia"/>
            <w:lang w:eastAsia="zh-CN"/>
          </w:rPr>
          <w:t>七、振动传感器项目经营效益</w:t>
        </w:r>
        <w:r>
          <w:tab/>
        </w:r>
        <w:r>
          <w:fldChar w:fldCharType="begin"/>
        </w:r>
        <w:r>
          <w:instrText xml:space="preserve"> PAGEREF _Toc11246 \h </w:instrText>
        </w:r>
        <w:r>
          <w:fldChar w:fldCharType="separate"/>
        </w:r>
        <w:r>
          <w:t>26</w:t>
        </w:r>
        <w:r>
          <w:fldChar w:fldCharType="end"/>
        </w:r>
      </w:hyperlink>
    </w:p>
    <w:p>
      <w:pPr>
        <w:pStyle w:val="TOC2"/>
        <w:tabs>
          <w:tab w:val="right" w:leader="dot" w:pos="8306"/>
        </w:tabs>
      </w:pPr>
      <w:hyperlink w:anchor="_Toc12149" w:history="1">
        <w:r>
          <w:rPr>
            <w:rFonts w:ascii="仿宋" w:eastAsia="仿宋" w:hAnsi="仿宋" w:cs="仿宋" w:hint="eastAsia"/>
            <w:lang w:eastAsia="zh-CN"/>
          </w:rPr>
          <w:t>(一)、经济评价财务测算</w:t>
        </w:r>
        <w:r>
          <w:tab/>
        </w:r>
        <w:r>
          <w:fldChar w:fldCharType="begin"/>
        </w:r>
        <w:r>
          <w:instrText xml:space="preserve"> PAGEREF _Toc12149 \h </w:instrText>
        </w:r>
        <w:r>
          <w:fldChar w:fldCharType="separate"/>
        </w:r>
        <w:r>
          <w:t>26</w:t>
        </w:r>
        <w:r>
          <w:fldChar w:fldCharType="end"/>
        </w:r>
      </w:hyperlink>
    </w:p>
    <w:p>
      <w:pPr>
        <w:pStyle w:val="TOC2"/>
        <w:tabs>
          <w:tab w:val="right" w:leader="dot" w:pos="8306"/>
        </w:tabs>
      </w:pPr>
      <w:hyperlink w:anchor="_Toc9596" w:history="1">
        <w:r>
          <w:rPr>
            <w:rFonts w:ascii="仿宋" w:eastAsia="仿宋" w:hAnsi="仿宋" w:cs="仿宋" w:hint="eastAsia"/>
            <w:lang w:eastAsia="zh-CN"/>
          </w:rPr>
          <w:t>(二)、振动传感器项目盈利能力分析</w:t>
        </w:r>
        <w:r>
          <w:tab/>
        </w:r>
        <w:r>
          <w:fldChar w:fldCharType="begin"/>
        </w:r>
        <w:r>
          <w:instrText xml:space="preserve"> PAGEREF _Toc9596 \h </w:instrText>
        </w:r>
        <w:r>
          <w:fldChar w:fldCharType="separate"/>
        </w:r>
        <w:r>
          <w:t>28</w:t>
        </w:r>
        <w:r>
          <w:fldChar w:fldCharType="end"/>
        </w:r>
      </w:hyperlink>
    </w:p>
    <w:p>
      <w:pPr>
        <w:pStyle w:val="TOC1"/>
        <w:tabs>
          <w:tab w:val="right" w:leader="dot" w:pos="8306"/>
        </w:tabs>
      </w:pPr>
      <w:hyperlink w:anchor="_Toc12676" w:history="1">
        <w:r>
          <w:rPr>
            <w:rFonts w:ascii="仿宋" w:eastAsia="仿宋" w:hAnsi="仿宋" w:cs="仿宋" w:hint="eastAsia"/>
            <w:lang w:eastAsia="zh-CN"/>
          </w:rPr>
          <w:t>八、振动传感器项目投资规划</w:t>
        </w:r>
        <w:r>
          <w:tab/>
        </w:r>
        <w:r>
          <w:fldChar w:fldCharType="begin"/>
        </w:r>
        <w:r>
          <w:instrText xml:space="preserve"> PAGEREF _Toc12676 \h </w:instrText>
        </w:r>
        <w:r>
          <w:fldChar w:fldCharType="separate"/>
        </w:r>
        <w:r>
          <w:t>28</w:t>
        </w:r>
        <w:r>
          <w:fldChar w:fldCharType="end"/>
        </w:r>
      </w:hyperlink>
    </w:p>
    <w:p>
      <w:pPr>
        <w:pStyle w:val="TOC2"/>
        <w:tabs>
          <w:tab w:val="right" w:leader="dot" w:pos="8306"/>
        </w:tabs>
      </w:pPr>
      <w:hyperlink w:anchor="_Toc13122" w:history="1">
        <w:r>
          <w:rPr>
            <w:rFonts w:ascii="仿宋" w:eastAsia="仿宋" w:hAnsi="仿宋" w:cs="仿宋" w:hint="eastAsia"/>
            <w:lang w:eastAsia="zh-CN"/>
          </w:rPr>
          <w:t>(一)、振动传感器项目总投资估算</w:t>
        </w:r>
        <w:r>
          <w:tab/>
        </w:r>
        <w:r>
          <w:fldChar w:fldCharType="begin"/>
        </w:r>
        <w:r>
          <w:instrText xml:space="preserve"> PAGEREF _Toc13122 \h </w:instrText>
        </w:r>
        <w:r>
          <w:fldChar w:fldCharType="separate"/>
        </w:r>
        <w:r>
          <w:t>28</w:t>
        </w:r>
        <w:r>
          <w:fldChar w:fldCharType="end"/>
        </w:r>
      </w:hyperlink>
    </w:p>
    <w:p>
      <w:pPr>
        <w:pStyle w:val="TOC2"/>
        <w:tabs>
          <w:tab w:val="right" w:leader="dot" w:pos="8306"/>
        </w:tabs>
      </w:pPr>
      <w:hyperlink w:anchor="_Toc11258" w:history="1">
        <w:r>
          <w:rPr>
            <w:rFonts w:ascii="仿宋" w:eastAsia="仿宋" w:hAnsi="仿宋" w:cs="仿宋" w:hint="eastAsia"/>
            <w:lang w:eastAsia="zh-CN"/>
          </w:rPr>
          <w:t>(二)、资金筹措</w:t>
        </w:r>
        <w:r>
          <w:tab/>
        </w:r>
        <w:r>
          <w:fldChar w:fldCharType="begin"/>
        </w:r>
        <w:r>
          <w:instrText xml:space="preserve"> PAGEREF _Toc11258 \h </w:instrText>
        </w:r>
        <w:r>
          <w:fldChar w:fldCharType="separate"/>
        </w:r>
        <w:r>
          <w:t>30</w:t>
        </w:r>
        <w:r>
          <w:fldChar w:fldCharType="end"/>
        </w:r>
      </w:hyperlink>
    </w:p>
    <w:p>
      <w:pPr>
        <w:pStyle w:val="TOC1"/>
        <w:tabs>
          <w:tab w:val="right" w:leader="dot" w:pos="8306"/>
        </w:tabs>
      </w:pPr>
      <w:hyperlink w:anchor="_Toc14768" w:history="1">
        <w:r>
          <w:rPr>
            <w:rFonts w:ascii="仿宋" w:eastAsia="仿宋" w:hAnsi="仿宋" w:cs="仿宋" w:hint="eastAsia"/>
            <w:lang w:eastAsia="zh-CN"/>
          </w:rPr>
          <w:t>九、振动传感器项目环境影响分析</w:t>
        </w:r>
        <w:r>
          <w:tab/>
        </w:r>
        <w:r>
          <w:fldChar w:fldCharType="begin"/>
        </w:r>
        <w:r>
          <w:instrText xml:space="preserve"> PAGEREF _Toc14768 \h </w:instrText>
        </w:r>
        <w:r>
          <w:fldChar w:fldCharType="separate"/>
        </w:r>
        <w:r>
          <w:t>30</w:t>
        </w:r>
        <w:r>
          <w:fldChar w:fldCharType="end"/>
        </w:r>
      </w:hyperlink>
    </w:p>
    <w:p>
      <w:pPr>
        <w:pStyle w:val="TOC2"/>
        <w:tabs>
          <w:tab w:val="right" w:leader="dot" w:pos="8306"/>
        </w:tabs>
      </w:pPr>
      <w:hyperlink w:anchor="_Toc5092" w:history="1">
        <w:r>
          <w:rPr>
            <w:rFonts w:ascii="仿宋" w:eastAsia="仿宋" w:hAnsi="仿宋" w:cs="仿宋" w:hint="eastAsia"/>
            <w:lang w:eastAsia="zh-CN"/>
          </w:rPr>
          <w:t>(一)、建设区域环境质量现状</w:t>
        </w:r>
        <w:r>
          <w:tab/>
        </w:r>
        <w:r>
          <w:fldChar w:fldCharType="begin"/>
        </w:r>
        <w:r>
          <w:instrText xml:space="preserve"> PAGEREF _Toc5092 \h </w:instrText>
        </w:r>
        <w:r>
          <w:fldChar w:fldCharType="separate"/>
        </w:r>
        <w:r>
          <w:t>30</w:t>
        </w:r>
        <w:r>
          <w:fldChar w:fldCharType="end"/>
        </w:r>
      </w:hyperlink>
    </w:p>
    <w:p>
      <w:pPr>
        <w:pStyle w:val="TOC2"/>
        <w:tabs>
          <w:tab w:val="right" w:leader="dot" w:pos="8306"/>
        </w:tabs>
      </w:pPr>
      <w:hyperlink w:anchor="_Toc31349" w:history="1">
        <w:r>
          <w:rPr>
            <w:rFonts w:ascii="仿宋" w:eastAsia="仿宋" w:hAnsi="仿宋" w:cs="仿宋" w:hint="eastAsia"/>
            <w:lang w:eastAsia="zh-CN"/>
          </w:rPr>
          <w:t>(二)、建设期环境保护</w:t>
        </w:r>
        <w:r>
          <w:tab/>
        </w:r>
        <w:r>
          <w:fldChar w:fldCharType="begin"/>
        </w:r>
        <w:r>
          <w:instrText xml:space="preserve"> PAGEREF _Toc31349 \h </w:instrText>
        </w:r>
        <w:r>
          <w:fldChar w:fldCharType="separate"/>
        </w:r>
        <w:r>
          <w:t>32</w:t>
        </w:r>
        <w:r>
          <w:fldChar w:fldCharType="end"/>
        </w:r>
      </w:hyperlink>
    </w:p>
    <w:p>
      <w:pPr>
        <w:pStyle w:val="TOC2"/>
        <w:tabs>
          <w:tab w:val="right" w:leader="dot" w:pos="8306"/>
        </w:tabs>
      </w:pPr>
      <w:hyperlink w:anchor="_Toc10665" w:history="1">
        <w:r>
          <w:rPr>
            <w:rFonts w:ascii="仿宋" w:eastAsia="仿宋" w:hAnsi="仿宋" w:cs="仿宋" w:hint="eastAsia"/>
            <w:lang w:eastAsia="zh-CN"/>
          </w:rPr>
          <w:t>(三)、运营期环境保护</w:t>
        </w:r>
        <w:r>
          <w:tab/>
        </w:r>
        <w:r>
          <w:fldChar w:fldCharType="begin"/>
        </w:r>
        <w:r>
          <w:instrText xml:space="preserve"> PAGEREF _Toc10665 \h </w:instrText>
        </w:r>
        <w:r>
          <w:fldChar w:fldCharType="separate"/>
        </w:r>
        <w:r>
          <w:t>33</w:t>
        </w:r>
        <w:r>
          <w:fldChar w:fldCharType="end"/>
        </w:r>
      </w:hyperlink>
    </w:p>
    <w:p>
      <w:pPr>
        <w:pStyle w:val="TOC2"/>
        <w:tabs>
          <w:tab w:val="right" w:leader="dot" w:pos="8306"/>
        </w:tabs>
      </w:pPr>
      <w:hyperlink w:anchor="_Toc27657" w:history="1">
        <w:r>
          <w:rPr>
            <w:rFonts w:ascii="仿宋" w:eastAsia="仿宋" w:hAnsi="仿宋" w:cs="仿宋" w:hint="eastAsia"/>
            <w:lang w:eastAsia="zh-CN"/>
          </w:rPr>
          <w:t>(四)、振动传感器项目建设对区域经济的影响</w:t>
        </w:r>
        <w:r>
          <w:tab/>
        </w:r>
        <w:r>
          <w:fldChar w:fldCharType="begin"/>
        </w:r>
        <w:r>
          <w:instrText xml:space="preserve"> PAGEREF _Toc27657 \h </w:instrText>
        </w:r>
        <w:r>
          <w:fldChar w:fldCharType="separate"/>
        </w:r>
        <w:r>
          <w:t>35</w:t>
        </w:r>
        <w:r>
          <w:fldChar w:fldCharType="end"/>
        </w:r>
      </w:hyperlink>
    </w:p>
    <w:p>
      <w:pPr>
        <w:pStyle w:val="TOC2"/>
        <w:tabs>
          <w:tab w:val="right" w:leader="dot" w:pos="8306"/>
        </w:tabs>
      </w:pPr>
      <w:hyperlink w:anchor="_Toc2785" w:history="1">
        <w:r>
          <w:rPr>
            <w:rFonts w:ascii="仿宋" w:eastAsia="仿宋" w:hAnsi="仿宋" w:cs="仿宋" w:hint="eastAsia"/>
            <w:lang w:eastAsia="zh-CN"/>
          </w:rPr>
          <w:t>(五)、废弃物处理</w:t>
        </w:r>
        <w:r>
          <w:tab/>
        </w:r>
        <w:r>
          <w:fldChar w:fldCharType="begin"/>
        </w:r>
        <w:r>
          <w:instrText xml:space="preserve"> PAGEREF _Toc2785 \h </w:instrText>
        </w:r>
        <w:r>
          <w:fldChar w:fldCharType="separate"/>
        </w:r>
        <w:r>
          <w:t>36</w:t>
        </w:r>
        <w:r>
          <w:fldChar w:fldCharType="end"/>
        </w:r>
      </w:hyperlink>
    </w:p>
    <w:p>
      <w:pPr>
        <w:pStyle w:val="TOC2"/>
        <w:tabs>
          <w:tab w:val="right" w:leader="dot" w:pos="8306"/>
        </w:tabs>
      </w:pPr>
      <w:hyperlink w:anchor="_Toc15005" w:history="1">
        <w:r>
          <w:rPr>
            <w:rFonts w:ascii="仿宋" w:eastAsia="仿宋" w:hAnsi="仿宋" w:cs="仿宋" w:hint="eastAsia"/>
            <w:lang w:eastAsia="zh-CN"/>
          </w:rPr>
          <w:t>(六)、特殊环境影响分析</w:t>
        </w:r>
        <w:r>
          <w:tab/>
        </w:r>
        <w:r>
          <w:fldChar w:fldCharType="begin"/>
        </w:r>
        <w:r>
          <w:instrText xml:space="preserve"> PAGEREF _Toc15005 \h </w:instrText>
        </w:r>
        <w:r>
          <w:fldChar w:fldCharType="separate"/>
        </w:r>
        <w:r>
          <w:t>38</w:t>
        </w:r>
        <w:r>
          <w:fldChar w:fldCharType="end"/>
        </w:r>
      </w:hyperlink>
    </w:p>
    <w:p>
      <w:pPr>
        <w:pStyle w:val="TOC2"/>
        <w:tabs>
          <w:tab w:val="right" w:leader="dot" w:pos="8306"/>
        </w:tabs>
      </w:pPr>
      <w:hyperlink w:anchor="_Toc3090" w:history="1">
        <w:r>
          <w:rPr>
            <w:rFonts w:ascii="仿宋" w:eastAsia="仿宋" w:hAnsi="仿宋" w:cs="仿宋" w:hint="eastAsia"/>
            <w:lang w:eastAsia="zh-CN"/>
          </w:rPr>
          <w:t>(七)、清洁生产</w:t>
        </w:r>
        <w:r>
          <w:tab/>
        </w:r>
        <w:r>
          <w:fldChar w:fldCharType="begin"/>
        </w:r>
        <w:r>
          <w:instrText xml:space="preserve"> PAGEREF _Toc3090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79" w:history="1">
        <w:r>
          <w:rPr>
            <w:rFonts w:ascii="仿宋" w:eastAsia="仿宋" w:hAnsi="仿宋" w:cs="仿宋" w:hint="eastAsia"/>
            <w:lang w:eastAsia="zh-CN"/>
          </w:rPr>
          <w:t>(八)、环境保护综合评价</w:t>
        </w:r>
        <w:r>
          <w:tab/>
        </w:r>
        <w:r>
          <w:fldChar w:fldCharType="begin"/>
        </w:r>
        <w:r>
          <w:instrText xml:space="preserve"> PAGEREF _Toc9579 \h </w:instrText>
        </w:r>
        <w:r>
          <w:fldChar w:fldCharType="separate"/>
        </w:r>
        <w:r>
          <w:t>40</w:t>
        </w:r>
        <w:r>
          <w:fldChar w:fldCharType="end"/>
        </w:r>
      </w:hyperlink>
    </w:p>
    <w:p>
      <w:pPr>
        <w:pStyle w:val="TOC1"/>
        <w:tabs>
          <w:tab w:val="right" w:leader="dot" w:pos="8306"/>
        </w:tabs>
      </w:pPr>
      <w:hyperlink w:anchor="_Toc24872" w:history="1">
        <w:r>
          <w:rPr>
            <w:rFonts w:ascii="仿宋" w:eastAsia="仿宋" w:hAnsi="仿宋" w:cs="仿宋" w:hint="eastAsia"/>
            <w:lang w:eastAsia="zh-CN"/>
          </w:rPr>
          <w:t>十、振动传感器项目创新与研发</w:t>
        </w:r>
        <w:r>
          <w:tab/>
        </w:r>
        <w:r>
          <w:fldChar w:fldCharType="begin"/>
        </w:r>
        <w:r>
          <w:instrText xml:space="preserve"> PAGEREF _Toc24872 \h </w:instrText>
        </w:r>
        <w:r>
          <w:fldChar w:fldCharType="separate"/>
        </w:r>
        <w:r>
          <w:t>41</w:t>
        </w:r>
        <w:r>
          <w:fldChar w:fldCharType="end"/>
        </w:r>
      </w:hyperlink>
    </w:p>
    <w:p>
      <w:pPr>
        <w:pStyle w:val="TOC2"/>
        <w:tabs>
          <w:tab w:val="right" w:leader="dot" w:pos="8306"/>
        </w:tabs>
      </w:pPr>
      <w:hyperlink w:anchor="_Toc17348" w:history="1">
        <w:r>
          <w:rPr>
            <w:rFonts w:ascii="仿宋" w:eastAsia="仿宋" w:hAnsi="仿宋" w:cs="仿宋" w:hint="eastAsia"/>
            <w:lang w:eastAsia="zh-CN"/>
          </w:rPr>
          <w:t>(一)、创新策略与方向</w:t>
        </w:r>
        <w:r>
          <w:tab/>
        </w:r>
        <w:r>
          <w:fldChar w:fldCharType="begin"/>
        </w:r>
        <w:r>
          <w:instrText xml:space="preserve"> PAGEREF _Toc17348 \h </w:instrText>
        </w:r>
        <w:r>
          <w:fldChar w:fldCharType="separate"/>
        </w:r>
        <w:r>
          <w:t>41</w:t>
        </w:r>
        <w:r>
          <w:fldChar w:fldCharType="end"/>
        </w:r>
      </w:hyperlink>
    </w:p>
    <w:p>
      <w:pPr>
        <w:pStyle w:val="TOC2"/>
        <w:tabs>
          <w:tab w:val="right" w:leader="dot" w:pos="8306"/>
        </w:tabs>
      </w:pPr>
      <w:hyperlink w:anchor="_Toc4839" w:history="1">
        <w:r>
          <w:rPr>
            <w:rFonts w:ascii="仿宋" w:eastAsia="仿宋" w:hAnsi="仿宋" w:cs="仿宋" w:hint="eastAsia"/>
            <w:lang w:eastAsia="zh-CN"/>
          </w:rPr>
          <w:t>(二)、研发规划与投入</w:t>
        </w:r>
        <w:r>
          <w:tab/>
        </w:r>
        <w:r>
          <w:fldChar w:fldCharType="begin"/>
        </w:r>
        <w:r>
          <w:instrText xml:space="preserve"> PAGEREF _Toc4839 \h </w:instrText>
        </w:r>
        <w:r>
          <w:fldChar w:fldCharType="separate"/>
        </w:r>
        <w:r>
          <w:t>42</w:t>
        </w:r>
        <w:r>
          <w:fldChar w:fldCharType="end"/>
        </w:r>
      </w:hyperlink>
    </w:p>
    <w:p>
      <w:pPr>
        <w:pStyle w:val="TOC1"/>
        <w:tabs>
          <w:tab w:val="right" w:leader="dot" w:pos="8306"/>
        </w:tabs>
      </w:pPr>
      <w:hyperlink w:anchor="_Toc22347" w:history="1">
        <w:r>
          <w:rPr>
            <w:rFonts w:ascii="仿宋" w:eastAsia="仿宋" w:hAnsi="仿宋" w:cs="仿宋" w:hint="eastAsia"/>
            <w:lang w:eastAsia="zh-CN"/>
          </w:rPr>
          <w:t>十一、振动传感器项目社会影响</w:t>
        </w:r>
        <w:r>
          <w:tab/>
        </w:r>
        <w:r>
          <w:fldChar w:fldCharType="begin"/>
        </w:r>
        <w:r>
          <w:instrText xml:space="preserve"> PAGEREF _Toc22347 \h </w:instrText>
        </w:r>
        <w:r>
          <w:fldChar w:fldCharType="separate"/>
        </w:r>
        <w:r>
          <w:t>44</w:t>
        </w:r>
        <w:r>
          <w:fldChar w:fldCharType="end"/>
        </w:r>
      </w:hyperlink>
    </w:p>
    <w:p>
      <w:pPr>
        <w:pStyle w:val="TOC2"/>
        <w:tabs>
          <w:tab w:val="right" w:leader="dot" w:pos="8306"/>
        </w:tabs>
      </w:pPr>
      <w:hyperlink w:anchor="_Toc28835" w:history="1">
        <w:r>
          <w:rPr>
            <w:rFonts w:ascii="仿宋" w:eastAsia="仿宋" w:hAnsi="仿宋" w:cs="仿宋" w:hint="eastAsia"/>
            <w:lang w:eastAsia="zh-CN"/>
          </w:rPr>
          <w:t>(一)、社会责任与义务</w:t>
        </w:r>
        <w:r>
          <w:tab/>
        </w:r>
        <w:r>
          <w:fldChar w:fldCharType="begin"/>
        </w:r>
        <w:r>
          <w:instrText xml:space="preserve"> PAGEREF _Toc28835 \h </w:instrText>
        </w:r>
        <w:r>
          <w:fldChar w:fldCharType="separate"/>
        </w:r>
        <w:r>
          <w:t>44</w:t>
        </w:r>
        <w:r>
          <w:fldChar w:fldCharType="end"/>
        </w:r>
      </w:hyperlink>
    </w:p>
    <w:p>
      <w:pPr>
        <w:pStyle w:val="TOC2"/>
        <w:tabs>
          <w:tab w:val="right" w:leader="dot" w:pos="8306"/>
        </w:tabs>
      </w:pPr>
      <w:hyperlink w:anchor="_Toc15675" w:history="1">
        <w:r>
          <w:rPr>
            <w:rFonts w:ascii="仿宋" w:eastAsia="仿宋" w:hAnsi="仿宋" w:cs="仿宋" w:hint="eastAsia"/>
            <w:lang w:eastAsia="zh-CN"/>
          </w:rPr>
          <w:t>(二)、社会参与与沟通</w:t>
        </w:r>
        <w:r>
          <w:tab/>
        </w:r>
        <w:r>
          <w:fldChar w:fldCharType="begin"/>
        </w:r>
        <w:r>
          <w:instrText xml:space="preserve"> PAGEREF _Toc15675 \h </w:instrText>
        </w:r>
        <w:r>
          <w:fldChar w:fldCharType="separate"/>
        </w:r>
        <w:r>
          <w:t>45</w:t>
        </w:r>
        <w:r>
          <w:fldChar w:fldCharType="end"/>
        </w:r>
      </w:hyperlink>
    </w:p>
    <w:p>
      <w:pPr>
        <w:pStyle w:val="TOC1"/>
        <w:tabs>
          <w:tab w:val="right" w:leader="dot" w:pos="8306"/>
        </w:tabs>
      </w:pPr>
      <w:hyperlink w:anchor="_Toc26883" w:history="1">
        <w:r>
          <w:rPr>
            <w:rFonts w:ascii="仿宋" w:eastAsia="仿宋" w:hAnsi="仿宋" w:cs="仿宋" w:hint="eastAsia"/>
            <w:lang w:eastAsia="zh-CN"/>
          </w:rPr>
          <w:t>十二、振动传感器项目财务管理</w:t>
        </w:r>
        <w:r>
          <w:tab/>
        </w:r>
        <w:r>
          <w:fldChar w:fldCharType="begin"/>
        </w:r>
        <w:r>
          <w:instrText xml:space="preserve"> PAGEREF _Toc26883 \h </w:instrText>
        </w:r>
        <w:r>
          <w:fldChar w:fldCharType="separate"/>
        </w:r>
        <w:r>
          <w:t>46</w:t>
        </w:r>
        <w:r>
          <w:fldChar w:fldCharType="end"/>
        </w:r>
      </w:hyperlink>
    </w:p>
    <w:p>
      <w:pPr>
        <w:pStyle w:val="TOC2"/>
        <w:tabs>
          <w:tab w:val="right" w:leader="dot" w:pos="8306"/>
        </w:tabs>
      </w:pPr>
      <w:hyperlink w:anchor="_Toc24236" w:history="1">
        <w:r>
          <w:rPr>
            <w:rFonts w:ascii="仿宋" w:eastAsia="仿宋" w:hAnsi="仿宋" w:cs="仿宋" w:hint="eastAsia"/>
            <w:lang w:eastAsia="zh-CN"/>
          </w:rPr>
          <w:t>(一)、资金需求大</w:t>
        </w:r>
        <w:r>
          <w:tab/>
        </w:r>
        <w:r>
          <w:fldChar w:fldCharType="begin"/>
        </w:r>
        <w:r>
          <w:instrText xml:space="preserve"> PAGEREF _Toc24236 \h </w:instrText>
        </w:r>
        <w:r>
          <w:fldChar w:fldCharType="separate"/>
        </w:r>
        <w:r>
          <w:t>46</w:t>
        </w:r>
        <w:r>
          <w:fldChar w:fldCharType="end"/>
        </w:r>
      </w:hyperlink>
    </w:p>
    <w:p>
      <w:pPr>
        <w:pStyle w:val="TOC2"/>
        <w:tabs>
          <w:tab w:val="right" w:leader="dot" w:pos="8306"/>
        </w:tabs>
      </w:pPr>
      <w:hyperlink w:anchor="_Toc18846" w:history="1">
        <w:r>
          <w:rPr>
            <w:rFonts w:ascii="仿宋" w:eastAsia="仿宋" w:hAnsi="仿宋" w:cs="仿宋" w:hint="eastAsia"/>
            <w:lang w:eastAsia="zh-CN"/>
          </w:rPr>
          <w:t>(二)、研发周期长</w:t>
        </w:r>
        <w:r>
          <w:tab/>
        </w:r>
        <w:r>
          <w:fldChar w:fldCharType="begin"/>
        </w:r>
        <w:r>
          <w:instrText xml:space="preserve"> PAGEREF _Toc18846 \h </w:instrText>
        </w:r>
        <w:r>
          <w:fldChar w:fldCharType="separate"/>
        </w:r>
        <w:r>
          <w:t>47</w:t>
        </w:r>
        <w:r>
          <w:fldChar w:fldCharType="end"/>
        </w:r>
      </w:hyperlink>
    </w:p>
    <w:p>
      <w:pPr>
        <w:pStyle w:val="TOC2"/>
        <w:tabs>
          <w:tab w:val="right" w:leader="dot" w:pos="8306"/>
        </w:tabs>
      </w:pPr>
      <w:hyperlink w:anchor="_Toc16434" w:history="1">
        <w:r>
          <w:rPr>
            <w:rFonts w:ascii="仿宋" w:eastAsia="仿宋" w:hAnsi="仿宋" w:cs="仿宋" w:hint="eastAsia"/>
            <w:lang w:eastAsia="zh-CN"/>
          </w:rPr>
          <w:t>(三)、市场风险大</w:t>
        </w:r>
        <w:r>
          <w:tab/>
        </w:r>
        <w:r>
          <w:fldChar w:fldCharType="begin"/>
        </w:r>
        <w:r>
          <w:instrText xml:space="preserve"> PAGEREF _Toc16434 \h </w:instrText>
        </w:r>
        <w:r>
          <w:fldChar w:fldCharType="separate"/>
        </w:r>
        <w:r>
          <w:t>48</w:t>
        </w:r>
        <w:r>
          <w:fldChar w:fldCharType="end"/>
        </w:r>
      </w:hyperlink>
    </w:p>
    <w:p>
      <w:pPr>
        <w:pStyle w:val="TOC2"/>
        <w:tabs>
          <w:tab w:val="right" w:leader="dot" w:pos="8306"/>
        </w:tabs>
      </w:pPr>
      <w:hyperlink w:anchor="_Toc9388" w:history="1">
        <w:r>
          <w:rPr>
            <w:rFonts w:ascii="仿宋" w:eastAsia="仿宋" w:hAnsi="仿宋" w:cs="仿宋" w:hint="eastAsia"/>
            <w:lang w:eastAsia="zh-CN"/>
          </w:rPr>
          <w:t>(四)、利润率高</w:t>
        </w:r>
        <w:r>
          <w:tab/>
        </w:r>
        <w:r>
          <w:fldChar w:fldCharType="begin"/>
        </w:r>
        <w:r>
          <w:instrText xml:space="preserve"> PAGEREF _Toc9388 \h </w:instrText>
        </w:r>
        <w:r>
          <w:fldChar w:fldCharType="separate"/>
        </w:r>
        <w:r>
          <w:t>51</w:t>
        </w:r>
        <w:r>
          <w:fldChar w:fldCharType="end"/>
        </w:r>
      </w:hyperlink>
    </w:p>
    <w:p>
      <w:pPr>
        <w:pStyle w:val="TOC1"/>
        <w:tabs>
          <w:tab w:val="right" w:leader="dot" w:pos="8306"/>
        </w:tabs>
      </w:pPr>
      <w:hyperlink w:anchor="_Toc4942" w:history="1">
        <w:r>
          <w:rPr>
            <w:rFonts w:ascii="仿宋" w:eastAsia="仿宋" w:hAnsi="仿宋" w:cs="仿宋" w:hint="eastAsia"/>
            <w:lang w:eastAsia="zh-CN"/>
          </w:rPr>
          <w:t>十三、质量管理体系</w:t>
        </w:r>
        <w:r>
          <w:tab/>
        </w:r>
        <w:r>
          <w:fldChar w:fldCharType="begin"/>
        </w:r>
        <w:r>
          <w:instrText xml:space="preserve"> PAGEREF _Toc4942 \h </w:instrText>
        </w:r>
        <w:r>
          <w:fldChar w:fldCharType="separate"/>
        </w:r>
        <w:r>
          <w:t>53</w:t>
        </w:r>
        <w:r>
          <w:fldChar w:fldCharType="end"/>
        </w:r>
      </w:hyperlink>
    </w:p>
    <w:p>
      <w:pPr>
        <w:pStyle w:val="TOC2"/>
        <w:tabs>
          <w:tab w:val="right" w:leader="dot" w:pos="8306"/>
        </w:tabs>
      </w:pPr>
      <w:hyperlink w:anchor="_Toc21801" w:history="1">
        <w:r>
          <w:rPr>
            <w:rFonts w:ascii="仿宋" w:eastAsia="仿宋" w:hAnsi="仿宋" w:cs="仿宋" w:hint="eastAsia"/>
            <w:lang w:eastAsia="zh-CN"/>
          </w:rPr>
          <w:t>(一)、质量目标与方针</w:t>
        </w:r>
        <w:r>
          <w:tab/>
        </w:r>
        <w:r>
          <w:fldChar w:fldCharType="begin"/>
        </w:r>
        <w:r>
          <w:instrText xml:space="preserve"> PAGEREF _Toc21801 \h </w:instrText>
        </w:r>
        <w:r>
          <w:fldChar w:fldCharType="separate"/>
        </w:r>
        <w:r>
          <w:t>53</w:t>
        </w:r>
        <w:r>
          <w:fldChar w:fldCharType="end"/>
        </w:r>
      </w:hyperlink>
    </w:p>
    <w:p>
      <w:pPr>
        <w:pStyle w:val="TOC2"/>
        <w:tabs>
          <w:tab w:val="right" w:leader="dot" w:pos="8306"/>
        </w:tabs>
      </w:pPr>
      <w:hyperlink w:anchor="_Toc134" w:history="1">
        <w:r>
          <w:rPr>
            <w:rFonts w:ascii="仿宋" w:eastAsia="仿宋" w:hAnsi="仿宋" w:cs="仿宋" w:hint="eastAsia"/>
            <w:lang w:eastAsia="zh-CN"/>
          </w:rPr>
          <w:t>(二)、质量管理责任</w:t>
        </w:r>
        <w:r>
          <w:tab/>
        </w:r>
        <w:r>
          <w:fldChar w:fldCharType="begin"/>
        </w:r>
        <w:r>
          <w:instrText xml:space="preserve"> PAGEREF _Toc134 \h </w:instrText>
        </w:r>
        <w:r>
          <w:fldChar w:fldCharType="separate"/>
        </w:r>
        <w:r>
          <w:t>54</w:t>
        </w:r>
        <w:r>
          <w:fldChar w:fldCharType="end"/>
        </w:r>
      </w:hyperlink>
    </w:p>
    <w:p>
      <w:pPr>
        <w:pStyle w:val="TOC2"/>
        <w:tabs>
          <w:tab w:val="right" w:leader="dot" w:pos="8306"/>
        </w:tabs>
      </w:pPr>
      <w:hyperlink w:anchor="_Toc7445" w:history="1">
        <w:r>
          <w:rPr>
            <w:rFonts w:ascii="仿宋" w:eastAsia="仿宋" w:hAnsi="仿宋" w:cs="仿宋" w:hint="eastAsia"/>
            <w:lang w:eastAsia="zh-CN"/>
          </w:rPr>
          <w:t>(三)、质量管理体系文件</w:t>
        </w:r>
        <w:r>
          <w:tab/>
        </w:r>
        <w:r>
          <w:fldChar w:fldCharType="begin"/>
        </w:r>
        <w:r>
          <w:instrText xml:space="preserve"> PAGEREF _Toc7445 \h </w:instrText>
        </w:r>
        <w:r>
          <w:fldChar w:fldCharType="separate"/>
        </w:r>
        <w:r>
          <w:t>55</w:t>
        </w:r>
        <w:r>
          <w:fldChar w:fldCharType="end"/>
        </w:r>
      </w:hyperlink>
    </w:p>
    <w:p>
      <w:pPr>
        <w:pStyle w:val="TOC2"/>
        <w:tabs>
          <w:tab w:val="right" w:leader="dot" w:pos="8306"/>
        </w:tabs>
      </w:pPr>
      <w:hyperlink w:anchor="_Toc22306" w:history="1">
        <w:r>
          <w:rPr>
            <w:rFonts w:ascii="仿宋" w:eastAsia="仿宋" w:hAnsi="仿宋" w:cs="仿宋" w:hint="eastAsia"/>
            <w:lang w:eastAsia="zh-CN"/>
          </w:rPr>
          <w:t>(四)、质量培训与教育</w:t>
        </w:r>
        <w:r>
          <w:tab/>
        </w:r>
        <w:r>
          <w:fldChar w:fldCharType="begin"/>
        </w:r>
        <w:r>
          <w:instrText xml:space="preserve"> PAGEREF _Toc22306 \h </w:instrText>
        </w:r>
        <w:r>
          <w:fldChar w:fldCharType="separate"/>
        </w:r>
        <w:r>
          <w:t>57</w:t>
        </w:r>
        <w:r>
          <w:fldChar w:fldCharType="end"/>
        </w:r>
      </w:hyperlink>
    </w:p>
    <w:p>
      <w:pPr>
        <w:pStyle w:val="TOC2"/>
        <w:tabs>
          <w:tab w:val="right" w:leader="dot" w:pos="8306"/>
        </w:tabs>
      </w:pPr>
      <w:hyperlink w:anchor="_Toc30397" w:history="1">
        <w:r>
          <w:rPr>
            <w:rFonts w:ascii="仿宋" w:eastAsia="仿宋" w:hAnsi="仿宋" w:cs="仿宋" w:hint="eastAsia"/>
            <w:lang w:eastAsia="zh-CN"/>
          </w:rPr>
          <w:t>(五)、质量审核与评价</w:t>
        </w:r>
        <w:r>
          <w:tab/>
        </w:r>
        <w:r>
          <w:fldChar w:fldCharType="begin"/>
        </w:r>
        <w:r>
          <w:instrText xml:space="preserve"> PAGEREF _Toc30397 \h </w:instrText>
        </w:r>
        <w:r>
          <w:fldChar w:fldCharType="separate"/>
        </w:r>
        <w:r>
          <w:t>59</w:t>
        </w:r>
        <w:r>
          <w:fldChar w:fldCharType="end"/>
        </w:r>
      </w:hyperlink>
    </w:p>
    <w:p>
      <w:pPr>
        <w:pStyle w:val="TOC2"/>
        <w:tabs>
          <w:tab w:val="right" w:leader="dot" w:pos="8306"/>
        </w:tabs>
      </w:pPr>
      <w:hyperlink w:anchor="_Toc30682" w:history="1">
        <w:r>
          <w:rPr>
            <w:rFonts w:ascii="仿宋" w:eastAsia="仿宋" w:hAnsi="仿宋" w:cs="仿宋" w:hint="eastAsia"/>
            <w:lang w:eastAsia="zh-CN"/>
          </w:rPr>
          <w:t>(六)、不符合与纠正措施</w:t>
        </w:r>
        <w:r>
          <w:tab/>
        </w:r>
        <w:r>
          <w:fldChar w:fldCharType="begin"/>
        </w:r>
        <w:r>
          <w:instrText xml:space="preserve"> PAGEREF _Toc30682 \h </w:instrText>
        </w:r>
        <w:r>
          <w:fldChar w:fldCharType="separate"/>
        </w:r>
        <w:r>
          <w:t>60</w:t>
        </w:r>
        <w:r>
          <w:fldChar w:fldCharType="end"/>
        </w:r>
      </w:hyperlink>
    </w:p>
    <w:p>
      <w:pPr>
        <w:pStyle w:val="TOC1"/>
        <w:tabs>
          <w:tab w:val="right" w:leader="dot" w:pos="8306"/>
        </w:tabs>
      </w:pPr>
      <w:hyperlink w:anchor="_Toc14631" w:history="1">
        <w:r>
          <w:rPr>
            <w:rFonts w:ascii="仿宋" w:eastAsia="仿宋" w:hAnsi="仿宋" w:cs="仿宋" w:hint="eastAsia"/>
            <w:lang w:eastAsia="zh-CN"/>
          </w:rPr>
          <w:t>十四、振动传感器项目工程方案分析</w:t>
        </w:r>
        <w:r>
          <w:tab/>
        </w:r>
        <w:r>
          <w:fldChar w:fldCharType="begin"/>
        </w:r>
        <w:r>
          <w:instrText xml:space="preserve"> PAGEREF _Toc14631 \h </w:instrText>
        </w:r>
        <w:r>
          <w:fldChar w:fldCharType="separate"/>
        </w:r>
        <w:r>
          <w:t>61</w:t>
        </w:r>
        <w:r>
          <w:fldChar w:fldCharType="end"/>
        </w:r>
      </w:hyperlink>
    </w:p>
    <w:p>
      <w:pPr>
        <w:pStyle w:val="TOC2"/>
        <w:tabs>
          <w:tab w:val="right" w:leader="dot" w:pos="8306"/>
        </w:tabs>
      </w:pPr>
      <w:hyperlink w:anchor="_Toc14848" w:history="1">
        <w:r>
          <w:rPr>
            <w:rFonts w:ascii="仿宋" w:eastAsia="仿宋" w:hAnsi="仿宋" w:cs="仿宋" w:hint="eastAsia"/>
            <w:lang w:eastAsia="zh-CN"/>
          </w:rPr>
          <w:t>(一)、建筑工程设计原则</w:t>
        </w:r>
        <w:r>
          <w:tab/>
        </w:r>
        <w:r>
          <w:fldChar w:fldCharType="begin"/>
        </w:r>
        <w:r>
          <w:instrText xml:space="preserve"> PAGEREF _Toc14848 \h </w:instrText>
        </w:r>
        <w:r>
          <w:fldChar w:fldCharType="separate"/>
        </w:r>
        <w:r>
          <w:t>61</w:t>
        </w:r>
        <w:r>
          <w:fldChar w:fldCharType="end"/>
        </w:r>
      </w:hyperlink>
    </w:p>
    <w:p>
      <w:pPr>
        <w:pStyle w:val="TOC2"/>
        <w:tabs>
          <w:tab w:val="right" w:leader="dot" w:pos="8306"/>
        </w:tabs>
      </w:pPr>
      <w:hyperlink w:anchor="_Toc28962" w:history="1">
        <w:r>
          <w:rPr>
            <w:rFonts w:ascii="仿宋" w:eastAsia="仿宋" w:hAnsi="仿宋" w:cs="仿宋" w:hint="eastAsia"/>
            <w:lang w:eastAsia="zh-CN"/>
          </w:rPr>
          <w:t>(二)、土建工程建设指标</w:t>
        </w:r>
        <w:r>
          <w:tab/>
        </w:r>
        <w:r>
          <w:fldChar w:fldCharType="begin"/>
        </w:r>
        <w:r>
          <w:instrText xml:space="preserve"> PAGEREF _Toc28962 \h </w:instrText>
        </w:r>
        <w:r>
          <w:fldChar w:fldCharType="separate"/>
        </w:r>
        <w:r>
          <w:t>64</w:t>
        </w:r>
        <w:r>
          <w:fldChar w:fldCharType="end"/>
        </w:r>
      </w:hyperlink>
    </w:p>
    <w:p>
      <w:pPr>
        <w:pStyle w:val="TOC1"/>
        <w:tabs>
          <w:tab w:val="right" w:leader="dot" w:pos="8306"/>
        </w:tabs>
      </w:pPr>
      <w:hyperlink w:anchor="_Toc18153" w:history="1">
        <w:r>
          <w:rPr>
            <w:rFonts w:ascii="仿宋" w:eastAsia="仿宋" w:hAnsi="仿宋" w:cs="仿宋" w:hint="eastAsia"/>
            <w:lang w:eastAsia="zh-CN"/>
          </w:rPr>
          <w:t>十五、风险识别与分类</w:t>
        </w:r>
        <w:r>
          <w:tab/>
        </w:r>
        <w:r>
          <w:fldChar w:fldCharType="begin"/>
        </w:r>
        <w:r>
          <w:instrText xml:space="preserve"> PAGEREF _Toc18153 \h </w:instrText>
        </w:r>
        <w:r>
          <w:fldChar w:fldCharType="separate"/>
        </w:r>
        <w:r>
          <w:t>66</w:t>
        </w:r>
        <w:r>
          <w:fldChar w:fldCharType="end"/>
        </w:r>
      </w:hyperlink>
    </w:p>
    <w:p>
      <w:pPr>
        <w:pStyle w:val="TOC2"/>
        <w:tabs>
          <w:tab w:val="right" w:leader="dot" w:pos="8306"/>
        </w:tabs>
      </w:pPr>
      <w:hyperlink w:anchor="_Toc7041" w:history="1">
        <w:r>
          <w:rPr>
            <w:rFonts w:ascii="仿宋" w:eastAsia="仿宋" w:hAnsi="仿宋" w:cs="仿宋" w:hint="eastAsia"/>
            <w:lang w:eastAsia="zh-CN"/>
          </w:rPr>
          <w:t>(一)、风险识别</w:t>
        </w:r>
        <w:r>
          <w:tab/>
        </w:r>
        <w:r>
          <w:fldChar w:fldCharType="begin"/>
        </w:r>
        <w:r>
          <w:instrText xml:space="preserve"> PAGEREF _Toc7041 \h </w:instrText>
        </w:r>
        <w:r>
          <w:fldChar w:fldCharType="separate"/>
        </w:r>
        <w:r>
          <w:t>66</w:t>
        </w:r>
        <w:r>
          <w:fldChar w:fldCharType="end"/>
        </w:r>
      </w:hyperlink>
    </w:p>
    <w:p>
      <w:pPr>
        <w:pStyle w:val="TOC2"/>
        <w:tabs>
          <w:tab w:val="right" w:leader="dot" w:pos="8306"/>
        </w:tabs>
      </w:pPr>
      <w:hyperlink w:anchor="_Toc1436" w:history="1">
        <w:r>
          <w:rPr>
            <w:rFonts w:ascii="仿宋" w:eastAsia="仿宋" w:hAnsi="仿宋" w:cs="仿宋" w:hint="eastAsia"/>
            <w:lang w:eastAsia="zh-CN"/>
          </w:rPr>
          <w:t>(二)、风险分类</w:t>
        </w:r>
        <w:r>
          <w:tab/>
        </w:r>
        <w:r>
          <w:fldChar w:fldCharType="begin"/>
        </w:r>
        <w:r>
          <w:instrText xml:space="preserve"> PAGEREF _Toc1436 \h </w:instrText>
        </w:r>
        <w:r>
          <w:fldChar w:fldCharType="separate"/>
        </w:r>
        <w:r>
          <w:t>67</w:t>
        </w:r>
        <w:r>
          <w:fldChar w:fldCharType="end"/>
        </w:r>
      </w:hyperlink>
    </w:p>
    <w:p>
      <w:pPr>
        <w:pStyle w:val="TOC1"/>
        <w:tabs>
          <w:tab w:val="right" w:leader="dot" w:pos="8306"/>
        </w:tabs>
      </w:pPr>
      <w:hyperlink w:anchor="_Toc4751" w:history="1">
        <w:r>
          <w:rPr>
            <w:rFonts w:ascii="仿宋" w:eastAsia="仿宋" w:hAnsi="仿宋" w:cs="仿宋" w:hint="eastAsia"/>
            <w:lang w:eastAsia="zh-CN"/>
          </w:rPr>
          <w:t>十六、振动传感器项目实施时间节点</w:t>
        </w:r>
        <w:r>
          <w:tab/>
        </w:r>
        <w:r>
          <w:fldChar w:fldCharType="begin"/>
        </w:r>
        <w:r>
          <w:instrText xml:space="preserve"> PAGEREF _Toc4751 \h </w:instrText>
        </w:r>
        <w:r>
          <w:fldChar w:fldCharType="separate"/>
        </w:r>
        <w:r>
          <w:t>69</w:t>
        </w:r>
        <w:r>
          <w:fldChar w:fldCharType="end"/>
        </w:r>
      </w:hyperlink>
    </w:p>
    <w:p>
      <w:pPr>
        <w:pStyle w:val="TOC2"/>
        <w:tabs>
          <w:tab w:val="right" w:leader="dot" w:pos="8306"/>
        </w:tabs>
      </w:pPr>
      <w:hyperlink w:anchor="_Toc16666" w:history="1">
        <w:r>
          <w:rPr>
            <w:rFonts w:ascii="仿宋" w:eastAsia="仿宋" w:hAnsi="仿宋" w:cs="仿宋" w:hint="eastAsia"/>
            <w:lang w:eastAsia="zh-CN"/>
          </w:rPr>
          <w:t>(一)、振动传感器项目启动阶段时间节点</w:t>
        </w:r>
        <w:r>
          <w:tab/>
        </w:r>
        <w:r>
          <w:fldChar w:fldCharType="begin"/>
        </w:r>
        <w:r>
          <w:instrText xml:space="preserve"> PAGEREF _Toc16666 \h </w:instrText>
        </w:r>
        <w:r>
          <w:fldChar w:fldCharType="separate"/>
        </w:r>
        <w:r>
          <w:t>69</w:t>
        </w:r>
        <w:r>
          <w:fldChar w:fldCharType="end"/>
        </w:r>
      </w:hyperlink>
    </w:p>
    <w:p>
      <w:pPr>
        <w:pStyle w:val="TOC2"/>
        <w:tabs>
          <w:tab w:val="right" w:leader="dot" w:pos="8306"/>
        </w:tabs>
      </w:pPr>
      <w:hyperlink w:anchor="_Toc20414" w:history="1">
        <w:r>
          <w:rPr>
            <w:rFonts w:ascii="仿宋" w:eastAsia="仿宋" w:hAnsi="仿宋" w:cs="仿宋" w:hint="eastAsia"/>
            <w:lang w:eastAsia="zh-CN"/>
          </w:rPr>
          <w:t>(二)、振动传感器项目执行阶段时间节点</w:t>
        </w:r>
        <w:r>
          <w:tab/>
        </w:r>
        <w:r>
          <w:fldChar w:fldCharType="begin"/>
        </w:r>
        <w:r>
          <w:instrText xml:space="preserve"> PAGEREF _Toc20414 \h </w:instrText>
        </w:r>
        <w:r>
          <w:fldChar w:fldCharType="separate"/>
        </w:r>
        <w:r>
          <w:t>70</w:t>
        </w:r>
        <w:r>
          <w:fldChar w:fldCharType="end"/>
        </w:r>
      </w:hyperlink>
    </w:p>
    <w:p>
      <w:pPr>
        <w:pStyle w:val="TOC2"/>
        <w:tabs>
          <w:tab w:val="right" w:leader="dot" w:pos="8306"/>
        </w:tabs>
      </w:pPr>
      <w:hyperlink w:anchor="_Toc17847" w:history="1">
        <w:r>
          <w:rPr>
            <w:rFonts w:ascii="仿宋" w:eastAsia="仿宋" w:hAnsi="仿宋" w:cs="仿宋" w:hint="eastAsia"/>
            <w:lang w:eastAsia="zh-CN"/>
          </w:rPr>
          <w:t>(三)、振动传感器项目完成阶段时间节点</w:t>
        </w:r>
        <w:r>
          <w:tab/>
        </w:r>
        <w:r>
          <w:fldChar w:fldCharType="begin"/>
        </w:r>
        <w:r>
          <w:instrText xml:space="preserve"> PAGEREF _Toc17847 \h </w:instrText>
        </w:r>
        <w:r>
          <w:fldChar w:fldCharType="separate"/>
        </w:r>
        <w:r>
          <w:t>71</w:t>
        </w:r>
        <w:r>
          <w:fldChar w:fldCharType="end"/>
        </w:r>
      </w:hyperlink>
    </w:p>
    <w:p>
      <w:pPr>
        <w:pStyle w:val="TOC1"/>
        <w:tabs>
          <w:tab w:val="right" w:leader="dot" w:pos="8306"/>
        </w:tabs>
      </w:pPr>
      <w:hyperlink w:anchor="_Toc27668" w:history="1">
        <w:r>
          <w:rPr>
            <w:rFonts w:ascii="仿宋" w:eastAsia="仿宋" w:hAnsi="仿宋" w:cs="仿宋" w:hint="eastAsia"/>
            <w:lang w:eastAsia="zh-CN"/>
          </w:rPr>
          <w:t>十七、供应链管理</w:t>
        </w:r>
        <w:r>
          <w:tab/>
        </w:r>
        <w:r>
          <w:fldChar w:fldCharType="begin"/>
        </w:r>
        <w:r>
          <w:instrText xml:space="preserve"> PAGEREF _Toc27668 \h </w:instrText>
        </w:r>
        <w:r>
          <w:fldChar w:fldCharType="separate"/>
        </w:r>
        <w:r>
          <w:t>72</w:t>
        </w:r>
        <w:r>
          <w:fldChar w:fldCharType="end"/>
        </w:r>
      </w:hyperlink>
    </w:p>
    <w:p>
      <w:pPr>
        <w:pStyle w:val="TOC2"/>
        <w:tabs>
          <w:tab w:val="right" w:leader="dot" w:pos="8306"/>
        </w:tabs>
      </w:pPr>
      <w:hyperlink w:anchor="_Toc22102" w:history="1">
        <w:r>
          <w:rPr>
            <w:rFonts w:ascii="仿宋" w:eastAsia="仿宋" w:hAnsi="仿宋" w:cs="仿宋" w:hint="eastAsia"/>
            <w:lang w:eastAsia="zh-CN"/>
          </w:rPr>
          <w:t>(一)、供应链战略规划</w:t>
        </w:r>
        <w:r>
          <w:tab/>
        </w:r>
        <w:r>
          <w:fldChar w:fldCharType="begin"/>
        </w:r>
        <w:r>
          <w:instrText xml:space="preserve"> PAGEREF _Toc22102 \h </w:instrText>
        </w:r>
        <w:r>
          <w:fldChar w:fldCharType="separate"/>
        </w:r>
        <w:r>
          <w:t>72</w:t>
        </w:r>
        <w:r>
          <w:fldChar w:fldCharType="end"/>
        </w:r>
      </w:hyperlink>
    </w:p>
    <w:p>
      <w:pPr>
        <w:pStyle w:val="TOC2"/>
        <w:tabs>
          <w:tab w:val="right" w:leader="dot" w:pos="8306"/>
        </w:tabs>
      </w:pPr>
      <w:hyperlink w:anchor="_Toc23798" w:history="1">
        <w:r>
          <w:rPr>
            <w:rFonts w:ascii="仿宋" w:eastAsia="仿宋" w:hAnsi="仿宋" w:cs="仿宋" w:hint="eastAsia"/>
            <w:lang w:eastAsia="zh-CN"/>
          </w:rPr>
          <w:t>(二)、供应商选择与合作</w:t>
        </w:r>
        <w:r>
          <w:tab/>
        </w:r>
        <w:r>
          <w:fldChar w:fldCharType="begin"/>
        </w:r>
        <w:r>
          <w:instrText xml:space="preserve"> PAGEREF _Toc23798 \h </w:instrText>
        </w:r>
        <w:r>
          <w:fldChar w:fldCharType="separate"/>
        </w:r>
        <w:r>
          <w:t>74</w:t>
        </w:r>
        <w:r>
          <w:fldChar w:fldCharType="end"/>
        </w:r>
      </w:hyperlink>
    </w:p>
    <w:p>
      <w:pPr>
        <w:pStyle w:val="TOC2"/>
        <w:tabs>
          <w:tab w:val="right" w:leader="dot" w:pos="8306"/>
        </w:tabs>
      </w:pPr>
      <w:hyperlink w:anchor="_Toc8338" w:history="1">
        <w:r>
          <w:rPr>
            <w:rFonts w:ascii="仿宋" w:eastAsia="仿宋" w:hAnsi="仿宋" w:cs="仿宋" w:hint="eastAsia"/>
            <w:lang w:eastAsia="zh-CN"/>
          </w:rPr>
          <w:t>(三)、物流与库存管理</w:t>
        </w:r>
        <w:r>
          <w:tab/>
        </w:r>
        <w:r>
          <w:fldChar w:fldCharType="begin"/>
        </w:r>
        <w:r>
          <w:instrText xml:space="preserve"> PAGEREF _Toc8338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19"/>
      <w:r>
        <w:rPr>
          <w:rFonts w:ascii="仿宋" w:eastAsia="仿宋" w:hAnsi="仿宋" w:cs="仿宋" w:hint="eastAsia"/>
          <w:sz w:val="28"/>
          <w:lang w:eastAsia="zh-CN"/>
        </w:rPr>
        <w:t>一、振动传感器项目建设单位说明</w:t>
      </w:r>
      <w:bookmarkEnd w:id="2"/>
    </w:p>
    <w:p>
      <w:pPr>
        <w:pStyle w:val="Heading2"/>
        <w:rPr>
          <w:rFonts w:ascii="仿宋" w:eastAsia="仿宋" w:hAnsi="仿宋" w:cs="仿宋" w:hint="eastAsia"/>
          <w:lang w:eastAsia="zh-CN"/>
        </w:rPr>
      </w:pPr>
      <w:bookmarkStart w:id="3" w:name="_Toc27056"/>
      <w:r>
        <w:rPr>
          <w:rFonts w:ascii="仿宋" w:eastAsia="仿宋" w:hAnsi="仿宋" w:cs="仿宋" w:hint="eastAsia"/>
          <w:lang w:eastAsia="zh-CN"/>
        </w:rPr>
        <w:t>(一)、振动传感器项目承办单位基本情况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14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振动传感器项目承办单位的XXXX，我们着眼于实现可持续的经济效益。通过技术创新和解决方案的提供，公司预计在振动传感器项目执行期间将获得可观的收入增长。这一收入来源主要包括振动传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同时，我们注重成本控制和效率提升，以确保振动传感器项目的可持续盈利。透过精细的管理和资源优化，公司期望实现振动传感器项目利润最大化。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振动传感器项目实施进行全面的投资评估，包括振动传感器项目启动阶段的资金投入和后续运营成本。通过对振动传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振动传感器项目实施过程中具备足够的资金流动性，公司将进行详尽的现金流分析。这包括资金需求的合理预测、振动传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698"/>
      <w:r>
        <w:rPr>
          <w:rFonts w:ascii="仿宋" w:eastAsia="仿宋" w:hAnsi="仿宋" w:cs="仿宋" w:hint="eastAsia"/>
          <w:sz w:val="28"/>
          <w:lang w:eastAsia="zh-CN"/>
        </w:rPr>
        <w:t>二、振动传感器项目概论</w:t>
      </w:r>
      <w:bookmarkEnd w:id="5"/>
    </w:p>
    <w:p>
      <w:pPr>
        <w:pStyle w:val="Heading2"/>
        <w:rPr>
          <w:rFonts w:ascii="仿宋" w:eastAsia="仿宋" w:hAnsi="仿宋" w:cs="仿宋" w:hint="eastAsia"/>
          <w:lang w:eastAsia="zh-CN"/>
        </w:rPr>
      </w:pPr>
      <w:bookmarkStart w:id="6" w:name="_Toc16761"/>
      <w:r>
        <w:rPr>
          <w:rFonts w:ascii="仿宋" w:eastAsia="仿宋" w:hAnsi="仿宋" w:cs="仿宋" w:hint="eastAsia"/>
          <w:lang w:eastAsia="zh-CN"/>
        </w:rPr>
        <w:t>(一)、振动传感器项目概况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起源追溯至对市场的深入洞察。市场的不断演变与变革为振动传感器项目提供了难得的机遇。当前市场存在的需求缺口和变革的大环境共同构成了振动传感器项目的背景。这个振动传感器项目旨在充分利用市场机遇，填补行业中尚未满足的需求，为客户提供全新的解决方案。市场的变革和需求的增长使得这个振动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振动传感器项目名称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正式命名为振动传感器。这个名称不仅仅是一个标识，更代表了振动传感器项目的核心理念和愿景。它蕴含着振动传感器项目所要解决问题的关键字，具有强烈的表达和辨识度，为振动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振动传感器项目目标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核心目标是提供一种全新、高效的解决方案，满足客户日益增长的需求。振动传感器项目追求的不仅仅是满足市场需求，更是在市场中获得卓越的竞争优势。通过不断提升产品或服务的质量和创新水平，振动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振动传感器项目范围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全面涵盖了产品研发、制造、市场推广和售后服务，确保从产品设计到最终用户体验的全方位关注。这一全面的振动传感器项目范围是为了确保振动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振动传感器项目时间表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振动传感器项目计划在未来18个月内完成，包括研发、测试、市场试点和正式推出等不同阶段。这个时间表的合理设计是为了确保振动传感器项目各个阶段的顺利推进，以便按时交付高质量的成果。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振动传感器项目预算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振动传感器项目总预算估算为XX百万美元，主要分配在研发、市场推广、人员培训和运营等方面。这一充足的预算为振动传感器项目提供了充足的资源，确保振动传感器项目在各个方面都能取得优异的表现。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振动传感器项目风险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可能面临的风险包括市场接受度低、技术难题、竞争激烈等。振动传感器项目团队已经制定了相应的风险应对计划，通过前瞻性的风险管理，确保振动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振动传感器项目团队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振动传感器项目汇聚了一支经验丰富、多领域专业素养的核心团队，确保振动传感器项目在各个方面都能拥有高水平的执行力。团队的协同作战是振动传感器项目成功的关键因素之一。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振动传感器项目背景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振动传感器项目的背景根植于市场对更高效、创新产品的渴望，同时也受到科技发展对行业格局的深刻改变的影响。这为振动传感器项目提供了广阔的发展空间和市场需求。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振动传感器项目现状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截至目前，振动传感器项目已完成市场调研和技术验证，取得了初步的成功。这为振动传感器项目在未来的发展奠定了坚实的基础，为更远大的目标打下了坚实的基石。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175"/>
      <w:r>
        <w:rPr>
          <w:rFonts w:ascii="仿宋" w:eastAsia="仿宋" w:hAnsi="仿宋" w:cs="仿宋" w:hint="eastAsia"/>
          <w:sz w:val="28"/>
          <w:lang w:eastAsia="zh-CN"/>
        </w:rPr>
        <w:t>(二)、振动传感器项目目标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keyword》振动传感器项目首要业务目标是在市场中占据有利地位，实现产品/服务的成功推广和销售。通过不断提升产品质量、创新性，振动传感器项目追求成为行业中的领导者，赢得更多客户的青睐。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在科技迅速发展的时代，振动传感器项目着眼于技术创新。通过持续的研发和技术升级，振动传感器项目旨在推出更具创新性的产品或服务，以满足市场对新鲜、先进解决方案的需求。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为了建立可持续的客户关系，振动传感器项目设定了客户满意度目标。通过提供卓越的产品质量和优质的客户服务，振动传感器项目追求赢得客户的信任和忠诚度，确保他们的满意度达到行业领先水平。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振动传感器项目注重社会责任和可持续发展。通过实施环保、社会责任振动传感器项目，振动传感器项目致力于在经济发展的同时保护环境，促进社会公平，实现可持续经营。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振动传感器项目的团队是实现目标的核心驱动力。因此，振动传感器项目设定了团队发展目标，包括提升团队成员的专业技能、培养领导力，以及搭建协同高效的团队工作氛围。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866"/>
      <w:r>
        <w:rPr>
          <w:rFonts w:ascii="仿宋" w:eastAsia="仿宋" w:hAnsi="仿宋" w:cs="仿宋" w:hint="eastAsia"/>
          <w:sz w:val="28"/>
          <w:lang w:eastAsia="zh-CN"/>
        </w:rPr>
        <w:t>(三)、振动传感器项目提出的理由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振动传感器项目提出的理由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提出源于对市场机遇的深刻洞察。当前市场中存在的需求缺口和行业发展趋势表明，有巨大的商业机会等待被开发。通过准确捕捉市场机遇，振动传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理念基于对技术创新的信仰。通过持续的研发和技术投入，振动传感器项目有望推出更具创新性的产品或服务。在科技飞速发展的当下，振动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提出是为了增强企业的行业竞争力。通过提升产品或服务的质量和独特性，振动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响应了消费者需求的变化。随着社会和科技的不断发展，消费者对产品和服务的需求也在发生变化。通过深入了解并及时回应消费者的新需求，振动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振动传感器项目的提出是企业战略发展规划的一部分。在面对日益激烈的市场竞争和不断变化的商业环境中，振动传感器项目作为企业战略的一环，旨在为企业开辟新的增长领域，巩固企业在行业中的地位。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提出不仅仅是基于商业考量，还注重社会责任。通过推出环保、社会责任等方面的振动传感器项目，振动传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振动传感器项目的提出反映了对利益相关者期望的关注。包括客户、员工、投资者等利益相关者在企业发展中都有着各自的期望，振动传感器项目力求在满足这些期望的同时，取得更大的共赢。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6860"/>
      <w:r>
        <w:rPr>
          <w:rFonts w:ascii="仿宋" w:eastAsia="仿宋" w:hAnsi="仿宋" w:cs="仿宋" w:hint="eastAsia"/>
          <w:sz w:val="28"/>
          <w:lang w:eastAsia="zh-CN"/>
        </w:rPr>
        <w:t>(四)、振动传感器项目意义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在实施振动传感器项目的过程中，我们不仅仅是在追逐商业成功，更是为企业和社会的多个层面创造了深远的意义。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的首要意义在于提升企业的市场竞争力。通过持续的创新和对产品质量的高标准要求，振动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振动传感器项目的推进将促使行业技术水平的提升。通过引入先进技术和创新性解决方案，振动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振动传感器项目不仅创造了大量就业机会，提高了就业水平，还注重社会责任和环保。通过参与社会公益事业和推动环保振动传感器项目，振动传感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综合而言，振动传感器项目意义重大，不仅推动了企业的发展，也为行业和社会的进步贡献了积极力量。这是一个全面而深刻的影响，将在未来产生可持续的正面效应。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6006"/>
      <w:r>
        <w:rPr>
          <w:rFonts w:ascii="仿宋" w:eastAsia="仿宋" w:hAnsi="仿宋" w:cs="仿宋" w:hint="eastAsia"/>
          <w:sz w:val="28"/>
          <w:lang w:eastAsia="zh-CN"/>
        </w:rPr>
        <w:t>(五)、振动传感器项目背景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在当今迅猛发展的商业环境中，振动传感器项目的动因根植于对多方面因素的审慎考量。这个振动传感器项目的提出并非孤立的决策，而是对企业所处背景深入思考的产物。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振动传感器项目背后的首要原因。科技的迅速发展和全球市场的快速变化使得企业必须灵活应对。振动传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竞争的激烈程度也是振动传感器项目背景中不可忽视的一环。企业需要在激烈竞争中脱颖而出，为此，振动传感器项目致力于打破常规，提供独特的价值主张，以吸引客户并确保市场份额的增长。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技术的迅速发展为企业带来了机遇与挑战。作为振动传感器项目启动的背景之一，对新兴技术的应用将有助于提升企业的技术水平，使其在不断演进的商业环境中保持竞争优势。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此外，社会对企业责任的期望也在逐渐升高。振动传感器项目充分融入了社会责任的理念，通过可持续经营和社会公益振动传感器项目，企图为社会贡献一份力量，在商业成功的同时关注社会价值。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261"/>
      <w:r>
        <w:rPr>
          <w:rFonts w:ascii="仿宋" w:eastAsia="仿宋" w:hAnsi="仿宋" w:cs="仿宋" w:hint="eastAsia"/>
          <w:sz w:val="28"/>
          <w:lang w:eastAsia="zh-CN"/>
        </w:rPr>
        <w:t>三、振动传感器项目建设背景及必要性分析</w:t>
      </w:r>
      <w:bookmarkEnd w:id="11"/>
    </w:p>
    <w:p>
      <w:pPr>
        <w:pStyle w:val="Heading2"/>
        <w:rPr>
          <w:rFonts w:ascii="仿宋" w:eastAsia="仿宋" w:hAnsi="仿宋" w:cs="仿宋" w:hint="eastAsia"/>
          <w:lang w:eastAsia="zh-CN"/>
        </w:rPr>
      </w:pPr>
      <w:bookmarkStart w:id="12" w:name="_Toc9652"/>
      <w:r>
        <w:rPr>
          <w:rFonts w:ascii="仿宋" w:eastAsia="仿宋" w:hAnsi="仿宋" w:cs="仿宋" w:hint="eastAsia"/>
          <w:lang w:eastAsia="zh-CN"/>
        </w:rPr>
        <w:t>(一)、振动传感器项目背景分析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振动传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振动传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振动传感器项目在这个潮流中的定位。同时，我们将关注行业内涌现的新兴机遇，以便振动传感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振动传感器项目提供了强大的发展动力。我们将聚焦于行业内最新的技术发展趋势，包括但不限于人工智能、大数据分析、物联网等领域。通过深度的技术研究，我们将确保振动传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振动传感器项目发展的源泉。我们将投入更多的精力对市场需求进行深入剖析，超越表面的需求，深入挖掘潜在的市场痛点和机遇。通过对市场需求的细致了解，振动传感器项目将更有针对性地设计解决方案，满足市场的多样化需求，从而更好地促进振动传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振动传感器项目战略至关重要。我们将对竞争态势进行更为深入的分析，包括但不限于市场份额、产品特点、客户满意度等多个维度。通过深度的竞争分析，振动传感器项目将能够更准确地把握市场脉搏，制定具有竞争力的振动传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振动传感器项目的发展具有直接的影响。我们将进行更为全面的法规和政策分析，了解行业发展中的潜在法律风险和合规挑战。通过充分了解和遵守相关法规，振动传感器项目将确保在法律框架内合法合规运营，为振动传感器项目的稳健发展提供有力支持。</w:t>
      </w:r>
    </w:p>
    <w:p>
      <w:pPr>
        <w:pStyle w:val="Heading2"/>
        <w:ind w:firstLine="560" w:firstLineChars="200"/>
        <w:rPr>
          <w:rFonts w:ascii="仿宋" w:eastAsia="仿宋" w:hAnsi="仿宋" w:cs="仿宋" w:hint="eastAsia"/>
          <w:sz w:val="28"/>
          <w:lang w:eastAsia="zh-CN"/>
        </w:rPr>
      </w:pPr>
      <w:bookmarkStart w:id="13" w:name="_Toc23231"/>
      <w:r>
        <w:rPr>
          <w:rFonts w:ascii="仿宋" w:eastAsia="仿宋" w:hAnsi="仿宋" w:cs="仿宋" w:hint="eastAsia"/>
          <w:sz w:val="28"/>
          <w:lang w:eastAsia="zh-CN"/>
        </w:rPr>
        <w:t>(二)、振动传感器项目建设必要性分析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建设的迫切性源于对行业发展趋势的深刻洞察。我们正处于一个行业变革的时代，科技创新、数字化转型成为企业发展的关键动力。振动传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建设不仅仅是为了跟上潮流，更是为了通过技术创新推动企业的持续发展。通过引入先进的技术和解决方案，振动传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振动传感器项目的建设成为必然选择，通过提高产品质量、拓展服务领域，从而在竞争中获得更多的机会。振动传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振动传感器项目建设的必要性体现在对客户需求更精准的满足。通过振动传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建设的背后是对企业持续创新的追求。只有通过不断创新，企业才能在竞争中立于不败之地。振动传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5558"/>
      <w:r>
        <w:rPr>
          <w:rFonts w:ascii="仿宋" w:eastAsia="仿宋" w:hAnsi="仿宋" w:cs="仿宋" w:hint="eastAsia"/>
          <w:sz w:val="28"/>
          <w:lang w:eastAsia="zh-CN"/>
        </w:rPr>
        <w:t>四、振动传感器项目绩效评估</w:t>
      </w:r>
      <w:bookmarkEnd w:id="14"/>
    </w:p>
    <w:p>
      <w:pPr>
        <w:pStyle w:val="Heading2"/>
        <w:rPr>
          <w:rFonts w:ascii="仿宋" w:eastAsia="仿宋" w:hAnsi="仿宋" w:cs="仿宋" w:hint="eastAsia"/>
          <w:lang w:eastAsia="zh-CN"/>
        </w:rPr>
      </w:pPr>
      <w:bookmarkStart w:id="15" w:name="_Toc3050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振动传感器项目中，我们设计了一套全面的绩效评估指标，以确保振动传感器项目的可控和成功交付。这些指标跨足振动传感器项目目标、成本、进度和质量等多个维度，为我们提供了全面洞察振动传感器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目标达成率是我们关注的首要指标。我们设定了明确的目标，并通过定期监测和评估，迅速发现并应对潜在的目标偏差。这为振动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成本绩效是另一个核心关注点。通过实际成本与预算成本的对比分析，我们深入了解成本差异的原因，及时调整资源分配，保持振动传感器项目在经济效益方面的合理水平。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传感器项目进度作为关键的绩效指标之一，得到了精心的关注。我们制定了详细的振动传感器项目进度计划，并设立了进度符合度指标，确保实际进度与计划进度保持一致。这使我们能够快速发现和解决潜在的进度问题，保持振动传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振动传感器项目绩效的不可或缺的一环。我们引入了一系列的质量标准和客户满意度指标，以确保振动传感器项目交付的成果在质量上达到或超越预期水平。通过持续监测这些指标，我们努力提升振动传感器项目整体质量水平，为振动传感器项目的成功交付提供有力保障。通过这些科学且全面的绩效评估，我们能够更好地引导振动传感器项目的持续改进，确保振动传感器项目目标的顺利达成。</w:t>
      </w:r>
    </w:p>
    <w:p>
      <w:pPr>
        <w:pStyle w:val="Heading2"/>
        <w:ind w:firstLine="560" w:firstLineChars="200"/>
        <w:rPr>
          <w:rFonts w:ascii="仿宋" w:eastAsia="仿宋" w:hAnsi="仿宋" w:cs="仿宋" w:hint="eastAsia"/>
          <w:sz w:val="28"/>
          <w:lang w:eastAsia="zh-CN"/>
        </w:rPr>
      </w:pPr>
      <w:bookmarkStart w:id="16" w:name="_Toc1504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绩效评估是振动传感器项目中的关键环节，为确保振动传感器项目达到预期目标，我们采用了多层次、多维度的绩效评估方法。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振动传感器项目的战略目标对齐，确保每个决策和行动都与振动传感器项目整体目标保持一致。团队会定期召开战略对齐会议，审视当前工作与振动传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振动传感器项目进度、质量、成本和风险等方面。这些指标通过数据收集和分析，为振动传感器项目管理团队提供了客观的评估依据。例如，我们通过振动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绩效评估不仅仅停留在振动传感器项目内部，还考虑了振动传感器项目对外部环境的影响。我们定期进行干系人满意度调查，以了解各利益相关方对振动传感器项目的期望和满意度，并及时做出调整。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这种多层次、多角度的绩效评估方法，使得我们能够全面了解振动传感器项目的运行状态，及时做出调整，确保振动传感器项目在不断变化的环境中保持稳健前行。</w:t>
      </w:r>
    </w:p>
    <w:p>
      <w:pPr>
        <w:pStyle w:val="Heading2"/>
        <w:ind w:firstLine="560" w:firstLineChars="200"/>
        <w:rPr>
          <w:rFonts w:ascii="仿宋" w:eastAsia="仿宋" w:hAnsi="仿宋" w:cs="仿宋" w:hint="eastAsia"/>
          <w:sz w:val="28"/>
          <w:lang w:eastAsia="zh-CN"/>
        </w:rPr>
      </w:pPr>
      <w:bookmarkStart w:id="17" w:name="_Toc691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为了确保振动传感器项目的有效管理和不断优化，我们采用了精心设计的绩效评估周期。这个周期旨在实现灵活、实时和全面的评估，以适应振动传感器项目执行中的各种挑战。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https://d.book118.com/378057012044006041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振动传感器项目规划设计蓝图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362C15"/>
    <w:rsid w:val="52362C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57012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2024-02-21T15:22:00Z</dcterms:created>
  <dcterms:modified xsi:type="dcterms:W3CDTF">2024-02-21T15:22:54Z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F575F7B2BF154FBEA4456794A62F0F4A_11</vt:lpwstr>
  </property>
  <property fmtid="{D5CDD505-2E9C-101B-9397-08002B2CF9AE}" pid="3" name="KSOProductBuildVer">
    <vt:lpwstr>2052-12.1.0.16250</vt:lpwstr>
  </property>
</Properties>
</file>