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2552" w14:paraId="20E2EC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552" w14:paraId="43B878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552" w14:paraId="4682D7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552" w:rsidRPr="00912552" w14:paraId="5DF3544C" w14:textId="56B8E4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2552">
        <w:rPr>
          <w:rFonts w:ascii="宋体" w:eastAsia="宋体" w:hAnsi="宋体" w:hint="eastAsia"/>
          <w:b/>
          <w:sz w:val="60"/>
        </w:rPr>
        <w:t>智能食品营养秤行业项目可行性分析报告</w:t>
      </w:r>
    </w:p>
    <w:p w:rsidR="00912552" w:rsidP="00912552" w14:paraId="5AB6F7EA" w14:textId="1AAF9B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2552">
        <w:rPr>
          <w:rFonts w:ascii="仿宋" w:eastAsia="仿宋" w:hAnsi="仿宋" w:hint="eastAsia"/>
          <w:b/>
          <w:sz w:val="40"/>
        </w:rPr>
        <w:t>目录</w:t>
      </w:r>
    </w:p>
    <w:p w:rsidR="00912552" w14:paraId="5D5BD497" w14:textId="3F60A4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12552" w14:paraId="26F78F41" w14:textId="44008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2552" w14:paraId="023F87C2" w14:textId="6537D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2552" w14:paraId="5A47DA78" w14:textId="67ED0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552" w14:paraId="119501E5" w14:textId="43C6F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2552" w14:paraId="1C765F92" w14:textId="7B7F7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2552" w14:paraId="043D326B" w14:textId="35F35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2552" w14:paraId="3AC3E633" w14:textId="76FDD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(二)、智能食品营养秤项目的技术难点及解决方案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2552" w14:paraId="0862F644" w14:textId="64CE0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2552" w14:paraId="578E49F8" w14:textId="4770C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三、智能食品营养秤项目综合评价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2552" w14:paraId="08B8A2F0" w14:textId="2E292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(一)、智能食品营养秤项目建设期总体设计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2552" w14:paraId="2E4F7D9F" w14:textId="55FF5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(二)、智能食品营养秤项目实施保障措施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2552" w14:paraId="3A930B96" w14:textId="76D66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四、智能食品营养秤行业未来技术发展趋势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2552" w14:paraId="363056A1" w14:textId="17A22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2552" w14:paraId="77782FDB" w14:textId="0D1D9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2552" w14:paraId="58D0EECD" w14:textId="1264D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(二)、商业模式创新对智能食品营养秤项目价值的影响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2552" w14:paraId="62660D41" w14:textId="5768E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2552" w14:paraId="00176E34" w14:textId="61123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2552" w14:paraId="1DEB7079" w14:textId="31DFF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2552" w14:paraId="6C46928B" w14:textId="779D6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(二)、社会慈善智能食品营养秤项目的可行性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2552" w14:paraId="6A70DC00" w14:textId="1BCC6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_Toc155456588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https://d.book118.com/378060031013006024</w:t>
        </w:r>
      </w:hyperlink>
    </w:p>
    <w:p w:rsidR="009125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P="00344C5B" w14:paraId="731355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552" w14:paraId="11C4C5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P="00344C5B" w14:paraId="47D1F7D8" w14:textId="628D1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2552" w14:paraId="6AEE88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paraId="1B9339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P="00344C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5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P="00344C5B" w14:textId="628D1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25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paraId="348E68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RPr="00912552" w:rsidP="00912552" w14:paraId="5AD11928" w14:textId="7B512787">
    <w:pPr>
      <w:pStyle w:val="Header"/>
      <w:rPr>
        <w:rFonts w:ascii="仿宋" w:eastAsia="仿宋" w:hAnsi="仿宋"/>
      </w:rPr>
    </w:pPr>
    <w:r w:rsidRPr="00912552">
      <w:rPr>
        <w:rFonts w:ascii="仿宋" w:eastAsia="仿宋" w:hAnsi="仿宋" w:hint="eastAsia"/>
      </w:rPr>
      <w:t>智能食品营养秤可行性报告</w:t>
    </w:r>
    <w:r w:rsidRPr="009125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paraId="50665A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:rsidRPr="00912552" w:rsidP="00912552" w14:textId="7B512787">
    <w:pPr>
      <w:pStyle w:val="Header"/>
      <w:rPr>
        <w:rFonts w:ascii="仿宋" w:eastAsia="仿宋" w:hAnsi="仿宋"/>
      </w:rPr>
    </w:pPr>
    <w:r w:rsidRPr="00912552">
      <w:rPr>
        <w:rFonts w:ascii="仿宋" w:eastAsia="仿宋" w:hAnsi="仿宋" w:hint="eastAsia"/>
      </w:rPr>
      <w:t>智能食品营养秤可行性报告</w:t>
    </w:r>
    <w:r w:rsidRPr="009125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5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552"/>
    <w:rsid w:val="00344C5B"/>
    <w:rsid w:val="009125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297957"/>
  <w15:chartTrackingRefBased/>
  <w15:docId w15:val="{252F0F53-716D-4DC7-9D5E-05A2A9E4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25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25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25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25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25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25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2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25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2552"/>
  </w:style>
  <w:style w:type="paragraph" w:styleId="TOC1">
    <w:name w:val="toc 1"/>
    <w:basedOn w:val="Normal"/>
    <w:next w:val="Normal"/>
    <w:autoRedefine/>
    <w:uiPriority w:val="39"/>
    <w:unhideWhenUsed/>
    <w:rsid w:val="00912552"/>
  </w:style>
  <w:style w:type="paragraph" w:styleId="TOC2">
    <w:name w:val="toc 2"/>
    <w:basedOn w:val="Normal"/>
    <w:next w:val="Normal"/>
    <w:autoRedefine/>
    <w:uiPriority w:val="39"/>
    <w:unhideWhenUsed/>
    <w:rsid w:val="009125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60031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3831</Words>
  <Characters>21842</Characters>
  <Application>Microsoft Office Word</Application>
  <DocSecurity>0</DocSecurity>
  <Lines>182</Lines>
  <Paragraphs>51</Paragraphs>
  <ScaleCrop>false</ScaleCrop>
  <Company/>
  <LinksUpToDate>false</LinksUpToDate>
  <CharactersWithSpaces>25622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2024-01-06T10:02:00Z</dcterms:created>
  <dcterms:modified xsi:type="dcterms:W3CDTF">2024-01-06T10:02:00Z</dcterms:modified>
</cp:coreProperties>
</file>