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4"/>
        <w:keepNext w:val="0"/>
        <w:keepLines w:val="0"/>
        <w:widowControl w:val="0"/>
        <w:shd w:val="clear" w:color="auto" w:fill="auto"/>
        <w:bidi w:val="0"/>
        <w:spacing w:before="0" w:after="0" w:line="931" w:lineRule="exact"/>
        <w:ind w:left="0" w:right="0" w:firstLine="740"/>
        <w:jc w:val="both"/>
      </w:pPr>
      <w:r>
        <w:rPr>
          <w:color w:val="000000"/>
          <w:spacing w:val="0"/>
          <w:w w:val="100"/>
          <w:position w:val="0"/>
        </w:rPr>
        <w:t>随着我国社会的发展与进步和人民的生活水平的日益提高，交通的便利程度 和安全性得到了人们的广泛关注，桥梁又是现代交通中不可缺少的组成部分，我 国桥梁工程无论在建设规模上，还是在科技水平上，均已跻身世界先进行列。</w:t>
      </w:r>
    </w:p>
    <w:p>
      <w:pPr>
        <w:pStyle w:val="a4"/>
        <w:keepNext w:val="0"/>
        <w:keepLines w:val="0"/>
        <w:widowControl w:val="0"/>
        <w:shd w:val="clear" w:color="auto" w:fill="auto"/>
        <w:bidi w:val="0"/>
        <w:spacing w:before="0" w:after="0" w:line="939" w:lineRule="exact"/>
        <w:ind w:left="0" w:right="0" w:firstLine="740"/>
        <w:jc w:val="both"/>
      </w:pPr>
      <w:r>
        <w:rPr>
          <w:color w:val="000000"/>
          <w:spacing w:val="0"/>
          <w:w w:val="100"/>
          <w:position w:val="0"/>
        </w:rPr>
        <w:t>本设计为</w:t>
      </w:r>
      <w:r>
        <w:rPr>
          <w:rFonts w:ascii="Arial" w:eastAsia="Arial" w:hAnsi="Arial" w:cs="Arial"/>
          <w:color w:val="000000"/>
          <w:spacing w:val="0"/>
          <w:w w:val="80"/>
          <w:position w:val="0"/>
          <w:sz w:val="38"/>
          <w:szCs w:val="38"/>
        </w:rPr>
        <w:t>S17</w:t>
      </w:r>
      <w:r>
        <w:rPr>
          <w:color w:val="000000"/>
          <w:spacing w:val="0"/>
          <w:w w:val="100"/>
          <w:position w:val="0"/>
        </w:rPr>
        <w:t>线金昌至永昌高速公路河东庄大桥（两联</w:t>
      </w:r>
      <w:r>
        <w:rPr>
          <w:rFonts w:ascii="Arial" w:eastAsia="Arial" w:hAnsi="Arial" w:cs="Arial"/>
          <w:color w:val="000000"/>
          <w:spacing w:val="0"/>
          <w:w w:val="80"/>
          <w:position w:val="0"/>
          <w:sz w:val="38"/>
          <w:szCs w:val="38"/>
        </w:rPr>
        <w:t>4</w:t>
      </w:r>
      <w:r>
        <w:rPr>
          <w:rFonts w:ascii="Courier New" w:eastAsia="Courier New" w:hAnsi="Courier New" w:cs="Courier New"/>
          <w:color w:val="000000"/>
          <w:spacing w:val="0"/>
          <w:w w:val="100"/>
          <w:position w:val="0"/>
          <w:sz w:val="46"/>
          <w:szCs w:val="46"/>
        </w:rPr>
        <w:t>x</w:t>
      </w:r>
      <w:r>
        <w:rPr>
          <w:rFonts w:ascii="Arial" w:eastAsia="Arial" w:hAnsi="Arial" w:cs="Arial"/>
          <w:color w:val="000000"/>
          <w:spacing w:val="0"/>
          <w:w w:val="80"/>
          <w:position w:val="0"/>
          <w:sz w:val="38"/>
          <w:szCs w:val="38"/>
        </w:rPr>
        <w:t>25m</w:t>
      </w:r>
      <w:r>
        <w:rPr>
          <w:color w:val="000000"/>
          <w:spacing w:val="0"/>
          <w:w w:val="100"/>
          <w:position w:val="0"/>
        </w:rPr>
        <w:t>预应力混凝土 连续箱梁）下部结构设计，在设计过程中，参考了诸如桥梁工程、土力学、桥涵 水文、材料力学、专业英语等相关书籍和文献，根据《公路桥涵设计手册》系列 丛书，依照交通部颁发的有关公路桥涵设计规（</w:t>
      </w:r>
      <w:r>
        <w:rPr>
          <w:rFonts w:ascii="Arial" w:eastAsia="Arial" w:hAnsi="Arial" w:cs="Arial"/>
          <w:color w:val="000000"/>
          <w:spacing w:val="0"/>
          <w:w w:val="80"/>
          <w:position w:val="0"/>
          <w:sz w:val="38"/>
          <w:szCs w:val="38"/>
        </w:rPr>
        <w:t>JTG</w:t>
      </w:r>
      <w:r>
        <w:rPr>
          <w:color w:val="000000"/>
          <w:spacing w:val="0"/>
          <w:w w:val="100"/>
          <w:position w:val="0"/>
        </w:rPr>
        <w:t>系列）拟定设计而成。</w:t>
      </w:r>
    </w:p>
    <w:p>
      <w:pPr>
        <w:pStyle w:val="a4"/>
        <w:keepNext w:val="0"/>
        <w:keepLines w:val="0"/>
        <w:widowControl w:val="0"/>
        <w:shd w:val="clear" w:color="auto" w:fill="auto"/>
        <w:bidi w:val="0"/>
        <w:spacing w:before="0" w:after="0" w:line="939" w:lineRule="exact"/>
        <w:ind w:left="0" w:right="0" w:firstLine="740"/>
        <w:jc w:val="both"/>
      </w:pPr>
      <w:r>
        <w:rPr>
          <w:color w:val="000000"/>
          <w:spacing w:val="0"/>
          <w:w w:val="100"/>
          <w:position w:val="0"/>
        </w:rPr>
        <w:t>设计中考虑了各种尺寸与材料的选用符合规中对强度、应力、局部承压强度 的要求，并且产生在规容许围的变形，使桥梁在正常使用的情况下能够达到安全, 稳定和耐久的标准。在可预期偶然荷载下仍能达到基本正常使用的标准。设计时 还充分考虑河东庄大桥所处区域的地质和水文条件，既保证符合规要求，同时保 证因地制宜并且便于施工和维护，并且兼顾桥梁本身的美观性与社会经济性，既 要设计合理，又要起到良好的社会经济效益。</w:t>
      </w:r>
    </w:p>
    <w:p>
      <w:pPr>
        <w:pStyle w:val="a4"/>
        <w:keepNext w:val="0"/>
        <w:keepLines w:val="0"/>
        <w:widowControl w:val="0"/>
        <w:shd w:val="clear" w:color="auto" w:fill="auto"/>
        <w:bidi w:val="0"/>
        <w:spacing w:before="0" w:after="560" w:line="939" w:lineRule="exact"/>
        <w:ind w:left="0" w:right="0" w:firstLine="0"/>
        <w:jc w:val="left"/>
      </w:pPr>
      <w:r>
        <w:rPr>
          <w:b/>
          <w:bCs/>
          <w:color w:val="000000"/>
          <w:spacing w:val="0"/>
          <w:w w:val="100"/>
          <w:position w:val="0"/>
        </w:rPr>
        <w:t>关键词：河东庄大桥下部结构桥墩桥台美观性经济性</w:t>
      </w:r>
    </w:p>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position w:val="0"/>
        </w:rPr>
        <w:t>Abstract</w:t>
      </w:r>
      <w:bookmarkEnd w:id="0"/>
      <w:bookmarkEnd w:id="1"/>
      <w:bookmarkEnd w:id="2"/>
    </w:p>
    <w:p>
      <w:pPr>
        <w:pStyle w:val="31"/>
        <w:keepNext w:val="0"/>
        <w:keepLines w:val="0"/>
        <w:widowControl w:val="0"/>
        <w:shd w:val="clear" w:color="auto" w:fill="auto"/>
        <w:bidi w:val="0"/>
        <w:spacing w:before="0" w:after="0"/>
        <w:ind w:left="0" w:right="0"/>
        <w:jc w:val="left"/>
        <w:sectPr>
          <w:pgSz w:w="18218" w:h="25258"/>
          <w:pgMar w:top="3026" w:right="2559" w:bottom="3690" w:left="2657" w:header="0" w:footer="3" w:gutter="0"/>
          <w:cols w:space="720"/>
          <w:noEndnote/>
          <w:rtlGutter w:val="0"/>
          <w:docGrid w:linePitch="360"/>
        </w:sectPr>
      </w:pPr>
      <w:r>
        <w:rPr>
          <w:color w:val="000000"/>
          <w:spacing w:val="0"/>
          <w:position w:val="0"/>
        </w:rPr>
        <w:t xml:space="preserve">With the development and progress of our society and people's rising living standards, transportation convenience and safety to get the wide attention of people, the bridge is also an indispensable part of modern transportation, bridge works in China in terms of construction scale, or in the level of science and technology, have been among </w:t>
      </w:r>
      <w:r>
        <w:rPr>
          <w:color w:val="000000"/>
          <w:spacing w:val="0"/>
          <w:position w:val="0"/>
        </w:rPr>
        <w:t>the advanced ranks in the world.</w:t>
      </w:r>
    </w:p>
    <w:p>
      <w:pPr>
        <w:pStyle w:val="31"/>
        <w:keepNext w:val="0"/>
        <w:keepLines w:val="0"/>
        <w:widowControl w:val="0"/>
        <w:shd w:val="clear" w:color="auto" w:fill="auto"/>
        <w:bidi w:val="0"/>
        <w:spacing w:before="0" w:after="0"/>
        <w:ind w:left="0" w:right="0"/>
        <w:jc w:val="both"/>
      </w:pPr>
      <w:r>
        <w:rPr>
          <w:color w:val="000000"/>
          <w:spacing w:val="0"/>
          <w:position w:val="0"/>
        </w:rPr>
        <w:t xml:space="preserve">The design for the S17line of Jinchang to Yongchang Expressway East Village Bridge (double4 </w:t>
      </w:r>
      <w:r>
        <w:rPr>
          <w:rFonts w:ascii="Courier New" w:eastAsia="Courier New" w:hAnsi="Courier New" w:cs="Courier New"/>
          <w:color w:val="000000"/>
          <w:spacing w:val="0"/>
          <w:w w:val="100"/>
          <w:position w:val="0"/>
          <w:sz w:val="46"/>
          <w:szCs w:val="46"/>
        </w:rPr>
        <w:t xml:space="preserve">x </w:t>
      </w:r>
      <w:r>
        <w:rPr>
          <w:color w:val="000000"/>
          <w:spacing w:val="0"/>
          <w:position w:val="0"/>
        </w:rPr>
        <w:t>25m prestressed concrete continuous box girder ) substructure design, during the design process, the reference such as bridge engineering, soil mechanics, material mechanics, hydrology of bridge and culvert, English and other related books and literature, according to the" manual" design of highway bridges and culverts series, in accordance with the Ministry of munications issued by the relevant design specifications for highway bridges and culverts ( JTG Series ) protocol is designed.</w:t>
      </w:r>
    </w:p>
    <w:p>
      <w:pPr>
        <w:pStyle w:val="31"/>
        <w:keepNext w:val="0"/>
        <w:keepLines w:val="0"/>
        <w:widowControl w:val="0"/>
        <w:shd w:val="clear" w:color="auto" w:fill="auto"/>
        <w:bidi w:val="0"/>
        <w:spacing w:before="0" w:after="0"/>
        <w:ind w:left="0" w:right="0"/>
        <w:jc w:val="both"/>
      </w:pPr>
      <w:r>
        <w:rPr>
          <w:color w:val="000000"/>
          <w:spacing w:val="0"/>
          <w:position w:val="0"/>
        </w:rPr>
        <w:t>Design consideration of senior high school entrance examination of various sizes and material selection in conformity with the specifications of strength, stress, local bearing strength requirements, and produced in standard allowable deformation of the bridge in the normal use, can achieve the safety, stability and durability of the standard. In the expected accidental loads can still achieve the basic normal use standard. The design also fully consider the Hedong Village Bridge where regional geological and hydrological conditions, both to ensure pliance with specifications, while ensuring that the suit one's measures to local conditions and easy construction and maintenance, and take into account the bridge itself appearance and social economy should not only reasonable design, but also has good social and economic benefits.</w:t>
      </w:r>
    </w:p>
    <w:p>
      <w:pPr>
        <w:pStyle w:val="31"/>
        <w:keepNext w:val="0"/>
        <w:keepLines w:val="0"/>
        <w:widowControl w:val="0"/>
        <w:shd w:val="clear" w:color="auto" w:fill="auto"/>
        <w:bidi w:val="0"/>
        <w:spacing w:before="0" w:after="0" w:line="240" w:lineRule="auto"/>
        <w:ind w:left="0" w:right="0" w:firstLine="0"/>
        <w:jc w:val="both"/>
        <w:sectPr>
          <w:type w:val="nextPage"/>
          <w:pgSz w:w="18218" w:h="25258"/>
          <w:pgMar w:top="3026" w:right="2559" w:bottom="3690" w:left="2657" w:header="0" w:footer="3" w:gutter="0"/>
          <w:pgNumType w:start="2"/>
          <w:cols w:space="720"/>
          <w:noEndnote/>
          <w:titlePg w:val="0"/>
          <w:rtlGutter w:val="0"/>
          <w:docGrid w:linePitch="360"/>
        </w:sectPr>
      </w:pPr>
      <w:r>
        <w:rPr>
          <w:rFonts w:ascii="SimSun" w:eastAsia="SimSun" w:hAnsi="SimSun" w:cs="SimSun"/>
          <w:b/>
          <w:bCs/>
          <w:color w:val="000000"/>
          <w:spacing w:val="0"/>
          <w:w w:val="100"/>
          <w:position w:val="0"/>
          <w:sz w:val="32"/>
          <w:szCs w:val="32"/>
        </w:rPr>
        <w:t>Key words</w:t>
      </w:r>
      <w:r>
        <w:rPr>
          <w:color w:val="000000"/>
          <w:spacing w:val="0"/>
          <w:position w:val="0"/>
        </w:rPr>
        <w:t>:He dong zhuang bridge Substructure pier abutment beauty economy</w:t>
      </w:r>
    </w:p>
    <w:p>
      <w:pPr>
        <w:pStyle w:val="a4"/>
        <w:keepNext w:val="0"/>
        <w:keepLines w:val="0"/>
        <w:widowControl w:val="0"/>
        <w:shd w:val="clear" w:color="auto" w:fill="auto"/>
        <w:bidi w:val="0"/>
        <w:spacing w:before="0" w:after="120" w:line="240" w:lineRule="auto"/>
        <w:ind w:left="0" w:right="0" w:firstLine="0"/>
        <w:jc w:val="left"/>
        <w:rPr>
          <w:sz w:val="30"/>
          <w:szCs w:val="30"/>
        </w:rPr>
      </w:pPr>
      <w:r>
        <w:rPr>
          <w:b/>
          <w:bCs/>
          <w:color w:val="000000"/>
          <w:spacing w:val="0"/>
          <w:w w:val="100"/>
          <w:position w:val="0"/>
          <w:sz w:val="30"/>
          <w:szCs w:val="30"/>
        </w:rPr>
        <w:t>第一章绪论</w:t>
      </w:r>
      <w:r>
        <w:rPr>
          <w:color w:val="000000"/>
          <w:spacing w:val="0"/>
          <w:w w:val="100"/>
          <w:position w:val="0"/>
          <w:sz w:val="30"/>
          <w:szCs w:val="30"/>
        </w:rPr>
        <w:t>3</w:t>
      </w:r>
    </w:p>
    <w:p>
      <w:pPr>
        <w:pStyle w:val="a4"/>
        <w:keepNext w:val="0"/>
        <w:keepLines w:val="0"/>
        <w:widowControl w:val="0"/>
        <w:shd w:val="clear" w:color="auto" w:fill="auto"/>
        <w:bidi w:val="0"/>
        <w:spacing w:before="0" w:after="120" w:line="240" w:lineRule="auto"/>
        <w:ind w:left="0" w:right="0" w:firstLine="0"/>
        <w:jc w:val="left"/>
        <w:rPr>
          <w:sz w:val="30"/>
          <w:szCs w:val="30"/>
        </w:rPr>
      </w:pPr>
      <w:r>
        <w:rPr>
          <w:b/>
          <w:bCs/>
          <w:color w:val="000000"/>
          <w:spacing w:val="0"/>
          <w:w w:val="100"/>
          <w:position w:val="0"/>
          <w:sz w:val="30"/>
          <w:szCs w:val="30"/>
        </w:rPr>
        <w:t>第二章设计资料及方案比选</w:t>
      </w:r>
      <w:r>
        <w:rPr>
          <w:color w:val="000000"/>
          <w:spacing w:val="0"/>
          <w:w w:val="100"/>
          <w:position w:val="0"/>
          <w:sz w:val="30"/>
          <w:szCs w:val="30"/>
        </w:rPr>
        <w:t>3</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第一节设计资料</w:t>
      </w:r>
      <w:r>
        <w:rPr>
          <w:color w:val="000000"/>
          <w:spacing w:val="0"/>
          <w:w w:val="100"/>
          <w:position w:val="0"/>
          <w:sz w:val="30"/>
          <w:szCs w:val="30"/>
        </w:rPr>
        <w:t>3</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1技术设计标准</w:t>
      </w:r>
      <w:r>
        <w:rPr>
          <w:color w:val="000000"/>
          <w:spacing w:val="0"/>
          <w:w w:val="100"/>
          <w:position w:val="0"/>
          <w:sz w:val="30"/>
          <w:szCs w:val="30"/>
        </w:rPr>
        <w:t>4</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2主要设计依据</w:t>
      </w:r>
      <w:r>
        <w:rPr>
          <w:color w:val="000000"/>
          <w:spacing w:val="0"/>
          <w:w w:val="100"/>
          <w:position w:val="0"/>
          <w:sz w:val="30"/>
          <w:szCs w:val="30"/>
        </w:rPr>
        <w:t>4</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3工程地质资料</w:t>
      </w:r>
      <w:r>
        <w:rPr>
          <w:color w:val="000000"/>
          <w:spacing w:val="0"/>
          <w:w w:val="100"/>
          <w:position w:val="0"/>
          <w:sz w:val="30"/>
          <w:szCs w:val="30"/>
        </w:rPr>
        <w:t>4</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第二节墩台比选</w:t>
      </w:r>
      <w:r>
        <w:rPr>
          <w:color w:val="000000"/>
          <w:spacing w:val="0"/>
          <w:w w:val="100"/>
          <w:position w:val="0"/>
          <w:sz w:val="30"/>
          <w:szCs w:val="30"/>
        </w:rPr>
        <w:t>4</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1桥墩此选</w:t>
      </w:r>
      <w:r>
        <w:rPr>
          <w:color w:val="000000"/>
          <w:spacing w:val="0"/>
          <w:w w:val="100"/>
          <w:position w:val="0"/>
          <w:sz w:val="30"/>
          <w:szCs w:val="30"/>
        </w:rPr>
        <w:t>4</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2比选结果</w:t>
      </w:r>
      <w:r>
        <w:rPr>
          <w:color w:val="000000"/>
          <w:spacing w:val="0"/>
          <w:w w:val="100"/>
          <w:position w:val="0"/>
          <w:sz w:val="30"/>
          <w:szCs w:val="30"/>
        </w:rPr>
        <w:t>5</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3桥台此选</w:t>
      </w:r>
      <w:r>
        <w:rPr>
          <w:color w:val="000000"/>
          <w:spacing w:val="0"/>
          <w:w w:val="100"/>
          <w:position w:val="0"/>
          <w:sz w:val="30"/>
          <w:szCs w:val="30"/>
        </w:rPr>
        <w:t>5</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4比选结果</w:t>
      </w:r>
      <w:r>
        <w:rPr>
          <w:color w:val="000000"/>
          <w:spacing w:val="0"/>
          <w:w w:val="100"/>
          <w:position w:val="0"/>
          <w:sz w:val="30"/>
          <w:szCs w:val="30"/>
        </w:rPr>
        <w:t>5</w:t>
      </w:r>
    </w:p>
    <w:p>
      <w:pPr>
        <w:pStyle w:val="a4"/>
        <w:keepNext w:val="0"/>
        <w:keepLines w:val="0"/>
        <w:widowControl w:val="0"/>
        <w:shd w:val="clear" w:color="auto" w:fill="auto"/>
        <w:bidi w:val="0"/>
        <w:spacing w:before="0" w:after="120" w:line="240" w:lineRule="auto"/>
        <w:ind w:left="0" w:right="0" w:firstLine="0"/>
        <w:jc w:val="both"/>
        <w:rPr>
          <w:sz w:val="30"/>
          <w:szCs w:val="30"/>
        </w:rPr>
      </w:pPr>
      <w:r>
        <w:rPr>
          <w:b/>
          <w:bCs/>
          <w:color w:val="000000"/>
          <w:spacing w:val="0"/>
          <w:w w:val="100"/>
          <w:position w:val="0"/>
          <w:sz w:val="30"/>
          <w:szCs w:val="30"/>
        </w:rPr>
        <w:t>第三章桥墩设计计算</w:t>
      </w:r>
      <w:r>
        <w:rPr>
          <w:color w:val="000000"/>
          <w:spacing w:val="0"/>
          <w:w w:val="100"/>
          <w:position w:val="0"/>
          <w:sz w:val="30"/>
          <w:szCs w:val="30"/>
        </w:rPr>
        <w:t>5</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第一节桥墩材料及尺寸</w:t>
      </w:r>
      <w:r>
        <w:rPr>
          <w:color w:val="000000"/>
          <w:spacing w:val="0"/>
          <w:w w:val="100"/>
          <w:position w:val="0"/>
          <w:sz w:val="30"/>
          <w:szCs w:val="30"/>
        </w:rPr>
        <w:t>6</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1材料</w:t>
      </w:r>
      <w:r>
        <w:rPr>
          <w:color w:val="000000"/>
          <w:spacing w:val="0"/>
          <w:w w:val="100"/>
          <w:position w:val="0"/>
          <w:sz w:val="30"/>
          <w:szCs w:val="30"/>
        </w:rPr>
        <w:t>6</w:t>
      </w:r>
    </w:p>
    <w:p>
      <w:pPr>
        <w:pStyle w:val="a4"/>
        <w:keepNext w:val="0"/>
        <w:keepLines w:val="0"/>
        <w:widowControl w:val="0"/>
        <w:shd w:val="clear" w:color="auto" w:fill="auto"/>
        <w:bidi w:val="0"/>
        <w:spacing w:before="0" w:after="120" w:line="240" w:lineRule="auto"/>
        <w:ind w:left="1280" w:right="0" w:firstLine="0"/>
        <w:jc w:val="both"/>
        <w:rPr>
          <w:sz w:val="30"/>
          <w:szCs w:val="30"/>
        </w:rPr>
      </w:pPr>
      <w:r>
        <w:rPr>
          <w:b/>
          <w:bCs/>
          <w:color w:val="000000"/>
          <w:spacing w:val="0"/>
          <w:w w:val="100"/>
          <w:position w:val="0"/>
          <w:sz w:val="30"/>
          <w:szCs w:val="30"/>
        </w:rPr>
        <w:t>2桥墩尺寸</w:t>
      </w:r>
      <w:r>
        <w:rPr>
          <w:color w:val="000000"/>
          <w:spacing w:val="0"/>
          <w:w w:val="100"/>
          <w:position w:val="0"/>
          <w:sz w:val="30"/>
          <w:szCs w:val="30"/>
        </w:rPr>
        <w:t>6</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第二节盖梁计算</w:t>
      </w:r>
      <w:r>
        <w:rPr>
          <w:color w:val="000000"/>
          <w:spacing w:val="0"/>
          <w:w w:val="100"/>
          <w:position w:val="0"/>
          <w:sz w:val="30"/>
          <w:szCs w:val="30"/>
        </w:rPr>
        <w:t>6</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1荷载计算</w:t>
      </w:r>
      <w:r>
        <w:rPr>
          <w:color w:val="000000"/>
          <w:spacing w:val="0"/>
          <w:w w:val="100"/>
          <w:position w:val="0"/>
          <w:sz w:val="30"/>
          <w:szCs w:val="30"/>
        </w:rPr>
        <w:t>6</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2可变荷载计算</w:t>
      </w:r>
      <w:r>
        <w:rPr>
          <w:color w:val="000000"/>
          <w:spacing w:val="0"/>
          <w:w w:val="100"/>
          <w:position w:val="0"/>
          <w:sz w:val="30"/>
          <w:szCs w:val="30"/>
        </w:rPr>
        <w:t>8</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4力计算</w:t>
      </w:r>
      <w:r>
        <w:rPr>
          <w:color w:val="000000"/>
          <w:spacing w:val="0"/>
          <w:w w:val="100"/>
          <w:position w:val="0"/>
          <w:sz w:val="30"/>
          <w:szCs w:val="30"/>
        </w:rPr>
        <w:t>13</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5截面配筋设计与承载力核算</w:t>
      </w:r>
      <w:r>
        <w:rPr>
          <w:color w:val="000000"/>
          <w:spacing w:val="0"/>
          <w:w w:val="100"/>
          <w:position w:val="0"/>
          <w:sz w:val="30"/>
          <w:szCs w:val="30"/>
        </w:rPr>
        <w:t>16</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第三节桥墩墩柱计算</w:t>
      </w:r>
      <w:r>
        <w:rPr>
          <w:color w:val="000000"/>
          <w:spacing w:val="0"/>
          <w:w w:val="100"/>
          <w:position w:val="0"/>
          <w:sz w:val="30"/>
          <w:szCs w:val="30"/>
        </w:rPr>
        <w:t>18</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1恒载计算：</w:t>
      </w:r>
      <w:r>
        <w:rPr>
          <w:color w:val="000000"/>
          <w:spacing w:val="0"/>
          <w:w w:val="100"/>
          <w:position w:val="0"/>
          <w:sz w:val="30"/>
          <w:szCs w:val="30"/>
        </w:rPr>
        <w:t>18</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2汽车荷载计算</w:t>
      </w:r>
      <w:r>
        <w:rPr>
          <w:color w:val="000000"/>
          <w:spacing w:val="0"/>
          <w:w w:val="100"/>
          <w:position w:val="0"/>
          <w:sz w:val="30"/>
          <w:szCs w:val="30"/>
        </w:rPr>
        <w:t>19</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3荷载组合</w:t>
      </w:r>
      <w:r>
        <w:rPr>
          <w:color w:val="000000"/>
          <w:spacing w:val="0"/>
          <w:w w:val="100"/>
          <w:position w:val="0"/>
          <w:sz w:val="30"/>
          <w:szCs w:val="30"/>
        </w:rPr>
        <w:t>20</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4截面配筋计算及应力验算</w:t>
      </w:r>
      <w:r>
        <w:rPr>
          <w:color w:val="000000"/>
          <w:spacing w:val="0"/>
          <w:w w:val="100"/>
          <w:position w:val="0"/>
          <w:sz w:val="30"/>
          <w:szCs w:val="30"/>
        </w:rPr>
        <w:t>20</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第四节钻孔灌注桩的设计计算</w:t>
      </w:r>
      <w:r>
        <w:rPr>
          <w:color w:val="000000"/>
          <w:spacing w:val="0"/>
          <w:w w:val="100"/>
          <w:position w:val="0"/>
          <w:sz w:val="30"/>
          <w:szCs w:val="30"/>
        </w:rPr>
        <w:t>23</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1荷载计算</w:t>
      </w:r>
      <w:r>
        <w:rPr>
          <w:color w:val="000000"/>
          <w:spacing w:val="0"/>
          <w:w w:val="100"/>
          <w:position w:val="0"/>
          <w:sz w:val="30"/>
          <w:szCs w:val="30"/>
        </w:rPr>
        <w:t>23</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2桩长计算</w:t>
      </w:r>
      <w:r>
        <w:rPr>
          <w:color w:val="000000"/>
          <w:spacing w:val="0"/>
          <w:w w:val="100"/>
          <w:position w:val="0"/>
          <w:sz w:val="30"/>
          <w:szCs w:val="30"/>
        </w:rPr>
        <w:t>25</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3桩的力计算（</w:t>
      </w:r>
      <w:r>
        <w:rPr>
          <w:b/>
          <w:bCs/>
          <w:color w:val="000000"/>
          <w:spacing w:val="0"/>
          <w:w w:val="100"/>
          <w:position w:val="0"/>
          <w:sz w:val="30"/>
          <w:szCs w:val="30"/>
        </w:rPr>
        <w:t>m</w:t>
      </w:r>
      <w:r>
        <w:rPr>
          <w:b/>
          <w:bCs/>
          <w:color w:val="000000"/>
          <w:spacing w:val="0"/>
          <w:w w:val="100"/>
          <w:position w:val="0"/>
          <w:sz w:val="30"/>
          <w:szCs w:val="30"/>
        </w:rPr>
        <w:t>法）</w:t>
      </w:r>
      <w:r>
        <w:rPr>
          <w:color w:val="000000"/>
          <w:spacing w:val="0"/>
          <w:w w:val="100"/>
          <w:position w:val="0"/>
          <w:sz w:val="30"/>
          <w:szCs w:val="30"/>
        </w:rPr>
        <w:t>25</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4桩身截面配筋与承载力验算：</w:t>
      </w:r>
      <w:r>
        <w:rPr>
          <w:color w:val="000000"/>
          <w:spacing w:val="0"/>
          <w:w w:val="100"/>
          <w:position w:val="0"/>
          <w:sz w:val="30"/>
          <w:szCs w:val="30"/>
        </w:rPr>
        <w:t>28</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5墩顶纵向水平位移验算</w:t>
      </w:r>
      <w:r>
        <w:rPr>
          <w:color w:val="000000"/>
          <w:spacing w:val="0"/>
          <w:w w:val="100"/>
          <w:position w:val="0"/>
          <w:sz w:val="30"/>
          <w:szCs w:val="30"/>
        </w:rPr>
        <w:t>30</w:t>
      </w:r>
    </w:p>
    <w:p>
      <w:pPr>
        <w:pStyle w:val="a4"/>
        <w:keepNext w:val="0"/>
        <w:keepLines w:val="0"/>
        <w:widowControl w:val="0"/>
        <w:shd w:val="clear" w:color="auto" w:fill="auto"/>
        <w:bidi w:val="0"/>
        <w:spacing w:before="0" w:after="120" w:line="240" w:lineRule="auto"/>
        <w:ind w:left="0" w:right="0" w:firstLine="0"/>
        <w:jc w:val="left"/>
        <w:rPr>
          <w:sz w:val="30"/>
          <w:szCs w:val="30"/>
        </w:rPr>
      </w:pPr>
      <w:r>
        <w:rPr>
          <w:b/>
          <w:bCs/>
          <w:color w:val="000000"/>
          <w:spacing w:val="0"/>
          <w:w w:val="100"/>
          <w:position w:val="0"/>
          <w:sz w:val="30"/>
          <w:szCs w:val="30"/>
        </w:rPr>
        <w:t>第四章桥台设计错误!未定义书签。</w:t>
      </w:r>
    </w:p>
    <w:p>
      <w:pPr>
        <w:pStyle w:val="a4"/>
        <w:keepNext w:val="0"/>
        <w:keepLines w:val="0"/>
        <w:widowControl w:val="0"/>
        <w:shd w:val="clear" w:color="auto" w:fill="auto"/>
        <w:bidi w:val="0"/>
        <w:spacing w:before="0" w:after="120" w:line="240" w:lineRule="auto"/>
        <w:ind w:left="0" w:right="0" w:firstLine="640"/>
        <w:jc w:val="both"/>
        <w:rPr>
          <w:sz w:val="30"/>
          <w:szCs w:val="30"/>
        </w:rPr>
      </w:pPr>
      <w:r>
        <w:rPr>
          <w:b/>
          <w:bCs/>
          <w:color w:val="000000"/>
          <w:spacing w:val="0"/>
          <w:w w:val="100"/>
          <w:position w:val="0"/>
          <w:sz w:val="30"/>
          <w:szCs w:val="30"/>
        </w:rPr>
        <w:t>第一节桥台材料及尺寸错误!未定义书签。</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1桥台类型和主要材料错误!未定义书签。</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2桥台尺寸错误!未定义书签。</w:t>
      </w:r>
    </w:p>
    <w:p>
      <w:pPr>
        <w:pStyle w:val="a4"/>
        <w:keepNext w:val="0"/>
        <w:keepLines w:val="0"/>
        <w:widowControl w:val="0"/>
        <w:shd w:val="clear" w:color="auto" w:fill="auto"/>
        <w:bidi w:val="0"/>
        <w:spacing w:before="0" w:after="120" w:line="240" w:lineRule="auto"/>
        <w:ind w:left="0" w:right="0" w:firstLine="640"/>
        <w:jc w:val="both"/>
        <w:rPr>
          <w:sz w:val="30"/>
          <w:szCs w:val="30"/>
        </w:rPr>
        <w:sectPr>
          <w:pgSz w:w="18218" w:h="25258"/>
          <w:pgMar w:top="3242" w:right="2713" w:bottom="3628" w:left="2708" w:header="0" w:footer="3" w:gutter="0"/>
          <w:pgNumType w:start="3"/>
          <w:cols w:space="720"/>
          <w:noEndnote/>
          <w:rtlGutter w:val="0"/>
          <w:docGrid w:linePitch="360"/>
        </w:sectPr>
      </w:pPr>
      <w:r>
        <w:rPr>
          <w:b/>
          <w:bCs/>
          <w:color w:val="000000"/>
          <w:spacing w:val="0"/>
          <w:w w:val="100"/>
          <w:position w:val="0"/>
          <w:sz w:val="30"/>
          <w:szCs w:val="30"/>
        </w:rPr>
        <w:t>第二节台帽计算错误!未定义书签。</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1荷载计算错误!未定义书签。</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2力计算错误!未定义书签。</w:t>
      </w:r>
    </w:p>
    <w:p>
      <w:pPr>
        <w:pStyle w:val="a4"/>
        <w:keepNext w:val="0"/>
        <w:keepLines w:val="0"/>
        <w:widowControl w:val="0"/>
        <w:shd w:val="clear" w:color="auto" w:fill="auto"/>
        <w:bidi w:val="0"/>
        <w:spacing w:before="0" w:after="120" w:line="240" w:lineRule="auto"/>
        <w:ind w:left="1280" w:right="0" w:firstLine="0"/>
        <w:jc w:val="left"/>
        <w:rPr>
          <w:sz w:val="30"/>
          <w:szCs w:val="30"/>
        </w:rPr>
      </w:pPr>
      <w:r>
        <w:rPr>
          <w:b/>
          <w:bCs/>
          <w:color w:val="000000"/>
          <w:spacing w:val="0"/>
          <w:w w:val="100"/>
          <w:position w:val="0"/>
          <w:sz w:val="30"/>
          <w:szCs w:val="30"/>
        </w:rPr>
        <w:t>1垂直荷载计算错误!未定义书签。</w:t>
      </w:r>
    </w:p>
    <w:p>
      <w:pPr>
        <w:pStyle w:val="a4"/>
        <w:keepNext w:val="0"/>
        <w:keepLines w:val="0"/>
        <w:widowControl w:val="0"/>
        <w:shd w:val="clear" w:color="auto" w:fill="auto"/>
        <w:bidi w:val="0"/>
        <w:spacing w:before="0" w:after="100" w:line="240" w:lineRule="auto"/>
        <w:ind w:left="1280" w:right="0" w:firstLine="0"/>
        <w:jc w:val="left"/>
        <w:rPr>
          <w:sz w:val="30"/>
          <w:szCs w:val="30"/>
        </w:rPr>
      </w:pPr>
      <w:r>
        <w:rPr>
          <w:b/>
          <w:bCs/>
          <w:color w:val="000000"/>
          <w:spacing w:val="0"/>
          <w:w w:val="100"/>
          <w:position w:val="0"/>
          <w:sz w:val="30"/>
          <w:szCs w:val="30"/>
        </w:rPr>
        <w:t>2恒载对台墙各截面所产生的弯矩错误!未定义书签。</w:t>
      </w:r>
    </w:p>
    <w:p>
      <w:pPr>
        <w:pStyle w:val="a4"/>
        <w:keepNext w:val="0"/>
        <w:keepLines w:val="0"/>
        <w:widowControl w:val="0"/>
        <w:shd w:val="clear" w:color="auto" w:fill="auto"/>
        <w:bidi w:val="0"/>
        <w:spacing w:before="0" w:after="100" w:line="240" w:lineRule="auto"/>
        <w:ind w:left="1280" w:right="0" w:firstLine="0"/>
        <w:jc w:val="left"/>
        <w:rPr>
          <w:sz w:val="30"/>
          <w:szCs w:val="30"/>
        </w:rPr>
      </w:pPr>
      <w:r>
        <w:rPr>
          <w:b/>
          <w:bCs/>
          <w:color w:val="000000"/>
          <w:spacing w:val="0"/>
          <w:w w:val="100"/>
          <w:position w:val="0"/>
          <w:sz w:val="30"/>
          <w:szCs w:val="30"/>
        </w:rPr>
        <w:t>3活载对台墙产生的反力错误!未定义书签。</w:t>
      </w:r>
    </w:p>
    <w:p>
      <w:pPr>
        <w:pStyle w:val="a4"/>
        <w:keepNext w:val="0"/>
        <w:keepLines w:val="0"/>
        <w:widowControl w:val="0"/>
        <w:shd w:val="clear" w:color="auto" w:fill="auto"/>
        <w:bidi w:val="0"/>
        <w:spacing w:before="0" w:after="100" w:line="240" w:lineRule="auto"/>
        <w:ind w:left="1280" w:right="0" w:firstLine="0"/>
        <w:jc w:val="left"/>
        <w:rPr>
          <w:sz w:val="30"/>
          <w:szCs w:val="30"/>
        </w:rPr>
      </w:pPr>
      <w:r>
        <w:rPr>
          <w:b/>
          <w:bCs/>
          <w:color w:val="000000"/>
          <w:spacing w:val="0"/>
          <w:w w:val="100"/>
          <w:position w:val="0"/>
          <w:sz w:val="30"/>
          <w:szCs w:val="30"/>
        </w:rPr>
        <w:t>4活载对各截面所产生的弯矩错误!未定义书签。</w:t>
      </w:r>
    </w:p>
    <w:p>
      <w:pPr>
        <w:pStyle w:val="a4"/>
        <w:keepNext w:val="0"/>
        <w:keepLines w:val="0"/>
        <w:widowControl w:val="0"/>
        <w:shd w:val="clear" w:color="auto" w:fill="auto"/>
        <w:bidi w:val="0"/>
        <w:spacing w:before="0" w:after="100" w:line="240" w:lineRule="auto"/>
        <w:ind w:left="0" w:right="0" w:firstLine="0"/>
        <w:jc w:val="left"/>
        <w:rPr>
          <w:sz w:val="30"/>
          <w:szCs w:val="30"/>
        </w:rPr>
      </w:pPr>
      <w:r>
        <w:rPr>
          <w:b/>
          <w:bCs/>
          <w:color w:val="000000"/>
          <w:spacing w:val="0"/>
          <w:w w:val="100"/>
          <w:position w:val="0"/>
          <w:sz w:val="30"/>
          <w:szCs w:val="30"/>
        </w:rPr>
        <w:t>第五章结论与展望错误!未定义书签。</w:t>
      </w:r>
    </w:p>
    <w:p>
      <w:pPr>
        <w:pStyle w:val="a4"/>
        <w:keepNext w:val="0"/>
        <w:keepLines w:val="0"/>
        <w:widowControl w:val="0"/>
        <w:shd w:val="clear" w:color="auto" w:fill="auto"/>
        <w:bidi w:val="0"/>
        <w:spacing w:before="0" w:after="100" w:line="240" w:lineRule="auto"/>
        <w:ind w:left="0" w:right="0" w:firstLine="640"/>
        <w:jc w:val="both"/>
        <w:rPr>
          <w:sz w:val="30"/>
          <w:szCs w:val="30"/>
        </w:rPr>
      </w:pPr>
      <w:r>
        <w:rPr>
          <w:b/>
          <w:bCs/>
          <w:color w:val="000000"/>
          <w:spacing w:val="0"/>
          <w:w w:val="100"/>
          <w:position w:val="0"/>
          <w:sz w:val="30"/>
          <w:szCs w:val="30"/>
        </w:rPr>
        <w:t>1结论错误!未定义书签。</w:t>
      </w:r>
    </w:p>
    <w:p>
      <w:pPr>
        <w:pStyle w:val="a4"/>
        <w:keepNext w:val="0"/>
        <w:keepLines w:val="0"/>
        <w:widowControl w:val="0"/>
        <w:shd w:val="clear" w:color="auto" w:fill="auto"/>
        <w:bidi w:val="0"/>
        <w:spacing w:before="0" w:after="100" w:line="240" w:lineRule="auto"/>
        <w:ind w:left="0" w:right="0" w:firstLine="640"/>
        <w:jc w:val="both"/>
        <w:rPr>
          <w:sz w:val="30"/>
          <w:szCs w:val="30"/>
        </w:rPr>
      </w:pPr>
      <w:r>
        <w:rPr>
          <w:b/>
          <w:bCs/>
          <w:color w:val="000000"/>
          <w:spacing w:val="0"/>
          <w:w w:val="100"/>
          <w:position w:val="0"/>
          <w:sz w:val="30"/>
          <w:szCs w:val="30"/>
        </w:rPr>
        <w:t>2展望错误!未定义书签。</w:t>
      </w:r>
    </w:p>
    <w:p>
      <w:pPr>
        <w:pStyle w:val="a4"/>
        <w:keepNext w:val="0"/>
        <w:keepLines w:val="0"/>
        <w:widowControl w:val="0"/>
        <w:shd w:val="clear" w:color="auto" w:fill="auto"/>
        <w:bidi w:val="0"/>
        <w:spacing w:before="0" w:after="100" w:line="240" w:lineRule="auto"/>
        <w:ind w:left="0" w:right="0" w:firstLine="0"/>
        <w:jc w:val="left"/>
        <w:rPr>
          <w:sz w:val="30"/>
          <w:szCs w:val="30"/>
        </w:rPr>
        <w:sectPr>
          <w:type w:val="nextPage"/>
          <w:pgSz w:w="18218" w:h="25258"/>
          <w:pgMar w:top="3242" w:right="2713" w:bottom="3628" w:left="2708" w:header="0" w:footer="3" w:gutter="0"/>
          <w:pgNumType w:start="4"/>
          <w:cols w:space="720"/>
          <w:noEndnote/>
          <w:titlePg w:val="0"/>
          <w:rtlGutter w:val="0"/>
          <w:docGrid w:linePitch="360"/>
        </w:sectPr>
      </w:pPr>
      <w:r>
        <w:rPr>
          <w:b/>
          <w:bCs/>
          <w:color w:val="000000"/>
          <w:spacing w:val="0"/>
          <w:w w:val="100"/>
          <w:position w:val="0"/>
          <w:sz w:val="30"/>
          <w:szCs w:val="30"/>
        </w:rPr>
        <w:t>附录英文文献翻译错误!未定义书签。</w:t>
      </w:r>
    </w:p>
    <w:p>
      <w:pPr>
        <w:pStyle w:val="50"/>
        <w:keepNext/>
        <w:keepLines/>
        <w:widowControl w:val="0"/>
        <w:shd w:val="clear" w:color="auto" w:fill="auto"/>
        <w:bidi w:val="0"/>
        <w:spacing w:before="860" w:after="480" w:line="240" w:lineRule="auto"/>
        <w:ind w:left="0" w:right="0" w:firstLine="0"/>
        <w:jc w:val="center"/>
      </w:pPr>
      <w:bookmarkStart w:id="3" w:name="bookmark13"/>
      <w:bookmarkStart w:id="4" w:name="bookmark14"/>
      <w:bookmarkStart w:id="5" w:name="bookmark15"/>
      <w:r>
        <w:rPr>
          <w:color w:val="000000"/>
          <w:spacing w:val="0"/>
          <w:w w:val="100"/>
          <w:position w:val="0"/>
        </w:rPr>
        <w:t>第一章绪论</w:t>
      </w:r>
      <w:bookmarkEnd w:id="3"/>
      <w:bookmarkEnd w:id="4"/>
      <w:bookmarkEnd w:id="5"/>
    </w:p>
    <w:p>
      <w:pPr>
        <w:pStyle w:val="a4"/>
        <w:keepNext w:val="0"/>
        <w:keepLines w:val="0"/>
        <w:widowControl w:val="0"/>
        <w:shd w:val="clear" w:color="auto" w:fill="auto"/>
        <w:bidi w:val="0"/>
        <w:spacing w:before="0" w:after="0" w:line="935" w:lineRule="exact"/>
        <w:ind w:left="0" w:right="0" w:firstLine="720"/>
        <w:jc w:val="both"/>
      </w:pPr>
      <w:r>
        <w:rPr>
          <w:color w:val="000000"/>
          <w:spacing w:val="0"/>
          <w:w w:val="100"/>
          <w:position w:val="0"/>
        </w:rPr>
        <w:t>随着我国社会的发展与进步和人民的生活水平的日益提高，交通的便利程度 和安全性得到了人们的广泛关注，桥梁又是现代交通中不可缺少的组成部分，于 此同时，桥梁建设得到了迅猛发展，我国桥梁工程无论在建设规模上，还是在科 技水平上，均已跻身世界先进行列。各种功能齐全、造型美观桥梁开始频繁的出 现在人们的生活中，给人们带来方便的同时很多桥梁也逐渐成为城市的标志性建 筑。</w:t>
      </w:r>
    </w:p>
    <w:p>
      <w:pPr>
        <w:pStyle w:val="a4"/>
        <w:keepNext w:val="0"/>
        <w:keepLines w:val="0"/>
        <w:widowControl w:val="0"/>
        <w:shd w:val="clear" w:color="auto" w:fill="auto"/>
        <w:bidi w:val="0"/>
        <w:spacing w:before="0" w:after="0" w:line="939" w:lineRule="exact"/>
        <w:ind w:left="0" w:right="0" w:firstLine="720"/>
        <w:jc w:val="both"/>
      </w:pPr>
      <w:r>
        <w:rPr>
          <w:color w:val="000000"/>
          <w:spacing w:val="0"/>
          <w:w w:val="100"/>
          <w:position w:val="0"/>
        </w:rPr>
        <w:t>本设计为</w:t>
      </w:r>
      <w:r>
        <w:rPr>
          <w:rFonts w:ascii="Arial" w:eastAsia="Arial" w:hAnsi="Arial" w:cs="Arial"/>
          <w:color w:val="000000"/>
          <w:spacing w:val="0"/>
          <w:w w:val="80"/>
          <w:position w:val="0"/>
          <w:sz w:val="38"/>
          <w:szCs w:val="38"/>
        </w:rPr>
        <w:t>S17</w:t>
      </w:r>
      <w:r>
        <w:rPr>
          <w:color w:val="000000"/>
          <w:spacing w:val="0"/>
          <w:w w:val="100"/>
          <w:position w:val="0"/>
        </w:rPr>
        <w:t>线金昌至永昌高速公路河东庄大桥（两联</w:t>
      </w:r>
      <w:r>
        <w:rPr>
          <w:rFonts w:ascii="Arial" w:eastAsia="Arial" w:hAnsi="Arial" w:cs="Arial"/>
          <w:color w:val="000000"/>
          <w:spacing w:val="0"/>
          <w:w w:val="80"/>
          <w:position w:val="0"/>
          <w:sz w:val="38"/>
          <w:szCs w:val="38"/>
        </w:rPr>
        <w:t>4</w:t>
      </w:r>
      <w:r>
        <w:rPr>
          <w:rFonts w:ascii="Arial" w:eastAsia="Arial" w:hAnsi="Arial" w:cs="Arial"/>
          <w:color w:val="000000"/>
          <w:spacing w:val="0"/>
          <w:w w:val="100"/>
          <w:position w:val="0"/>
          <w:sz w:val="38"/>
          <w:szCs w:val="38"/>
        </w:rPr>
        <w:t>x</w:t>
      </w:r>
      <w:r>
        <w:rPr>
          <w:rFonts w:ascii="Arial" w:eastAsia="Arial" w:hAnsi="Arial" w:cs="Arial"/>
          <w:color w:val="000000"/>
          <w:spacing w:val="0"/>
          <w:w w:val="80"/>
          <w:position w:val="0"/>
          <w:sz w:val="38"/>
          <w:szCs w:val="38"/>
        </w:rPr>
        <w:t>25m</w:t>
      </w:r>
      <w:r>
        <w:rPr>
          <w:color w:val="000000"/>
          <w:spacing w:val="0"/>
          <w:w w:val="100"/>
          <w:position w:val="0"/>
        </w:rPr>
        <w:t>预应力混凝 土连续箱梁）下部结构设计，是根据《公路桥涵设计手册》系列丛书，依照交通 部颁发的有关公路桥涵设计规（</w:t>
      </w:r>
      <w:r>
        <w:rPr>
          <w:rFonts w:ascii="Arial" w:eastAsia="Arial" w:hAnsi="Arial" w:cs="Arial"/>
          <w:color w:val="000000"/>
          <w:spacing w:val="0"/>
          <w:w w:val="80"/>
          <w:position w:val="0"/>
          <w:sz w:val="38"/>
          <w:szCs w:val="38"/>
        </w:rPr>
        <w:t>JTG</w:t>
      </w:r>
      <w:r>
        <w:rPr>
          <w:color w:val="000000"/>
          <w:spacing w:val="0"/>
          <w:w w:val="100"/>
          <w:position w:val="0"/>
        </w:rPr>
        <w:t>系列）拟定设计而成。在设计过程中，参考 了诸如桥梁工程、土力学、桥涵水文、材料力学、专业英语等相关书籍和文献。</w:t>
      </w:r>
    </w:p>
    <w:p>
      <w:pPr>
        <w:pStyle w:val="a4"/>
        <w:keepNext w:val="0"/>
        <w:keepLines w:val="0"/>
        <w:widowControl w:val="0"/>
        <w:shd w:val="clear" w:color="auto" w:fill="auto"/>
        <w:bidi w:val="0"/>
        <w:spacing w:before="0" w:after="880" w:line="939" w:lineRule="exact"/>
        <w:ind w:left="0" w:right="0" w:firstLine="720"/>
        <w:jc w:val="both"/>
      </w:pPr>
      <w:r>
        <w:rPr>
          <w:color w:val="000000"/>
          <w:spacing w:val="0"/>
          <w:w w:val="100"/>
          <w:position w:val="0"/>
        </w:rPr>
        <w:t>设计中考虑了各种尺寸与材料的选用符合规中对强度、应力、局部承压强度 的要求，并且产生在规容许围的变形，使桥梁在正常使用的情况下能够达到安全， 稳定和耐久的标准。在可预期偶然荷载下仍能达到基本正常使用的标准。设计时 还充分考虑河东庄大桥所处区域的地质和水文条件，既保证符合规要求，同时保 证因地制宜并且便于施工和维护，并且兼顾桥梁本身的美观性与社会经济性，既 要设计合理，又要起到良好的社会经济效益。</w:t>
      </w:r>
    </w:p>
    <w:p>
      <w:pPr>
        <w:pStyle w:val="50"/>
        <w:keepNext/>
        <w:keepLines/>
        <w:widowControl w:val="0"/>
        <w:shd w:val="clear" w:color="auto" w:fill="auto"/>
        <w:bidi w:val="0"/>
        <w:spacing w:before="0" w:after="940" w:line="240" w:lineRule="auto"/>
        <w:ind w:left="0" w:right="0" w:firstLine="0"/>
        <w:jc w:val="center"/>
      </w:pPr>
      <w:bookmarkStart w:id="6" w:name="bookmark16"/>
      <w:bookmarkStart w:id="7" w:name="bookmark17"/>
      <w:bookmarkStart w:id="8" w:name="bookmark18"/>
      <w:r>
        <w:rPr>
          <w:color w:val="000000"/>
          <w:spacing w:val="0"/>
          <w:w w:val="100"/>
          <w:position w:val="0"/>
        </w:rPr>
        <w:t>第二章设计资料及方案此选</w:t>
      </w:r>
      <w:bookmarkEnd w:id="6"/>
      <w:bookmarkEnd w:id="7"/>
      <w:bookmarkEnd w:id="8"/>
    </w:p>
    <w:p>
      <w:pPr>
        <w:pStyle w:val="50"/>
        <w:keepNext/>
        <w:keepLines/>
        <w:widowControl w:val="0"/>
        <w:shd w:val="clear" w:color="auto" w:fill="auto"/>
        <w:bidi w:val="0"/>
        <w:spacing w:before="0" w:after="480" w:line="240" w:lineRule="auto"/>
        <w:ind w:left="0" w:right="0" w:firstLine="0"/>
        <w:jc w:val="both"/>
      </w:pPr>
      <w:bookmarkStart w:id="9" w:name="bookmark19"/>
      <w:r>
        <w:rPr>
          <w:color w:val="000000"/>
          <w:spacing w:val="0"/>
          <w:w w:val="100"/>
          <w:position w:val="0"/>
        </w:rPr>
        <w:t>第一节设计资料</w:t>
      </w:r>
      <w:bookmarkEnd w:id="9"/>
    </w:p>
    <w:p>
      <w:pPr>
        <w:pStyle w:val="a4"/>
        <w:keepNext w:val="0"/>
        <w:keepLines w:val="0"/>
        <w:widowControl w:val="0"/>
        <w:shd w:val="clear" w:color="auto" w:fill="auto"/>
        <w:bidi w:val="0"/>
        <w:spacing w:before="0" w:after="0" w:line="240" w:lineRule="auto"/>
        <w:ind w:left="0" w:right="0" w:firstLine="720"/>
        <w:jc w:val="both"/>
      </w:pPr>
      <w:r>
        <w:rPr>
          <w:color w:val="000000"/>
          <w:spacing w:val="0"/>
          <w:w w:val="100"/>
          <w:position w:val="0"/>
        </w:rPr>
        <w:t>河东庄大桥位于</w:t>
      </w:r>
      <w:r>
        <w:rPr>
          <w:rFonts w:ascii="Arial" w:eastAsia="Arial" w:hAnsi="Arial" w:cs="Arial"/>
          <w:color w:val="000000"/>
          <w:spacing w:val="0"/>
          <w:w w:val="80"/>
          <w:position w:val="0"/>
          <w:sz w:val="38"/>
          <w:szCs w:val="38"/>
        </w:rPr>
        <w:t>S17</w:t>
      </w:r>
      <w:r>
        <w:rPr>
          <w:color w:val="000000"/>
          <w:spacing w:val="0"/>
          <w:w w:val="100"/>
          <w:position w:val="0"/>
        </w:rPr>
        <w:t>金昌至永昌线上，桥孔布置为两联</w:t>
      </w:r>
      <w:r>
        <w:rPr>
          <w:rFonts w:ascii="Arial" w:eastAsia="Arial" w:hAnsi="Arial" w:cs="Arial"/>
          <w:color w:val="000000"/>
          <w:spacing w:val="0"/>
          <w:w w:val="80"/>
          <w:position w:val="0"/>
          <w:sz w:val="38"/>
          <w:szCs w:val="38"/>
        </w:rPr>
        <w:t>4</w:t>
      </w:r>
      <w:r>
        <w:rPr>
          <w:rFonts w:ascii="Arial" w:eastAsia="Arial" w:hAnsi="Arial" w:cs="Arial"/>
          <w:color w:val="000000"/>
          <w:spacing w:val="0"/>
          <w:w w:val="100"/>
          <w:position w:val="0"/>
          <w:sz w:val="38"/>
          <w:szCs w:val="38"/>
        </w:rPr>
        <w:t>x</w:t>
      </w:r>
      <w:r>
        <w:rPr>
          <w:rFonts w:ascii="Arial" w:eastAsia="Arial" w:hAnsi="Arial" w:cs="Arial"/>
          <w:color w:val="000000"/>
          <w:spacing w:val="0"/>
          <w:w w:val="80"/>
          <w:position w:val="0"/>
          <w:sz w:val="38"/>
          <w:szCs w:val="38"/>
        </w:rPr>
        <w:t>25m</w:t>
      </w:r>
      <w:r>
        <w:rPr>
          <w:color w:val="000000"/>
          <w:spacing w:val="0"/>
          <w:w w:val="100"/>
          <w:position w:val="0"/>
        </w:rPr>
        <w:t xml:space="preserve">预应力混凝 </w:t>
      </w:r>
      <w:r>
        <w:rPr>
          <w:color w:val="000000"/>
          <w:spacing w:val="0"/>
          <w:w w:val="100"/>
          <w:position w:val="0"/>
        </w:rPr>
        <w:t>土连续箱梁，桥梁全长</w:t>
      </w:r>
      <w:r>
        <w:rPr>
          <w:rFonts w:ascii="Arial" w:eastAsia="Arial" w:hAnsi="Arial" w:cs="Arial"/>
          <w:color w:val="000000"/>
          <w:spacing w:val="0"/>
          <w:w w:val="80"/>
          <w:position w:val="0"/>
          <w:sz w:val="38"/>
          <w:szCs w:val="38"/>
        </w:rPr>
        <w:t>165.4m</w:t>
      </w:r>
      <w:r>
        <w:rPr>
          <w:color w:val="000000"/>
          <w:spacing w:val="0"/>
          <w:w w:val="100"/>
          <w:position w:val="0"/>
        </w:rPr>
        <w:t>。</w:t>
      </w:r>
      <w:r>
        <w:rPr>
          <w:color w:val="000000"/>
          <w:spacing w:val="0"/>
          <w:w w:val="100"/>
          <w:position w:val="0"/>
        </w:rPr>
        <w:t xml:space="preserve">本桥上部为预应力混凝土箱型梁，下部结构为 </w:t>
      </w:r>
      <w:r>
        <w:rPr>
          <w:color w:val="000000"/>
          <w:spacing w:val="0"/>
          <w:w w:val="100"/>
          <w:position w:val="0"/>
        </w:rPr>
        <w:t>钻孔灌注桩墩台。</w:t>
      </w:r>
    </w:p>
    <w:p>
      <w:pPr>
        <w:pStyle w:val="71"/>
        <w:keepNext/>
        <w:keepLines/>
        <w:widowControl w:val="0"/>
        <w:shd w:val="clear" w:color="auto" w:fill="auto"/>
        <w:bidi w:val="0"/>
        <w:spacing w:before="0" w:after="0" w:line="936" w:lineRule="exact"/>
        <w:ind w:left="0" w:right="0" w:firstLine="0"/>
        <w:jc w:val="both"/>
      </w:pPr>
      <w:bookmarkStart w:id="10" w:name="bookmark20"/>
      <w:bookmarkStart w:id="11" w:name="bookmark21"/>
      <w:bookmarkStart w:id="12" w:name="bookmark22"/>
      <w:r>
        <w:rPr>
          <w:color w:val="000000"/>
          <w:spacing w:val="0"/>
          <w:w w:val="100"/>
          <w:position w:val="0"/>
        </w:rPr>
        <w:t>1技术设计标准</w:t>
      </w:r>
      <w:bookmarkEnd w:id="10"/>
      <w:bookmarkEnd w:id="11"/>
      <w:bookmarkEnd w:id="12"/>
    </w:p>
    <w:p>
      <w:pPr>
        <w:pStyle w:val="a4"/>
        <w:keepNext w:val="0"/>
        <w:keepLines w:val="0"/>
        <w:widowControl w:val="0"/>
        <w:shd w:val="clear" w:color="auto" w:fill="auto"/>
        <w:bidi w:val="0"/>
        <w:spacing w:before="0" w:after="0" w:line="936" w:lineRule="exact"/>
        <w:ind w:left="0" w:right="0" w:firstLine="0"/>
        <w:jc w:val="both"/>
        <w:sectPr>
          <w:pgSz w:w="18218" w:h="25258"/>
          <w:pgMar w:top="1650" w:right="2074" w:bottom="2513" w:left="2201" w:header="0" w:footer="3" w:gutter="0"/>
          <w:pgNumType w:start="5"/>
          <w:cols w:space="720"/>
          <w:noEndnote/>
          <w:rtlGutter w:val="0"/>
          <w:docGrid w:linePitch="360"/>
        </w:sectPr>
      </w:pPr>
      <w:r>
        <w:rPr>
          <w:rFonts w:ascii="Arial" w:eastAsia="Arial" w:hAnsi="Arial" w:cs="Arial"/>
          <w:color w:val="000000"/>
          <w:spacing w:val="0"/>
          <w:w w:val="80"/>
          <w:position w:val="0"/>
          <w:sz w:val="38"/>
          <w:szCs w:val="38"/>
        </w:rPr>
        <w:t>(1)</w:t>
      </w:r>
      <w:r>
        <w:rPr>
          <w:color w:val="000000"/>
          <w:spacing w:val="0"/>
          <w:w w:val="100"/>
          <w:position w:val="0"/>
        </w:rPr>
        <w:t>设计荷载：公路-</w:t>
      </w:r>
      <w:r>
        <w:rPr>
          <w:rFonts w:ascii="Arial" w:eastAsia="Arial" w:hAnsi="Arial" w:cs="Arial"/>
          <w:color w:val="000000"/>
          <w:spacing w:val="0"/>
          <w:w w:val="80"/>
          <w:position w:val="0"/>
          <w:sz w:val="38"/>
          <w:szCs w:val="38"/>
        </w:rPr>
        <w:t>1</w:t>
      </w:r>
      <w:r>
        <w:rPr>
          <w:color w:val="000000"/>
          <w:spacing w:val="0"/>
          <w:w w:val="100"/>
          <w:position w:val="0"/>
        </w:rPr>
        <w:t>级；</w:t>
      </w:r>
    </w:p>
    <w:p>
      <w:pPr>
        <w:pStyle w:val="60"/>
        <w:keepNext/>
        <w:keepLines/>
        <w:widowControl w:val="0"/>
        <w:shd w:val="clear" w:color="auto" w:fill="auto"/>
        <w:bidi w:val="0"/>
        <w:spacing w:before="0" w:after="480" w:line="936" w:lineRule="exact"/>
        <w:ind w:left="0" w:right="0" w:firstLine="0"/>
        <w:jc w:val="both"/>
      </w:pPr>
      <w:bookmarkStart w:id="13" w:name="bookmark23"/>
      <w:bookmarkStart w:id="14" w:name="bookmark24"/>
      <w:bookmarkStart w:id="15" w:name="bookmark25"/>
      <w:r>
        <w:rPr>
          <w:rFonts w:ascii="SimSun" w:eastAsia="SimSun" w:hAnsi="SimSun" w:cs="SimSun"/>
          <w:color w:val="000000"/>
          <w:spacing w:val="0"/>
          <w:w w:val="100"/>
          <w:position w:val="0"/>
          <w:sz w:val="32"/>
          <w:szCs w:val="32"/>
        </w:rPr>
        <w:t>⑵ 桥面宽：</w:t>
      </w:r>
      <w:r>
        <w:rPr>
          <w:color w:val="000000"/>
          <w:spacing w:val="0"/>
          <w:position w:val="0"/>
        </w:rPr>
        <w:t>11.5m+2</w:t>
      </w:r>
      <w:r>
        <w:rPr>
          <w:color w:val="000000"/>
          <w:spacing w:val="0"/>
          <w:w w:val="100"/>
          <w:position w:val="0"/>
        </w:rPr>
        <w:t>x</w:t>
      </w:r>
      <w:r>
        <w:rPr>
          <w:color w:val="000000"/>
          <w:spacing w:val="0"/>
          <w:position w:val="0"/>
        </w:rPr>
        <w:t>0.5m</w:t>
      </w:r>
      <w:bookmarkEnd w:id="13"/>
      <w:bookmarkEnd w:id="14"/>
      <w:bookmarkEnd w:id="15"/>
    </w:p>
    <w:p>
      <w:pPr>
        <w:pStyle w:val="60"/>
        <w:keepNext/>
        <w:keepLines/>
        <w:widowControl w:val="0"/>
        <w:numPr>
          <w:ilvl w:val="0"/>
          <w:numId w:val="1"/>
        </w:numPr>
        <w:shd w:val="clear" w:color="auto" w:fill="auto"/>
        <w:tabs>
          <w:tab w:val="left" w:pos="686"/>
        </w:tabs>
        <w:bidi w:val="0"/>
        <w:spacing w:before="0" w:after="0" w:line="514" w:lineRule="auto"/>
        <w:ind w:left="0" w:right="0" w:firstLine="0"/>
        <w:jc w:val="both"/>
      </w:pPr>
      <w:bookmarkStart w:id="16" w:name="bookmark26"/>
      <w:bookmarkStart w:id="17" w:name="bookmark27"/>
      <w:bookmarkStart w:id="18" w:name="bookmark28"/>
      <w:bookmarkStart w:id="19" w:name="bookmark29"/>
      <w:bookmarkEnd w:id="18"/>
      <w:r>
        <w:rPr>
          <w:rFonts w:ascii="SimSun" w:eastAsia="SimSun" w:hAnsi="SimSun" w:cs="SimSun"/>
          <w:color w:val="000000"/>
          <w:spacing w:val="0"/>
          <w:w w:val="100"/>
          <w:position w:val="0"/>
          <w:sz w:val="32"/>
          <w:szCs w:val="32"/>
        </w:rPr>
        <w:t>标准跨径</w:t>
      </w:r>
      <w:r>
        <w:rPr>
          <w:rFonts w:ascii="SimSun" w:eastAsia="SimSun" w:hAnsi="SimSun" w:cs="SimSun"/>
          <w:color w:val="000000"/>
          <w:spacing w:val="0"/>
          <w:position w:val="0"/>
          <w:sz w:val="46"/>
          <w:szCs w:val="46"/>
        </w:rPr>
        <w:t>：</w:t>
      </w:r>
      <w:r>
        <w:rPr>
          <w:color w:val="000000"/>
          <w:spacing w:val="0"/>
          <w:position w:val="0"/>
        </w:rPr>
        <w:t>25m</w:t>
      </w:r>
      <w:bookmarkEnd w:id="16"/>
      <w:bookmarkEnd w:id="17"/>
      <w:bookmarkEnd w:id="19"/>
    </w:p>
    <w:p>
      <w:pPr>
        <w:pStyle w:val="60"/>
        <w:keepNext/>
        <w:keepLines/>
        <w:widowControl w:val="0"/>
        <w:numPr>
          <w:ilvl w:val="0"/>
          <w:numId w:val="1"/>
        </w:numPr>
        <w:shd w:val="clear" w:color="auto" w:fill="auto"/>
        <w:tabs>
          <w:tab w:val="left" w:pos="686"/>
        </w:tabs>
        <w:bidi w:val="0"/>
        <w:spacing w:before="0" w:after="0" w:line="514" w:lineRule="auto"/>
        <w:ind w:left="0" w:right="0" w:firstLine="0"/>
        <w:jc w:val="both"/>
      </w:pPr>
      <w:bookmarkStart w:id="20" w:name="bookmark30"/>
      <w:bookmarkStart w:id="21" w:name="bookmark31"/>
      <w:bookmarkStart w:id="22" w:name="bookmark32"/>
      <w:bookmarkStart w:id="23" w:name="bookmark33"/>
      <w:bookmarkEnd w:id="22"/>
      <w:r>
        <w:rPr>
          <w:rFonts w:ascii="SimSun" w:eastAsia="SimSun" w:hAnsi="SimSun" w:cs="SimSun"/>
          <w:color w:val="000000"/>
          <w:spacing w:val="0"/>
          <w:w w:val="100"/>
          <w:position w:val="0"/>
          <w:sz w:val="32"/>
          <w:szCs w:val="32"/>
        </w:rPr>
        <w:t>计算跨径</w:t>
      </w:r>
      <w:r>
        <w:rPr>
          <w:rFonts w:ascii="SimSun" w:eastAsia="SimSun" w:hAnsi="SimSun" w:cs="SimSun"/>
          <w:color w:val="000000"/>
          <w:spacing w:val="0"/>
          <w:position w:val="0"/>
          <w:sz w:val="46"/>
          <w:szCs w:val="46"/>
        </w:rPr>
        <w:t>：</w:t>
      </w:r>
      <w:r>
        <w:rPr>
          <w:color w:val="000000"/>
          <w:spacing w:val="0"/>
          <w:position w:val="0"/>
        </w:rPr>
        <w:t>24.6m</w:t>
      </w:r>
      <w:bookmarkEnd w:id="20"/>
      <w:bookmarkEnd w:id="21"/>
      <w:bookmarkEnd w:id="23"/>
    </w:p>
    <w:p>
      <w:pPr>
        <w:pStyle w:val="71"/>
        <w:keepNext/>
        <w:keepLines/>
        <w:widowControl w:val="0"/>
        <w:shd w:val="clear" w:color="auto" w:fill="auto"/>
        <w:bidi w:val="0"/>
        <w:spacing w:before="0" w:after="0" w:line="936" w:lineRule="exact"/>
        <w:ind w:left="0" w:right="0" w:firstLine="0"/>
        <w:jc w:val="both"/>
      </w:pPr>
      <w:bookmarkStart w:id="24" w:name="bookmark34"/>
      <w:bookmarkStart w:id="25" w:name="bookmark35"/>
      <w:bookmarkStart w:id="26" w:name="bookmark36"/>
      <w:r>
        <w:rPr>
          <w:color w:val="000000"/>
          <w:spacing w:val="0"/>
          <w:w w:val="100"/>
          <w:position w:val="0"/>
        </w:rPr>
        <w:t>2主要设计依据</w:t>
      </w:r>
      <w:bookmarkEnd w:id="24"/>
      <w:bookmarkEnd w:id="25"/>
      <w:bookmarkEnd w:id="26"/>
    </w:p>
    <w:p>
      <w:pPr>
        <w:pStyle w:val="60"/>
        <w:keepNext/>
        <w:keepLines/>
        <w:widowControl w:val="0"/>
        <w:numPr>
          <w:ilvl w:val="0"/>
          <w:numId w:val="2"/>
        </w:numPr>
        <w:shd w:val="clear" w:color="auto" w:fill="auto"/>
        <w:tabs>
          <w:tab w:val="left" w:pos="686"/>
        </w:tabs>
        <w:bidi w:val="0"/>
        <w:spacing w:before="0" w:after="0" w:line="936" w:lineRule="exact"/>
        <w:ind w:left="0" w:right="0" w:firstLine="0"/>
        <w:jc w:val="both"/>
        <w:rPr>
          <w:sz w:val="46"/>
          <w:szCs w:val="46"/>
        </w:rPr>
      </w:pPr>
      <w:bookmarkStart w:id="27" w:name="bookmark37"/>
      <w:bookmarkStart w:id="28" w:name="bookmark38"/>
      <w:bookmarkStart w:id="29" w:name="bookmark39"/>
      <w:bookmarkStart w:id="30" w:name="bookmark40"/>
      <w:bookmarkEnd w:id="29"/>
      <w:r>
        <w:rPr>
          <w:rFonts w:ascii="SimSun" w:eastAsia="SimSun" w:hAnsi="SimSun" w:cs="SimSun"/>
          <w:color w:val="000000"/>
          <w:spacing w:val="0"/>
          <w:w w:val="100"/>
          <w:position w:val="0"/>
          <w:sz w:val="32"/>
          <w:szCs w:val="32"/>
        </w:rPr>
        <w:t>《公路桥涵设计通用规》</w:t>
      </w:r>
      <w:r>
        <w:rPr>
          <w:rFonts w:ascii="SimSun" w:eastAsia="SimSun" w:hAnsi="SimSun" w:cs="SimSun"/>
          <w:color w:val="000000"/>
          <w:spacing w:val="0"/>
          <w:position w:val="0"/>
          <w:sz w:val="46"/>
          <w:szCs w:val="46"/>
        </w:rPr>
        <w:t>(</w:t>
      </w:r>
      <w:r>
        <w:rPr>
          <w:color w:val="000000"/>
          <w:spacing w:val="0"/>
          <w:position w:val="0"/>
          <w:sz w:val="38"/>
          <w:szCs w:val="38"/>
        </w:rPr>
        <w:t>JTG D60-2004</w:t>
      </w:r>
      <w:r>
        <w:rPr>
          <w:rFonts w:ascii="SimSun" w:eastAsia="SimSun" w:hAnsi="SimSun" w:cs="SimSun"/>
          <w:color w:val="000000"/>
          <w:spacing w:val="0"/>
          <w:position w:val="0"/>
          <w:sz w:val="46"/>
          <w:szCs w:val="46"/>
        </w:rPr>
        <w:t>)；</w:t>
      </w:r>
      <w:bookmarkEnd w:id="27"/>
      <w:bookmarkEnd w:id="28"/>
      <w:bookmarkEnd w:id="30"/>
    </w:p>
    <w:p>
      <w:pPr>
        <w:pStyle w:val="a4"/>
        <w:keepNext w:val="0"/>
        <w:keepLines w:val="0"/>
        <w:widowControl w:val="0"/>
        <w:numPr>
          <w:ilvl w:val="0"/>
          <w:numId w:val="2"/>
        </w:numPr>
        <w:shd w:val="clear" w:color="auto" w:fill="auto"/>
        <w:tabs>
          <w:tab w:val="left" w:pos="686"/>
        </w:tabs>
        <w:bidi w:val="0"/>
        <w:spacing w:before="0" w:after="0" w:line="936" w:lineRule="exact"/>
        <w:ind w:left="0" w:right="0" w:firstLine="0"/>
        <w:jc w:val="both"/>
        <w:rPr>
          <w:sz w:val="46"/>
          <w:szCs w:val="46"/>
        </w:rPr>
      </w:pPr>
      <w:bookmarkStart w:id="31" w:name="bookmark41"/>
      <w:bookmarkEnd w:id="31"/>
      <w:r>
        <w:rPr>
          <w:color w:val="000000"/>
          <w:spacing w:val="0"/>
          <w:w w:val="100"/>
          <w:position w:val="0"/>
          <w:sz w:val="32"/>
          <w:szCs w:val="32"/>
        </w:rPr>
        <w:t>《公路钢筋混凝土及预应力混凝土桥涵设计规》</w:t>
      </w:r>
      <w:r>
        <w:rPr>
          <w:color w:val="000000"/>
          <w:spacing w:val="0"/>
          <w:w w:val="80"/>
          <w:position w:val="0"/>
          <w:sz w:val="46"/>
          <w:szCs w:val="46"/>
        </w:rPr>
        <w:t>(</w:t>
      </w:r>
      <w:r>
        <w:rPr>
          <w:rFonts w:ascii="Arial" w:eastAsia="Arial" w:hAnsi="Arial" w:cs="Arial"/>
          <w:color w:val="000000"/>
          <w:spacing w:val="0"/>
          <w:w w:val="80"/>
          <w:position w:val="0"/>
          <w:sz w:val="38"/>
          <w:szCs w:val="38"/>
        </w:rPr>
        <w:t>JTG D62-2004</w:t>
      </w:r>
      <w:r>
        <w:rPr>
          <w:color w:val="000000"/>
          <w:spacing w:val="0"/>
          <w:w w:val="80"/>
          <w:position w:val="0"/>
          <w:sz w:val="46"/>
          <w:szCs w:val="46"/>
        </w:rPr>
        <w:t>)；</w:t>
      </w:r>
    </w:p>
    <w:p>
      <w:pPr>
        <w:pStyle w:val="60"/>
        <w:keepNext/>
        <w:keepLines/>
        <w:widowControl w:val="0"/>
        <w:numPr>
          <w:ilvl w:val="0"/>
          <w:numId w:val="2"/>
        </w:numPr>
        <w:shd w:val="clear" w:color="auto" w:fill="auto"/>
        <w:tabs>
          <w:tab w:val="left" w:pos="686"/>
        </w:tabs>
        <w:bidi w:val="0"/>
        <w:spacing w:before="0" w:after="0" w:line="936" w:lineRule="exact"/>
        <w:ind w:left="0" w:right="0" w:firstLine="0"/>
        <w:jc w:val="both"/>
        <w:rPr>
          <w:sz w:val="46"/>
          <w:szCs w:val="46"/>
        </w:rPr>
      </w:pPr>
      <w:bookmarkStart w:id="32" w:name="bookmark42"/>
      <w:bookmarkStart w:id="33" w:name="bookmark43"/>
      <w:bookmarkStart w:id="34" w:name="bookmark44"/>
      <w:bookmarkStart w:id="35" w:name="bookmark45"/>
      <w:bookmarkEnd w:id="34"/>
      <w:r>
        <w:rPr>
          <w:rFonts w:ascii="SimSun" w:eastAsia="SimSun" w:hAnsi="SimSun" w:cs="SimSun"/>
          <w:color w:val="000000"/>
          <w:spacing w:val="0"/>
          <w:w w:val="100"/>
          <w:position w:val="0"/>
          <w:sz w:val="32"/>
          <w:szCs w:val="32"/>
        </w:rPr>
        <w:t>《公路桥涵地基与基础设计规》</w:t>
      </w:r>
      <w:r>
        <w:rPr>
          <w:rFonts w:ascii="SimSun" w:eastAsia="SimSun" w:hAnsi="SimSun" w:cs="SimSun"/>
          <w:color w:val="000000"/>
          <w:spacing w:val="0"/>
          <w:position w:val="0"/>
          <w:sz w:val="46"/>
          <w:szCs w:val="46"/>
        </w:rPr>
        <w:t>(</w:t>
      </w:r>
      <w:r>
        <w:rPr>
          <w:color w:val="000000"/>
          <w:spacing w:val="0"/>
          <w:position w:val="0"/>
          <w:sz w:val="38"/>
          <w:szCs w:val="38"/>
        </w:rPr>
        <w:t>JTG D63-2007</w:t>
      </w:r>
      <w:r>
        <w:rPr>
          <w:rFonts w:ascii="SimSun" w:eastAsia="SimSun" w:hAnsi="SimSun" w:cs="SimSun"/>
          <w:color w:val="000000"/>
          <w:spacing w:val="0"/>
          <w:position w:val="0"/>
          <w:sz w:val="46"/>
          <w:szCs w:val="46"/>
        </w:rPr>
        <w:t>)；</w:t>
      </w:r>
      <w:bookmarkEnd w:id="32"/>
      <w:bookmarkEnd w:id="33"/>
      <w:bookmarkEnd w:id="35"/>
    </w:p>
    <w:p>
      <w:pPr>
        <w:pStyle w:val="a4"/>
        <w:keepNext w:val="0"/>
        <w:keepLines w:val="0"/>
        <w:widowControl w:val="0"/>
        <w:numPr>
          <w:ilvl w:val="0"/>
          <w:numId w:val="2"/>
        </w:numPr>
        <w:shd w:val="clear" w:color="auto" w:fill="auto"/>
        <w:tabs>
          <w:tab w:val="left" w:pos="686"/>
        </w:tabs>
        <w:bidi w:val="0"/>
        <w:spacing w:before="0" w:after="0" w:line="936" w:lineRule="exact"/>
        <w:ind w:left="0" w:right="0" w:firstLine="0"/>
        <w:jc w:val="both"/>
      </w:pPr>
      <w:bookmarkStart w:id="36" w:name="bookmark46"/>
      <w:bookmarkEnd w:id="36"/>
      <w:r>
        <w:rPr>
          <w:color w:val="000000"/>
          <w:spacing w:val="0"/>
          <w:w w:val="100"/>
          <w:position w:val="0"/>
        </w:rPr>
        <w:t>《公路桥涵设计手册一墩台与基础》；</w:t>
      </w:r>
    </w:p>
    <w:p>
      <w:pPr>
        <w:pStyle w:val="a4"/>
        <w:keepNext w:val="0"/>
        <w:keepLines w:val="0"/>
        <w:widowControl w:val="0"/>
        <w:numPr>
          <w:ilvl w:val="0"/>
          <w:numId w:val="2"/>
        </w:numPr>
        <w:shd w:val="clear" w:color="auto" w:fill="auto"/>
        <w:tabs>
          <w:tab w:val="left" w:pos="686"/>
        </w:tabs>
        <w:bidi w:val="0"/>
        <w:spacing w:before="0" w:after="0" w:line="936" w:lineRule="exact"/>
        <w:ind w:left="0" w:right="0" w:firstLine="0"/>
        <w:jc w:val="both"/>
      </w:pPr>
      <w:bookmarkStart w:id="37" w:name="bookmark47"/>
      <w:bookmarkEnd w:id="37"/>
      <w:r>
        <w:rPr>
          <w:color w:val="000000"/>
          <w:spacing w:val="0"/>
          <w:w w:val="100"/>
          <w:position w:val="0"/>
        </w:rPr>
        <w:t>《公路桥梁墩台设计与施工》；</w:t>
      </w:r>
    </w:p>
    <w:p>
      <w:pPr>
        <w:pStyle w:val="71"/>
        <w:keepNext/>
        <w:keepLines/>
        <w:widowControl w:val="0"/>
        <w:shd w:val="clear" w:color="auto" w:fill="auto"/>
        <w:bidi w:val="0"/>
        <w:spacing w:before="0" w:after="0" w:line="936" w:lineRule="exact"/>
        <w:ind w:left="0" w:right="0" w:firstLine="0"/>
        <w:jc w:val="both"/>
      </w:pPr>
      <w:bookmarkStart w:id="38" w:name="bookmark48"/>
      <w:bookmarkStart w:id="39" w:name="bookmark49"/>
      <w:bookmarkStart w:id="40" w:name="bookmark50"/>
      <w:r>
        <w:rPr>
          <w:color w:val="000000"/>
          <w:spacing w:val="0"/>
          <w:w w:val="100"/>
          <w:position w:val="0"/>
        </w:rPr>
        <w:t>3工程地质资料</w:t>
      </w:r>
      <w:bookmarkEnd w:id="38"/>
      <w:bookmarkEnd w:id="39"/>
      <w:bookmarkEnd w:id="40"/>
    </w:p>
    <w:p>
      <w:pPr>
        <w:pStyle w:val="a4"/>
        <w:keepNext w:val="0"/>
        <w:keepLines w:val="0"/>
        <w:widowControl w:val="0"/>
        <w:shd w:val="clear" w:color="auto" w:fill="auto"/>
        <w:bidi w:val="0"/>
        <w:spacing w:before="0" w:after="0" w:line="936" w:lineRule="exact"/>
        <w:ind w:left="0" w:right="0" w:firstLine="740"/>
        <w:jc w:val="left"/>
      </w:pPr>
      <w:r>
        <w:rPr>
          <w:color w:val="000000"/>
          <w:spacing w:val="0"/>
          <w:w w:val="100"/>
          <w:position w:val="0"/>
        </w:rPr>
        <w:t>桥址位于部剥蚀山地区，金川河狭窄河谷区。地层岩性为黄土粉状土(厚度 -般小于</w:t>
      </w:r>
      <w:r>
        <w:rPr>
          <w:rFonts w:ascii="Arial" w:eastAsia="Arial" w:hAnsi="Arial" w:cs="Arial"/>
          <w:color w:val="000000"/>
          <w:spacing w:val="0"/>
          <w:w w:val="80"/>
          <w:position w:val="0"/>
          <w:sz w:val="38"/>
          <w:szCs w:val="38"/>
        </w:rPr>
        <w:t>2m</w:t>
      </w:r>
      <w:r>
        <w:rPr>
          <w:color w:val="000000"/>
          <w:spacing w:val="0"/>
          <w:w w:val="80"/>
          <w:position w:val="0"/>
          <w:sz w:val="46"/>
          <w:szCs w:val="46"/>
        </w:rPr>
        <w:t>)</w:t>
      </w:r>
      <w:r>
        <w:rPr>
          <w:color w:val="000000"/>
          <w:spacing w:val="0"/>
          <w:w w:val="100"/>
          <w:position w:val="0"/>
        </w:rPr>
        <w:t>卵砾石(稍密-中密)下伏花岗岩。地质条件较好，地层自上而下 有亚粘土，砂砾，浅变质石英砂岩夹板岩组成。</w:t>
      </w:r>
    </w:p>
    <w:p>
      <w:pPr>
        <w:pStyle w:val="50"/>
        <w:keepNext/>
        <w:keepLines/>
        <w:widowControl w:val="0"/>
        <w:shd w:val="clear" w:color="auto" w:fill="auto"/>
        <w:bidi w:val="0"/>
        <w:spacing w:before="0" w:after="0" w:line="936" w:lineRule="exact"/>
        <w:ind w:left="0" w:right="0" w:firstLine="0"/>
        <w:jc w:val="left"/>
      </w:pPr>
      <w:bookmarkStart w:id="41" w:name="bookmark51"/>
      <w:bookmarkStart w:id="42" w:name="bookmark52"/>
      <w:bookmarkStart w:id="43" w:name="bookmark53"/>
      <w:r>
        <w:rPr>
          <w:color w:val="000000"/>
          <w:spacing w:val="0"/>
          <w:w w:val="100"/>
          <w:position w:val="0"/>
        </w:rPr>
        <w:t>第二节墩台比选</w:t>
      </w:r>
      <w:bookmarkEnd w:id="41"/>
      <w:bookmarkEnd w:id="42"/>
      <w:bookmarkEnd w:id="43"/>
    </w:p>
    <w:p>
      <w:pPr>
        <w:pStyle w:val="71"/>
        <w:keepNext/>
        <w:keepLines/>
        <w:widowControl w:val="0"/>
        <w:shd w:val="clear" w:color="auto" w:fill="auto"/>
        <w:bidi w:val="0"/>
        <w:spacing w:before="0" w:after="0" w:line="936" w:lineRule="exact"/>
        <w:ind w:left="0" w:right="0" w:firstLine="0"/>
        <w:jc w:val="left"/>
      </w:pPr>
      <w:bookmarkStart w:id="44" w:name="bookmark54"/>
      <w:bookmarkStart w:id="45" w:name="bookmark55"/>
      <w:bookmarkStart w:id="46" w:name="bookmark56"/>
      <w:r>
        <w:rPr>
          <w:color w:val="000000"/>
          <w:spacing w:val="0"/>
          <w:w w:val="100"/>
          <w:position w:val="0"/>
        </w:rPr>
        <w:t>1桥墩比选</w:t>
      </w:r>
      <w:bookmarkEnd w:id="44"/>
      <w:bookmarkEnd w:id="45"/>
      <w:bookmarkEnd w:id="46"/>
    </w:p>
    <w:p>
      <w:pPr>
        <w:pStyle w:val="a4"/>
        <w:keepNext w:val="0"/>
        <w:keepLines w:val="0"/>
        <w:widowControl w:val="0"/>
        <w:shd w:val="clear" w:color="auto" w:fill="auto"/>
        <w:bidi w:val="0"/>
        <w:spacing w:before="0" w:after="0" w:line="936" w:lineRule="exact"/>
        <w:ind w:left="0" w:right="0" w:firstLine="740"/>
        <w:jc w:val="left"/>
      </w:pPr>
      <w:r>
        <w:rPr>
          <w:color w:val="000000"/>
          <w:spacing w:val="0"/>
          <w:w w:val="100"/>
          <w:position w:val="0"/>
        </w:rPr>
        <w:t xml:space="preserve">方案一:双柱式钻孔灌注桩桥墩：它由分离的两根桩柱所组成。外形美观、 圬工体积小、重量比较轻、施工便利、速度快、工程造价低。最重要的是它能减 轻墩身重力节约圬工材料，还能配合各种基础，设计灵活多样。它也是目前运用 </w:t>
      </w:r>
      <w:r>
        <w:rPr>
          <w:color w:val="000000"/>
          <w:spacing w:val="0"/>
          <w:w w:val="100"/>
          <w:position w:val="0"/>
        </w:rPr>
        <w:t>最广泛的桥墩结构之一。</w:t>
      </w:r>
    </w:p>
    <w:p>
      <w:pPr>
        <w:pStyle w:val="a4"/>
        <w:keepNext w:val="0"/>
        <w:keepLines w:val="0"/>
        <w:widowControl w:val="0"/>
        <w:shd w:val="clear" w:color="auto" w:fill="auto"/>
        <w:bidi w:val="0"/>
        <w:spacing w:before="0" w:after="0" w:line="937" w:lineRule="exact"/>
        <w:ind w:left="0" w:right="0" w:firstLine="740"/>
        <w:jc w:val="both"/>
        <w:sectPr>
          <w:type w:val="nextPage"/>
          <w:pgSz w:w="18218" w:h="25258"/>
          <w:pgMar w:top="1650" w:right="2074" w:bottom="2513" w:left="2201" w:header="0" w:footer="3" w:gutter="0"/>
          <w:pgNumType w:start="6"/>
          <w:cols w:space="720"/>
          <w:noEndnote/>
          <w:titlePg w:val="0"/>
          <w:rtlGutter w:val="0"/>
          <w:docGrid w:linePitch="360"/>
        </w:sectPr>
      </w:pPr>
      <w:r>
        <w:rPr>
          <w:color w:val="000000"/>
          <w:spacing w:val="0"/>
          <w:w w:val="100"/>
          <w:position w:val="0"/>
        </w:rPr>
        <w:t>方案二：重力式桥墩：它是靠自身重量来平衡外部作用、保持稳定。墩身比</w:t>
      </w:r>
      <w:r>
        <w:rPr>
          <w:color w:val="000000"/>
          <w:spacing w:val="0"/>
          <w:w w:val="100"/>
          <w:position w:val="0"/>
        </w:rPr>
        <w:t xml:space="preserve"> 较厚实，可以不用钢筋，而用天然石材或片石混凝土砌筑。它适用于承受作用值</w:t>
      </w:r>
      <w:r>
        <w:rPr>
          <w:color w:val="000000"/>
          <w:spacing w:val="0"/>
          <w:w w:val="100"/>
          <w:position w:val="0"/>
        </w:rPr>
        <w:t xml:space="preserve"> 较大的大、中型桥梁或流水、漂浮物较多的河流中，或在砂石方便的地区，小桥</w:t>
      </w:r>
    </w:p>
    <w:p>
      <w:pPr>
        <w:pStyle w:val="a4"/>
        <w:keepNext w:val="0"/>
        <w:keepLines w:val="0"/>
        <w:widowControl w:val="0"/>
        <w:shd w:val="clear" w:color="auto" w:fill="auto"/>
        <w:bidi w:val="0"/>
        <w:spacing w:before="0" w:after="0" w:line="937" w:lineRule="exact"/>
        <w:ind w:left="0" w:right="0" w:firstLine="740"/>
        <w:jc w:val="both"/>
      </w:pPr>
      <w:r>
        <w:rPr>
          <w:color w:val="000000"/>
          <w:spacing w:val="0"/>
          <w:w w:val="100"/>
          <w:position w:val="0"/>
        </w:rPr>
        <w:t xml:space="preserve"> 也可以采用。它的缺点就是圬工材料数量多、自重大，因而要求地基承载力高。</w:t>
      </w:r>
      <w:r>
        <w:rPr>
          <w:color w:val="000000"/>
          <w:spacing w:val="0"/>
          <w:w w:val="100"/>
          <w:position w:val="0"/>
        </w:rPr>
        <w:t xml:space="preserve"> 另外，阻水面积也较大。</w:t>
      </w:r>
    </w:p>
    <w:p>
      <w:pPr>
        <w:pStyle w:val="71"/>
        <w:keepNext/>
        <w:keepLines/>
        <w:widowControl w:val="0"/>
        <w:shd w:val="clear" w:color="auto" w:fill="auto"/>
        <w:bidi w:val="0"/>
        <w:spacing w:before="0" w:after="0" w:line="937" w:lineRule="exact"/>
        <w:ind w:left="0" w:right="0" w:firstLine="0"/>
        <w:jc w:val="left"/>
      </w:pPr>
      <w:bookmarkStart w:id="47" w:name="bookmark57"/>
      <w:bookmarkStart w:id="48" w:name="bookmark58"/>
      <w:bookmarkStart w:id="49" w:name="bookmark59"/>
      <w:r>
        <w:rPr>
          <w:color w:val="000000"/>
          <w:spacing w:val="0"/>
          <w:w w:val="100"/>
          <w:position w:val="0"/>
        </w:rPr>
        <w:t>2比选结果</w:t>
      </w:r>
      <w:bookmarkEnd w:id="47"/>
      <w:bookmarkEnd w:id="48"/>
      <w:bookmarkEnd w:id="49"/>
    </w:p>
    <w:p>
      <w:pPr>
        <w:pStyle w:val="a4"/>
        <w:keepNext w:val="0"/>
        <w:keepLines w:val="0"/>
        <w:widowControl w:val="0"/>
        <w:shd w:val="clear" w:color="auto" w:fill="auto"/>
        <w:bidi w:val="0"/>
        <w:spacing w:before="0" w:after="0" w:line="937" w:lineRule="exact"/>
        <w:ind w:left="0" w:right="0" w:firstLine="740"/>
        <w:jc w:val="both"/>
      </w:pPr>
      <w:r>
        <w:rPr>
          <w:color w:val="000000"/>
          <w:spacing w:val="0"/>
          <w:w w:val="100"/>
          <w:position w:val="0"/>
        </w:rPr>
        <w:t>综上，着重从经济、安全的立足点出发，结合本设计联系的相关地质条件情 况。方案二虽然有着承载能力强、配用钢筋少的优点，但是其所用的圬工材料巨 大、地基承载力要求也高。不是很符合本设计的经济和安全的立足点原则，而方 案一能够节省材料，节约成本。所以，选择方案一。</w:t>
      </w:r>
    </w:p>
    <w:p>
      <w:pPr>
        <w:pStyle w:val="71"/>
        <w:keepNext/>
        <w:keepLines/>
        <w:widowControl w:val="0"/>
        <w:shd w:val="clear" w:color="auto" w:fill="auto"/>
        <w:bidi w:val="0"/>
        <w:spacing w:before="0" w:after="0" w:line="937" w:lineRule="exact"/>
        <w:ind w:left="0" w:right="0" w:firstLine="0"/>
        <w:jc w:val="left"/>
      </w:pPr>
      <w:bookmarkStart w:id="50" w:name="bookmark60"/>
      <w:bookmarkStart w:id="51" w:name="bookmark61"/>
      <w:bookmarkStart w:id="52" w:name="bookmark62"/>
      <w:r>
        <w:rPr>
          <w:color w:val="000000"/>
          <w:spacing w:val="0"/>
          <w:w w:val="100"/>
          <w:position w:val="0"/>
        </w:rPr>
        <w:t>3桥台比选</w:t>
      </w:r>
      <w:bookmarkEnd w:id="50"/>
      <w:bookmarkEnd w:id="51"/>
      <w:bookmarkEnd w:id="52"/>
    </w:p>
    <w:p>
      <w:pPr>
        <w:pStyle w:val="a4"/>
        <w:keepNext w:val="0"/>
        <w:keepLines w:val="0"/>
        <w:widowControl w:val="0"/>
        <w:shd w:val="clear" w:color="auto" w:fill="auto"/>
        <w:bidi w:val="0"/>
        <w:spacing w:before="0" w:after="0" w:line="937" w:lineRule="exact"/>
        <w:ind w:left="0" w:right="0" w:firstLine="740"/>
        <w:jc w:val="both"/>
      </w:pPr>
      <w:r>
        <w:rPr>
          <w:color w:val="000000"/>
          <w:spacing w:val="0"/>
          <w:w w:val="100"/>
          <w:position w:val="0"/>
        </w:rPr>
        <w:t>方案一：重力式桥台：适用于填土高度为</w:t>
      </w:r>
      <w:r>
        <w:rPr>
          <w:rFonts w:ascii="Arial" w:eastAsia="Arial" w:hAnsi="Arial" w:cs="Arial"/>
          <w:color w:val="000000"/>
          <w:spacing w:val="0"/>
          <w:w w:val="80"/>
          <w:position w:val="0"/>
          <w:sz w:val="38"/>
          <w:szCs w:val="38"/>
        </w:rPr>
        <w:t>4-10m</w:t>
      </w:r>
      <w:r>
        <w:rPr>
          <w:color w:val="000000"/>
          <w:spacing w:val="0"/>
          <w:w w:val="100"/>
          <w:position w:val="0"/>
        </w:rPr>
        <w:t>的单孔及多孔桥。它的结 构简单，基础底承压面积大，应力较小。但圬工体积较大，两侧墙间的填土容易 积水，除增大土压力外还易受冻胀而使侧墙裂缝。</w:t>
      </w:r>
    </w:p>
    <w:p>
      <w:pPr>
        <w:pStyle w:val="a4"/>
        <w:keepNext w:val="0"/>
        <w:keepLines w:val="0"/>
        <w:widowControl w:val="0"/>
        <w:shd w:val="clear" w:color="auto" w:fill="auto"/>
        <w:bidi w:val="0"/>
        <w:spacing w:before="0" w:after="0" w:line="937" w:lineRule="exact"/>
        <w:ind w:left="0" w:right="0" w:firstLine="880"/>
        <w:jc w:val="both"/>
      </w:pPr>
      <w:r>
        <w:rPr>
          <w:color w:val="000000"/>
          <w:spacing w:val="0"/>
          <w:w w:val="100"/>
          <w:position w:val="0"/>
        </w:rPr>
        <w:t>方案二：轻型桥台：轻型桥台体积轻、自重小，它借助结构物的整体刚度 和材料强度承受外力，从而可以节省材料，降低对地基强度的要求和扩大应用围。</w:t>
      </w:r>
    </w:p>
    <w:p>
      <w:pPr>
        <w:pStyle w:val="71"/>
        <w:keepNext/>
        <w:keepLines/>
        <w:widowControl w:val="0"/>
        <w:shd w:val="clear" w:color="auto" w:fill="auto"/>
        <w:bidi w:val="0"/>
        <w:spacing w:before="0" w:after="220" w:line="937" w:lineRule="exact"/>
        <w:ind w:left="0" w:right="0" w:firstLine="0"/>
        <w:jc w:val="left"/>
      </w:pPr>
      <w:bookmarkStart w:id="53" w:name="bookmark63"/>
      <w:bookmarkStart w:id="54" w:name="bookmark64"/>
      <w:bookmarkStart w:id="55" w:name="bookmark65"/>
      <w:r>
        <w:rPr>
          <w:color w:val="000000"/>
          <w:spacing w:val="0"/>
          <w:w w:val="100"/>
          <w:position w:val="0"/>
        </w:rPr>
        <w:t>4比选结果</w:t>
      </w:r>
      <w:bookmarkEnd w:id="53"/>
      <w:bookmarkEnd w:id="54"/>
      <w:bookmarkEnd w:id="55"/>
    </w:p>
    <w:p>
      <w:pPr>
        <w:pStyle w:val="a4"/>
        <w:keepNext w:val="0"/>
        <w:keepLines w:val="0"/>
        <w:widowControl w:val="0"/>
        <w:shd w:val="clear" w:color="auto" w:fill="auto"/>
        <w:bidi w:val="0"/>
        <w:spacing w:before="0" w:after="1360" w:line="658" w:lineRule="exact"/>
        <w:ind w:left="0" w:right="0" w:firstLine="740"/>
        <w:jc w:val="both"/>
      </w:pPr>
      <w:r>
        <w:rPr>
          <w:color w:val="000000"/>
          <w:spacing w:val="0"/>
          <w:w w:val="100"/>
          <w:position w:val="0"/>
        </w:rPr>
        <w:t>综上，根据大桥的地质条件，桥址周围的材料以及经济、节约的角度进行比 选。重力式桥台体积较大，使用材料较多，不符合节约的原则，所以方案一不适 用。而方案二对地基承载力的要求相对较小，节省材料降低成本。因此选择方案</w:t>
      </w:r>
    </w:p>
    <w:p>
      <w:pPr>
        <w:pStyle w:val="50"/>
        <w:keepNext/>
        <w:keepLines/>
        <w:widowControl w:val="0"/>
        <w:shd w:val="clear" w:color="auto" w:fill="auto"/>
        <w:bidi w:val="0"/>
        <w:spacing w:before="0" w:after="100" w:line="240" w:lineRule="auto"/>
        <w:ind w:left="0" w:right="0" w:firstLine="0"/>
        <w:jc w:val="center"/>
        <w:sectPr>
          <w:type w:val="nextPage"/>
          <w:pgSz w:w="18218" w:h="25258"/>
          <w:pgMar w:top="1650" w:right="2074" w:bottom="2513" w:left="2201" w:header="0" w:footer="3" w:gutter="0"/>
          <w:pgNumType w:start="7"/>
          <w:cols w:space="720"/>
          <w:noEndnote/>
          <w:titlePg w:val="0"/>
          <w:rtlGutter w:val="0"/>
          <w:docGrid w:linePitch="360"/>
        </w:sectPr>
      </w:pPr>
      <w:bookmarkStart w:id="56" w:name="bookmark66"/>
      <w:bookmarkStart w:id="57" w:name="bookmark67"/>
      <w:bookmarkStart w:id="58" w:name="bookmark68"/>
      <w:r>
        <w:rPr>
          <w:color w:val="000000"/>
          <w:spacing w:val="0"/>
          <w:w w:val="100"/>
          <w:position w:val="0"/>
        </w:rPr>
        <w:t>第三章桥墩设计计算</w:t>
      </w:r>
      <w:bookmarkEnd w:id="56"/>
      <w:bookmarkEnd w:id="57"/>
      <w:bookmarkEnd w:id="58"/>
    </w:p>
    <w:p>
      <w:pPr>
        <w:pStyle w:val="50"/>
        <w:keepNext/>
        <w:keepLines/>
        <w:widowControl w:val="0"/>
        <w:shd w:val="clear" w:color="auto" w:fill="auto"/>
        <w:bidi w:val="0"/>
        <w:spacing w:before="0" w:after="500" w:line="240" w:lineRule="auto"/>
        <w:ind w:left="0" w:right="0" w:firstLine="0"/>
        <w:jc w:val="left"/>
      </w:pPr>
      <w:bookmarkStart w:id="59" w:name="bookmark69"/>
      <w:bookmarkStart w:id="60" w:name="bookmark70"/>
      <w:bookmarkStart w:id="61" w:name="bookmark71"/>
      <w:r>
        <w:rPr>
          <w:color w:val="000000"/>
          <w:spacing w:val="0"/>
          <w:w w:val="100"/>
          <w:position w:val="0"/>
        </w:rPr>
        <w:t>第一节桥墩材料及尺寸</w:t>
      </w:r>
      <w:bookmarkEnd w:id="59"/>
      <w:bookmarkEnd w:id="60"/>
      <w:bookmarkEnd w:id="61"/>
    </w:p>
    <w:p>
      <w:pPr>
        <w:pStyle w:val="71"/>
        <w:keepNext/>
        <w:keepLines/>
        <w:widowControl w:val="0"/>
        <w:shd w:val="clear" w:color="auto" w:fill="auto"/>
        <w:bidi w:val="0"/>
        <w:spacing w:before="0" w:after="500" w:line="240" w:lineRule="auto"/>
        <w:ind w:left="0" w:right="0" w:firstLine="0"/>
        <w:jc w:val="left"/>
      </w:pPr>
      <w:bookmarkStart w:id="62" w:name="bookmark72"/>
      <w:bookmarkStart w:id="63" w:name="bookmark73"/>
      <w:bookmarkStart w:id="64" w:name="bookmark74"/>
      <w:r>
        <w:rPr>
          <w:color w:val="000000"/>
          <w:spacing w:val="0"/>
          <w:w w:val="100"/>
          <w:position w:val="0"/>
        </w:rPr>
        <w:t>1材料</w:t>
      </w:r>
      <w:bookmarkEnd w:id="62"/>
      <w:bookmarkEnd w:id="63"/>
      <w:bookmarkEnd w:id="64"/>
    </w:p>
    <w:p>
      <w:pPr>
        <w:pStyle w:val="a4"/>
        <w:keepNext w:val="0"/>
        <w:keepLines w:val="0"/>
        <w:widowControl w:val="0"/>
        <w:shd w:val="clear" w:color="auto" w:fill="auto"/>
        <w:bidi w:val="0"/>
        <w:spacing w:before="0" w:after="500" w:line="240" w:lineRule="auto"/>
        <w:ind w:left="0" w:right="0" w:firstLine="0"/>
        <w:jc w:val="left"/>
        <w:rPr>
          <w:sz w:val="38"/>
          <w:szCs w:val="38"/>
        </w:rPr>
      </w:pPr>
      <w:r>
        <w:rPr>
          <w:color w:val="000000"/>
          <w:spacing w:val="0"/>
          <w:w w:val="100"/>
          <w:position w:val="0"/>
          <w:sz w:val="32"/>
          <w:szCs w:val="32"/>
        </w:rPr>
        <w:t>钢筋：盖梁主筋用</w:t>
      </w:r>
      <w:r>
        <w:rPr>
          <w:rFonts w:ascii="Arial" w:eastAsia="Arial" w:hAnsi="Arial" w:cs="Arial"/>
          <w:color w:val="000000"/>
          <w:spacing w:val="0"/>
          <w:w w:val="80"/>
          <w:position w:val="0"/>
          <w:sz w:val="38"/>
          <w:szCs w:val="38"/>
        </w:rPr>
        <w:t>HRB335</w:t>
      </w:r>
      <w:r>
        <w:rPr>
          <w:color w:val="000000"/>
          <w:spacing w:val="0"/>
          <w:w w:val="100"/>
          <w:position w:val="0"/>
          <w:sz w:val="32"/>
          <w:szCs w:val="32"/>
        </w:rPr>
        <w:t>钢筋，其它均用</w:t>
      </w:r>
      <w:r>
        <w:rPr>
          <w:rFonts w:ascii="Arial" w:eastAsia="Arial" w:hAnsi="Arial" w:cs="Arial"/>
          <w:color w:val="000000"/>
          <w:spacing w:val="0"/>
          <w:w w:val="80"/>
          <w:position w:val="0"/>
          <w:sz w:val="38"/>
          <w:szCs w:val="38"/>
        </w:rPr>
        <w:t>R235</w:t>
      </w:r>
      <w:r>
        <w:rPr>
          <w:color w:val="000000"/>
          <w:spacing w:val="0"/>
          <w:w w:val="100"/>
          <w:position w:val="0"/>
          <w:sz w:val="32"/>
          <w:szCs w:val="32"/>
        </w:rPr>
        <w:t xml:space="preserve">钢筋 </w:t>
      </w:r>
      <w:r>
        <w:rPr>
          <w:color w:val="000000"/>
          <w:spacing w:val="0"/>
          <w:w w:val="100"/>
          <w:position w:val="0"/>
          <w:sz w:val="32"/>
          <w:szCs w:val="32"/>
        </w:rPr>
        <w:t>混凝土：盖梁、墩柱用</w:t>
      </w:r>
      <w:r>
        <w:rPr>
          <w:rFonts w:ascii="Arial" w:eastAsia="Arial" w:hAnsi="Arial" w:cs="Arial"/>
          <w:color w:val="000000"/>
          <w:spacing w:val="0"/>
          <w:w w:val="80"/>
          <w:position w:val="0"/>
          <w:sz w:val="38"/>
          <w:szCs w:val="38"/>
        </w:rPr>
        <w:t>C30,</w:t>
      </w:r>
      <w:r>
        <w:rPr>
          <w:color w:val="000000"/>
          <w:spacing w:val="0"/>
          <w:w w:val="100"/>
          <w:position w:val="0"/>
          <w:sz w:val="32"/>
          <w:szCs w:val="32"/>
        </w:rPr>
        <w:t>系梁及钻孔灌注桩用</w:t>
      </w:r>
      <w:r>
        <w:rPr>
          <w:rFonts w:ascii="Arial" w:eastAsia="Arial" w:hAnsi="Arial" w:cs="Arial"/>
          <w:color w:val="000000"/>
          <w:spacing w:val="0"/>
          <w:w w:val="80"/>
          <w:position w:val="0"/>
          <w:sz w:val="38"/>
          <w:szCs w:val="38"/>
        </w:rPr>
        <w:t>C25</w:t>
      </w:r>
    </w:p>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rPr>
        <w:t>2桥墩尺寸</w:t>
      </w:r>
    </w:p>
    <w:p>
      <w:pPr>
        <w:widowControl w:val="0"/>
        <w:spacing w:line="1" w:lineRule="exact"/>
      </w:pPr>
      <w:r>
        <w:drawing>
          <wp:anchor distT="387350" distB="471805" distL="0" distR="0" simplePos="0" relativeHeight="251658240" behindDoc="0" locked="0" layoutInCell="1" allowOverlap="1">
            <wp:simplePos x="0" y="0"/>
            <wp:positionH relativeFrom="page">
              <wp:posOffset>2243455</wp:posOffset>
            </wp:positionH>
            <wp:positionV relativeFrom="paragraph">
              <wp:posOffset>387350</wp:posOffset>
            </wp:positionV>
            <wp:extent cx="5376545" cy="6498590"/>
            <wp:wrapTopAndBottom/>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5376545" cy="6498590"/>
                    </a:xfrm>
                    <a:prstGeom prst="rect">
                      <a:avLst/>
                    </a:prstGeom>
                  </pic:spPr>
                </pic:pic>
              </a:graphicData>
            </a:graphic>
          </wp:anchor>
        </w:drawing>
      </w:r>
      <w:r>
        <mc:AlternateContent>
          <mc:Choice Requires="wps">
            <w:drawing>
              <wp:anchor distT="0" distB="0" distL="0" distR="0" simplePos="0" relativeHeight="251663360" behindDoc="0" locked="0" layoutInCell="1" allowOverlap="1">
                <wp:simplePos x="0" y="0"/>
                <wp:positionH relativeFrom="page">
                  <wp:posOffset>2359025</wp:posOffset>
                </wp:positionH>
                <wp:positionV relativeFrom="paragraph">
                  <wp:posOffset>396240</wp:posOffset>
                </wp:positionV>
                <wp:extent cx="1630680" cy="475615"/>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630680" cy="47561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rPr>
                                <w:sz w:val="54"/>
                                <w:szCs w:val="54"/>
                              </w:rPr>
                            </w:pPr>
                            <w:r>
                              <w:rPr>
                                <w:b w:val="0"/>
                                <w:bCs w:val="0"/>
                                <w:strike/>
                                <w:color w:val="1C1C1C"/>
                                <w:spacing w:val="0"/>
                                <w:w w:val="100"/>
                                <w:position w:val="0"/>
                                <w:sz w:val="54"/>
                                <w:szCs w:val="54"/>
                              </w:rPr>
                              <w:t>叫</w:t>
                            </w:r>
                            <w:r>
                              <w:rPr>
                                <w:b w:val="0"/>
                                <w:bCs w:val="0"/>
                                <w:strike/>
                                <w:color w:val="000000"/>
                                <w:spacing w:val="0"/>
                                <w:w w:val="100"/>
                                <w:position w:val="0"/>
                                <w:sz w:val="54"/>
                                <w:szCs w:val="54"/>
                              </w:rPr>
                              <w:t>—…</w:t>
                            </w:r>
                          </w:p>
                          <w:p>
                            <w:pPr>
                              <w:pStyle w:val="a5"/>
                              <w:keepNext w:val="0"/>
                              <w:keepLines w:val="0"/>
                              <w:widowControl w:val="0"/>
                              <w:shd w:val="clear" w:color="auto" w:fill="auto"/>
                              <w:bidi w:val="0"/>
                              <w:spacing w:before="0" w:after="0" w:line="240" w:lineRule="auto"/>
                              <w:ind w:left="0" w:right="0" w:firstLine="740"/>
                              <w:jc w:val="left"/>
                              <w:rPr>
                                <w:sz w:val="20"/>
                                <w:szCs w:val="20"/>
                              </w:rPr>
                            </w:pPr>
                            <w:r>
                              <w:rPr>
                                <w:b w:val="0"/>
                                <w:bCs w:val="0"/>
                                <w:color w:val="000000"/>
                                <w:spacing w:val="0"/>
                                <w:w w:val="100"/>
                                <w:position w:val="0"/>
                                <w:sz w:val="20"/>
                                <w:szCs w:val="20"/>
                                <w:u w:val="single"/>
                              </w:rPr>
                              <w:t>橡胶袋冲块</w:t>
                            </w:r>
                            <w:r>
                              <w:rPr>
                                <w:rFonts w:ascii="Times New Roman" w:eastAsia="Times New Roman" w:hAnsi="Times New Roman" w:cs="Times New Roman"/>
                                <w:b w:val="0"/>
                                <w:bCs w:val="0"/>
                                <w:color w:val="000000"/>
                                <w:spacing w:val="0"/>
                                <w:w w:val="100"/>
                                <w:position w:val="0"/>
                                <w:sz w:val="20"/>
                                <w:szCs w:val="20"/>
                                <w:u w:val="single"/>
                              </w:rPr>
                              <w:t>20</w:t>
                            </w:r>
                            <w:r>
                              <w:rPr>
                                <w:rFonts w:ascii="Times New Roman" w:eastAsia="Times New Roman" w:hAnsi="Times New Roman" w:cs="Times New Roman"/>
                                <w:b w:val="0"/>
                                <w:bCs w:val="0"/>
                                <w:color w:val="000000"/>
                                <w:spacing w:val="0"/>
                                <w:w w:val="100"/>
                                <w:position w:val="0"/>
                                <w:sz w:val="20"/>
                                <w:szCs w:val="20"/>
                              </w:rPr>
                              <w:t>*20*5</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128.4pt;height:37.45pt;margin-top:31.2pt;margin-left:185.75pt;mso-position-horizontal-relative:page;mso-wrap-distance-bottom:0;mso-wrap-distance-left:0;mso-wrap-distance-right:0;mso-wrap-distance-top:0;position:absolute;v-text-anchor:top;z-index:251662336" filled="f" fillcolor="this">
                <v:textbox inset="0,0,0,0">
                  <w:txbxContent>
                    <w:p>
                      <w:pPr>
                        <w:pStyle w:val="a5"/>
                        <w:keepNext w:val="0"/>
                        <w:keepLines w:val="0"/>
                        <w:widowControl w:val="0"/>
                        <w:shd w:val="clear" w:color="auto" w:fill="auto"/>
                        <w:bidi w:val="0"/>
                        <w:spacing w:before="0" w:after="0" w:line="240" w:lineRule="auto"/>
                        <w:ind w:left="0" w:right="0" w:firstLine="0"/>
                        <w:jc w:val="left"/>
                        <w:rPr>
                          <w:sz w:val="54"/>
                          <w:szCs w:val="54"/>
                        </w:rPr>
                      </w:pPr>
                      <w:r>
                        <w:rPr>
                          <w:b w:val="0"/>
                          <w:bCs w:val="0"/>
                          <w:strike/>
                          <w:color w:val="1C1C1C"/>
                          <w:spacing w:val="0"/>
                          <w:w w:val="100"/>
                          <w:position w:val="0"/>
                          <w:sz w:val="54"/>
                          <w:szCs w:val="54"/>
                        </w:rPr>
                        <w:t>叫</w:t>
                      </w:r>
                      <w:r>
                        <w:rPr>
                          <w:b w:val="0"/>
                          <w:bCs w:val="0"/>
                          <w:strike/>
                          <w:color w:val="000000"/>
                          <w:spacing w:val="0"/>
                          <w:w w:val="100"/>
                          <w:position w:val="0"/>
                          <w:sz w:val="54"/>
                          <w:szCs w:val="54"/>
                        </w:rPr>
                        <w:t>—…</w:t>
                      </w:r>
                    </w:p>
                    <w:p>
                      <w:pPr>
                        <w:pStyle w:val="a5"/>
                        <w:keepNext w:val="0"/>
                        <w:keepLines w:val="0"/>
                        <w:widowControl w:val="0"/>
                        <w:shd w:val="clear" w:color="auto" w:fill="auto"/>
                        <w:bidi w:val="0"/>
                        <w:spacing w:before="0" w:after="0" w:line="240" w:lineRule="auto"/>
                        <w:ind w:left="0" w:right="0" w:firstLine="740"/>
                        <w:jc w:val="left"/>
                        <w:rPr>
                          <w:sz w:val="20"/>
                          <w:szCs w:val="20"/>
                        </w:rPr>
                      </w:pPr>
                      <w:r>
                        <w:rPr>
                          <w:b w:val="0"/>
                          <w:bCs w:val="0"/>
                          <w:color w:val="000000"/>
                          <w:spacing w:val="0"/>
                          <w:w w:val="100"/>
                          <w:position w:val="0"/>
                          <w:sz w:val="20"/>
                          <w:szCs w:val="20"/>
                          <w:u w:val="single"/>
                        </w:rPr>
                        <w:t>橡胶袋冲块</w:t>
                      </w:r>
                      <w:r>
                        <w:rPr>
                          <w:rFonts w:ascii="Times New Roman" w:eastAsia="Times New Roman" w:hAnsi="Times New Roman" w:cs="Times New Roman"/>
                          <w:b w:val="0"/>
                          <w:bCs w:val="0"/>
                          <w:color w:val="000000"/>
                          <w:spacing w:val="0"/>
                          <w:w w:val="100"/>
                          <w:position w:val="0"/>
                          <w:sz w:val="20"/>
                          <w:szCs w:val="20"/>
                          <w:u w:val="single"/>
                        </w:rPr>
                        <w:t>20</w:t>
                      </w:r>
                      <w:r>
                        <w:rPr>
                          <w:rFonts w:ascii="Times New Roman" w:eastAsia="Times New Roman" w:hAnsi="Times New Roman" w:cs="Times New Roman"/>
                          <w:b w:val="0"/>
                          <w:bCs w:val="0"/>
                          <w:color w:val="000000"/>
                          <w:spacing w:val="0"/>
                          <w:w w:val="100"/>
                          <w:position w:val="0"/>
                          <w:sz w:val="20"/>
                          <w:szCs w:val="20"/>
                        </w:rPr>
                        <w:t>*20*5</w:t>
                      </w:r>
                    </w:p>
                  </w:txbxContent>
                </v:textbox>
              </v:shape>
            </w:pict>
          </mc:Fallback>
        </mc:AlternateContent>
      </w:r>
      <w:r>
        <mc:AlternateContent>
          <mc:Choice Requires="wps">
            <w:drawing>
              <wp:anchor distT="0" distB="0" distL="0" distR="0" simplePos="0" relativeHeight="251665408" behindDoc="0" locked="0" layoutInCell="1" allowOverlap="1">
                <wp:simplePos x="0" y="0"/>
                <wp:positionH relativeFrom="page">
                  <wp:posOffset>4764405</wp:posOffset>
                </wp:positionH>
                <wp:positionV relativeFrom="paragraph">
                  <wp:posOffset>7084060</wp:posOffset>
                </wp:positionV>
                <wp:extent cx="2130425" cy="271145"/>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130425" cy="271145"/>
                        </a:xfrm>
                        <a:prstGeom prst="rect">
                          <a:avLst/>
                        </a:prstGeom>
                        <a:noFill/>
                      </wps:spPr>
                      <wps:txbx>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rPr>
                              <w:t xml:space="preserve">3-1 </w:t>
                            </w:r>
                            <w:r>
                              <w:rPr>
                                <w:color w:val="000000"/>
                                <w:spacing w:val="0"/>
                                <w:w w:val="100"/>
                                <w:position w:val="0"/>
                              </w:rPr>
                              <w:t>:尺寸单位</w:t>
                            </w:r>
                            <w:r>
                              <w:rPr>
                                <w:color w:val="000000"/>
                                <w:spacing w:val="0"/>
                                <w:w w:val="100"/>
                                <w:position w:val="0"/>
                              </w:rPr>
                              <w:t>cm</w:t>
                            </w:r>
                          </w:p>
                        </w:txbxContent>
                      </wps:txbx>
                      <wps:bodyPr lIns="0" tIns="0" rIns="0" bIns="0"/>
                    </wps:wsp>
                  </a:graphicData>
                </a:graphic>
              </wp:anchor>
            </w:drawing>
          </mc:Choice>
          <mc:Fallback>
            <w:pict>
              <v:shape id="Shape 5" o:spid="_x0000_s1026" type="#_x0000_t202" style="width:167.75pt;height:21.35pt;margin-top:557.8pt;margin-left:375.15pt;mso-position-horizontal-relative:page;mso-wrap-distance-bottom:0;mso-wrap-distance-left:0;mso-wrap-distance-right:0;mso-wrap-distance-top:0;position:absolute;v-text-anchor:top;z-index:251664384" filled="f" fillcolor="this">
                <v:textbox inset="0,0,0,0">
                  <w:txbxContent>
                    <w:p>
                      <w:pPr>
                        <w:pStyle w:val="a5"/>
                        <w:keepNext w:val="0"/>
                        <w:keepLines w:val="0"/>
                        <w:widowControl w:val="0"/>
                        <w:shd w:val="clear" w:color="auto" w:fill="auto"/>
                        <w:bidi w:val="0"/>
                        <w:spacing w:before="0" w:after="0" w:line="240" w:lineRule="auto"/>
                        <w:ind w:left="0" w:right="0" w:firstLine="0"/>
                        <w:jc w:val="left"/>
                      </w:pPr>
                      <w:r>
                        <w:rPr>
                          <w:color w:val="000000"/>
                          <w:spacing w:val="0"/>
                          <w:w w:val="100"/>
                          <w:position w:val="0"/>
                        </w:rPr>
                        <w:t>图</w:t>
                      </w:r>
                      <w:r>
                        <w:rPr>
                          <w:color w:val="000000"/>
                          <w:spacing w:val="0"/>
                          <w:w w:val="100"/>
                          <w:position w:val="0"/>
                        </w:rPr>
                        <w:t xml:space="preserve">3-1 </w:t>
                      </w:r>
                      <w:r>
                        <w:rPr>
                          <w:color w:val="000000"/>
                          <w:spacing w:val="0"/>
                          <w:w w:val="100"/>
                          <w:position w:val="0"/>
                        </w:rPr>
                        <w:t>:尺寸单位</w:t>
                      </w:r>
                      <w:r>
                        <w:rPr>
                          <w:color w:val="000000"/>
                          <w:spacing w:val="0"/>
                          <w:w w:val="100"/>
                          <w:position w:val="0"/>
                        </w:rPr>
                        <w:t>cm</w:t>
                      </w:r>
                    </w:p>
                  </w:txbxContent>
                </v:textbox>
              </v:shape>
            </w:pict>
          </mc:Fallback>
        </mc:AlternateContent>
      </w:r>
      <w:r>
        <mc:AlternateContent>
          <mc:Choice Requires="wps">
            <w:drawing>
              <wp:anchor distT="1737360" distB="4324985" distL="0" distR="0" simplePos="0" relativeHeight="251660288" behindDoc="0" locked="0" layoutInCell="1" allowOverlap="1">
                <wp:simplePos x="0" y="0"/>
                <wp:positionH relativeFrom="page">
                  <wp:posOffset>2602865</wp:posOffset>
                </wp:positionH>
                <wp:positionV relativeFrom="paragraph">
                  <wp:posOffset>1737360</wp:posOffset>
                </wp:positionV>
                <wp:extent cx="4742815" cy="1292225"/>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4742815" cy="1292225"/>
                        </a:xfrm>
                        <a:prstGeom prst="rect">
                          <a:avLst/>
                        </a:prstGeom>
                        <a:noFill/>
                      </wps:spPr>
                      <wps:txbx>
                        <w:txbxContent>
                          <w:tbl>
                            <w:tblPr>
                              <w:tblStyle w:val="TableNormal"/>
                              <w:tblOverlap w:val="never"/>
                              <w:jc w:val="left"/>
                              <w:tblLayout w:type="fixed"/>
                              <w:tblCellMar>
                                <w:left w:w="10" w:type="dxa"/>
                                <w:right w:w="10" w:type="dxa"/>
                              </w:tblCellMar>
                            </w:tblPr>
                            <w:tblGrid>
                              <w:gridCol w:w="931"/>
                              <w:gridCol w:w="917"/>
                              <w:gridCol w:w="3782"/>
                              <w:gridCol w:w="931"/>
                              <w:gridCol w:w="907"/>
                            </w:tblGrid>
                            <w:tr>
                              <w:tblPrEx>
                                <w:jc w:val="left"/>
                                <w:tblLayout w:type="fixed"/>
                                <w:tblCellMar>
                                  <w:left w:w="10" w:type="dxa"/>
                                  <w:right w:w="10" w:type="dxa"/>
                                </w:tblCellMar>
                              </w:tblPrEx>
                              <w:trPr>
                                <w:trHeight w:hRule="exact" w:val="413"/>
                                <w:tblHeader/>
                                <w:jc w:val="left"/>
                              </w:trPr>
                              <w:tc>
                                <w:tcPr>
                                  <w:tcW w:w="931"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000000"/>
                                      <w:spacing w:val="0"/>
                                      <w:w w:val="100"/>
                                      <w:position w:val="0"/>
                                      <w:sz w:val="30"/>
                                      <w:szCs w:val="30"/>
                                      <w:u w:val="single"/>
                                    </w:rPr>
                                    <w:t>L</w:t>
                                  </w:r>
                                  <w:r>
                                    <w:rPr>
                                      <w:color w:val="3A3843"/>
                                      <w:spacing w:val="0"/>
                                      <w:w w:val="100"/>
                                      <w:position w:val="0"/>
                                      <w:sz w:val="48"/>
                                      <w:szCs w:val="48"/>
                                      <w:u w:val="single"/>
                                    </w:rPr>
                                    <w:t>说</w:t>
                                  </w:r>
                                  <w:r>
                                    <w:rPr>
                                      <w:color w:val="000000"/>
                                      <w:spacing w:val="0"/>
                                      <w:w w:val="100"/>
                                      <w:position w:val="0"/>
                                      <w:sz w:val="48"/>
                                      <w:szCs w:val="48"/>
                                      <w:u w:val="single"/>
                                    </w:rPr>
                                    <w:t>」</w:t>
                                  </w:r>
                                </w:p>
                              </w:tc>
                              <w:tc>
                                <w:tcPr>
                                  <w:tcW w:w="917"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360"/>
                                    </w:tabs>
                                    <w:bidi w:val="0"/>
                                    <w:spacing w:before="0" w:after="0" w:line="240" w:lineRule="auto"/>
                                    <w:ind w:left="0" w:right="0" w:firstLine="0"/>
                                    <w:jc w:val="center"/>
                                    <w:rPr>
                                      <w:sz w:val="14"/>
                                      <w:szCs w:val="14"/>
                                    </w:rPr>
                                  </w:pPr>
                                  <w:r>
                                    <w:rPr>
                                      <w:rFonts w:ascii="Courier New" w:eastAsia="Courier New" w:hAnsi="Courier New" w:cs="Courier New"/>
                                      <w:b/>
                                      <w:bCs/>
                                      <w:color w:val="000000"/>
                                      <w:spacing w:val="0"/>
                                      <w:w w:val="100"/>
                                      <w:position w:val="0"/>
                                      <w:sz w:val="14"/>
                                      <w:szCs w:val="14"/>
                                    </w:rPr>
                                    <w:tab/>
                                  </w:r>
                                  <w:r>
                                    <w:rPr>
                                      <w:rFonts w:ascii="Courier New" w:eastAsia="Courier New" w:hAnsi="Courier New" w:cs="Courier New"/>
                                      <w:b/>
                                      <w:bCs/>
                                      <w:color w:val="000000"/>
                                      <w:spacing w:val="0"/>
                                      <w:w w:val="100"/>
                                      <w:position w:val="0"/>
                                      <w:sz w:val="14"/>
                                      <w:szCs w:val="14"/>
                                    </w:rPr>
                                    <w:t>BG3</w:t>
                                  </w:r>
                                  <w:r>
                                    <w:rPr>
                                      <w:rFonts w:ascii="Courier New" w:eastAsia="Courier New" w:hAnsi="Courier New" w:cs="Courier New"/>
                                      <w:b/>
                                      <w:bCs/>
                                      <w:color w:val="000000"/>
                                      <w:spacing w:val="0"/>
                                      <w:w w:val="100"/>
                                      <w:position w:val="0"/>
                                      <w:sz w:val="14"/>
                                      <w:szCs w:val="14"/>
                                    </w:rPr>
                                    <w:t>_</w:t>
                                  </w:r>
                                </w:p>
                                <w:p>
                                  <w:pPr>
                                    <w:pStyle w:val="a6"/>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w:t>
                                  </w:r>
                                  <w:r>
                                    <w:rPr>
                                      <w:color w:val="000000"/>
                                      <w:spacing w:val="0"/>
                                      <w:w w:val="100"/>
                                      <w:position w:val="0"/>
                                      <w:sz w:val="24"/>
                                      <w:szCs w:val="24"/>
                                    </w:rPr>
                                    <w:t>:'</w:t>
                                  </w:r>
                                </w:p>
                              </w:tc>
                              <w:tc>
                                <w:tcPr>
                                  <w:tcW w:w="378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838383"/>
                                      <w:spacing w:val="0"/>
                                      <w:w w:val="100"/>
                                      <w:position w:val="0"/>
                                    </w:rPr>
                                    <w:t>540</w:t>
                                  </w:r>
                                </w:p>
                              </w:tc>
                              <w:tc>
                                <w:tcPr>
                                  <w:tcW w:w="931"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360"/>
                                    </w:tabs>
                                    <w:bidi w:val="0"/>
                                    <w:spacing w:before="0" w:after="0" w:line="240" w:lineRule="auto"/>
                                    <w:ind w:left="0" w:right="0" w:firstLine="0"/>
                                    <w:jc w:val="left"/>
                                    <w:rPr>
                                      <w:sz w:val="14"/>
                                      <w:szCs w:val="14"/>
                                    </w:rPr>
                                  </w:pPr>
                                  <w:r>
                                    <w:rPr>
                                      <w:rFonts w:ascii="Courier New" w:eastAsia="Courier New" w:hAnsi="Courier New" w:cs="Courier New"/>
                                      <w:b/>
                                      <w:bCs/>
                                      <w:color w:val="000000"/>
                                      <w:spacing w:val="0"/>
                                      <w:w w:val="100"/>
                                      <w:position w:val="0"/>
                                      <w:sz w:val="14"/>
                                      <w:szCs w:val="14"/>
                                    </w:rPr>
                                    <w:tab/>
                                  </w:r>
                                  <w:r>
                                    <w:rPr>
                                      <w:rFonts w:ascii="Courier New" w:eastAsia="Courier New" w:hAnsi="Courier New" w:cs="Courier New"/>
                                      <w:b/>
                                      <w:bCs/>
                                      <w:color w:val="000000"/>
                                      <w:spacing w:val="0"/>
                                      <w:w w:val="100"/>
                                      <w:position w:val="0"/>
                                      <w:sz w:val="14"/>
                                      <w:szCs w:val="14"/>
                                    </w:rPr>
                                    <w:t>®G4</w:t>
                                  </w:r>
                                  <w:r>
                                    <w:rPr>
                                      <w:rFonts w:ascii="Courier New" w:eastAsia="Courier New" w:hAnsi="Courier New" w:cs="Courier New"/>
                                      <w:b/>
                                      <w:bCs/>
                                      <w:color w:val="000000"/>
                                      <w:spacing w:val="0"/>
                                      <w:w w:val="100"/>
                                      <w:position w:val="0"/>
                                      <w:sz w:val="14"/>
                                      <w:szCs w:val="14"/>
                                    </w:rPr>
                                    <w:t>~~</w:t>
                                  </w:r>
                                </w:p>
                              </w:tc>
                              <w:tc>
                                <w:tcPr>
                                  <w:tcW w:w="907"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000000"/>
                                      <w:spacing w:val="0"/>
                                      <w:w w:val="100"/>
                                      <w:position w:val="0"/>
                                      <w:sz w:val="30"/>
                                      <w:szCs w:val="30"/>
                                    </w:rPr>
                                    <w:t xml:space="preserve">1 </w:t>
                                  </w:r>
                                  <w:r>
                                    <w:rPr>
                                      <w:color w:val="838383"/>
                                      <w:spacing w:val="0"/>
                                      <w:w w:val="100"/>
                                      <w:position w:val="0"/>
                                      <w:sz w:val="48"/>
                                      <w:szCs w:val="48"/>
                                    </w:rPr>
                                    <w:t>巧</w:t>
                                  </w:r>
                                </w:p>
                              </w:tc>
                            </w:tr>
                            <w:tr>
                              <w:tblPrEx>
                                <w:jc w:val="left"/>
                                <w:tblLayout w:type="fixed"/>
                                <w:tblCellMar>
                                  <w:left w:w="10" w:type="dxa"/>
                                  <w:right w:w="10" w:type="dxa"/>
                                </w:tblCellMar>
                              </w:tblPrEx>
                              <w:trPr>
                                <w:trHeight w:hRule="exact" w:val="480"/>
                                <w:jc w:val="left"/>
                              </w:trPr>
                              <w:tc>
                                <w:tcPr>
                                  <w:tcW w:w="931"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20"/>
                                    <w:jc w:val="left"/>
                                  </w:pPr>
                                  <w:r>
                                    <w:rPr>
                                      <w:rFonts w:ascii="Times New Roman" w:eastAsia="Times New Roman" w:hAnsi="Times New Roman" w:cs="Times New Roman"/>
                                      <w:color w:val="9B9B9B"/>
                                      <w:spacing w:val="0"/>
                                      <w:w w:val="100"/>
                                      <w:position w:val="0"/>
                                    </w:rPr>
                                    <w:t>C</w:t>
                                  </w:r>
                                </w:p>
                              </w:tc>
                              <w:tc>
                                <w:tcPr>
                                  <w:tcW w:w="917" w:type="dxa"/>
                                  <w:tcBorders>
                                    <w:top w:val="single" w:sz="4" w:space="0" w:color="auto"/>
                                    <w:left w:val="single" w:sz="4" w:space="0" w:color="auto"/>
                                  </w:tcBorders>
                                  <w:shd w:val="clear" w:color="auto" w:fill="FFFFFF"/>
                                  <w:vAlign w:val="top"/>
                                </w:tcPr>
                                <w:p>
                                  <w:pPr>
                                    <w:widowControl w:val="0"/>
                                    <w:rPr>
                                      <w:sz w:val="10"/>
                                      <w:szCs w:val="10"/>
                                    </w:rPr>
                                  </w:pPr>
                                </w:p>
                              </w:tc>
                              <w:tc>
                                <w:tcPr>
                                  <w:tcW w:w="3782"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931"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907" w:type="dxa"/>
                                  <w:vMerge w:val="restart"/>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48"/>
                                      <w:szCs w:val="48"/>
                                    </w:rPr>
                                  </w:pPr>
                                  <w:r>
                                    <w:rPr>
                                      <w:color w:val="9B9B9B"/>
                                      <w:spacing w:val="0"/>
                                      <w:w w:val="100"/>
                                      <w:position w:val="0"/>
                                      <w:sz w:val="48"/>
                                      <w:szCs w:val="48"/>
                                    </w:rPr>
                                    <w:t>日</w:t>
                                  </w:r>
                                </w:p>
                              </w:tc>
                            </w:tr>
                            <w:tr>
                              <w:tblPrEx>
                                <w:jc w:val="left"/>
                                <w:tblLayout w:type="fixed"/>
                                <w:tblCellMar>
                                  <w:left w:w="10" w:type="dxa"/>
                                  <w:right w:w="10" w:type="dxa"/>
                                </w:tblCellMar>
                              </w:tblPrEx>
                              <w:trPr>
                                <w:trHeight w:hRule="exact" w:val="1142"/>
                                <w:jc w:val="left"/>
                              </w:trPr>
                              <w:tc>
                                <w:tcPr>
                                  <w:tcW w:w="93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917"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 w:type="dxa"/>
                                  <w:vMerge/>
                                  <w:tcBorders>
                                    <w:left w:val="single" w:sz="4" w:space="0" w:color="auto"/>
                                    <w:bottom w:val="single" w:sz="4" w:space="0" w:color="auto"/>
                                  </w:tcBorders>
                                  <w:shd w:val="clear" w:color="auto" w:fill="FFFFFF"/>
                                  <w:vAlign w:val="top"/>
                                </w:tcPr>
                                <w:p/>
                              </w:tc>
                              <w:tc>
                                <w:tcPr>
                                  <w:tcW w:w="1" w:type="dxa"/>
                                  <w:vMerge/>
                                  <w:tcBorders>
                                    <w:left w:val="single" w:sz="4" w:space="0" w:color="auto"/>
                                    <w:bottom w:val="single" w:sz="4" w:space="0" w:color="auto"/>
                                  </w:tcBorders>
                                  <w:shd w:val="clear" w:color="auto" w:fill="FFFFFF"/>
                                  <w:vAlign w:val="top"/>
                                </w:tcPr>
                                <w:p/>
                              </w:tc>
                              <w:tc>
                                <w:tcPr>
                                  <w:tcW w:w="1" w:type="dxa"/>
                                  <w:vMerge/>
                                  <w:tcBorders>
                                    <w:left w:val="single" w:sz="4" w:space="0" w:color="auto"/>
                                    <w:bottom w:val="single" w:sz="4" w:space="0" w:color="auto"/>
                                    <w:right w:val="single" w:sz="4" w:space="0" w:color="auto"/>
                                  </w:tcBorders>
                                  <w:shd w:val="clear" w:color="auto" w:fill="FFFFFF"/>
                                  <w:vAlign w:val="top"/>
                                </w:tcPr>
                                <w:p/>
                              </w:tc>
                            </w:tr>
                          </w:tbl>
                          <w:p>
                            <w:pPr>
                              <w:widowControl w:val="0"/>
                              <w:spacing w:line="1" w:lineRule="exact"/>
                            </w:pPr>
                          </w:p>
                        </w:txbxContent>
                      </wps:txbx>
                      <wps:bodyPr lIns="0" tIns="0" rIns="0" bIns="0"/>
                    </wps:wsp>
                  </a:graphicData>
                </a:graphic>
              </wp:anchor>
            </w:drawing>
          </mc:Choice>
          <mc:Fallback>
            <w:pict>
              <v:shape id="Shape 7" o:spid="_x0000_s1027" type="#_x0000_t202" style="width:373.45pt;height:101.75pt;margin-top:136.8pt;margin-left:204.95pt;mso-position-horizontal-relative:page;mso-wrap-distance-bottom:340.55pt;mso-wrap-distance-left:0;mso-wrap-distance-right:0;mso-wrap-distance-top:136.8pt;position:absolute;v-text-anchor:top;z-index:251659264" filled="f" fillcolor="this">
                <v:textbox inset="0,0,0,0">
                  <w:txbxContent>
                    <w:tbl>
                      <w:tblPr>
                        <w:tblStyle w:val="TableNormal"/>
                        <w:tblOverlap w:val="never"/>
                        <w:jc w:val="left"/>
                        <w:tblLayout w:type="fixed"/>
                        <w:tblCellMar>
                          <w:left w:w="10" w:type="dxa"/>
                          <w:right w:w="10" w:type="dxa"/>
                        </w:tblCellMar>
                      </w:tblPr>
                      <w:tblGrid>
                        <w:gridCol w:w="931"/>
                        <w:gridCol w:w="917"/>
                        <w:gridCol w:w="3782"/>
                        <w:gridCol w:w="931"/>
                        <w:gridCol w:w="907"/>
                      </w:tblGrid>
                      <w:tr>
                        <w:tblPrEx>
                          <w:jc w:val="left"/>
                          <w:tblLayout w:type="fixed"/>
                          <w:tblCellMar>
                            <w:left w:w="10" w:type="dxa"/>
                            <w:right w:w="10" w:type="dxa"/>
                          </w:tblCellMar>
                        </w:tblPrEx>
                        <w:trPr>
                          <w:trHeight w:hRule="exact" w:val="413"/>
                          <w:tblHeader/>
                          <w:jc w:val="left"/>
                        </w:trPr>
                        <w:tc>
                          <w:tcPr>
                            <w:tcW w:w="931"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000000"/>
                                <w:spacing w:val="0"/>
                                <w:w w:val="100"/>
                                <w:position w:val="0"/>
                                <w:sz w:val="30"/>
                                <w:szCs w:val="30"/>
                                <w:u w:val="single"/>
                              </w:rPr>
                              <w:t>L</w:t>
                            </w:r>
                            <w:r>
                              <w:rPr>
                                <w:color w:val="3A3843"/>
                                <w:spacing w:val="0"/>
                                <w:w w:val="100"/>
                                <w:position w:val="0"/>
                                <w:sz w:val="48"/>
                                <w:szCs w:val="48"/>
                                <w:u w:val="single"/>
                              </w:rPr>
                              <w:t>说</w:t>
                            </w:r>
                            <w:r>
                              <w:rPr>
                                <w:color w:val="000000"/>
                                <w:spacing w:val="0"/>
                                <w:w w:val="100"/>
                                <w:position w:val="0"/>
                                <w:sz w:val="48"/>
                                <w:szCs w:val="48"/>
                                <w:u w:val="single"/>
                              </w:rPr>
                              <w:t>」</w:t>
                            </w:r>
                          </w:p>
                        </w:tc>
                        <w:tc>
                          <w:tcPr>
                            <w:tcW w:w="917"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360"/>
                              </w:tabs>
                              <w:bidi w:val="0"/>
                              <w:spacing w:before="0" w:after="0" w:line="240" w:lineRule="auto"/>
                              <w:ind w:left="0" w:right="0" w:firstLine="0"/>
                              <w:jc w:val="center"/>
                              <w:rPr>
                                <w:sz w:val="14"/>
                                <w:szCs w:val="14"/>
                              </w:rPr>
                            </w:pPr>
                            <w:r>
                              <w:rPr>
                                <w:rFonts w:ascii="Courier New" w:eastAsia="Courier New" w:hAnsi="Courier New" w:cs="Courier New"/>
                                <w:b/>
                                <w:bCs/>
                                <w:color w:val="000000"/>
                                <w:spacing w:val="0"/>
                                <w:w w:val="100"/>
                                <w:position w:val="0"/>
                                <w:sz w:val="14"/>
                                <w:szCs w:val="14"/>
                              </w:rPr>
                              <w:tab/>
                            </w:r>
                            <w:r>
                              <w:rPr>
                                <w:rFonts w:ascii="Courier New" w:eastAsia="Courier New" w:hAnsi="Courier New" w:cs="Courier New"/>
                                <w:b/>
                                <w:bCs/>
                                <w:color w:val="000000"/>
                                <w:spacing w:val="0"/>
                                <w:w w:val="100"/>
                                <w:position w:val="0"/>
                                <w:sz w:val="14"/>
                                <w:szCs w:val="14"/>
                              </w:rPr>
                              <w:t>BG3</w:t>
                            </w:r>
                            <w:r>
                              <w:rPr>
                                <w:rFonts w:ascii="Courier New" w:eastAsia="Courier New" w:hAnsi="Courier New" w:cs="Courier New"/>
                                <w:b/>
                                <w:bCs/>
                                <w:color w:val="000000"/>
                                <w:spacing w:val="0"/>
                                <w:w w:val="100"/>
                                <w:position w:val="0"/>
                                <w:sz w:val="14"/>
                                <w:szCs w:val="14"/>
                              </w:rPr>
                              <w:t>_</w:t>
                            </w:r>
                          </w:p>
                          <w:p>
                            <w:pPr>
                              <w:pStyle w:val="a6"/>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w:t>
                            </w:r>
                            <w:r>
                              <w:rPr>
                                <w:color w:val="000000"/>
                                <w:spacing w:val="0"/>
                                <w:w w:val="100"/>
                                <w:position w:val="0"/>
                                <w:sz w:val="24"/>
                                <w:szCs w:val="24"/>
                              </w:rPr>
                              <w:t>:'</w:t>
                            </w:r>
                          </w:p>
                        </w:tc>
                        <w:tc>
                          <w:tcPr>
                            <w:tcW w:w="378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838383"/>
                                <w:spacing w:val="0"/>
                                <w:w w:val="100"/>
                                <w:position w:val="0"/>
                              </w:rPr>
                              <w:t>540</w:t>
                            </w:r>
                          </w:p>
                        </w:tc>
                        <w:tc>
                          <w:tcPr>
                            <w:tcW w:w="931"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360"/>
                              </w:tabs>
                              <w:bidi w:val="0"/>
                              <w:spacing w:before="0" w:after="0" w:line="240" w:lineRule="auto"/>
                              <w:ind w:left="0" w:right="0" w:firstLine="0"/>
                              <w:jc w:val="left"/>
                              <w:rPr>
                                <w:sz w:val="14"/>
                                <w:szCs w:val="14"/>
                              </w:rPr>
                            </w:pPr>
                            <w:r>
                              <w:rPr>
                                <w:rFonts w:ascii="Courier New" w:eastAsia="Courier New" w:hAnsi="Courier New" w:cs="Courier New"/>
                                <w:b/>
                                <w:bCs/>
                                <w:color w:val="000000"/>
                                <w:spacing w:val="0"/>
                                <w:w w:val="100"/>
                                <w:position w:val="0"/>
                                <w:sz w:val="14"/>
                                <w:szCs w:val="14"/>
                              </w:rPr>
                              <w:tab/>
                            </w:r>
                            <w:r>
                              <w:rPr>
                                <w:rFonts w:ascii="Courier New" w:eastAsia="Courier New" w:hAnsi="Courier New" w:cs="Courier New"/>
                                <w:b/>
                                <w:bCs/>
                                <w:color w:val="000000"/>
                                <w:spacing w:val="0"/>
                                <w:w w:val="100"/>
                                <w:position w:val="0"/>
                                <w:sz w:val="14"/>
                                <w:szCs w:val="14"/>
                              </w:rPr>
                              <w:t>®G4</w:t>
                            </w:r>
                            <w:r>
                              <w:rPr>
                                <w:rFonts w:ascii="Courier New" w:eastAsia="Courier New" w:hAnsi="Courier New" w:cs="Courier New"/>
                                <w:b/>
                                <w:bCs/>
                                <w:color w:val="000000"/>
                                <w:spacing w:val="0"/>
                                <w:w w:val="100"/>
                                <w:position w:val="0"/>
                                <w:sz w:val="14"/>
                                <w:szCs w:val="14"/>
                              </w:rPr>
                              <w:t>~~</w:t>
                            </w:r>
                          </w:p>
                        </w:tc>
                        <w:tc>
                          <w:tcPr>
                            <w:tcW w:w="907"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left"/>
                              <w:rPr>
                                <w:sz w:val="48"/>
                                <w:szCs w:val="48"/>
                              </w:rPr>
                            </w:pPr>
                            <w:r>
                              <w:rPr>
                                <w:rFonts w:ascii="Arial" w:eastAsia="Arial" w:hAnsi="Arial" w:cs="Arial"/>
                                <w:color w:val="000000"/>
                                <w:spacing w:val="0"/>
                                <w:w w:val="100"/>
                                <w:position w:val="0"/>
                                <w:sz w:val="30"/>
                                <w:szCs w:val="30"/>
                              </w:rPr>
                              <w:t xml:space="preserve">1 </w:t>
                            </w:r>
                            <w:r>
                              <w:rPr>
                                <w:color w:val="838383"/>
                                <w:spacing w:val="0"/>
                                <w:w w:val="100"/>
                                <w:position w:val="0"/>
                                <w:sz w:val="48"/>
                                <w:szCs w:val="48"/>
                              </w:rPr>
                              <w:t>巧</w:t>
                            </w:r>
                          </w:p>
                        </w:tc>
                      </w:tr>
                      <w:tr>
                        <w:tblPrEx>
                          <w:jc w:val="left"/>
                          <w:tblLayout w:type="fixed"/>
                          <w:tblCellMar>
                            <w:left w:w="10" w:type="dxa"/>
                            <w:right w:w="10" w:type="dxa"/>
                          </w:tblCellMar>
                        </w:tblPrEx>
                        <w:trPr>
                          <w:trHeight w:hRule="exact" w:val="480"/>
                          <w:jc w:val="left"/>
                        </w:trPr>
                        <w:tc>
                          <w:tcPr>
                            <w:tcW w:w="931"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20"/>
                              <w:jc w:val="left"/>
                            </w:pPr>
                            <w:r>
                              <w:rPr>
                                <w:rFonts w:ascii="Times New Roman" w:eastAsia="Times New Roman" w:hAnsi="Times New Roman" w:cs="Times New Roman"/>
                                <w:color w:val="9B9B9B"/>
                                <w:spacing w:val="0"/>
                                <w:w w:val="100"/>
                                <w:position w:val="0"/>
                              </w:rPr>
                              <w:t>C</w:t>
                            </w:r>
                          </w:p>
                        </w:tc>
                        <w:tc>
                          <w:tcPr>
                            <w:tcW w:w="917" w:type="dxa"/>
                            <w:tcBorders>
                              <w:top w:val="single" w:sz="4" w:space="0" w:color="auto"/>
                              <w:left w:val="single" w:sz="4" w:space="0" w:color="auto"/>
                            </w:tcBorders>
                            <w:shd w:val="clear" w:color="auto" w:fill="FFFFFF"/>
                            <w:vAlign w:val="top"/>
                          </w:tcPr>
                          <w:p>
                            <w:pPr>
                              <w:widowControl w:val="0"/>
                              <w:rPr>
                                <w:sz w:val="10"/>
                                <w:szCs w:val="10"/>
                              </w:rPr>
                            </w:pPr>
                          </w:p>
                        </w:tc>
                        <w:tc>
                          <w:tcPr>
                            <w:tcW w:w="3782"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931"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907" w:type="dxa"/>
                            <w:vMerge w:val="restart"/>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left"/>
                              <w:rPr>
                                <w:sz w:val="48"/>
                                <w:szCs w:val="48"/>
                              </w:rPr>
                            </w:pPr>
                            <w:r>
                              <w:rPr>
                                <w:color w:val="9B9B9B"/>
                                <w:spacing w:val="0"/>
                                <w:w w:val="100"/>
                                <w:position w:val="0"/>
                                <w:sz w:val="48"/>
                                <w:szCs w:val="48"/>
                              </w:rPr>
                              <w:t>日</w:t>
                            </w:r>
                          </w:p>
                        </w:tc>
                      </w:tr>
                      <w:tr>
                        <w:tblPrEx>
                          <w:jc w:val="left"/>
                          <w:tblLayout w:type="fixed"/>
                          <w:tblCellMar>
                            <w:left w:w="10" w:type="dxa"/>
                            <w:right w:w="10" w:type="dxa"/>
                          </w:tblCellMar>
                        </w:tblPrEx>
                        <w:trPr>
                          <w:trHeight w:hRule="exact" w:val="1142"/>
                          <w:jc w:val="left"/>
                        </w:trPr>
                        <w:tc>
                          <w:tcPr>
                            <w:tcW w:w="931"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917"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 w:type="dxa"/>
                            <w:vMerge/>
                            <w:tcBorders>
                              <w:left w:val="single" w:sz="4" w:space="0" w:color="auto"/>
                              <w:bottom w:val="single" w:sz="4" w:space="0" w:color="auto"/>
                            </w:tcBorders>
                            <w:shd w:val="clear" w:color="auto" w:fill="FFFFFF"/>
                            <w:vAlign w:val="top"/>
                          </w:tcPr>
                          <w:p/>
                        </w:tc>
                        <w:tc>
                          <w:tcPr>
                            <w:tcW w:w="1" w:type="dxa"/>
                            <w:vMerge/>
                            <w:tcBorders>
                              <w:left w:val="single" w:sz="4" w:space="0" w:color="auto"/>
                              <w:bottom w:val="single" w:sz="4" w:space="0" w:color="auto"/>
                            </w:tcBorders>
                            <w:shd w:val="clear" w:color="auto" w:fill="FFFFFF"/>
                            <w:vAlign w:val="top"/>
                          </w:tcPr>
                          <w:p/>
                        </w:tc>
                        <w:tc>
                          <w:tcPr>
                            <w:tcW w:w="1" w:type="dxa"/>
                            <w:vMerge/>
                            <w:tcBorders>
                              <w:left w:val="single" w:sz="4" w:space="0" w:color="auto"/>
                              <w:bottom w:val="single" w:sz="4" w:space="0" w:color="auto"/>
                              <w:right w:val="single" w:sz="4" w:space="0" w:color="auto"/>
                            </w:tcBorders>
                            <w:shd w:val="clear" w:color="auto" w:fill="FFFFFF"/>
                            <w:vAlign w:val="top"/>
                          </w:tcPr>
                          <w:p/>
                        </w:tc>
                      </w:tr>
                    </w:tbl>
                    <w:p>
                      <w:pPr>
                        <w:widowControl w:val="0"/>
                        <w:spacing w:line="1" w:lineRule="exact"/>
                      </w:pPr>
                    </w:p>
                  </w:txbxContent>
                </v:textbox>
                <w10:wrap type="topAndBottom"/>
              </v:shape>
            </w:pict>
          </mc:Fallback>
        </mc:AlternateContent>
      </w:r>
      <w:r>
        <w:drawing>
          <wp:anchor distT="381000" distB="770890" distL="0" distR="0" simplePos="0" relativeHeight="251661312" behindDoc="0" locked="0" layoutInCell="1" allowOverlap="1">
            <wp:simplePos x="0" y="0"/>
            <wp:positionH relativeFrom="page">
              <wp:posOffset>7882255</wp:posOffset>
            </wp:positionH>
            <wp:positionV relativeFrom="paragraph">
              <wp:posOffset>381000</wp:posOffset>
            </wp:positionV>
            <wp:extent cx="1621790" cy="6205855"/>
            <wp:wrapTopAndBottom/>
            <wp:docPr id="9" name="Shape 9"/>
            <wp:cNvGraphicFramePr/>
            <a:graphic xmlns:a="http://schemas.openxmlformats.org/drawingml/2006/main">
              <a:graphicData uri="http://schemas.openxmlformats.org/drawingml/2006/picture">
                <pic:pic xmlns:pic="http://schemas.openxmlformats.org/drawingml/2006/picture">
                  <pic:nvPicPr>
                    <pic:cNvPr id="9" name="Picture box 10"/>
                    <pic:cNvPicPr/>
                  </pic:nvPicPr>
                  <pic:blipFill>
                    <a:blip xmlns:r="http://schemas.openxmlformats.org/officeDocument/2006/relationships" r:embed="rId5"/>
                    <a:stretch>
                      <a:fillRect/>
                    </a:stretch>
                  </pic:blipFill>
                  <pic:spPr>
                    <a:xfrm>
                      <a:off x="0" y="0"/>
                      <a:ext cx="1621790" cy="6205855"/>
                    </a:xfrm>
                    <a:prstGeom prst="rect">
                      <a:avLst/>
                    </a:prstGeom>
                  </pic:spPr>
                </pic:pic>
              </a:graphicData>
            </a:graphic>
          </wp:anchor>
        </w:drawing>
      </w:r>
    </w:p>
    <w:p>
      <w:pPr>
        <w:pStyle w:val="50"/>
        <w:keepNext/>
        <w:keepLines/>
        <w:widowControl w:val="0"/>
        <w:shd w:val="clear" w:color="auto" w:fill="auto"/>
        <w:bidi w:val="0"/>
        <w:spacing w:before="0" w:after="540" w:line="240" w:lineRule="auto"/>
        <w:ind w:left="0" w:right="0" w:firstLine="140"/>
        <w:jc w:val="left"/>
      </w:pPr>
      <w:bookmarkStart w:id="65" w:name="bookmark75"/>
      <w:bookmarkStart w:id="66" w:name="bookmark76"/>
      <w:bookmarkStart w:id="67" w:name="bookmark77"/>
      <w:r>
        <w:rPr>
          <w:color w:val="000000"/>
          <w:spacing w:val="0"/>
          <w:w w:val="100"/>
          <w:position w:val="0"/>
        </w:rPr>
        <w:t>第二节盖梁计算</w:t>
      </w:r>
      <w:bookmarkEnd w:id="65"/>
      <w:bookmarkEnd w:id="66"/>
      <w:bookmarkEnd w:id="67"/>
    </w:p>
    <w:p>
      <w:pPr>
        <w:pStyle w:val="71"/>
        <w:keepNext/>
        <w:keepLines/>
        <w:widowControl w:val="0"/>
        <w:shd w:val="clear" w:color="auto" w:fill="auto"/>
        <w:bidi w:val="0"/>
        <w:spacing w:before="0" w:after="400" w:line="240" w:lineRule="auto"/>
        <w:ind w:left="0" w:right="0" w:firstLine="140"/>
        <w:jc w:val="left"/>
      </w:pPr>
      <w:bookmarkStart w:id="68" w:name="bookmark78"/>
      <w:bookmarkStart w:id="69" w:name="bookmark79"/>
      <w:bookmarkStart w:id="70" w:name="bookmark80"/>
      <w:r>
        <w:rPr>
          <w:color w:val="000000"/>
          <w:spacing w:val="0"/>
          <w:w w:val="100"/>
          <w:position w:val="0"/>
        </w:rPr>
        <w:t>1荷载计算</w:t>
      </w:r>
      <w:bookmarkEnd w:id="68"/>
      <w:bookmarkEnd w:id="69"/>
      <w:bookmarkEnd w:id="70"/>
    </w:p>
    <w:p>
      <w:pPr>
        <w:pStyle w:val="a4"/>
        <w:keepNext w:val="0"/>
        <w:keepLines w:val="0"/>
        <w:widowControl w:val="0"/>
        <w:shd w:val="clear" w:color="auto" w:fill="auto"/>
        <w:bidi w:val="0"/>
        <w:spacing w:before="0" w:after="480" w:line="240" w:lineRule="auto"/>
        <w:ind w:left="0" w:right="0" w:firstLine="140"/>
        <w:jc w:val="left"/>
        <w:rPr>
          <w:sz w:val="46"/>
          <w:szCs w:val="46"/>
        </w:rPr>
        <w:sectPr>
          <w:type w:val="nextPage"/>
          <w:pgSz w:w="18218" w:h="25258"/>
          <w:pgMar w:top="1650" w:right="2074" w:bottom="2513" w:left="2201" w:header="0" w:footer="3" w:gutter="0"/>
          <w:pgNumType w:start="8"/>
          <w:cols w:space="720"/>
          <w:noEndnote/>
          <w:titlePg w:val="0"/>
          <w:rtlGutter w:val="0"/>
          <w:docGrid w:linePitch="360"/>
        </w:sectPr>
      </w:pPr>
      <w:r>
        <w:rPr>
          <w:rFonts w:ascii="Arial" w:eastAsia="Arial" w:hAnsi="Arial" w:cs="Arial"/>
          <w:color w:val="000000"/>
          <w:spacing w:val="0"/>
          <w:w w:val="80"/>
          <w:position w:val="0"/>
          <w:sz w:val="38"/>
          <w:szCs w:val="38"/>
        </w:rPr>
        <w:t>(1)</w:t>
      </w:r>
      <w:r>
        <w:rPr>
          <w:color w:val="000000"/>
          <w:spacing w:val="0"/>
          <w:w w:val="100"/>
          <w:position w:val="0"/>
          <w:sz w:val="32"/>
          <w:szCs w:val="32"/>
        </w:rPr>
        <w:t>上部结构永久荷载见表</w:t>
      </w:r>
      <w:r>
        <w:rPr>
          <w:rFonts w:ascii="Arial" w:eastAsia="Arial" w:hAnsi="Arial" w:cs="Arial"/>
          <w:color w:val="000000"/>
          <w:spacing w:val="0"/>
          <w:w w:val="80"/>
          <w:position w:val="0"/>
          <w:sz w:val="38"/>
          <w:szCs w:val="38"/>
        </w:rPr>
        <w:t>3-1</w:t>
      </w:r>
      <w:r>
        <w:rPr>
          <w:color w:val="000000"/>
          <w:spacing w:val="0"/>
          <w:w w:val="80"/>
          <w:position w:val="0"/>
          <w:sz w:val="46"/>
          <w:szCs w:val="46"/>
        </w:rPr>
        <w:t>：</w:t>
      </w:r>
    </w:p>
    <w:p>
      <w:pPr>
        <w:pStyle w:val="71"/>
        <w:keepNext/>
        <w:keepLines/>
        <w:widowControl w:val="0"/>
        <w:shd w:val="clear" w:color="auto" w:fill="auto"/>
        <w:bidi w:val="0"/>
        <w:spacing w:before="0" w:after="300" w:line="240" w:lineRule="auto"/>
        <w:ind w:left="0" w:right="0" w:firstLine="0"/>
        <w:jc w:val="center"/>
      </w:pPr>
      <w:bookmarkStart w:id="71" w:name="bookmark81"/>
      <w:bookmarkStart w:id="72" w:name="bookmark82"/>
      <w:bookmarkStart w:id="73" w:name="bookmark83"/>
      <w:r>
        <w:rPr>
          <w:color w:val="000000"/>
          <w:spacing w:val="0"/>
          <w:w w:val="100"/>
          <w:position w:val="0"/>
        </w:rPr>
        <w:t>表</w:t>
      </w:r>
      <w:r>
        <w:rPr>
          <w:color w:val="000000"/>
          <w:spacing w:val="0"/>
          <w:w w:val="100"/>
          <w:position w:val="0"/>
        </w:rPr>
        <w:t>3-1</w:t>
      </w:r>
      <w:r>
        <w:rPr>
          <w:color w:val="000000"/>
          <w:spacing w:val="0"/>
          <w:w w:val="100"/>
          <w:position w:val="0"/>
        </w:rPr>
        <w:t>上部结构永久荷载</w:t>
      </w:r>
      <w:bookmarkEnd w:id="71"/>
      <w:bookmarkEnd w:id="72"/>
      <w:bookmarkEnd w:id="73"/>
    </w:p>
    <w:tbl>
      <w:tblPr>
        <w:tblStyle w:val="TableNormal"/>
        <w:tblOverlap w:val="never"/>
        <w:jc w:val="center"/>
        <w:tblLayout w:type="fixed"/>
        <w:tblCellMar>
          <w:left w:w="10" w:type="dxa"/>
          <w:right w:w="10" w:type="dxa"/>
        </w:tblCellMar>
      </w:tblPr>
      <w:tblGrid>
        <w:gridCol w:w="2309"/>
        <w:gridCol w:w="2299"/>
        <w:gridCol w:w="2400"/>
        <w:gridCol w:w="1661"/>
        <w:gridCol w:w="1973"/>
      </w:tblGrid>
      <w:tr>
        <w:tblPrEx>
          <w:jc w:val="center"/>
          <w:tblLayout w:type="fixed"/>
          <w:tblCellMar>
            <w:left w:w="10" w:type="dxa"/>
            <w:right w:w="10" w:type="dxa"/>
          </w:tblCellMar>
        </w:tblPrEx>
        <w:trPr>
          <w:trHeight w:hRule="exact" w:val="1411"/>
          <w:jc w:val="center"/>
        </w:trPr>
        <w:tc>
          <w:tcPr>
            <w:tcW w:w="2309"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260" w:line="240" w:lineRule="auto"/>
              <w:ind w:left="0" w:right="0" w:firstLine="0"/>
              <w:jc w:val="center"/>
            </w:pPr>
            <w:r>
              <w:rPr>
                <w:color w:val="000000"/>
                <w:spacing w:val="0"/>
                <w:w w:val="100"/>
                <w:position w:val="0"/>
                <w:sz w:val="30"/>
                <w:szCs w:val="30"/>
              </w:rPr>
              <w:t>每片边板自重</w:t>
            </w:r>
          </w:p>
          <w:p>
            <w:pPr>
              <w:pStyle w:val="a6"/>
              <w:keepNext w:val="0"/>
              <w:keepLines w:val="0"/>
              <w:widowControl w:val="0"/>
              <w:shd w:val="clear" w:color="auto" w:fill="auto"/>
              <w:bidi w:val="0"/>
              <w:spacing w:before="0" w:after="0" w:line="240" w:lineRule="auto"/>
              <w:ind w:left="0" w:right="0" w:firstLine="680"/>
              <w:jc w:val="left"/>
            </w:pPr>
            <w:r>
              <w:rPr>
                <w:rFonts w:ascii="Trebuchet MS" w:eastAsia="Trebuchet MS" w:hAnsi="Trebuchet MS" w:cs="Trebuchet MS"/>
                <w:color w:val="000000"/>
                <w:spacing w:val="0"/>
                <w:w w:val="100"/>
                <w:position w:val="0"/>
              </w:rPr>
              <w:t>(KN/m)</w:t>
            </w:r>
          </w:p>
        </w:tc>
        <w:tc>
          <w:tcPr>
            <w:tcW w:w="2299"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605" w:lineRule="exact"/>
              <w:ind w:left="0" w:right="0" w:firstLine="0"/>
              <w:jc w:val="center"/>
            </w:pPr>
            <w:r>
              <w:rPr>
                <w:color w:val="000000"/>
                <w:spacing w:val="0"/>
                <w:w w:val="100"/>
                <w:position w:val="0"/>
                <w:sz w:val="30"/>
                <w:szCs w:val="30"/>
              </w:rPr>
              <w:t xml:space="preserve">每片中板自重 </w:t>
            </w:r>
            <w:r>
              <w:rPr>
                <w:rFonts w:ascii="Trebuchet MS" w:eastAsia="Trebuchet MS" w:hAnsi="Trebuchet MS" w:cs="Trebuchet MS"/>
                <w:color w:val="000000"/>
                <w:spacing w:val="0"/>
                <w:w w:val="100"/>
                <w:position w:val="0"/>
              </w:rPr>
              <w:t>(KN/m)</w:t>
            </w:r>
          </w:p>
        </w:tc>
        <w:tc>
          <w:tcPr>
            <w:tcW w:w="2400"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260" w:line="240" w:lineRule="auto"/>
              <w:ind w:left="0" w:right="0" w:firstLine="240"/>
              <w:jc w:val="left"/>
            </w:pPr>
            <w:r>
              <w:rPr>
                <w:color w:val="000000"/>
                <w:spacing w:val="0"/>
                <w:w w:val="100"/>
                <w:position w:val="0"/>
                <w:sz w:val="30"/>
                <w:szCs w:val="30"/>
              </w:rPr>
              <w:t>一孔上部构造</w:t>
            </w:r>
          </w:p>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sz w:val="30"/>
                <w:szCs w:val="30"/>
              </w:rPr>
              <w:t>自重</w:t>
            </w:r>
            <w:r>
              <w:rPr>
                <w:rFonts w:ascii="Trebuchet MS" w:eastAsia="Trebuchet MS" w:hAnsi="Trebuchet MS" w:cs="Trebuchet MS"/>
                <w:color w:val="000000"/>
                <w:spacing w:val="0"/>
                <w:w w:val="100"/>
                <w:position w:val="0"/>
              </w:rPr>
              <w:t>(KN)</w:t>
            </w:r>
          </w:p>
        </w:tc>
        <w:tc>
          <w:tcPr>
            <w:tcW w:w="3634" w:type="dxa"/>
            <w:gridSpan w:val="2"/>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260" w:line="240" w:lineRule="auto"/>
              <w:ind w:left="0" w:right="0" w:firstLine="0"/>
              <w:jc w:val="center"/>
            </w:pPr>
            <w:r>
              <w:rPr>
                <w:color w:val="000000"/>
                <w:spacing w:val="0"/>
                <w:w w:val="100"/>
                <w:position w:val="0"/>
                <w:sz w:val="30"/>
                <w:szCs w:val="30"/>
              </w:rPr>
              <w:t>每一个支座恒载反力</w:t>
            </w:r>
          </w:p>
          <w:p>
            <w:pPr>
              <w:pStyle w:val="a6"/>
              <w:keepNext w:val="0"/>
              <w:keepLines w:val="0"/>
              <w:widowControl w:val="0"/>
              <w:shd w:val="clear" w:color="auto" w:fill="auto"/>
              <w:bidi w:val="0"/>
              <w:spacing w:before="0" w:after="0" w:line="240" w:lineRule="auto"/>
              <w:ind w:left="0" w:right="0" w:firstLine="0"/>
              <w:jc w:val="center"/>
            </w:pPr>
            <w:r>
              <w:rPr>
                <w:rFonts w:ascii="Trebuchet MS" w:eastAsia="Trebuchet MS" w:hAnsi="Trebuchet MS" w:cs="Trebuchet MS"/>
                <w:color w:val="000000"/>
                <w:spacing w:val="0"/>
                <w:w w:val="100"/>
                <w:position w:val="0"/>
              </w:rPr>
              <w:t>(KN)</w:t>
            </w:r>
          </w:p>
        </w:tc>
      </w:tr>
      <w:tr>
        <w:tblPrEx>
          <w:jc w:val="center"/>
          <w:tblLayout w:type="fixed"/>
          <w:tblCellMar>
            <w:left w:w="10" w:type="dxa"/>
            <w:right w:w="10" w:type="dxa"/>
          </w:tblCellMar>
        </w:tblPrEx>
        <w:trPr>
          <w:trHeight w:hRule="exact" w:val="1421"/>
          <w:jc w:val="center"/>
        </w:trPr>
        <w:tc>
          <w:tcPr>
            <w:tcW w:w="230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1,4</w:t>
            </w:r>
            <w:r>
              <w:rPr>
                <w:color w:val="000000"/>
                <w:spacing w:val="0"/>
                <w:w w:val="100"/>
                <w:position w:val="0"/>
                <w:sz w:val="30"/>
                <w:szCs w:val="30"/>
              </w:rPr>
              <w:t>号</w:t>
            </w:r>
          </w:p>
        </w:tc>
        <w:tc>
          <w:tcPr>
            <w:tcW w:w="229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2,3</w:t>
            </w:r>
            <w:r>
              <w:rPr>
                <w:color w:val="000000"/>
                <w:spacing w:val="0"/>
                <w:w w:val="100"/>
                <w:position w:val="0"/>
                <w:sz w:val="30"/>
                <w:szCs w:val="30"/>
              </w:rPr>
              <w:t>号</w:t>
            </w:r>
          </w:p>
        </w:tc>
        <w:tc>
          <w:tcPr>
            <w:tcW w:w="1" w:type="dxa"/>
            <w:vMerge/>
            <w:tcBorders>
              <w:left w:val="single" w:sz="4" w:space="0" w:color="auto"/>
            </w:tcBorders>
            <w:shd w:val="clear" w:color="auto" w:fill="FFFFFF"/>
            <w:vAlign w:val="center"/>
          </w:tcPr>
          <w:p/>
        </w:tc>
        <w:tc>
          <w:tcPr>
            <w:tcW w:w="166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40"/>
              <w:jc w:val="left"/>
            </w:pPr>
            <w:r>
              <w:rPr>
                <w:color w:val="000000"/>
                <w:spacing w:val="0"/>
                <w:w w:val="100"/>
                <w:position w:val="0"/>
              </w:rPr>
              <w:t>1,4</w:t>
            </w:r>
            <w:r>
              <w:rPr>
                <w:color w:val="000000"/>
                <w:spacing w:val="0"/>
                <w:w w:val="100"/>
                <w:position w:val="0"/>
                <w:sz w:val="30"/>
                <w:szCs w:val="30"/>
              </w:rPr>
              <w:t>号</w:t>
            </w:r>
          </w:p>
        </w:tc>
        <w:tc>
          <w:tcPr>
            <w:tcW w:w="1973"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580"/>
              <w:jc w:val="left"/>
            </w:pPr>
            <w:r>
              <w:rPr>
                <w:color w:val="000000"/>
                <w:spacing w:val="0"/>
                <w:w w:val="100"/>
                <w:position w:val="0"/>
              </w:rPr>
              <w:t>2,3</w:t>
            </w:r>
            <w:r>
              <w:rPr>
                <w:color w:val="000000"/>
                <w:spacing w:val="0"/>
                <w:w w:val="100"/>
                <w:position w:val="0"/>
                <w:sz w:val="30"/>
                <w:szCs w:val="30"/>
              </w:rPr>
              <w:t>号</w:t>
            </w:r>
          </w:p>
        </w:tc>
      </w:tr>
      <w:tr>
        <w:tblPrEx>
          <w:jc w:val="center"/>
          <w:tblLayout w:type="fixed"/>
          <w:tblCellMar>
            <w:left w:w="10" w:type="dxa"/>
            <w:right w:w="10" w:type="dxa"/>
          </w:tblCellMar>
        </w:tblPrEx>
        <w:trPr>
          <w:trHeight w:hRule="exact" w:val="1349"/>
          <w:jc w:val="center"/>
        </w:trPr>
        <w:tc>
          <w:tcPr>
            <w:tcW w:w="2309"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420" w:right="0" w:firstLine="0"/>
              <w:jc w:val="left"/>
            </w:pPr>
            <w:r>
              <w:rPr>
                <w:color w:val="000000"/>
                <w:spacing w:val="0"/>
                <w:w w:val="100"/>
                <w:position w:val="0"/>
              </w:rPr>
              <w:t>27.10</w:t>
            </w:r>
          </w:p>
        </w:tc>
        <w:tc>
          <w:tcPr>
            <w:tcW w:w="2299"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420" w:right="0" w:firstLine="0"/>
              <w:jc w:val="left"/>
            </w:pPr>
            <w:r>
              <w:rPr>
                <w:color w:val="000000"/>
                <w:spacing w:val="0"/>
                <w:w w:val="100"/>
                <w:position w:val="0"/>
              </w:rPr>
              <w:t>25.08</w:t>
            </w:r>
          </w:p>
        </w:tc>
        <w:tc>
          <w:tcPr>
            <w:tcW w:w="240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220" w:right="0" w:firstLine="0"/>
              <w:jc w:val="left"/>
            </w:pPr>
            <w:r>
              <w:rPr>
                <w:color w:val="000000"/>
                <w:spacing w:val="0"/>
                <w:w w:val="100"/>
                <w:position w:val="0"/>
              </w:rPr>
              <w:t>2606.25</w:t>
            </w:r>
          </w:p>
        </w:tc>
        <w:tc>
          <w:tcPr>
            <w:tcW w:w="1661"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20"/>
              <w:jc w:val="left"/>
            </w:pPr>
            <w:r>
              <w:rPr>
                <w:color w:val="000000"/>
                <w:spacing w:val="0"/>
                <w:w w:val="100"/>
                <w:position w:val="0"/>
              </w:rPr>
              <w:t>291.36</w:t>
            </w:r>
          </w:p>
        </w:tc>
        <w:tc>
          <w:tcPr>
            <w:tcW w:w="1973"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920"/>
              <w:jc w:val="both"/>
            </w:pPr>
            <w:r>
              <w:rPr>
                <w:color w:val="000000"/>
                <w:spacing w:val="0"/>
                <w:w w:val="100"/>
                <w:position w:val="0"/>
              </w:rPr>
              <w:t>269.59</w:t>
            </w:r>
          </w:p>
        </w:tc>
      </w:tr>
    </w:tbl>
    <w:p>
      <w:pPr>
        <w:widowControl w:val="0"/>
        <w:spacing w:after="99" w:line="1" w:lineRule="exact"/>
      </w:pPr>
    </w:p>
    <w:p>
      <w:pPr>
        <w:pStyle w:val="a4"/>
        <w:keepNext w:val="0"/>
        <w:keepLines w:val="0"/>
        <w:widowControl w:val="0"/>
        <w:numPr>
          <w:ilvl w:val="0"/>
          <w:numId w:val="10"/>
        </w:numPr>
        <w:shd w:val="clear" w:color="auto" w:fill="auto"/>
        <w:bidi w:val="0"/>
        <w:spacing w:before="0" w:after="0" w:line="240" w:lineRule="auto"/>
        <w:ind w:left="0" w:right="0" w:firstLine="140"/>
        <w:jc w:val="left"/>
      </w:pPr>
      <w:bookmarkStart w:id="74" w:name="bookmark84"/>
      <w:bookmarkEnd w:id="74"/>
      <w:r>
        <w:rPr>
          <w:color w:val="000000"/>
          <w:spacing w:val="0"/>
          <w:w w:val="100"/>
          <w:position w:val="0"/>
        </w:rPr>
        <w:t>盖梁自重及作用效应计算</w:t>
      </w:r>
      <w:r>
        <w:rPr>
          <w:color w:val="000000"/>
          <w:spacing w:val="0"/>
          <w:w w:val="80"/>
          <w:position w:val="0"/>
          <w:sz w:val="46"/>
          <w:szCs w:val="46"/>
        </w:rPr>
        <w:t>(</w:t>
      </w:r>
      <w:r>
        <w:rPr>
          <w:rFonts w:ascii="Arial" w:eastAsia="Arial" w:hAnsi="Arial" w:cs="Arial"/>
          <w:color w:val="000000"/>
          <w:spacing w:val="0"/>
          <w:w w:val="80"/>
          <w:position w:val="0"/>
          <w:sz w:val="38"/>
          <w:szCs w:val="38"/>
        </w:rPr>
        <w:t>1/2</w:t>
      </w:r>
      <w:r>
        <w:rPr>
          <w:color w:val="000000"/>
          <w:spacing w:val="0"/>
          <w:w w:val="100"/>
          <w:position w:val="0"/>
        </w:rPr>
        <w:t>盖梁长度)</w:t>
      </w:r>
    </w:p>
    <w:p>
      <w:pPr>
        <w:widowControl w:val="0"/>
        <w:spacing w:line="1" w:lineRule="exact"/>
      </w:pPr>
      <w:r>
        <w:drawing>
          <wp:anchor distT="330200" distB="0" distL="0" distR="0" simplePos="0" relativeHeight="251666432" behindDoc="0" locked="0" layoutInCell="1" allowOverlap="1">
            <wp:simplePos x="0" y="0"/>
            <wp:positionH relativeFrom="page">
              <wp:posOffset>2792095</wp:posOffset>
            </wp:positionH>
            <wp:positionV relativeFrom="paragraph">
              <wp:posOffset>330200</wp:posOffset>
            </wp:positionV>
            <wp:extent cx="3761105" cy="2444750"/>
            <wp:wrapTopAndBottom/>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6"/>
                    <a:stretch>
                      <a:fillRect/>
                    </a:stretch>
                  </pic:blipFill>
                  <pic:spPr>
                    <a:xfrm>
                      <a:off x="0" y="0"/>
                      <a:ext cx="3761105" cy="2444750"/>
                    </a:xfrm>
                    <a:prstGeom prst="rect">
                      <a:avLst/>
                    </a:prstGeom>
                  </pic:spPr>
                </pic:pic>
              </a:graphicData>
            </a:graphic>
          </wp:anchor>
        </w:drawing>
      </w:r>
      <w:r>
        <w:drawing>
          <wp:anchor distT="330200" distB="1091565" distL="0" distR="0" simplePos="0" relativeHeight="251667456" behindDoc="0" locked="0" layoutInCell="1" allowOverlap="1">
            <wp:simplePos x="0" y="0"/>
            <wp:positionH relativeFrom="page">
              <wp:posOffset>7251065</wp:posOffset>
            </wp:positionH>
            <wp:positionV relativeFrom="paragraph">
              <wp:posOffset>330200</wp:posOffset>
            </wp:positionV>
            <wp:extent cx="1578610" cy="1353185"/>
            <wp:wrapTopAndBottom/>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7"/>
                    <a:stretch>
                      <a:fillRect/>
                    </a:stretch>
                  </pic:blipFill>
                  <pic:spPr>
                    <a:xfrm>
                      <a:off x="0" y="0"/>
                      <a:ext cx="1578610" cy="1353185"/>
                    </a:xfrm>
                    <a:prstGeom prst="rect">
                      <a:avLst/>
                    </a:prstGeom>
                  </pic:spPr>
                </pic:pic>
              </a:graphicData>
            </a:graphic>
          </wp:anchor>
        </w:drawing>
      </w:r>
    </w:p>
    <w:p>
      <w:pPr>
        <w:pStyle w:val="a4"/>
        <w:keepNext w:val="0"/>
        <w:keepLines w:val="0"/>
        <w:widowControl w:val="0"/>
        <w:shd w:val="clear" w:color="auto" w:fill="auto"/>
        <w:bidi w:val="0"/>
        <w:spacing w:before="0" w:after="300" w:line="240" w:lineRule="auto"/>
        <w:ind w:left="0" w:right="0" w:firstLine="0"/>
        <w:jc w:val="center"/>
      </w:pPr>
      <w:r>
        <w:rPr>
          <w:b/>
          <w:bCs/>
          <w:color w:val="000000"/>
          <w:spacing w:val="0"/>
          <w:w w:val="100"/>
          <w:position w:val="0"/>
        </w:rPr>
        <w:t>图</w:t>
      </w:r>
      <w:r>
        <w:rPr>
          <w:b/>
          <w:bCs/>
          <w:color w:val="000000"/>
          <w:spacing w:val="0"/>
          <w:w w:val="100"/>
          <w:position w:val="0"/>
        </w:rPr>
        <w:t>3-2</w:t>
        <w:br/>
      </w:r>
      <w:r>
        <w:rPr>
          <w:b/>
          <w:bCs/>
          <w:color w:val="000000"/>
          <w:spacing w:val="0"/>
          <w:w w:val="100"/>
          <w:position w:val="0"/>
        </w:rPr>
        <w:t xml:space="preserve">表 </w:t>
      </w:r>
      <w:r>
        <w:rPr>
          <w:b/>
          <w:bCs/>
          <w:color w:val="000000"/>
          <w:spacing w:val="0"/>
          <w:w w:val="100"/>
          <w:position w:val="0"/>
        </w:rPr>
        <w:t>3-2：</w:t>
      </w:r>
      <w:r>
        <w:rPr>
          <w:b/>
          <w:bCs/>
          <w:color w:val="000000"/>
          <w:spacing w:val="0"/>
          <w:w w:val="100"/>
          <w:position w:val="0"/>
        </w:rPr>
        <w:t>盖梁自重产生的弯矩、剪力效应计算</w:t>
      </w:r>
    </w:p>
    <w:tbl>
      <w:tblPr>
        <w:tblStyle w:val="TableNormal"/>
        <w:tblOverlap w:val="never"/>
        <w:jc w:val="center"/>
        <w:tblLayout w:type="fixed"/>
        <w:tblCellMar>
          <w:left w:w="10" w:type="dxa"/>
          <w:right w:w="10" w:type="dxa"/>
        </w:tblCellMar>
      </w:tblPr>
      <w:tblGrid>
        <w:gridCol w:w="590"/>
        <w:gridCol w:w="4118"/>
        <w:gridCol w:w="6178"/>
        <w:gridCol w:w="941"/>
        <w:gridCol w:w="950"/>
      </w:tblGrid>
      <w:tr>
        <w:tblPrEx>
          <w:jc w:val="center"/>
          <w:tblLayout w:type="fixed"/>
          <w:tblCellMar>
            <w:left w:w="10" w:type="dxa"/>
            <w:right w:w="10" w:type="dxa"/>
          </w:tblCellMar>
        </w:tblPrEx>
        <w:trPr>
          <w:trHeight w:hRule="exact" w:val="691"/>
          <w:jc w:val="center"/>
        </w:trPr>
        <w:tc>
          <w:tcPr>
            <w:tcW w:w="590" w:type="dxa"/>
            <w:vMerge w:val="restart"/>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646" w:lineRule="exact"/>
              <w:ind w:left="0" w:right="0" w:firstLine="0"/>
              <w:jc w:val="center"/>
            </w:pPr>
            <w:r>
              <w:rPr>
                <w:color w:val="000000"/>
                <w:spacing w:val="0"/>
                <w:w w:val="100"/>
                <w:position w:val="0"/>
                <w:sz w:val="30"/>
                <w:szCs w:val="30"/>
              </w:rPr>
              <w:t>截 面 编 号</w:t>
            </w:r>
          </w:p>
        </w:tc>
        <w:tc>
          <w:tcPr>
            <w:tcW w:w="411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200" w:line="240" w:lineRule="auto"/>
              <w:ind w:left="0" w:right="0" w:firstLine="0"/>
              <w:jc w:val="center"/>
            </w:pPr>
            <w:r>
              <w:rPr>
                <w:color w:val="000000"/>
                <w:spacing w:val="0"/>
                <w:w w:val="100"/>
                <w:position w:val="0"/>
                <w:sz w:val="30"/>
                <w:szCs w:val="30"/>
              </w:rPr>
              <w:t>自重</w:t>
            </w:r>
          </w:p>
          <w:p>
            <w:pPr>
              <w:pStyle w:val="a6"/>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w:t>
            </w:r>
            <w:r>
              <w:rPr>
                <w:rFonts w:ascii="Trebuchet MS" w:eastAsia="Trebuchet MS" w:hAnsi="Trebuchet MS" w:cs="Trebuchet MS"/>
                <w:color w:val="000000"/>
                <w:spacing w:val="0"/>
                <w:w w:val="100"/>
                <w:position w:val="0"/>
                <w:sz w:val="30"/>
                <w:szCs w:val="30"/>
              </w:rPr>
              <w:t>KN</w:t>
            </w:r>
            <w:r>
              <w:rPr>
                <w:color w:val="000000"/>
                <w:spacing w:val="0"/>
                <w:w w:val="100"/>
                <w:position w:val="0"/>
                <w:sz w:val="36"/>
                <w:szCs w:val="36"/>
              </w:rPr>
              <w:t>)</w:t>
            </w:r>
          </w:p>
        </w:tc>
        <w:tc>
          <w:tcPr>
            <w:tcW w:w="617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160" w:line="240" w:lineRule="auto"/>
              <w:ind w:left="0" w:right="0" w:firstLine="0"/>
              <w:jc w:val="center"/>
            </w:pPr>
            <w:r>
              <w:rPr>
                <w:color w:val="000000"/>
                <w:spacing w:val="0"/>
                <w:w w:val="100"/>
                <w:position w:val="0"/>
                <w:sz w:val="30"/>
                <w:szCs w:val="30"/>
              </w:rPr>
              <w:t>弯矩</w:t>
            </w:r>
          </w:p>
          <w:p>
            <w:pPr>
              <w:pStyle w:val="a6"/>
              <w:keepNext w:val="0"/>
              <w:keepLines w:val="0"/>
              <w:widowControl w:val="0"/>
              <w:shd w:val="clear" w:color="auto" w:fill="auto"/>
              <w:bidi w:val="0"/>
              <w:spacing w:before="0" w:after="0" w:line="240" w:lineRule="auto"/>
              <w:ind w:left="0" w:right="0" w:firstLine="0"/>
              <w:jc w:val="center"/>
              <w:rPr>
                <w:sz w:val="36"/>
                <w:szCs w:val="36"/>
              </w:rPr>
            </w:pPr>
            <w:r>
              <w:rPr>
                <w:color w:val="000000"/>
                <w:spacing w:val="0"/>
                <w:w w:val="100"/>
                <w:position w:val="0"/>
                <w:sz w:val="36"/>
                <w:szCs w:val="36"/>
              </w:rPr>
              <w:t>(</w:t>
            </w:r>
            <w:r>
              <w:rPr>
                <w:rFonts w:ascii="Times New Roman" w:eastAsia="Times New Roman" w:hAnsi="Times New Roman" w:cs="Times New Roman"/>
                <w:i/>
                <w:iCs/>
                <w:color w:val="000000"/>
                <w:spacing w:val="0"/>
                <w:w w:val="100"/>
                <w:position w:val="0"/>
                <w:sz w:val="36"/>
                <w:szCs w:val="36"/>
              </w:rPr>
              <w:t>KN m</w:t>
            </w:r>
            <w:r>
              <w:rPr>
                <w:color w:val="000000"/>
                <w:spacing w:val="0"/>
                <w:w w:val="100"/>
                <w:position w:val="0"/>
                <w:sz w:val="36"/>
                <w:szCs w:val="36"/>
              </w:rPr>
              <w:t>)</w:t>
            </w:r>
          </w:p>
        </w:tc>
        <w:tc>
          <w:tcPr>
            <w:tcW w:w="1891" w:type="dxa"/>
            <w:gridSpan w:val="2"/>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剪力</w:t>
            </w:r>
            <w:r>
              <w:rPr>
                <w:rFonts w:ascii="Trebuchet MS" w:eastAsia="Trebuchet MS" w:hAnsi="Trebuchet MS" w:cs="Trebuchet MS"/>
                <w:color w:val="000000"/>
                <w:spacing w:val="0"/>
                <w:w w:val="100"/>
                <w:position w:val="0"/>
              </w:rPr>
              <w:t>(KN)</w:t>
            </w:r>
          </w:p>
        </w:tc>
      </w:tr>
      <w:tr>
        <w:tblPrEx>
          <w:jc w:val="center"/>
          <w:tblLayout w:type="fixed"/>
          <w:tblCellMar>
            <w:left w:w="10" w:type="dxa"/>
            <w:right w:w="10" w:type="dxa"/>
          </w:tblCellMar>
        </w:tblPrEx>
        <w:trPr>
          <w:trHeight w:hRule="exact" w:val="1978"/>
          <w:jc w:val="center"/>
        </w:trPr>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94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480" w:firstLine="0"/>
              <w:jc w:val="right"/>
            </w:pPr>
            <w:r>
              <w:rPr>
                <w:rFonts w:ascii="Trebuchet MS" w:eastAsia="Trebuchet MS" w:hAnsi="Trebuchet MS" w:cs="Trebuchet MS"/>
                <w:color w:val="000000"/>
                <w:spacing w:val="0"/>
                <w:w w:val="100"/>
                <w:position w:val="0"/>
              </w:rPr>
              <w:t>V</w:t>
            </w:r>
          </w:p>
          <w:p>
            <w:pPr>
              <w:pStyle w:val="a6"/>
              <w:keepNext w:val="0"/>
              <w:keepLines w:val="0"/>
              <w:widowControl w:val="0"/>
              <w:shd w:val="clear" w:color="auto" w:fill="auto"/>
              <w:bidi w:val="0"/>
              <w:spacing w:before="0" w:after="0" w:line="240" w:lineRule="auto"/>
              <w:ind w:left="0" w:right="240" w:firstLine="0"/>
              <w:jc w:val="right"/>
              <w:rPr>
                <w:sz w:val="19"/>
                <w:szCs w:val="19"/>
              </w:rPr>
            </w:pPr>
            <w:r>
              <w:rPr>
                <w:color w:val="000000"/>
                <w:spacing w:val="0"/>
                <w:w w:val="100"/>
                <w:position w:val="0"/>
                <w:sz w:val="19"/>
                <w:szCs w:val="19"/>
              </w:rPr>
              <w:t>左</w:t>
            </w:r>
          </w:p>
        </w:tc>
        <w:tc>
          <w:tcPr>
            <w:tcW w:w="95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197" w:lineRule="exact"/>
              <w:ind w:left="460" w:right="0" w:hanging="240"/>
              <w:jc w:val="left"/>
              <w:rPr>
                <w:sz w:val="19"/>
                <w:szCs w:val="19"/>
              </w:rPr>
            </w:pPr>
            <w:r>
              <w:rPr>
                <w:rFonts w:ascii="Trebuchet MS" w:eastAsia="Trebuchet MS" w:hAnsi="Trebuchet MS" w:cs="Trebuchet MS"/>
                <w:color w:val="000000"/>
                <w:spacing w:val="0"/>
                <w:w w:val="100"/>
                <w:position w:val="0"/>
                <w:sz w:val="30"/>
                <w:szCs w:val="30"/>
              </w:rPr>
              <w:t xml:space="preserve">V </w:t>
            </w:r>
            <w:r>
              <w:rPr>
                <w:color w:val="000000"/>
                <w:spacing w:val="0"/>
                <w:w w:val="100"/>
                <w:position w:val="0"/>
                <w:sz w:val="19"/>
                <w:szCs w:val="19"/>
              </w:rPr>
              <w:t>右</w:t>
            </w:r>
          </w:p>
        </w:tc>
      </w:tr>
      <w:tr>
        <w:tblPrEx>
          <w:jc w:val="center"/>
          <w:tblLayout w:type="fixed"/>
          <w:tblCellMar>
            <w:left w:w="10" w:type="dxa"/>
            <w:right w:w="10" w:type="dxa"/>
          </w:tblCellMar>
        </w:tblPrEx>
        <w:trPr>
          <w:trHeight w:hRule="exact" w:val="1229"/>
          <w:jc w:val="center"/>
        </w:trPr>
        <w:tc>
          <w:tcPr>
            <w:tcW w:w="59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380" w:line="240" w:lineRule="auto"/>
              <w:ind w:left="0" w:right="0" w:firstLine="0"/>
              <w:jc w:val="center"/>
            </w:pPr>
            <w:r>
              <w:rPr>
                <w:color w:val="000000"/>
                <w:spacing w:val="0"/>
                <w:w w:val="100"/>
                <w:position w:val="0"/>
              </w:rPr>
              <w:t>1</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w:t>
            </w:r>
          </w:p>
        </w:tc>
        <w:tc>
          <w:tcPr>
            <w:tcW w:w="41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i/>
                <w:iCs/>
                <w:color w:val="000000"/>
                <w:spacing w:val="0"/>
                <w:w w:val="100"/>
                <w:position w:val="0"/>
                <w:sz w:val="48"/>
                <w:szCs w:val="48"/>
              </w:rPr>
              <w:t>q</w:t>
            </w:r>
            <w:r>
              <w:rPr>
                <w:rFonts w:ascii="Times New Roman" w:eastAsia="Times New Roman" w:hAnsi="Times New Roman" w:cs="Times New Roman"/>
                <w:i/>
                <w:iCs/>
                <w:color w:val="000000"/>
                <w:spacing w:val="0"/>
                <w:w w:val="100"/>
                <w:position w:val="0"/>
                <w:sz w:val="22"/>
                <w:szCs w:val="22"/>
              </w:rPr>
              <w:t>1</w:t>
            </w:r>
            <w:r>
              <w:rPr>
                <w:color w:val="000000"/>
                <w:spacing w:val="0"/>
                <w:w w:val="100"/>
                <w:position w:val="0"/>
              </w:rPr>
              <w:t xml:space="preserve"> =0.65</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0.35</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1.9</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25+1.</w:t>
            </w:r>
          </w:p>
        </w:tc>
        <w:tc>
          <w:tcPr>
            <w:tcW w:w="617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40"/>
              <w:jc w:val="left"/>
            </w:pPr>
            <w:r>
              <w:rPr>
                <w:i/>
                <w:iCs/>
                <w:color w:val="000000"/>
                <w:spacing w:val="0"/>
                <w:w w:val="100"/>
                <w:position w:val="0"/>
                <w:sz w:val="32"/>
                <w:szCs w:val="32"/>
              </w:rPr>
              <w:t>M</w:t>
            </w:r>
            <w:r>
              <w:rPr>
                <w:rFonts w:ascii="Times New Roman" w:eastAsia="Times New Roman" w:hAnsi="Times New Roman" w:cs="Times New Roman"/>
                <w:color w:val="000000"/>
                <w:spacing w:val="0"/>
                <w:w w:val="100"/>
                <w:position w:val="0"/>
                <w:sz w:val="28"/>
                <w:szCs w:val="28"/>
              </w:rPr>
              <w:t xml:space="preserve"> ]</w:t>
            </w:r>
            <w:r>
              <w:rPr>
                <w:color w:val="000000"/>
                <w:spacing w:val="0"/>
                <w:w w:val="100"/>
                <w:position w:val="0"/>
              </w:rPr>
              <w:t xml:space="preserve">=-10.81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0.35/2-1.75 </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0.35/3=-2.09</w:t>
            </w:r>
          </w:p>
        </w:tc>
        <w:tc>
          <w:tcPr>
            <w:tcW w:w="94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-12.</w:t>
            </w:r>
          </w:p>
        </w:tc>
        <w:tc>
          <w:tcPr>
            <w:tcW w:w="95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-12.</w:t>
            </w:r>
          </w:p>
        </w:tc>
      </w:tr>
      <w:tr>
        <w:tblPrEx>
          <w:jc w:val="center"/>
          <w:tblLayout w:type="fixed"/>
          <w:tblCellMar>
            <w:left w:w="10" w:type="dxa"/>
            <w:right w:w="10" w:type="dxa"/>
          </w:tblCellMar>
        </w:tblPrEx>
        <w:trPr>
          <w:trHeight w:hRule="exact" w:val="754"/>
          <w:jc w:val="center"/>
        </w:trPr>
        <w:tc>
          <w:tcPr>
            <w:tcW w:w="590" w:type="dxa"/>
            <w:tcBorders>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1</w:t>
            </w:r>
          </w:p>
        </w:tc>
        <w:tc>
          <w:tcPr>
            <w:tcW w:w="4118" w:type="dxa"/>
            <w:tcBorders>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9/2</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 xml:space="preserve">0.21 </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0.35</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25=12.56</w:t>
            </w:r>
          </w:p>
        </w:tc>
        <w:tc>
          <w:tcPr>
            <w:tcW w:w="1" w:type="dxa"/>
            <w:vMerge/>
            <w:tcBorders>
              <w:left w:val="single" w:sz="4" w:space="0" w:color="auto"/>
            </w:tcBorders>
            <w:shd w:val="clear" w:color="auto" w:fill="FFFFFF"/>
            <w:vAlign w:val="center"/>
          </w:tcPr>
          <w:p/>
        </w:tc>
        <w:tc>
          <w:tcPr>
            <w:tcW w:w="941" w:type="dxa"/>
            <w:tcBorders>
              <w:lef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56</w:t>
            </w:r>
          </w:p>
        </w:tc>
        <w:tc>
          <w:tcPr>
            <w:tcW w:w="950" w:type="dxa"/>
            <w:tcBorders>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56</w:t>
            </w:r>
          </w:p>
        </w:tc>
      </w:tr>
      <w:tr>
        <w:tblPrEx>
          <w:jc w:val="center"/>
          <w:tblLayout w:type="fixed"/>
          <w:tblCellMar>
            <w:left w:w="10" w:type="dxa"/>
            <w:right w:w="10" w:type="dxa"/>
          </w:tblCellMar>
        </w:tblPrEx>
        <w:trPr>
          <w:trHeight w:hRule="exact" w:val="1666"/>
          <w:jc w:val="center"/>
        </w:trPr>
        <w:tc>
          <w:tcPr>
            <w:tcW w:w="59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411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140"/>
              <w:jc w:val="left"/>
            </w:pPr>
            <w:r>
              <w:rPr>
                <w:rFonts w:ascii="Times New Roman" w:eastAsia="Times New Roman" w:hAnsi="Times New Roman" w:cs="Times New Roman"/>
                <w:i/>
                <w:iCs/>
                <w:color w:val="000000"/>
                <w:spacing w:val="0"/>
                <w:w w:val="100"/>
                <w:position w:val="0"/>
                <w:sz w:val="48"/>
                <w:szCs w:val="48"/>
              </w:rPr>
              <w:t>q</w:t>
            </w:r>
            <w:r>
              <w:rPr>
                <w:rFonts w:ascii="Times New Roman" w:eastAsia="Times New Roman" w:hAnsi="Times New Roman" w:cs="Times New Roman"/>
                <w:i/>
                <w:iCs/>
                <w:color w:val="000000"/>
                <w:spacing w:val="0"/>
                <w:w w:val="100"/>
                <w:position w:val="0"/>
                <w:sz w:val="22"/>
                <w:szCs w:val="22"/>
              </w:rPr>
              <w:t>2</w:t>
            </w:r>
            <w:r>
              <w:rPr>
                <w:color w:val="000000"/>
                <w:spacing w:val="0"/>
                <w:w w:val="100"/>
                <w:position w:val="0"/>
              </w:rPr>
              <w:t xml:space="preserve"> =(0.86+1.4)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0.9/2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1.9</w:t>
            </w:r>
          </w:p>
        </w:tc>
        <w:tc>
          <w:tcPr>
            <w:tcW w:w="617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140"/>
              <w:jc w:val="left"/>
            </w:pPr>
            <w:r>
              <w:rPr>
                <w:i/>
                <w:iCs/>
                <w:color w:val="000000"/>
                <w:spacing w:val="0"/>
                <w:w w:val="100"/>
                <w:position w:val="0"/>
                <w:sz w:val="32"/>
                <w:szCs w:val="32"/>
              </w:rPr>
              <w:t>M</w:t>
            </w:r>
            <w:r>
              <w:rPr>
                <w:rFonts w:ascii="Arial" w:eastAsia="Arial" w:hAnsi="Arial" w:cs="Arial"/>
                <w:color w:val="000000"/>
                <w:spacing w:val="0"/>
                <w:w w:val="100"/>
                <w:position w:val="0"/>
                <w:sz w:val="46"/>
                <w:szCs w:val="46"/>
              </w:rPr>
              <w:t xml:space="preserve"> </w:t>
            </w:r>
            <w:r>
              <w:rPr>
                <w:rFonts w:ascii="Arial" w:eastAsia="Arial" w:hAnsi="Arial" w:cs="Arial"/>
                <w:color w:val="000000"/>
                <w:spacing w:val="0"/>
                <w:w w:val="100"/>
                <w:position w:val="0"/>
                <w:sz w:val="46"/>
                <w:szCs w:val="46"/>
                <w:vertAlign w:val="subscript"/>
              </w:rPr>
              <w:t>2</w:t>
            </w:r>
            <w:r>
              <w:rPr>
                <w:rFonts w:ascii="Arial" w:eastAsia="Arial" w:hAnsi="Arial" w:cs="Arial"/>
                <w:color w:val="000000"/>
                <w:spacing w:val="0"/>
                <w:w w:val="100"/>
                <w:position w:val="0"/>
                <w:sz w:val="46"/>
                <w:szCs w:val="46"/>
              </w:rPr>
              <w:t xml:space="preserve"> </w:t>
            </w:r>
            <w:r>
              <w:rPr>
                <w:color w:val="000000"/>
                <w:spacing w:val="0"/>
                <w:w w:val="100"/>
                <w:position w:val="0"/>
              </w:rPr>
              <w:t>=-12.56</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 xml:space="preserve">(0.175+0.9)-48.31 </w:t>
            </w:r>
            <w:r>
              <w:rPr>
                <w:i/>
                <w:iCs/>
                <w:color w:val="000000"/>
                <w:spacing w:val="0"/>
                <w:w w:val="100"/>
                <w:position w:val="0"/>
              </w:rPr>
              <w:t>x</w:t>
            </w:r>
            <w:r>
              <w:rPr>
                <w:color w:val="000000"/>
                <w:spacing w:val="0"/>
                <w:w w:val="100"/>
                <w:position w:val="0"/>
              </w:rPr>
              <w:t>0.45=-35.</w:t>
            </w:r>
          </w:p>
        </w:tc>
        <w:tc>
          <w:tcPr>
            <w:tcW w:w="941"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-60.</w:t>
            </w:r>
          </w:p>
        </w:tc>
        <w:tc>
          <w:tcPr>
            <w:tcW w:w="95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-60.</w:t>
            </w:r>
          </w:p>
        </w:tc>
      </w:tr>
      <w:tr>
        <w:tblPrEx>
          <w:jc w:val="center"/>
          <w:tblLayout w:type="fixed"/>
          <w:tblCellMar>
            <w:left w:w="10" w:type="dxa"/>
            <w:right w:w="10" w:type="dxa"/>
          </w:tblCellMar>
        </w:tblPrEx>
        <w:trPr>
          <w:trHeight w:hRule="exact" w:val="1502"/>
          <w:jc w:val="center"/>
        </w:trPr>
        <w:tc>
          <w:tcPr>
            <w:tcW w:w="590" w:type="dxa"/>
            <w:tcBorders>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_</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4118" w:type="dxa"/>
            <w:tcBorders>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0" w:firstLine="140"/>
              <w:jc w:val="left"/>
            </w:pP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25=48.31</w:t>
            </w:r>
          </w:p>
        </w:tc>
        <w:tc>
          <w:tcPr>
            <w:tcW w:w="6178" w:type="dxa"/>
            <w:tcBorders>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300" w:after="0" w:line="240" w:lineRule="auto"/>
              <w:ind w:left="0" w:right="0" w:firstLine="140"/>
              <w:jc w:val="left"/>
            </w:pPr>
            <w:r>
              <w:rPr>
                <w:color w:val="000000"/>
                <w:spacing w:val="0"/>
                <w:w w:val="100"/>
                <w:position w:val="0"/>
              </w:rPr>
              <w:t>24</w:t>
            </w:r>
          </w:p>
        </w:tc>
        <w:tc>
          <w:tcPr>
            <w:tcW w:w="941" w:type="dxa"/>
            <w:tcBorders>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160" w:firstLine="0"/>
              <w:jc w:val="right"/>
            </w:pPr>
            <w:r>
              <w:rPr>
                <w:color w:val="000000"/>
                <w:spacing w:val="0"/>
                <w:w w:val="100"/>
                <w:position w:val="0"/>
              </w:rPr>
              <w:t>87</w:t>
            </w:r>
          </w:p>
        </w:tc>
        <w:tc>
          <w:tcPr>
            <w:tcW w:w="950" w:type="dxa"/>
            <w:tcBorders>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160" w:firstLine="0"/>
              <w:jc w:val="right"/>
            </w:pPr>
            <w:r>
              <w:rPr>
                <w:color w:val="000000"/>
                <w:spacing w:val="0"/>
                <w:w w:val="100"/>
                <w:position w:val="0"/>
              </w:rPr>
              <w:t>57</w:t>
            </w:r>
          </w:p>
        </w:tc>
      </w:tr>
    </w:tbl>
    <w:p>
      <w:pPr>
        <w:sectPr>
          <w:type w:val="nextPage"/>
          <w:pgSz w:w="18218" w:h="25258"/>
          <w:pgMar w:top="1650" w:right="2074" w:bottom="2513" w:left="2201" w:header="0" w:footer="3" w:gutter="0"/>
          <w:pgNumType w:start="9"/>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590"/>
        <w:gridCol w:w="4118"/>
        <w:gridCol w:w="6178"/>
        <w:gridCol w:w="941"/>
        <w:gridCol w:w="950"/>
      </w:tblGrid>
      <w:tr>
        <w:tblPrEx>
          <w:jc w:val="center"/>
          <w:tblLayout w:type="fixed"/>
          <w:tblCellMar>
            <w:left w:w="10" w:type="dxa"/>
            <w:right w:w="10" w:type="dxa"/>
          </w:tblCellMar>
        </w:tblPrEx>
        <w:trPr>
          <w:trHeight w:hRule="exact" w:val="686"/>
          <w:jc w:val="center"/>
        </w:trPr>
        <w:tc>
          <w:tcPr>
            <w:tcW w:w="590" w:type="dxa"/>
            <w:vMerge w:val="restart"/>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646" w:lineRule="exact"/>
              <w:ind w:left="0" w:right="0" w:firstLine="0"/>
              <w:jc w:val="center"/>
            </w:pPr>
            <w:r>
              <w:rPr>
                <w:color w:val="000000"/>
                <w:spacing w:val="0"/>
                <w:w w:val="100"/>
                <w:position w:val="0"/>
                <w:sz w:val="30"/>
                <w:szCs w:val="30"/>
              </w:rPr>
              <w:t>截 面 编 号</w:t>
            </w:r>
          </w:p>
        </w:tc>
        <w:tc>
          <w:tcPr>
            <w:tcW w:w="411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280" w:line="240" w:lineRule="auto"/>
              <w:ind w:left="0" w:right="0" w:firstLine="0"/>
              <w:jc w:val="center"/>
            </w:pPr>
            <w:r>
              <w:rPr>
                <w:color w:val="000000"/>
                <w:spacing w:val="0"/>
                <w:w w:val="100"/>
                <w:position w:val="0"/>
                <w:sz w:val="30"/>
                <w:szCs w:val="30"/>
              </w:rPr>
              <w:t>自重</w:t>
            </w:r>
          </w:p>
          <w:p>
            <w:pPr>
              <w:pStyle w:val="a6"/>
              <w:keepNext w:val="0"/>
              <w:keepLines w:val="0"/>
              <w:widowControl w:val="0"/>
              <w:shd w:val="clear" w:color="auto" w:fill="auto"/>
              <w:bidi w:val="0"/>
              <w:spacing w:before="0" w:after="0" w:line="240" w:lineRule="auto"/>
              <w:ind w:left="0" w:right="0" w:firstLine="0"/>
              <w:jc w:val="center"/>
            </w:pPr>
            <w:r>
              <w:rPr>
                <w:rFonts w:ascii="Trebuchet MS" w:eastAsia="Trebuchet MS" w:hAnsi="Trebuchet MS" w:cs="Trebuchet MS"/>
                <w:color w:val="000000"/>
                <w:spacing w:val="0"/>
                <w:w w:val="100"/>
                <w:position w:val="0"/>
              </w:rPr>
              <w:t>(KN)</w:t>
            </w:r>
          </w:p>
        </w:tc>
        <w:tc>
          <w:tcPr>
            <w:tcW w:w="617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180" w:line="240" w:lineRule="auto"/>
              <w:ind w:left="0" w:right="0" w:firstLine="0"/>
              <w:jc w:val="center"/>
            </w:pPr>
            <w:r>
              <w:rPr>
                <w:color w:val="000000"/>
                <w:spacing w:val="0"/>
                <w:w w:val="100"/>
                <w:position w:val="0"/>
                <w:sz w:val="30"/>
                <w:szCs w:val="30"/>
              </w:rPr>
              <w:t>弯矩</w:t>
            </w:r>
          </w:p>
          <w:p>
            <w:pPr>
              <w:pStyle w:val="a6"/>
              <w:keepNext w:val="0"/>
              <w:keepLines w:val="0"/>
              <w:widowControl w:val="0"/>
              <w:shd w:val="clear" w:color="auto" w:fill="auto"/>
              <w:bidi w:val="0"/>
              <w:spacing w:before="0" w:after="0" w:line="240" w:lineRule="auto"/>
              <w:ind w:left="0" w:right="0" w:firstLine="0"/>
              <w:jc w:val="center"/>
            </w:pPr>
            <w:r>
              <w:rPr>
                <w:rFonts w:ascii="Trebuchet MS" w:eastAsia="Trebuchet MS" w:hAnsi="Trebuchet MS" w:cs="Trebuchet MS"/>
                <w:color w:val="000000"/>
                <w:spacing w:val="0"/>
                <w:w w:val="100"/>
                <w:position w:val="0"/>
              </w:rPr>
              <w:t>(</w:t>
            </w:r>
            <w:r>
              <w:rPr>
                <w:rFonts w:ascii="Times New Roman" w:eastAsia="Times New Roman" w:hAnsi="Times New Roman" w:cs="Times New Roman"/>
                <w:i/>
                <w:iCs/>
                <w:color w:val="000000"/>
                <w:spacing w:val="0"/>
                <w:w w:val="100"/>
                <w:position w:val="0"/>
                <w:sz w:val="36"/>
                <w:szCs w:val="36"/>
              </w:rPr>
              <w:t>KN m</w:t>
            </w:r>
            <w:r>
              <w:rPr>
                <w:rFonts w:ascii="Trebuchet MS" w:eastAsia="Trebuchet MS" w:hAnsi="Trebuchet MS" w:cs="Trebuchet MS"/>
                <w:color w:val="000000"/>
                <w:spacing w:val="0"/>
                <w:w w:val="100"/>
                <w:position w:val="0"/>
              </w:rPr>
              <w:t xml:space="preserve"> </w:t>
            </w:r>
            <w:r>
              <w:rPr>
                <w:rFonts w:ascii="Trebuchet MS" w:eastAsia="Trebuchet MS" w:hAnsi="Trebuchet MS" w:cs="Trebuchet MS"/>
                <w:color w:val="000000"/>
                <w:spacing w:val="0"/>
                <w:w w:val="100"/>
                <w:position w:val="0"/>
              </w:rPr>
              <w:t>)</w:t>
            </w:r>
          </w:p>
        </w:tc>
        <w:tc>
          <w:tcPr>
            <w:tcW w:w="1891" w:type="dxa"/>
            <w:gridSpan w:val="2"/>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剪力</w:t>
            </w:r>
            <w:r>
              <w:rPr>
                <w:rFonts w:ascii="Trebuchet MS" w:eastAsia="Trebuchet MS" w:hAnsi="Trebuchet MS" w:cs="Trebuchet MS"/>
                <w:color w:val="000000"/>
                <w:spacing w:val="0"/>
                <w:w w:val="100"/>
                <w:position w:val="0"/>
              </w:rPr>
              <w:t>(KN)</w:t>
            </w:r>
          </w:p>
        </w:tc>
      </w:tr>
      <w:tr>
        <w:tblPrEx>
          <w:jc w:val="center"/>
          <w:tblLayout w:type="fixed"/>
          <w:tblCellMar>
            <w:left w:w="10" w:type="dxa"/>
            <w:right w:w="10" w:type="dxa"/>
          </w:tblCellMar>
        </w:tblPrEx>
        <w:trPr>
          <w:trHeight w:hRule="exact" w:val="1978"/>
          <w:jc w:val="center"/>
        </w:trPr>
        <w:tc>
          <w:tcPr>
            <w:tcW w:w="1" w:type="dxa"/>
            <w:vMerge/>
            <w:tcBorders>
              <w:left w:val="single" w:sz="4" w:space="0" w:color="auto"/>
            </w:tcBorders>
            <w:shd w:val="clear" w:color="auto" w:fill="FFFFFF"/>
            <w:vAlign w:val="bottom"/>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94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480" w:firstLine="0"/>
              <w:jc w:val="right"/>
            </w:pPr>
            <w:r>
              <w:rPr>
                <w:rFonts w:ascii="Trebuchet MS" w:eastAsia="Trebuchet MS" w:hAnsi="Trebuchet MS" w:cs="Trebuchet MS"/>
                <w:color w:val="000000"/>
                <w:spacing w:val="0"/>
                <w:w w:val="100"/>
                <w:position w:val="0"/>
              </w:rPr>
              <w:t>V</w:t>
            </w:r>
          </w:p>
          <w:p>
            <w:pPr>
              <w:pStyle w:val="a6"/>
              <w:keepNext w:val="0"/>
              <w:keepLines w:val="0"/>
              <w:widowControl w:val="0"/>
              <w:shd w:val="clear" w:color="auto" w:fill="auto"/>
              <w:bidi w:val="0"/>
              <w:spacing w:before="0" w:after="0" w:line="240" w:lineRule="auto"/>
              <w:ind w:left="0" w:right="240" w:firstLine="0"/>
              <w:jc w:val="right"/>
              <w:rPr>
                <w:sz w:val="19"/>
                <w:szCs w:val="19"/>
              </w:rPr>
            </w:pPr>
            <w:r>
              <w:rPr>
                <w:color w:val="000000"/>
                <w:spacing w:val="0"/>
                <w:w w:val="100"/>
                <w:position w:val="0"/>
                <w:sz w:val="19"/>
                <w:szCs w:val="19"/>
              </w:rPr>
              <w:t>左</w:t>
            </w:r>
          </w:p>
        </w:tc>
        <w:tc>
          <w:tcPr>
            <w:tcW w:w="95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197" w:lineRule="exact"/>
              <w:ind w:left="460" w:right="0" w:hanging="240"/>
              <w:jc w:val="left"/>
              <w:rPr>
                <w:sz w:val="19"/>
                <w:szCs w:val="19"/>
              </w:rPr>
            </w:pPr>
            <w:r>
              <w:rPr>
                <w:rFonts w:ascii="Trebuchet MS" w:eastAsia="Trebuchet MS" w:hAnsi="Trebuchet MS" w:cs="Trebuchet MS"/>
                <w:color w:val="000000"/>
                <w:spacing w:val="0"/>
                <w:w w:val="100"/>
                <w:position w:val="0"/>
                <w:sz w:val="30"/>
                <w:szCs w:val="30"/>
              </w:rPr>
              <w:t xml:space="preserve">V </w:t>
            </w:r>
            <w:r>
              <w:rPr>
                <w:color w:val="000000"/>
                <w:spacing w:val="0"/>
                <w:w w:val="100"/>
                <w:position w:val="0"/>
                <w:sz w:val="19"/>
                <w:szCs w:val="19"/>
              </w:rPr>
              <w:t>右</w:t>
            </w:r>
          </w:p>
        </w:tc>
      </w:tr>
      <w:tr>
        <w:tblPrEx>
          <w:jc w:val="center"/>
          <w:tblLayout w:type="fixed"/>
          <w:tblCellMar>
            <w:left w:w="10" w:type="dxa"/>
            <w:right w:w="10" w:type="dxa"/>
          </w:tblCellMar>
        </w:tblPrEx>
        <w:trPr>
          <w:trHeight w:hRule="exact" w:val="2002"/>
          <w:jc w:val="center"/>
        </w:trPr>
        <w:tc>
          <w:tcPr>
            <w:tcW w:w="59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3</w:t>
            </w:r>
          </w:p>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w:t>
            </w:r>
          </w:p>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3</w:t>
            </w:r>
          </w:p>
        </w:tc>
        <w:tc>
          <w:tcPr>
            <w:tcW w:w="41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660" w:line="240" w:lineRule="auto"/>
              <w:ind w:left="0" w:right="0" w:firstLine="140"/>
              <w:jc w:val="left"/>
            </w:pPr>
            <w:r>
              <w:rPr>
                <w:rFonts w:ascii="Times New Roman" w:eastAsia="Times New Roman" w:hAnsi="Times New Roman" w:cs="Times New Roman"/>
                <w:i/>
                <w:iCs/>
                <w:color w:val="000000"/>
                <w:spacing w:val="0"/>
                <w:w w:val="100"/>
                <w:position w:val="0"/>
                <w:sz w:val="36"/>
                <w:szCs w:val="36"/>
              </w:rPr>
              <w:t>q</w:t>
            </w:r>
            <w:r>
              <w:rPr>
                <w:rFonts w:ascii="Arial" w:eastAsia="Arial" w:hAnsi="Arial" w:cs="Arial"/>
                <w:color w:val="000000"/>
                <w:spacing w:val="0"/>
                <w:w w:val="100"/>
                <w:position w:val="0"/>
                <w:sz w:val="20"/>
                <w:szCs w:val="20"/>
                <w:vertAlign w:val="subscript"/>
              </w:rPr>
              <w:t>3</w:t>
            </w:r>
            <w:r>
              <w:rPr>
                <w:rFonts w:ascii="Arial" w:eastAsia="Arial" w:hAnsi="Arial" w:cs="Arial"/>
                <w:color w:val="000000"/>
                <w:spacing w:val="0"/>
                <w:w w:val="100"/>
                <w:position w:val="0"/>
                <w:sz w:val="20"/>
                <w:szCs w:val="20"/>
              </w:rPr>
              <w:t xml:space="preserve"> </w:t>
            </w:r>
            <w:r>
              <w:rPr>
                <w:color w:val="000000"/>
                <w:spacing w:val="0"/>
                <w:w w:val="100"/>
                <w:position w:val="0"/>
              </w:rPr>
              <w:t>=0.75</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1.4</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1.9</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25=49.</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87</w:t>
            </w:r>
          </w:p>
        </w:tc>
        <w:tc>
          <w:tcPr>
            <w:tcW w:w="617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580" w:line="240" w:lineRule="auto"/>
              <w:ind w:left="0" w:right="0" w:firstLine="140"/>
              <w:jc w:val="left"/>
            </w:pPr>
            <w:r>
              <w:rPr>
                <w:rFonts w:ascii="Times New Roman" w:eastAsia="Times New Roman" w:hAnsi="Times New Roman" w:cs="Times New Roman"/>
                <w:i/>
                <w:iCs/>
                <w:color w:val="000000"/>
                <w:spacing w:val="0"/>
                <w:w w:val="100"/>
                <w:position w:val="0"/>
                <w:sz w:val="36"/>
                <w:szCs w:val="36"/>
              </w:rPr>
              <w:t>M</w:t>
            </w:r>
            <w:r>
              <w:rPr>
                <w:rFonts w:ascii="Times New Roman" w:eastAsia="Times New Roman" w:hAnsi="Times New Roman" w:cs="Times New Roman"/>
                <w:color w:val="000000"/>
                <w:spacing w:val="0"/>
                <w:w w:val="100"/>
                <w:position w:val="0"/>
                <w:sz w:val="20"/>
                <w:szCs w:val="20"/>
              </w:rPr>
              <w:t xml:space="preserve"> 3 </w:t>
            </w:r>
            <w:r>
              <w:rPr>
                <w:color w:val="000000"/>
                <w:spacing w:val="0"/>
                <w:w w:val="100"/>
                <w:position w:val="0"/>
              </w:rPr>
              <w:t xml:space="preserve">=—12.56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0.165—48.31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1.2—49.87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0.7</w:t>
            </w:r>
          </w:p>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5/2=—97.39</w:t>
            </w:r>
          </w:p>
        </w:tc>
        <w:tc>
          <w:tcPr>
            <w:tcW w:w="94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300" w:line="240" w:lineRule="auto"/>
              <w:ind w:left="0" w:right="160" w:firstLine="0"/>
              <w:jc w:val="right"/>
            </w:pPr>
            <w:r>
              <w:rPr>
                <w:color w:val="000000"/>
                <w:spacing w:val="0"/>
                <w:w w:val="100"/>
                <w:position w:val="0"/>
              </w:rPr>
              <w:t>—11</w:t>
            </w:r>
          </w:p>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0.74</w:t>
            </w:r>
          </w:p>
        </w:tc>
        <w:tc>
          <w:tcPr>
            <w:tcW w:w="95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320" w:line="240" w:lineRule="auto"/>
              <w:ind w:left="0" w:right="0"/>
              <w:jc w:val="left"/>
            </w:pPr>
            <w:r>
              <w:rPr>
                <w:color w:val="000000"/>
                <w:spacing w:val="0"/>
                <w:w w:val="100"/>
                <w:position w:val="0"/>
              </w:rPr>
              <w:t>222.</w:t>
            </w:r>
          </w:p>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78</w:t>
            </w:r>
          </w:p>
        </w:tc>
      </w:tr>
      <w:tr>
        <w:tblPrEx>
          <w:jc w:val="center"/>
          <w:tblLayout w:type="fixed"/>
          <w:tblCellMar>
            <w:left w:w="10" w:type="dxa"/>
            <w:right w:w="10" w:type="dxa"/>
          </w:tblCellMar>
        </w:tblPrEx>
        <w:trPr>
          <w:trHeight w:hRule="exact" w:val="3178"/>
          <w:jc w:val="center"/>
        </w:trPr>
        <w:tc>
          <w:tcPr>
            <w:tcW w:w="59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662" w:lineRule="exact"/>
              <w:ind w:left="160" w:right="0" w:firstLine="20"/>
              <w:jc w:val="left"/>
            </w:pPr>
            <w:r>
              <w:rPr>
                <w:color w:val="000000"/>
                <w:spacing w:val="0"/>
                <w:w w:val="100"/>
                <w:position w:val="0"/>
              </w:rPr>
              <w:t>4 —</w:t>
            </w:r>
          </w:p>
          <w:p>
            <w:pPr>
              <w:pStyle w:val="a6"/>
              <w:keepNext w:val="0"/>
              <w:keepLines w:val="0"/>
              <w:widowControl w:val="0"/>
              <w:shd w:val="clear" w:color="auto" w:fill="auto"/>
              <w:bidi w:val="0"/>
              <w:spacing w:before="0" w:after="0" w:line="662" w:lineRule="exact"/>
              <w:ind w:left="0" w:right="0" w:firstLine="0"/>
              <w:jc w:val="center"/>
            </w:pPr>
            <w:r>
              <w:rPr>
                <w:color w:val="000000"/>
                <w:spacing w:val="0"/>
                <w:w w:val="100"/>
                <w:position w:val="0"/>
              </w:rPr>
              <w:t>4</w:t>
            </w:r>
          </w:p>
        </w:tc>
        <w:tc>
          <w:tcPr>
            <w:tcW w:w="41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560" w:line="240" w:lineRule="auto"/>
              <w:ind w:left="0" w:right="0" w:firstLine="140"/>
              <w:jc w:val="left"/>
            </w:pPr>
            <w:r>
              <w:rPr>
                <w:i/>
                <w:iCs/>
                <w:color w:val="000000"/>
                <w:spacing w:val="0"/>
                <w:w w:val="100"/>
                <w:position w:val="0"/>
                <w:sz w:val="32"/>
                <w:szCs w:val="32"/>
              </w:rPr>
              <w:t>q</w:t>
            </w:r>
            <w:r>
              <w:rPr>
                <w:rFonts w:ascii="Arial" w:eastAsia="Arial" w:hAnsi="Arial" w:cs="Arial"/>
                <w:color w:val="000000"/>
                <w:spacing w:val="0"/>
                <w:w w:val="100"/>
                <w:position w:val="0"/>
                <w:sz w:val="46"/>
                <w:szCs w:val="46"/>
              </w:rPr>
              <w:t xml:space="preserve"> </w:t>
            </w:r>
            <w:r>
              <w:rPr>
                <w:rFonts w:ascii="Arial" w:eastAsia="Arial" w:hAnsi="Arial" w:cs="Arial"/>
                <w:color w:val="000000"/>
                <w:spacing w:val="0"/>
                <w:w w:val="100"/>
                <w:position w:val="0"/>
                <w:sz w:val="46"/>
                <w:szCs w:val="46"/>
                <w:vertAlign w:val="subscript"/>
              </w:rPr>
              <w:t>4</w:t>
            </w:r>
            <w:r>
              <w:rPr>
                <w:rFonts w:ascii="Arial" w:eastAsia="Arial" w:hAnsi="Arial" w:cs="Arial"/>
                <w:color w:val="000000"/>
                <w:spacing w:val="0"/>
                <w:w w:val="100"/>
                <w:position w:val="0"/>
                <w:sz w:val="46"/>
                <w:szCs w:val="46"/>
              </w:rPr>
              <w:t xml:space="preserve"> </w:t>
            </w:r>
            <w:r>
              <w:rPr>
                <w:color w:val="000000"/>
                <w:spacing w:val="0"/>
                <w:w w:val="100"/>
                <w:position w:val="0"/>
              </w:rPr>
              <w:t>=0.85</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1.4</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1.9</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25=56.</w:t>
            </w:r>
          </w:p>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53</w:t>
            </w:r>
          </w:p>
        </w:tc>
        <w:tc>
          <w:tcPr>
            <w:tcW w:w="617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420" w:line="240" w:lineRule="auto"/>
              <w:ind w:left="0" w:right="0" w:firstLine="140"/>
              <w:jc w:val="left"/>
            </w:pPr>
            <w:r>
              <w:rPr>
                <w:rFonts w:ascii="Times New Roman" w:eastAsia="Times New Roman" w:hAnsi="Times New Roman" w:cs="Times New Roman"/>
                <w:i/>
                <w:iCs/>
                <w:color w:val="000000"/>
                <w:spacing w:val="0"/>
                <w:w w:val="100"/>
                <w:position w:val="0"/>
                <w:sz w:val="48"/>
                <w:szCs w:val="48"/>
              </w:rPr>
              <w:t>M</w:t>
            </w:r>
            <w:r>
              <w:rPr>
                <w:rFonts w:ascii="Times New Roman" w:eastAsia="Times New Roman" w:hAnsi="Times New Roman" w:cs="Times New Roman"/>
                <w:color w:val="000000"/>
                <w:spacing w:val="0"/>
                <w:w w:val="100"/>
                <w:position w:val="0"/>
                <w:sz w:val="20"/>
                <w:szCs w:val="20"/>
              </w:rPr>
              <w:t xml:space="preserve"> 4 </w:t>
            </w:r>
            <w:r>
              <w:rPr>
                <w:color w:val="000000"/>
                <w:spacing w:val="0"/>
                <w:w w:val="100"/>
                <w:position w:val="0"/>
              </w:rPr>
              <w:t xml:space="preserve">=333.52—12.56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2.675—48.31 </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2.95</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—4</w:t>
            </w:r>
          </w:p>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 xml:space="preserve">9.87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1.225—56.53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0.85/2=72.29</w:t>
            </w:r>
          </w:p>
        </w:tc>
        <w:tc>
          <w:tcPr>
            <w:tcW w:w="94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300" w:line="240" w:lineRule="auto"/>
              <w:ind w:left="0" w:right="0"/>
              <w:jc w:val="left"/>
            </w:pPr>
            <w:r>
              <w:rPr>
                <w:color w:val="000000"/>
                <w:spacing w:val="0"/>
                <w:w w:val="100"/>
                <w:position w:val="0"/>
              </w:rPr>
              <w:t>166.</w:t>
            </w:r>
          </w:p>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25</w:t>
            </w:r>
          </w:p>
        </w:tc>
        <w:tc>
          <w:tcPr>
            <w:tcW w:w="95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300" w:line="240" w:lineRule="auto"/>
              <w:ind w:left="0" w:right="0"/>
              <w:jc w:val="left"/>
            </w:pPr>
            <w:r>
              <w:rPr>
                <w:color w:val="000000"/>
                <w:spacing w:val="0"/>
                <w:w w:val="100"/>
                <w:position w:val="0"/>
              </w:rPr>
              <w:t>166.</w:t>
            </w:r>
          </w:p>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25</w:t>
            </w:r>
          </w:p>
        </w:tc>
      </w:tr>
      <w:tr>
        <w:tblPrEx>
          <w:jc w:val="center"/>
          <w:tblLayout w:type="fixed"/>
          <w:tblCellMar>
            <w:left w:w="10" w:type="dxa"/>
            <w:right w:w="10" w:type="dxa"/>
          </w:tblCellMar>
        </w:tblPrEx>
        <w:trPr>
          <w:trHeight w:hRule="exact" w:val="2549"/>
          <w:jc w:val="center"/>
        </w:trPr>
        <w:tc>
          <w:tcPr>
            <w:tcW w:w="59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5</w:t>
            </w:r>
          </w:p>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w:t>
            </w:r>
          </w:p>
          <w:p>
            <w:pPr>
              <w:pStyle w:val="a6"/>
              <w:keepNext w:val="0"/>
              <w:keepLines w:val="0"/>
              <w:widowControl w:val="0"/>
              <w:shd w:val="clear" w:color="auto" w:fill="auto"/>
              <w:bidi w:val="0"/>
              <w:spacing w:before="0" w:after="340" w:line="240" w:lineRule="auto"/>
              <w:ind w:left="0" w:right="0" w:firstLine="0"/>
              <w:jc w:val="center"/>
            </w:pPr>
            <w:r>
              <w:rPr>
                <w:color w:val="000000"/>
                <w:spacing w:val="0"/>
                <w:w w:val="100"/>
                <w:position w:val="0"/>
              </w:rPr>
              <w:t>5</w:t>
            </w:r>
          </w:p>
        </w:tc>
        <w:tc>
          <w:tcPr>
            <w:tcW w:w="4118"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580" w:line="240" w:lineRule="auto"/>
              <w:ind w:left="0" w:right="0" w:firstLine="140"/>
              <w:jc w:val="left"/>
            </w:pPr>
            <w:r>
              <w:rPr>
                <w:rFonts w:ascii="Times New Roman" w:eastAsia="Times New Roman" w:hAnsi="Times New Roman" w:cs="Times New Roman"/>
                <w:i/>
                <w:iCs/>
                <w:color w:val="000000"/>
                <w:spacing w:val="0"/>
                <w:w w:val="100"/>
                <w:position w:val="0"/>
                <w:sz w:val="36"/>
                <w:szCs w:val="36"/>
              </w:rPr>
              <w:t>q</w:t>
            </w:r>
            <w:r>
              <w:rPr>
                <w:rFonts w:ascii="Arial" w:eastAsia="Arial" w:hAnsi="Arial" w:cs="Arial"/>
                <w:i/>
                <w:iCs/>
                <w:color w:val="000000"/>
                <w:spacing w:val="0"/>
                <w:w w:val="100"/>
                <w:position w:val="0"/>
                <w:sz w:val="20"/>
                <w:szCs w:val="20"/>
              </w:rPr>
              <w:t>5</w:t>
            </w:r>
            <w:r>
              <w:rPr>
                <w:color w:val="000000"/>
                <w:spacing w:val="0"/>
                <w:w w:val="100"/>
                <w:position w:val="0"/>
              </w:rPr>
              <w:t xml:space="preserve"> =2.5</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1.4</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1.9</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25=166.</w:t>
            </w:r>
          </w:p>
          <w:p>
            <w:pPr>
              <w:pStyle w:val="a6"/>
              <w:keepNext w:val="0"/>
              <w:keepLines w:val="0"/>
              <w:widowControl w:val="0"/>
              <w:shd w:val="clear" w:color="auto" w:fill="auto"/>
              <w:bidi w:val="0"/>
              <w:spacing w:before="0" w:after="0" w:line="240" w:lineRule="auto"/>
              <w:ind w:left="0" w:right="0" w:firstLine="140"/>
              <w:jc w:val="left"/>
            </w:pPr>
            <w:r>
              <w:rPr>
                <w:color w:val="000000"/>
                <w:spacing w:val="0"/>
                <w:w w:val="100"/>
                <w:position w:val="0"/>
              </w:rPr>
              <w:t>25</w:t>
            </w:r>
          </w:p>
        </w:tc>
        <w:tc>
          <w:tcPr>
            <w:tcW w:w="6178"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620" w:line="240" w:lineRule="auto"/>
              <w:ind w:left="0" w:right="0" w:firstLine="140"/>
              <w:jc w:val="left"/>
            </w:pPr>
            <w:r>
              <w:rPr>
                <w:rFonts w:ascii="Times New Roman" w:eastAsia="Times New Roman" w:hAnsi="Times New Roman" w:cs="Times New Roman"/>
                <w:i/>
                <w:iCs/>
                <w:color w:val="000000"/>
                <w:spacing w:val="0"/>
                <w:w w:val="100"/>
                <w:position w:val="0"/>
                <w:sz w:val="36"/>
                <w:szCs w:val="36"/>
              </w:rPr>
              <w:t>M</w:t>
            </w:r>
            <w:r>
              <w:rPr>
                <w:rFonts w:ascii="Times New Roman" w:eastAsia="Times New Roman" w:hAnsi="Times New Roman" w:cs="Times New Roman"/>
                <w:color w:val="000000"/>
                <w:spacing w:val="0"/>
                <w:w w:val="100"/>
                <w:position w:val="0"/>
                <w:sz w:val="20"/>
                <w:szCs w:val="20"/>
              </w:rPr>
              <w:t xml:space="preserve"> 5 </w:t>
            </w:r>
            <w:r>
              <w:rPr>
                <w:color w:val="000000"/>
                <w:spacing w:val="0"/>
                <w:w w:val="100"/>
                <w:position w:val="0"/>
              </w:rPr>
              <w:t>=333.52—12.56</w:t>
            </w:r>
            <w:r>
              <w:rPr>
                <w:rFonts w:ascii="Times New Roman" w:eastAsia="Times New Roman" w:hAnsi="Times New Roman" w:cs="Times New Roman"/>
                <w:color w:val="000000"/>
                <w:spacing w:val="0"/>
                <w:w w:val="100"/>
                <w:position w:val="0"/>
                <w:sz w:val="28"/>
                <w:szCs w:val="28"/>
              </w:rPr>
              <w:t>x</w:t>
            </w:r>
            <w:r>
              <w:rPr>
                <w:color w:val="000000"/>
                <w:spacing w:val="0"/>
                <w:w w:val="100"/>
                <w:position w:val="0"/>
              </w:rPr>
              <w:t xml:space="preserve">5.175—48.31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4.55—49.</w:t>
            </w:r>
          </w:p>
          <w:p>
            <w:pPr>
              <w:pStyle w:val="a6"/>
              <w:keepNext w:val="0"/>
              <w:keepLines w:val="0"/>
              <w:widowControl w:val="0"/>
              <w:shd w:val="clear" w:color="auto" w:fill="auto"/>
              <w:bidi w:val="0"/>
              <w:spacing w:before="0" w:after="520" w:line="240" w:lineRule="auto"/>
              <w:ind w:left="0" w:right="0" w:firstLine="140"/>
              <w:jc w:val="left"/>
            </w:pPr>
            <w:r>
              <w:rPr>
                <w:color w:val="000000"/>
                <w:spacing w:val="0"/>
                <w:w w:val="100"/>
                <w:position w:val="0"/>
              </w:rPr>
              <w:t xml:space="preserve">87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3.725—56.53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 xml:space="preserve">2.925—166.25 </w:t>
            </w:r>
            <w:r>
              <w:rPr>
                <w:rFonts w:ascii="Times New Roman" w:eastAsia="Times New Roman" w:hAnsi="Times New Roman" w:cs="Times New Roman"/>
                <w:color w:val="000000"/>
                <w:spacing w:val="0"/>
                <w:w w:val="100"/>
                <w:position w:val="0"/>
                <w:sz w:val="28"/>
                <w:szCs w:val="28"/>
              </w:rPr>
              <w:t xml:space="preserve">x </w:t>
            </w:r>
            <w:r>
              <w:rPr>
                <w:color w:val="000000"/>
                <w:spacing w:val="0"/>
                <w:w w:val="100"/>
                <w:position w:val="0"/>
              </w:rPr>
              <w:t>1.25=—51</w:t>
            </w:r>
          </w:p>
          <w:p>
            <w:pPr>
              <w:pStyle w:val="a6"/>
              <w:keepNext w:val="0"/>
              <w:keepLines w:val="0"/>
              <w:widowControl w:val="0"/>
              <w:shd w:val="clear" w:color="auto" w:fill="auto"/>
              <w:bidi w:val="0"/>
              <w:spacing w:before="0" w:after="580" w:line="240" w:lineRule="auto"/>
              <w:ind w:left="0" w:right="0" w:firstLine="140"/>
              <w:jc w:val="left"/>
            </w:pPr>
            <w:r>
              <w:rPr>
                <w:color w:val="000000"/>
                <w:spacing w:val="0"/>
                <w:w w:val="100"/>
                <w:position w:val="0"/>
              </w:rPr>
              <w:t>0.2</w:t>
            </w:r>
          </w:p>
        </w:tc>
        <w:tc>
          <w:tcPr>
            <w:tcW w:w="941"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0.00</w:t>
            </w:r>
          </w:p>
        </w:tc>
        <w:tc>
          <w:tcPr>
            <w:tcW w:w="95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0.00</w:t>
            </w:r>
          </w:p>
        </w:tc>
      </w:tr>
    </w:tbl>
    <w:p>
      <w:pPr>
        <w:widowControl w:val="0"/>
        <w:spacing w:after="119" w:line="1" w:lineRule="exact"/>
      </w:pPr>
    </w:p>
    <w:p>
      <w:pPr>
        <w:pStyle w:val="60"/>
        <w:keepNext/>
        <w:keepLines/>
        <w:widowControl w:val="0"/>
        <w:shd w:val="clear" w:color="auto" w:fill="auto"/>
        <w:bidi w:val="0"/>
        <w:spacing w:before="0" w:after="0" w:line="240" w:lineRule="auto"/>
        <w:ind w:left="0" w:right="0" w:firstLine="840"/>
        <w:jc w:val="left"/>
      </w:pPr>
      <w:bookmarkStart w:id="75" w:name="bookmark85"/>
      <w:bookmarkStart w:id="76" w:name="bookmark86"/>
      <w:bookmarkStart w:id="77" w:name="bookmark87"/>
      <w:r>
        <w:rPr>
          <w:rFonts w:ascii="Times New Roman" w:eastAsia="Times New Roman" w:hAnsi="Times New Roman" w:cs="Times New Roman"/>
          <w:i/>
          <w:iCs/>
          <w:color w:val="000000"/>
          <w:spacing w:val="0"/>
          <w:w w:val="100"/>
          <w:position w:val="0"/>
          <w:sz w:val="48"/>
          <w:szCs w:val="48"/>
        </w:rPr>
        <w:t>q</w:t>
      </w:r>
      <w:r>
        <w:rPr>
          <w:color w:val="000000"/>
          <w:spacing w:val="0"/>
          <w:position w:val="0"/>
        </w:rPr>
        <w:t xml:space="preserve"> </w:t>
      </w:r>
      <w:r>
        <w:rPr>
          <w:color w:val="000000"/>
          <w:spacing w:val="0"/>
          <w:position w:val="0"/>
        </w:rPr>
        <w:t xml:space="preserve">+ </w:t>
      </w:r>
      <w:r>
        <w:rPr>
          <w:rFonts w:ascii="Times New Roman" w:eastAsia="Times New Roman" w:hAnsi="Times New Roman" w:cs="Times New Roman"/>
          <w:i/>
          <w:iCs/>
          <w:color w:val="000000"/>
          <w:spacing w:val="0"/>
          <w:w w:val="100"/>
          <w:position w:val="0"/>
          <w:sz w:val="48"/>
          <w:szCs w:val="48"/>
        </w:rPr>
        <w:t>q</w:t>
      </w:r>
      <w:r>
        <w:rPr>
          <w:color w:val="000000"/>
          <w:spacing w:val="0"/>
          <w:position w:val="0"/>
        </w:rPr>
        <w:t xml:space="preserve"> </w:t>
      </w:r>
      <w:r>
        <w:rPr>
          <w:color w:val="000000"/>
          <w:spacing w:val="0"/>
          <w:position w:val="0"/>
        </w:rPr>
        <w:t xml:space="preserve">+ </w:t>
      </w:r>
      <w:r>
        <w:rPr>
          <w:rFonts w:ascii="Times New Roman" w:eastAsia="Times New Roman" w:hAnsi="Times New Roman" w:cs="Times New Roman"/>
          <w:i/>
          <w:iCs/>
          <w:color w:val="000000"/>
          <w:spacing w:val="0"/>
          <w:w w:val="100"/>
          <w:position w:val="0"/>
          <w:sz w:val="36"/>
          <w:szCs w:val="36"/>
        </w:rPr>
        <w:t>q</w:t>
      </w:r>
      <w:r>
        <w:rPr>
          <w:color w:val="000000"/>
          <w:spacing w:val="0"/>
          <w:position w:val="0"/>
        </w:rPr>
        <w:t xml:space="preserve"> </w:t>
      </w:r>
      <w:r>
        <w:rPr>
          <w:color w:val="000000"/>
          <w:spacing w:val="0"/>
          <w:position w:val="0"/>
        </w:rPr>
        <w:t xml:space="preserve">+ </w:t>
      </w:r>
      <w:r>
        <w:rPr>
          <w:rFonts w:ascii="Times New Roman" w:eastAsia="Times New Roman" w:hAnsi="Times New Roman" w:cs="Times New Roman"/>
          <w:i/>
          <w:iCs/>
          <w:color w:val="000000"/>
          <w:spacing w:val="0"/>
          <w:w w:val="100"/>
          <w:position w:val="0"/>
          <w:sz w:val="48"/>
          <w:szCs w:val="48"/>
        </w:rPr>
        <w:t>q</w:t>
      </w:r>
      <w:r>
        <w:rPr>
          <w:color w:val="000000"/>
          <w:spacing w:val="0"/>
          <w:position w:val="0"/>
        </w:rPr>
        <w:t xml:space="preserve"> </w:t>
      </w:r>
      <w:r>
        <w:rPr>
          <w:color w:val="000000"/>
          <w:spacing w:val="0"/>
          <w:position w:val="0"/>
        </w:rPr>
        <w:t xml:space="preserve">+ </w:t>
      </w:r>
      <w:r>
        <w:rPr>
          <w:rFonts w:ascii="Times New Roman" w:eastAsia="Times New Roman" w:hAnsi="Times New Roman" w:cs="Times New Roman"/>
          <w:i/>
          <w:iCs/>
          <w:color w:val="000000"/>
          <w:spacing w:val="0"/>
          <w:w w:val="100"/>
          <w:position w:val="0"/>
          <w:sz w:val="36"/>
          <w:szCs w:val="36"/>
        </w:rPr>
        <w:t>q</w:t>
      </w:r>
      <w:r>
        <w:rPr>
          <w:color w:val="000000"/>
          <w:spacing w:val="0"/>
          <w:position w:val="0"/>
        </w:rPr>
        <w:t xml:space="preserve"> =333.52KN</w:t>
      </w:r>
      <w:bookmarkEnd w:id="75"/>
      <w:bookmarkEnd w:id="76"/>
      <w:bookmarkEnd w:id="77"/>
    </w:p>
    <w:p>
      <w:pPr>
        <w:pStyle w:val="41"/>
        <w:keepNext w:val="0"/>
        <w:keepLines w:val="0"/>
        <w:widowControl w:val="0"/>
        <w:shd w:val="clear" w:color="auto" w:fill="auto"/>
        <w:tabs>
          <w:tab w:val="left" w:pos="1571"/>
          <w:tab w:val="left" w:pos="2176"/>
          <w:tab w:val="left" w:pos="2786"/>
          <w:tab w:val="left" w:pos="3390"/>
        </w:tabs>
        <w:bidi w:val="0"/>
        <w:spacing w:before="0" w:after="340" w:line="240" w:lineRule="auto"/>
        <w:ind w:left="0" w:right="0" w:firstLine="1000"/>
        <w:jc w:val="left"/>
      </w:pPr>
      <w:r>
        <w:rPr>
          <w:color w:val="000000"/>
          <w:spacing w:val="0"/>
          <w:w w:val="100"/>
          <w:position w:val="0"/>
        </w:rPr>
        <w:t>1</w:t>
        <w:tab/>
        <w:t>2</w:t>
        <w:tab/>
        <w:t>3</w:t>
        <w:tab/>
        <w:t>4</w:t>
        <w:tab/>
        <w:t>5</w:t>
      </w:r>
    </w:p>
    <w:p>
      <w:pPr>
        <w:pStyle w:val="71"/>
        <w:keepNext/>
        <w:keepLines/>
        <w:widowControl w:val="0"/>
        <w:shd w:val="clear" w:color="auto" w:fill="auto"/>
        <w:bidi w:val="0"/>
        <w:spacing w:before="0" w:after="520" w:line="240" w:lineRule="auto"/>
        <w:ind w:left="0" w:right="0" w:firstLine="140"/>
        <w:jc w:val="left"/>
      </w:pPr>
      <w:bookmarkStart w:id="78" w:name="bookmark88"/>
      <w:bookmarkStart w:id="79" w:name="bookmark89"/>
      <w:bookmarkStart w:id="80" w:name="bookmark90"/>
      <w:r>
        <w:rPr>
          <w:color w:val="000000"/>
          <w:spacing w:val="0"/>
          <w:w w:val="100"/>
          <w:position w:val="0"/>
        </w:rPr>
        <w:t>2</w:t>
      </w:r>
      <w:r>
        <w:rPr>
          <w:color w:val="000000"/>
          <w:spacing w:val="0"/>
          <w:w w:val="100"/>
          <w:position w:val="0"/>
        </w:rPr>
        <w:t>可变荷裁计算</w:t>
      </w:r>
      <w:bookmarkEnd w:id="78"/>
      <w:bookmarkEnd w:id="79"/>
      <w:bookmarkEnd w:id="80"/>
    </w:p>
    <w:p>
      <w:pPr>
        <w:pStyle w:val="a4"/>
        <w:keepNext w:val="0"/>
        <w:keepLines w:val="0"/>
        <w:widowControl w:val="0"/>
        <w:shd w:val="clear" w:color="auto" w:fill="auto"/>
        <w:bidi w:val="0"/>
        <w:spacing w:before="0" w:after="520" w:line="240" w:lineRule="auto"/>
        <w:ind w:left="0" w:right="0" w:firstLine="140"/>
        <w:jc w:val="left"/>
      </w:pPr>
      <w:r>
        <w:rPr>
          <w:rFonts w:ascii="Arial" w:eastAsia="Arial" w:hAnsi="Arial" w:cs="Arial"/>
          <w:color w:val="000000"/>
          <w:spacing w:val="0"/>
          <w:w w:val="80"/>
          <w:position w:val="0"/>
          <w:sz w:val="38"/>
          <w:szCs w:val="38"/>
        </w:rPr>
        <w:t>(1)</w:t>
      </w:r>
      <w:r>
        <w:rPr>
          <w:color w:val="000000"/>
          <w:spacing w:val="0"/>
          <w:w w:val="100"/>
          <w:position w:val="0"/>
        </w:rPr>
        <w:t>可变荷载横向分布系数计算：荷载对称布置时用杠杆法，非对称布置用偏心</w:t>
      </w:r>
    </w:p>
    <w:p>
      <w:pPr>
        <w:pStyle w:val="a4"/>
        <w:keepNext w:val="0"/>
        <w:keepLines w:val="0"/>
        <w:widowControl w:val="0"/>
        <w:shd w:val="clear" w:color="auto" w:fill="auto"/>
        <w:bidi w:val="0"/>
        <w:spacing w:before="0" w:after="520" w:line="240" w:lineRule="auto"/>
        <w:ind w:left="0" w:right="0" w:firstLine="140"/>
        <w:jc w:val="left"/>
      </w:pPr>
      <w:r>
        <w:rPr>
          <w:color w:val="000000"/>
          <w:spacing w:val="0"/>
          <w:w w:val="100"/>
          <w:position w:val="0"/>
        </w:rPr>
        <w:t>受压法。</w:t>
      </w:r>
    </w:p>
    <w:p>
      <w:pPr>
        <w:pStyle w:val="a4"/>
        <w:keepNext w:val="0"/>
        <w:keepLines w:val="0"/>
        <w:widowControl w:val="0"/>
        <w:shd w:val="clear" w:color="auto" w:fill="auto"/>
        <w:bidi w:val="0"/>
        <w:spacing w:before="0" w:after="520" w:line="240" w:lineRule="auto"/>
        <w:ind w:left="0" w:right="0" w:firstLine="140"/>
        <w:jc w:val="left"/>
      </w:pPr>
      <w:r>
        <w:rPr>
          <w:color w:val="000000"/>
          <w:spacing w:val="0"/>
          <w:w w:val="100"/>
          <w:position w:val="0"/>
        </w:rPr>
        <w:t>公路</w:t>
      </w:r>
      <w:r>
        <w:rPr>
          <w:rFonts w:ascii="Arial" w:eastAsia="Arial" w:hAnsi="Arial" w:cs="Arial"/>
          <w:color w:val="000000"/>
          <w:spacing w:val="0"/>
          <w:w w:val="80"/>
          <w:position w:val="0"/>
          <w:sz w:val="38"/>
          <w:szCs w:val="38"/>
        </w:rPr>
        <w:t>-I</w:t>
      </w:r>
      <w:r>
        <w:rPr>
          <w:color w:val="000000"/>
          <w:spacing w:val="0"/>
          <w:w w:val="100"/>
          <w:position w:val="0"/>
        </w:rPr>
        <w:t>级</w:t>
      </w:r>
    </w:p>
    <w:p>
      <w:pPr>
        <w:pStyle w:val="a4"/>
        <w:keepNext w:val="0"/>
        <w:keepLines w:val="0"/>
        <w:widowControl w:val="0"/>
        <w:shd w:val="clear" w:color="auto" w:fill="auto"/>
        <w:bidi w:val="0"/>
        <w:spacing w:before="0" w:after="520" w:line="240" w:lineRule="auto"/>
        <w:ind w:left="0" w:right="0" w:firstLine="840"/>
        <w:jc w:val="left"/>
        <w:sectPr>
          <w:type w:val="nextPage"/>
          <w:pgSz w:w="18218" w:h="25258"/>
          <w:pgMar w:top="1650" w:right="2074" w:bottom="2513" w:left="2201" w:header="0" w:footer="3" w:gutter="0"/>
          <w:pgNumType w:start="10"/>
          <w:cols w:space="720"/>
          <w:noEndnote/>
          <w:titlePg w:val="0"/>
          <w:rtlGutter w:val="0"/>
          <w:docGrid w:linePitch="360"/>
        </w:sectPr>
      </w:pPr>
      <w:r>
        <w:rPr>
          <w:rFonts w:ascii="Arial" w:eastAsia="Arial" w:hAnsi="Arial" w:cs="Arial"/>
          <w:color w:val="000000"/>
          <w:spacing w:val="0"/>
          <w:w w:val="80"/>
          <w:position w:val="0"/>
          <w:sz w:val="38"/>
          <w:szCs w:val="38"/>
        </w:rPr>
        <w:t>a.</w:t>
      </w:r>
      <w:r>
        <w:rPr>
          <w:color w:val="000000"/>
          <w:spacing w:val="0"/>
          <w:w w:val="100"/>
          <w:position w:val="0"/>
        </w:rPr>
        <w:t>单车列，对称布置</w:t>
      </w:r>
    </w:p>
    <w:p>
      <w:pPr>
        <w:widowControl w:val="0"/>
        <w:jc w:val="center"/>
        <w:rPr>
          <w:sz w:val="2"/>
          <w:szCs w:val="2"/>
        </w:rPr>
      </w:pPr>
      <w:r>
        <w:drawing>
          <wp:inline>
            <wp:extent cx="6083935" cy="3785870"/>
            <wp:docPr id="15"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xmlns:r="http://schemas.openxmlformats.org/officeDocument/2006/relationships" r:embed="rId8"/>
                    <a:stretch>
                      <a:fillRect/>
                    </a:stretch>
                  </pic:blipFill>
                  <pic:spPr>
                    <a:xfrm>
                      <a:off x="0" y="0"/>
                      <a:ext cx="6083935" cy="3785870"/>
                    </a:xfrm>
                    <a:prstGeom prst="rect">
                      <a:avLst/>
                    </a:prstGeom>
                  </pic:spPr>
                </pic:pic>
              </a:graphicData>
            </a:graphic>
          </wp:inline>
        </w:drawing>
      </w:r>
    </w:p>
    <w:p>
      <w:pPr>
        <w:pStyle w:val="a5"/>
        <w:keepNext w:val="0"/>
        <w:keepLines w:val="0"/>
        <w:widowControl w:val="0"/>
        <w:shd w:val="clear" w:color="auto" w:fill="auto"/>
        <w:bidi w:val="0"/>
        <w:spacing w:before="0" w:after="0" w:line="240" w:lineRule="auto"/>
        <w:ind w:left="2059" w:right="0" w:firstLine="0"/>
        <w:jc w:val="left"/>
      </w:pPr>
      <w:r>
        <w:rPr>
          <w:color w:val="000000"/>
          <w:spacing w:val="0"/>
          <w:w w:val="100"/>
          <w:position w:val="0"/>
        </w:rPr>
        <w:t>图</w:t>
      </w:r>
      <w:r>
        <w:rPr>
          <w:color w:val="000000"/>
          <w:spacing w:val="0"/>
          <w:w w:val="100"/>
          <w:position w:val="0"/>
        </w:rPr>
        <w:t>3-3</w:t>
      </w:r>
      <w:r>
        <w:rPr>
          <w:color w:val="000000"/>
          <w:spacing w:val="0"/>
          <w:w w:val="100"/>
          <w:position w:val="0"/>
        </w:rPr>
        <w:t>.单车列对称布置分布系数图</w:t>
      </w:r>
    </w:p>
    <w:p>
      <w:pPr>
        <w:widowControl w:val="0"/>
        <w:spacing w:after="79" w:line="1" w:lineRule="exact"/>
      </w:pPr>
    </w:p>
    <w:p>
      <w:pPr>
        <w:pStyle w:val="a4"/>
        <w:keepNext w:val="0"/>
        <w:keepLines w:val="0"/>
        <w:widowControl w:val="0"/>
        <w:shd w:val="clear" w:color="auto" w:fill="auto"/>
        <w:bidi w:val="0"/>
        <w:spacing w:before="0" w:after="540" w:line="840" w:lineRule="exact"/>
        <w:ind w:left="0" w:right="0" w:firstLine="780"/>
        <w:jc w:val="left"/>
        <w:rPr>
          <w:sz w:val="34"/>
          <w:szCs w:val="34"/>
        </w:rPr>
      </w:pPr>
      <w:r>
        <w:rPr>
          <w:color w:val="000000"/>
          <w:spacing w:val="0"/>
          <w:w w:val="100"/>
          <w:position w:val="0"/>
          <w:sz w:val="32"/>
          <w:szCs w:val="32"/>
        </w:rPr>
        <w:t>门</w:t>
      </w:r>
      <w:r>
        <w:rPr>
          <w:rFonts w:ascii="Times New Roman" w:eastAsia="Times New Roman" w:hAnsi="Times New Roman" w:cs="Times New Roman"/>
          <w:color w:val="000000"/>
          <w:spacing w:val="0"/>
          <w:w w:val="100"/>
          <w:position w:val="0"/>
          <w:sz w:val="28"/>
          <w:szCs w:val="28"/>
        </w:rPr>
        <w:t>1</w:t>
      </w:r>
      <w:r>
        <w:rPr>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0</w:t>
      </w:r>
    </w:p>
    <w:p>
      <w:pPr>
        <w:pStyle w:val="22"/>
        <w:keepNext w:val="0"/>
        <w:keepLines w:val="0"/>
        <w:widowControl w:val="0"/>
        <w:shd w:val="clear" w:color="auto" w:fill="auto"/>
        <w:bidi w:val="0"/>
        <w:spacing w:before="0" w:after="0" w:line="516" w:lineRule="auto"/>
        <w:ind w:left="0" w:right="0" w:firstLine="780"/>
        <w:jc w:val="both"/>
      </w:pPr>
      <w:r>
        <w:rPr>
          <w:color w:val="000000"/>
          <w:spacing w:val="0"/>
          <w:w w:val="100"/>
          <w:position w:val="0"/>
          <w:sz w:val="34"/>
          <w:szCs w:val="34"/>
        </w:rPr>
        <w:t xml:space="preserve">% = </w:t>
      </w:r>
      <w:r>
        <w:rPr>
          <w:color w:val="000000"/>
          <w:spacing w:val="0"/>
          <w:w w:val="100"/>
          <w:position w:val="0"/>
          <w:sz w:val="34"/>
          <w:szCs w:val="34"/>
        </w:rPr>
        <w:t xml:space="preserve">0.375 </w:t>
      </w:r>
      <w:r>
        <w:rPr>
          <w:color w:val="000000"/>
          <w:spacing w:val="0"/>
          <w:w w:val="100"/>
          <w:position w:val="0"/>
          <w:sz w:val="34"/>
          <w:szCs w:val="34"/>
        </w:rPr>
        <w:t xml:space="preserve">x </w:t>
      </w:r>
      <w:r>
        <w:rPr>
          <w:color w:val="000000"/>
          <w:spacing w:val="0"/>
          <w:w w:val="100"/>
          <w:position w:val="0"/>
          <w:sz w:val="34"/>
          <w:szCs w:val="34"/>
        </w:rPr>
        <w:t xml:space="preserve">2 </w:t>
      </w:r>
      <w:r>
        <w:rPr>
          <w:color w:val="000000"/>
          <w:spacing w:val="0"/>
          <w:w w:val="100"/>
          <w:position w:val="0"/>
          <w:sz w:val="34"/>
          <w:szCs w:val="34"/>
        </w:rPr>
        <w:t xml:space="preserve">= </w:t>
      </w:r>
      <w:r>
        <w:rPr>
          <w:color w:val="000000"/>
          <w:spacing w:val="0"/>
          <w:w w:val="100"/>
          <w:position w:val="0"/>
          <w:sz w:val="34"/>
          <w:szCs w:val="34"/>
        </w:rPr>
        <w:t>0.1875</w:t>
      </w:r>
    </w:p>
    <w:p>
      <w:pPr>
        <w:pStyle w:val="22"/>
        <w:keepNext w:val="0"/>
        <w:keepLines w:val="0"/>
        <w:widowControl w:val="0"/>
        <w:shd w:val="clear" w:color="auto" w:fill="auto"/>
        <w:bidi w:val="0"/>
        <w:spacing w:before="0" w:after="0" w:line="840" w:lineRule="exact"/>
        <w:ind w:left="780" w:right="0" w:firstLine="40"/>
        <w:jc w:val="both"/>
      </w:pPr>
      <w:r>
        <w:rPr>
          <w:rFonts w:ascii="SimSun" w:eastAsia="SimSun" w:hAnsi="SimSun" w:cs="SimSun"/>
          <w:color w:val="000000"/>
          <w:spacing w:val="0"/>
          <w:w w:val="100"/>
          <w:position w:val="0"/>
          <w:sz w:val="42"/>
          <w:szCs w:val="42"/>
        </w:rPr>
        <w:t xml:space="preserve">^ </w:t>
      </w:r>
      <w:r>
        <w:rPr>
          <w:rFonts w:ascii="Arial" w:eastAsia="Arial" w:hAnsi="Arial" w:cs="Arial"/>
          <w:color w:val="000000"/>
          <w:spacing w:val="0"/>
          <w:w w:val="100"/>
          <w:position w:val="0"/>
          <w:sz w:val="20"/>
          <w:szCs w:val="20"/>
          <w:vertAlign w:val="subscript"/>
        </w:rPr>
        <w:t>3</w:t>
      </w:r>
      <w:r>
        <w:rPr>
          <w:rFonts w:ascii="Arial" w:eastAsia="Arial" w:hAnsi="Arial" w:cs="Arial"/>
          <w:color w:val="000000"/>
          <w:spacing w:val="0"/>
          <w:w w:val="100"/>
          <w:position w:val="0"/>
          <w:sz w:val="20"/>
          <w:szCs w:val="20"/>
        </w:rPr>
        <w:t xml:space="preserve"> </w:t>
      </w:r>
      <w:r>
        <w:rPr>
          <w:color w:val="000000"/>
          <w:spacing w:val="0"/>
          <w:w w:val="100"/>
          <w:position w:val="0"/>
          <w:sz w:val="34"/>
          <w:szCs w:val="34"/>
        </w:rPr>
        <w:t xml:space="preserve">= </w:t>
      </w:r>
      <w:r>
        <w:rPr>
          <w:color w:val="000000"/>
          <w:spacing w:val="0"/>
          <w:w w:val="100"/>
          <w:position w:val="0"/>
          <w:sz w:val="34"/>
          <w:szCs w:val="34"/>
        </w:rPr>
        <w:t xml:space="preserve">0.625 </w:t>
      </w:r>
      <w:r>
        <w:rPr>
          <w:color w:val="000000"/>
          <w:spacing w:val="0"/>
          <w:w w:val="100"/>
          <w:position w:val="0"/>
          <w:sz w:val="34"/>
          <w:szCs w:val="34"/>
        </w:rPr>
        <w:t xml:space="preserve">x </w:t>
      </w:r>
      <w:r>
        <w:rPr>
          <w:color w:val="000000"/>
          <w:spacing w:val="0"/>
          <w:w w:val="100"/>
          <w:position w:val="0"/>
          <w:sz w:val="34"/>
          <w:szCs w:val="34"/>
        </w:rPr>
        <w:t xml:space="preserve">2 </w:t>
      </w:r>
      <w:r>
        <w:rPr>
          <w:color w:val="000000"/>
          <w:spacing w:val="0"/>
          <w:w w:val="100"/>
          <w:position w:val="0"/>
          <w:sz w:val="34"/>
          <w:szCs w:val="34"/>
        </w:rPr>
        <w:t xml:space="preserve">= </w:t>
      </w:r>
      <w:r>
        <w:rPr>
          <w:color w:val="000000"/>
          <w:spacing w:val="0"/>
          <w:w w:val="100"/>
          <w:position w:val="0"/>
          <w:sz w:val="34"/>
          <w:szCs w:val="34"/>
        </w:rPr>
        <w:t xml:space="preserve">0.3125 </w:t>
      </w:r>
      <w:r>
        <w:rPr>
          <w:rFonts w:ascii="SimSun" w:eastAsia="SimSun" w:hAnsi="SimSun" w:cs="SimSun"/>
          <w:color w:val="000000"/>
          <w:spacing w:val="0"/>
          <w:w w:val="100"/>
          <w:position w:val="0"/>
          <w:sz w:val="32"/>
          <w:szCs w:val="32"/>
        </w:rPr>
        <w:t>七=</w:t>
      </w:r>
      <w:r>
        <w:rPr>
          <w:color w:val="000000"/>
          <w:spacing w:val="0"/>
          <w:w w:val="100"/>
          <w:position w:val="0"/>
          <w:sz w:val="34"/>
          <w:szCs w:val="34"/>
        </w:rPr>
        <w:t>0</w:t>
      </w:r>
    </w:p>
    <w:p>
      <w:pPr>
        <w:pStyle w:val="a4"/>
        <w:keepNext w:val="0"/>
        <w:keepLines w:val="0"/>
        <w:widowControl w:val="0"/>
        <w:shd w:val="clear" w:color="auto" w:fill="auto"/>
        <w:bidi w:val="0"/>
        <w:spacing w:before="0" w:after="420" w:line="840" w:lineRule="exact"/>
        <w:ind w:left="0" w:right="0" w:firstLine="780"/>
        <w:jc w:val="left"/>
      </w:pPr>
      <w:r>
        <w:rPr>
          <w:rFonts w:ascii="Arial" w:eastAsia="Arial" w:hAnsi="Arial" w:cs="Arial"/>
          <w:color w:val="000000"/>
          <w:spacing w:val="0"/>
          <w:w w:val="80"/>
          <w:position w:val="0"/>
          <w:sz w:val="38"/>
          <w:szCs w:val="38"/>
        </w:rPr>
        <w:t>b.</w:t>
      </w:r>
      <w:r>
        <w:rPr>
          <w:color w:val="000000"/>
          <w:spacing w:val="0"/>
          <w:w w:val="100"/>
          <w:position w:val="0"/>
        </w:rPr>
        <w:t>双车列，对祢布置</w:t>
      </w:r>
    </w:p>
    <w:p>
      <w:pPr>
        <w:widowControl w:val="0"/>
        <w:jc w:val="center"/>
        <w:rPr>
          <w:sz w:val="2"/>
          <w:szCs w:val="2"/>
        </w:rPr>
      </w:pPr>
      <w:r>
        <w:drawing>
          <wp:inline>
            <wp:extent cx="6748145" cy="3956050"/>
            <wp:docPr id="16"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xmlns:r="http://schemas.openxmlformats.org/officeDocument/2006/relationships" r:embed="rId9"/>
                    <a:stretch>
                      <a:fillRect/>
                    </a:stretch>
                  </pic:blipFill>
                  <pic:spPr>
                    <a:xfrm>
                      <a:off x="0" y="0"/>
                      <a:ext cx="6748145" cy="3956050"/>
                    </a:xfrm>
                    <a:prstGeom prst="rect">
                      <a:avLst/>
                    </a:prstGeom>
                  </pic:spPr>
                </pic:pic>
              </a:graphicData>
            </a:graphic>
          </wp:inline>
        </w:drawing>
      </w:r>
    </w:p>
    <w:p>
      <w:pPr>
        <w:pStyle w:val="a5"/>
        <w:keepNext w:val="0"/>
        <w:keepLines w:val="0"/>
        <w:widowControl w:val="0"/>
        <w:shd w:val="clear" w:color="auto" w:fill="auto"/>
        <w:bidi w:val="0"/>
        <w:spacing w:before="0" w:after="0" w:line="240" w:lineRule="auto"/>
        <w:ind w:left="3341" w:right="0" w:firstLine="0"/>
        <w:jc w:val="left"/>
      </w:pPr>
      <w:r>
        <w:rPr>
          <w:color w:val="000000"/>
          <w:spacing w:val="0"/>
          <w:w w:val="100"/>
          <w:position w:val="0"/>
        </w:rPr>
        <w:t>图</w:t>
      </w:r>
      <w:r>
        <w:rPr>
          <w:color w:val="000000"/>
          <w:spacing w:val="0"/>
          <w:w w:val="100"/>
          <w:position w:val="0"/>
        </w:rPr>
        <w:t>3-4</w:t>
      </w:r>
      <w:r>
        <w:rPr>
          <w:color w:val="000000"/>
          <w:spacing w:val="0"/>
          <w:w w:val="100"/>
          <w:position w:val="0"/>
        </w:rPr>
        <w:t>双车对林分布系数图</w:t>
      </w:r>
    </w:p>
    <w:p>
      <w:pPr>
        <w:pStyle w:val="22"/>
        <w:keepNext w:val="0"/>
        <w:keepLines w:val="0"/>
        <w:widowControl w:val="0"/>
        <w:shd w:val="clear" w:color="auto" w:fill="auto"/>
        <w:bidi w:val="0"/>
        <w:spacing w:before="0" w:after="80" w:line="240" w:lineRule="auto"/>
        <w:ind w:left="0" w:right="0" w:firstLine="780"/>
        <w:jc w:val="left"/>
      </w:pPr>
      <w:r>
        <w:rPr>
          <w:rFonts w:ascii="SimSun" w:eastAsia="SimSun" w:hAnsi="SimSun" w:cs="SimSun"/>
          <w:color w:val="000000"/>
          <w:spacing w:val="0"/>
          <w:w w:val="100"/>
          <w:position w:val="0"/>
          <w:sz w:val="32"/>
          <w:szCs w:val="32"/>
        </w:rPr>
        <w:t>门</w:t>
      </w:r>
      <w:r>
        <w:rPr>
          <w:color w:val="000000"/>
          <w:spacing w:val="0"/>
          <w:w w:val="100"/>
          <w:position w:val="0"/>
        </w:rPr>
        <w:t>1 = 0.0085</w:t>
      </w:r>
    </w:p>
    <w:p>
      <w:pPr>
        <w:pStyle w:val="22"/>
        <w:keepNext w:val="0"/>
        <w:keepLines w:val="0"/>
        <w:widowControl w:val="0"/>
        <w:shd w:val="clear" w:color="auto" w:fill="auto"/>
        <w:bidi w:val="0"/>
        <w:spacing w:before="0" w:after="80" w:line="240" w:lineRule="auto"/>
        <w:ind w:left="0" w:right="0" w:firstLine="780"/>
        <w:jc w:val="left"/>
      </w:pPr>
      <w:r>
        <w:rPr>
          <w:rFonts w:ascii="SimSun" w:eastAsia="SimSun" w:hAnsi="SimSun" w:cs="SimSun"/>
          <w:color w:val="000000"/>
          <w:spacing w:val="0"/>
          <w:w w:val="100"/>
          <w:position w:val="0"/>
          <w:sz w:val="32"/>
          <w:szCs w:val="32"/>
        </w:rPr>
        <w:t>门</w:t>
      </w:r>
      <w:r>
        <w:rPr>
          <w:color w:val="000000"/>
          <w:spacing w:val="0"/>
          <w:w w:val="100"/>
          <w:position w:val="0"/>
          <w:sz w:val="20"/>
          <w:szCs w:val="20"/>
        </w:rPr>
        <w:t xml:space="preserve">2 </w:t>
      </w:r>
      <w:r>
        <w:rPr>
          <w:color w:val="000000"/>
          <w:spacing w:val="0"/>
          <w:w w:val="100"/>
          <w:position w:val="0"/>
        </w:rPr>
        <w:t>= 0.1354</w:t>
      </w:r>
    </w:p>
    <w:p>
      <w:pPr>
        <w:pStyle w:val="22"/>
        <w:keepNext w:val="0"/>
        <w:keepLines w:val="0"/>
        <w:widowControl w:val="0"/>
        <w:shd w:val="clear" w:color="auto" w:fill="auto"/>
        <w:bidi w:val="0"/>
        <w:spacing w:before="0" w:after="80" w:line="240" w:lineRule="auto"/>
        <w:ind w:left="0" w:right="0" w:firstLine="780"/>
        <w:jc w:val="left"/>
      </w:pPr>
      <w:r>
        <w:rPr>
          <w:rFonts w:ascii="SimSun" w:eastAsia="SimSun" w:hAnsi="SimSun" w:cs="SimSun"/>
          <w:color w:val="000000"/>
          <w:spacing w:val="0"/>
          <w:w w:val="100"/>
          <w:position w:val="0"/>
          <w:sz w:val="32"/>
          <w:szCs w:val="32"/>
        </w:rPr>
        <w:t>门</w:t>
      </w:r>
      <w:r>
        <w:rPr>
          <w:color w:val="000000"/>
          <w:spacing w:val="0"/>
          <w:w w:val="100"/>
          <w:position w:val="0"/>
          <w:sz w:val="20"/>
          <w:szCs w:val="20"/>
        </w:rPr>
        <w:t xml:space="preserve">3 </w:t>
      </w:r>
      <w:r>
        <w:rPr>
          <w:color w:val="000000"/>
          <w:spacing w:val="0"/>
          <w:w w:val="100"/>
          <w:position w:val="0"/>
        </w:rPr>
        <w:t>= 0.3646</w:t>
      </w:r>
    </w:p>
    <w:p>
      <w:pPr>
        <w:pStyle w:val="22"/>
        <w:keepNext w:val="0"/>
        <w:keepLines w:val="0"/>
        <w:widowControl w:val="0"/>
        <w:shd w:val="clear" w:color="auto" w:fill="auto"/>
        <w:bidi w:val="0"/>
        <w:spacing w:before="0" w:after="380" w:line="240" w:lineRule="auto"/>
        <w:ind w:left="0" w:right="0" w:firstLine="780"/>
        <w:jc w:val="left"/>
      </w:pPr>
      <w:r>
        <w:rPr>
          <w:rFonts w:ascii="SimSun" w:eastAsia="SimSun" w:hAnsi="SimSun" w:cs="SimSun"/>
          <w:color w:val="000000"/>
          <w:spacing w:val="0"/>
          <w:w w:val="100"/>
          <w:position w:val="0"/>
          <w:sz w:val="32"/>
          <w:szCs w:val="32"/>
        </w:rPr>
        <w:t>门</w:t>
      </w:r>
      <w:r>
        <w:rPr>
          <w:color w:val="000000"/>
          <w:spacing w:val="0"/>
          <w:w w:val="100"/>
          <w:position w:val="0"/>
          <w:sz w:val="20"/>
          <w:szCs w:val="20"/>
        </w:rPr>
        <w:t xml:space="preserve">4 </w:t>
      </w:r>
      <w:r>
        <w:rPr>
          <w:color w:val="000000"/>
          <w:spacing w:val="0"/>
          <w:w w:val="100"/>
          <w:position w:val="0"/>
        </w:rPr>
        <w:t>= 0.0085</w:t>
      </w:r>
    </w:p>
    <w:p>
      <w:pPr>
        <w:pStyle w:val="a4"/>
        <w:keepNext w:val="0"/>
        <w:keepLines w:val="0"/>
        <w:widowControl w:val="0"/>
        <w:shd w:val="clear" w:color="auto" w:fill="auto"/>
        <w:bidi w:val="0"/>
        <w:spacing w:before="0" w:after="380" w:line="240" w:lineRule="auto"/>
        <w:ind w:left="0" w:right="0" w:firstLine="920"/>
        <w:jc w:val="left"/>
      </w:pPr>
      <w:r>
        <w:rPr>
          <w:rFonts w:ascii="Arial" w:eastAsia="Arial" w:hAnsi="Arial" w:cs="Arial"/>
          <w:color w:val="000000"/>
          <w:spacing w:val="0"/>
          <w:w w:val="80"/>
          <w:position w:val="0"/>
          <w:sz w:val="38"/>
          <w:szCs w:val="38"/>
        </w:rPr>
        <w:t>C.</w:t>
      </w:r>
      <w:r>
        <w:rPr>
          <w:color w:val="000000"/>
          <w:spacing w:val="0"/>
          <w:w w:val="100"/>
          <w:position w:val="0"/>
        </w:rPr>
        <w:t>单车列，非对称布置</w:t>
      </w:r>
    </w:p>
    <w:p>
      <w:pPr>
        <w:pStyle w:val="31"/>
        <w:keepNext w:val="0"/>
        <w:keepLines w:val="0"/>
        <w:widowControl w:val="0"/>
        <w:shd w:val="clear" w:color="auto" w:fill="auto"/>
        <w:bidi w:val="0"/>
        <w:spacing w:before="0" w:after="0" w:line="240" w:lineRule="auto"/>
        <w:ind w:left="0" w:right="0" w:firstLine="920"/>
        <w:jc w:val="left"/>
        <w:sectPr>
          <w:type w:val="nextPage"/>
          <w:pgSz w:w="18218" w:h="25258"/>
          <w:pgMar w:top="1650" w:right="2074" w:bottom="2513" w:left="2201" w:header="0" w:footer="3" w:gutter="0"/>
          <w:pgNumType w:start="11"/>
          <w:cols w:space="720"/>
          <w:noEndnote/>
          <w:titlePg w:val="0"/>
          <w:rtlGutter w:val="0"/>
          <w:docGrid w:linePitch="360"/>
        </w:sectPr>
      </w:pPr>
      <w:r>
        <w:rPr>
          <w:rFonts w:ascii="SimSun" w:eastAsia="SimSun" w:hAnsi="SimSun" w:cs="SimSun"/>
          <w:color w:val="000000"/>
          <w:spacing w:val="0"/>
          <w:w w:val="100"/>
          <w:position w:val="0"/>
          <w:sz w:val="32"/>
          <w:szCs w:val="32"/>
        </w:rPr>
        <w:t>由门</w:t>
      </w:r>
      <w:r>
        <w:rPr>
          <w:rFonts w:ascii="SimSun" w:eastAsia="SimSun" w:hAnsi="SimSun" w:cs="SimSun"/>
          <w:i/>
          <w:iCs/>
          <w:color w:val="000000"/>
          <w:spacing w:val="0"/>
          <w:w w:val="100"/>
          <w:position w:val="0"/>
          <w:sz w:val="32"/>
          <w:szCs w:val="32"/>
        </w:rPr>
        <w:t xml:space="preserve">=— + ea </w:t>
      </w:r>
      <w:r>
        <w:rPr>
          <w:rFonts w:ascii="SimSun" w:eastAsia="SimSun" w:hAnsi="SimSun" w:cs="SimSun"/>
          <w:i/>
          <w:iCs/>
          <w:color w:val="000000"/>
          <w:spacing w:val="0"/>
          <w:w w:val="100"/>
          <w:position w:val="0"/>
          <w:sz w:val="32"/>
          <w:szCs w:val="32"/>
        </w:rPr>
        <w:t>/</w:t>
      </w:r>
      <w:r>
        <w:rPr>
          <w:rFonts w:ascii="SimSun" w:eastAsia="SimSun" w:hAnsi="SimSun" w:cs="SimSun"/>
          <w:color w:val="000000"/>
          <w:spacing w:val="0"/>
          <w:w w:val="100"/>
          <w:position w:val="0"/>
          <w:sz w:val="32"/>
          <w:szCs w:val="32"/>
        </w:rPr>
        <w:t xml:space="preserve">叫)，巳知 </w:t>
      </w:r>
      <w:r>
        <w:rPr>
          <w:color w:val="000000"/>
          <w:spacing w:val="0"/>
          <w:position w:val="0"/>
        </w:rPr>
        <w:t>n=4, 6=4.35</w:t>
      </w:r>
      <w:r>
        <w:rPr>
          <w:color w:val="000000"/>
          <w:spacing w:val="0"/>
          <w:position w:val="0"/>
        </w:rPr>
        <w:t>,</w:t>
      </w:r>
    </w:p>
    <w:p>
      <w:pPr>
        <w:pStyle w:val="22"/>
        <w:keepNext w:val="0"/>
        <w:keepLines w:val="0"/>
        <w:widowControl w:val="0"/>
        <w:numPr>
          <w:ilvl w:val="0"/>
          <w:numId w:val="4"/>
        </w:numPr>
        <w:shd w:val="clear" w:color="auto" w:fill="auto"/>
        <w:tabs>
          <w:tab w:val="left" w:pos="1985"/>
        </w:tabs>
        <w:bidi w:val="0"/>
        <w:spacing w:before="0" w:after="560" w:line="240" w:lineRule="auto"/>
        <w:ind w:left="1500" w:right="0" w:firstLine="0"/>
        <w:jc w:val="left"/>
        <w:rPr>
          <w:sz w:val="32"/>
          <w:szCs w:val="32"/>
        </w:rPr>
      </w:pPr>
      <w:bookmarkStart w:id="81" w:name="bookmark91"/>
      <w:bookmarkEnd w:id="81"/>
      <w:r>
        <w:rPr>
          <w:color w:val="000000"/>
          <w:spacing w:val="0"/>
          <w:w w:val="100"/>
          <w:position w:val="0"/>
          <w:sz w:val="34"/>
          <w:szCs w:val="34"/>
        </w:rPr>
        <w:t xml:space="preserve">r| </w:t>
      </w:r>
      <w:r>
        <w:rPr>
          <w:rFonts w:ascii="SimSun" w:eastAsia="SimSun" w:hAnsi="SimSun" w:cs="SimSun"/>
          <w:i/>
          <w:iCs/>
          <w:color w:val="000000"/>
          <w:spacing w:val="0"/>
          <w:w w:val="100"/>
          <w:position w:val="0"/>
          <w:sz w:val="32"/>
          <w:szCs w:val="32"/>
        </w:rPr>
        <w:t>I</w:t>
      </w:r>
    </w:p>
    <w:p>
      <w:pPr>
        <w:pStyle w:val="22"/>
        <w:keepNext w:val="0"/>
        <w:keepLines w:val="0"/>
        <w:widowControl w:val="0"/>
        <w:shd w:val="clear" w:color="auto" w:fill="auto"/>
        <w:bidi w:val="0"/>
        <w:spacing w:before="0" w:after="500" w:line="240" w:lineRule="auto"/>
        <w:ind w:left="0" w:right="0" w:firstLine="780"/>
        <w:jc w:val="left"/>
        <w:rPr>
          <w:sz w:val="32"/>
          <w:szCs w:val="32"/>
        </w:rPr>
      </w:pPr>
      <w:r>
        <w:rPr>
          <w:color w:val="000000"/>
          <w:spacing w:val="0"/>
          <w:w w:val="100"/>
          <w:position w:val="0"/>
          <w:sz w:val="34"/>
          <w:szCs w:val="34"/>
        </w:rPr>
        <w:t>2&amp;</w:t>
      </w:r>
      <w:r>
        <w:rPr>
          <w:color w:val="000000"/>
          <w:spacing w:val="0"/>
          <w:w w:val="100"/>
          <w:position w:val="0"/>
          <w:sz w:val="20"/>
          <w:szCs w:val="20"/>
        </w:rPr>
        <w:t xml:space="preserve">2 </w:t>
      </w:r>
      <w:r>
        <w:rPr>
          <w:color w:val="000000"/>
          <w:spacing w:val="0"/>
          <w:w w:val="100"/>
          <w:position w:val="0"/>
          <w:sz w:val="34"/>
          <w:szCs w:val="34"/>
        </w:rPr>
        <w:t xml:space="preserve">=2x(5.252 + 2.42) = 66.645 </w:t>
      </w:r>
      <w:r>
        <w:rPr>
          <w:rFonts w:ascii="SimSun" w:eastAsia="SimSun" w:hAnsi="SimSun" w:cs="SimSun"/>
          <w:color w:val="000000"/>
          <w:spacing w:val="0"/>
          <w:w w:val="100"/>
          <w:position w:val="0"/>
          <w:sz w:val="32"/>
          <w:szCs w:val="32"/>
        </w:rPr>
        <w:t>则</w:t>
      </w:r>
    </w:p>
    <w:p>
      <w:pPr>
        <w:pStyle w:val="22"/>
        <w:keepNext w:val="0"/>
        <w:keepLines w:val="0"/>
        <w:widowControl w:val="0"/>
        <w:shd w:val="clear" w:color="auto" w:fill="auto"/>
        <w:tabs>
          <w:tab w:val="left" w:leader="hyphen" w:pos="3402"/>
        </w:tabs>
        <w:bidi w:val="0"/>
        <w:spacing w:before="0" w:after="0" w:line="240" w:lineRule="exact"/>
        <w:ind w:left="780" w:right="0" w:firstLine="760"/>
        <w:jc w:val="both"/>
      </w:pPr>
      <w:r>
        <w:rPr>
          <w:color w:val="000000"/>
          <w:spacing w:val="0"/>
          <w:w w:val="100"/>
          <w:position w:val="0"/>
        </w:rPr>
        <w:t xml:space="preserve">1 </w:t>
      </w:r>
      <w:r>
        <w:rPr>
          <w:color w:val="000000"/>
          <w:spacing w:val="0"/>
          <w:w w:val="100"/>
          <w:position w:val="0"/>
        </w:rPr>
        <w:t xml:space="preserve">4.35x5.25 </w:t>
      </w:r>
      <w:r>
        <w:rPr>
          <w:rFonts w:ascii="SimSun" w:eastAsia="SimSun" w:hAnsi="SimSun" w:cs="SimSun"/>
          <w:color w:val="000000"/>
          <w:spacing w:val="0"/>
          <w:w w:val="100"/>
          <w:position w:val="0"/>
          <w:sz w:val="32"/>
          <w:szCs w:val="32"/>
        </w:rPr>
        <w:t xml:space="preserve">八 </w:t>
      </w:r>
      <w:r>
        <w:rPr>
          <w:rFonts w:ascii="SimSun" w:eastAsia="SimSun" w:hAnsi="SimSun" w:cs="SimSun"/>
          <w:color w:val="000000"/>
          <w:spacing w:val="0"/>
          <w:w w:val="100"/>
          <w:position w:val="0"/>
          <w:sz w:val="32"/>
          <w:szCs w:val="32"/>
        </w:rPr>
        <w:t xml:space="preserve">* </w:t>
      </w:r>
      <w:r>
        <w:rPr>
          <w:color w:val="000000"/>
          <w:spacing w:val="0"/>
          <w:w w:val="100"/>
          <w:position w:val="0"/>
        </w:rPr>
        <w:t>r| =- +</w:t>
      </w:r>
      <w:r>
        <w:rPr>
          <w:color w:val="000000"/>
          <w:spacing w:val="0"/>
          <w:w w:val="100"/>
          <w:position w:val="0"/>
        </w:rPr>
        <w:tab/>
      </w:r>
      <w:r>
        <w:rPr>
          <w:color w:val="000000"/>
          <w:spacing w:val="0"/>
          <w:w w:val="100"/>
          <w:position w:val="0"/>
        </w:rPr>
        <w:t>= 0.593</w:t>
      </w:r>
    </w:p>
    <w:p>
      <w:pPr>
        <w:pStyle w:val="22"/>
        <w:keepNext w:val="0"/>
        <w:keepLines w:val="0"/>
        <w:widowControl w:val="0"/>
        <w:numPr>
          <w:ilvl w:val="0"/>
          <w:numId w:val="5"/>
        </w:numPr>
        <w:shd w:val="clear" w:color="auto" w:fill="auto"/>
        <w:tabs>
          <w:tab w:val="left" w:pos="1527"/>
          <w:tab w:val="left" w:pos="2287"/>
        </w:tabs>
        <w:bidi w:val="0"/>
        <w:spacing w:before="0" w:after="160" w:line="151" w:lineRule="auto"/>
        <w:ind w:left="1040" w:right="0" w:firstLine="0"/>
        <w:jc w:val="both"/>
      </w:pPr>
      <w:bookmarkStart w:id="82" w:name="bookmark92"/>
      <w:bookmarkEnd w:id="82"/>
      <w:r>
        <w:rPr>
          <w:color w:val="000000"/>
          <w:spacing w:val="0"/>
          <w:w w:val="100"/>
          <w:position w:val="0"/>
        </w:rPr>
        <w:t>4</w:t>
        <w:tab/>
      </w:r>
      <w:r>
        <w:rPr>
          <w:color w:val="000000"/>
          <w:spacing w:val="0"/>
          <w:w w:val="100"/>
          <w:position w:val="0"/>
        </w:rPr>
        <w:t>66.645</w:t>
      </w:r>
    </w:p>
    <w:p>
      <w:pPr>
        <w:pStyle w:val="22"/>
        <w:keepNext w:val="0"/>
        <w:keepLines w:val="0"/>
        <w:widowControl w:val="0"/>
        <w:shd w:val="clear" w:color="auto" w:fill="auto"/>
        <w:tabs>
          <w:tab w:val="left" w:leader="hyphen" w:pos="3402"/>
        </w:tabs>
        <w:bidi w:val="0"/>
        <w:spacing w:before="0" w:after="0" w:line="245" w:lineRule="exact"/>
        <w:ind w:left="780" w:right="0" w:firstLine="760"/>
        <w:jc w:val="both"/>
      </w:pPr>
      <w:r>
        <w:rPr>
          <w:color w:val="000000"/>
          <w:spacing w:val="0"/>
          <w:w w:val="100"/>
          <w:position w:val="0"/>
        </w:rPr>
        <w:t xml:space="preserve">1 </w:t>
      </w:r>
      <w:r>
        <w:rPr>
          <w:color w:val="000000"/>
          <w:spacing w:val="0"/>
          <w:w w:val="100"/>
          <w:position w:val="0"/>
        </w:rPr>
        <w:t xml:space="preserve">4.35x2.4 </w:t>
      </w:r>
      <w:r>
        <w:rPr>
          <w:rFonts w:ascii="SimSun" w:eastAsia="SimSun" w:hAnsi="SimSun" w:cs="SimSun"/>
          <w:color w:val="000000"/>
          <w:spacing w:val="0"/>
          <w:w w:val="100"/>
          <w:position w:val="0"/>
          <w:sz w:val="32"/>
          <w:szCs w:val="32"/>
        </w:rPr>
        <w:t xml:space="preserve">八 </w:t>
      </w:r>
      <w:r>
        <w:rPr>
          <w:rFonts w:ascii="SimSun" w:eastAsia="SimSun" w:hAnsi="SimSun" w:cs="SimSun"/>
          <w:color w:val="000000"/>
          <w:spacing w:val="0"/>
          <w:w w:val="100"/>
          <w:position w:val="0"/>
          <w:sz w:val="32"/>
          <w:szCs w:val="32"/>
        </w:rPr>
        <w:t xml:space="preserve">e </w:t>
      </w:r>
      <w:r>
        <w:rPr>
          <w:color w:val="000000"/>
          <w:spacing w:val="0"/>
          <w:w w:val="100"/>
          <w:position w:val="0"/>
        </w:rPr>
        <w:t>r| =- +</w:t>
      </w:r>
      <w:r>
        <w:rPr>
          <w:color w:val="000000"/>
          <w:spacing w:val="0"/>
          <w:w w:val="100"/>
          <w:position w:val="0"/>
        </w:rPr>
        <w:tab/>
        <w:t xml:space="preserve">= </w:t>
      </w:r>
      <w:r>
        <w:rPr>
          <w:color w:val="000000"/>
          <w:spacing w:val="0"/>
          <w:w w:val="100"/>
          <w:position w:val="0"/>
        </w:rPr>
        <w:t>0.407</w:t>
      </w:r>
    </w:p>
    <w:p>
      <w:pPr>
        <w:pStyle w:val="22"/>
        <w:keepNext w:val="0"/>
        <w:keepLines w:val="0"/>
        <w:widowControl w:val="0"/>
        <w:numPr>
          <w:ilvl w:val="0"/>
          <w:numId w:val="5"/>
        </w:numPr>
        <w:shd w:val="clear" w:color="auto" w:fill="auto"/>
        <w:tabs>
          <w:tab w:val="left" w:pos="1527"/>
          <w:tab w:val="left" w:pos="2287"/>
        </w:tabs>
        <w:bidi w:val="0"/>
        <w:spacing w:before="0" w:after="160" w:line="151" w:lineRule="auto"/>
        <w:ind w:left="1040" w:right="0" w:firstLine="0"/>
        <w:jc w:val="both"/>
      </w:pPr>
      <w:bookmarkStart w:id="83" w:name="bookmark93"/>
      <w:bookmarkEnd w:id="83"/>
      <w:r>
        <w:rPr>
          <w:color w:val="000000"/>
          <w:spacing w:val="0"/>
          <w:w w:val="100"/>
          <w:position w:val="0"/>
        </w:rPr>
        <w:t>4</w:t>
        <w:tab/>
      </w:r>
      <w:r>
        <w:rPr>
          <w:color w:val="000000"/>
          <w:spacing w:val="0"/>
          <w:w w:val="100"/>
          <w:position w:val="0"/>
        </w:rPr>
        <w:t>66.645</w:t>
      </w:r>
    </w:p>
    <w:p>
      <w:pPr>
        <w:pStyle w:val="22"/>
        <w:keepNext w:val="0"/>
        <w:keepLines w:val="0"/>
        <w:widowControl w:val="0"/>
        <w:shd w:val="clear" w:color="auto" w:fill="auto"/>
        <w:bidi w:val="0"/>
        <w:spacing w:before="0" w:after="160" w:line="245" w:lineRule="exact"/>
        <w:ind w:left="0" w:right="0" w:firstLine="780"/>
        <w:jc w:val="both"/>
      </w:pPr>
      <w:r>
        <w:rPr>
          <w:rFonts w:ascii="SimSun" w:eastAsia="SimSun" w:hAnsi="SimSun" w:cs="SimSun"/>
          <w:color w:val="000000"/>
          <w:spacing w:val="0"/>
          <w:w w:val="100"/>
          <w:position w:val="0"/>
          <w:sz w:val="32"/>
          <w:szCs w:val="32"/>
        </w:rPr>
        <w:t>门</w:t>
      </w:r>
      <w:r>
        <w:rPr>
          <w:color w:val="000000"/>
          <w:spacing w:val="0"/>
          <w:w w:val="100"/>
          <w:position w:val="0"/>
          <w:sz w:val="20"/>
          <w:szCs w:val="20"/>
        </w:rPr>
        <w:t xml:space="preserve">3 </w:t>
      </w:r>
      <w:r>
        <w:rPr>
          <w:color w:val="000000"/>
          <w:spacing w:val="0"/>
          <w:w w:val="100"/>
          <w:position w:val="0"/>
        </w:rPr>
        <w:t>= 0.25 —0.157 = 0.093</w:t>
      </w:r>
    </w:p>
    <w:p>
      <w:pPr>
        <w:pStyle w:val="22"/>
        <w:keepNext w:val="0"/>
        <w:keepLines w:val="0"/>
        <w:widowControl w:val="0"/>
        <w:shd w:val="clear" w:color="auto" w:fill="auto"/>
        <w:bidi w:val="0"/>
        <w:spacing w:before="0" w:after="380" w:line="245" w:lineRule="exact"/>
        <w:ind w:left="0" w:right="0" w:firstLine="780"/>
        <w:jc w:val="both"/>
      </w:pPr>
      <w:r>
        <w:rPr>
          <w:rFonts w:ascii="SimSun" w:eastAsia="SimSun" w:hAnsi="SimSun" w:cs="SimSun"/>
          <w:color w:val="000000"/>
          <w:spacing w:val="0"/>
          <w:w w:val="100"/>
          <w:position w:val="0"/>
          <w:sz w:val="32"/>
          <w:szCs w:val="32"/>
        </w:rPr>
        <w:t xml:space="preserve">门 </w:t>
      </w:r>
      <w:r>
        <w:rPr>
          <w:color w:val="000000"/>
          <w:spacing w:val="0"/>
          <w:w w:val="100"/>
          <w:position w:val="0"/>
          <w:sz w:val="20"/>
          <w:szCs w:val="20"/>
        </w:rPr>
        <w:t xml:space="preserve">4 </w:t>
      </w:r>
      <w:r>
        <w:rPr>
          <w:color w:val="000000"/>
          <w:spacing w:val="0"/>
          <w:w w:val="100"/>
          <w:position w:val="0"/>
        </w:rPr>
        <w:t>= 0.25— 0.343 =—0.093</w:t>
      </w:r>
    </w:p>
    <w:p>
      <w:pPr>
        <w:pStyle w:val="a4"/>
        <w:keepNext w:val="0"/>
        <w:keepLines w:val="0"/>
        <w:widowControl w:val="0"/>
        <w:shd w:val="clear" w:color="auto" w:fill="auto"/>
        <w:bidi w:val="0"/>
        <w:spacing w:before="0" w:after="440" w:line="240" w:lineRule="auto"/>
        <w:ind w:left="0" w:right="0" w:firstLine="920"/>
        <w:jc w:val="left"/>
      </w:pPr>
      <w:r>
        <w:rPr>
          <w:rFonts w:ascii="Arial" w:eastAsia="Arial" w:hAnsi="Arial" w:cs="Arial"/>
          <w:color w:val="000000"/>
          <w:spacing w:val="0"/>
          <w:w w:val="80"/>
          <w:position w:val="0"/>
          <w:sz w:val="38"/>
          <w:szCs w:val="38"/>
        </w:rPr>
        <w:t>d.</w:t>
      </w:r>
      <w:r>
        <w:rPr>
          <w:color w:val="000000"/>
          <w:spacing w:val="0"/>
          <w:w w:val="100"/>
          <w:position w:val="0"/>
        </w:rPr>
        <w:t>双车列,非对称布置时:</w:t>
      </w:r>
    </w:p>
    <w:p>
      <w:pPr>
        <w:pStyle w:val="22"/>
        <w:keepNext w:val="0"/>
        <w:keepLines w:val="0"/>
        <w:widowControl w:val="0"/>
        <w:shd w:val="clear" w:color="auto" w:fill="auto"/>
        <w:bidi w:val="0"/>
        <w:spacing w:before="0" w:after="560" w:line="240" w:lineRule="auto"/>
        <w:ind w:left="0" w:right="0" w:firstLine="920"/>
        <w:jc w:val="left"/>
      </w:pPr>
      <w:r>
        <w:rPr>
          <w:rFonts w:ascii="SimSun" w:eastAsia="SimSun" w:hAnsi="SimSun" w:cs="SimSun"/>
          <w:color w:val="000000"/>
          <w:spacing w:val="0"/>
          <w:w w:val="100"/>
          <w:position w:val="0"/>
          <w:sz w:val="32"/>
          <w:szCs w:val="32"/>
        </w:rPr>
        <w:t>巳知：</w:t>
      </w:r>
      <w:r>
        <w:rPr>
          <w:rFonts w:ascii="Arial" w:eastAsia="Arial" w:hAnsi="Arial" w:cs="Arial"/>
          <w:color w:val="000000"/>
          <w:spacing w:val="0"/>
          <w:w w:val="80"/>
          <w:position w:val="0"/>
          <w:sz w:val="38"/>
          <w:szCs w:val="38"/>
        </w:rPr>
        <w:t xml:space="preserve">n=4, e=2.8, </w:t>
      </w:r>
      <w:r>
        <w:rPr>
          <w:rFonts w:ascii="Arial" w:eastAsia="Arial" w:hAnsi="Arial" w:cs="Arial"/>
          <w:smallCaps/>
          <w:color w:val="000000"/>
          <w:spacing w:val="0"/>
          <w:w w:val="100"/>
          <w:position w:val="0"/>
          <w:sz w:val="28"/>
          <w:szCs w:val="28"/>
        </w:rPr>
        <w:t>2£q2</w:t>
      </w:r>
      <w:r>
        <w:rPr>
          <w:color w:val="000000"/>
          <w:spacing w:val="0"/>
          <w:w w:val="100"/>
          <w:position w:val="0"/>
        </w:rPr>
        <w:t xml:space="preserve"> =2x(5.252 </w:t>
      </w:r>
      <w:r>
        <w:rPr>
          <w:color w:val="000000"/>
          <w:spacing w:val="0"/>
          <w:w w:val="100"/>
          <w:position w:val="0"/>
        </w:rPr>
        <w:t xml:space="preserve">+ 24) </w:t>
      </w:r>
      <w:r>
        <w:rPr>
          <w:color w:val="000000"/>
          <w:spacing w:val="0"/>
          <w:w w:val="100"/>
          <w:position w:val="0"/>
        </w:rPr>
        <w:t>= 66.645</w:t>
      </w:r>
    </w:p>
    <w:p>
      <w:pPr>
        <w:pStyle w:val="22"/>
        <w:keepNext w:val="0"/>
        <w:keepLines w:val="0"/>
        <w:widowControl w:val="0"/>
        <w:shd w:val="clear" w:color="auto" w:fill="auto"/>
        <w:tabs>
          <w:tab w:val="left" w:leader="hyphen" w:pos="3402"/>
        </w:tabs>
        <w:bidi w:val="0"/>
        <w:spacing w:before="0" w:after="0" w:line="240" w:lineRule="exact"/>
        <w:ind w:left="780" w:right="0" w:firstLine="760"/>
        <w:jc w:val="both"/>
      </w:pPr>
      <w:r>
        <w:rPr>
          <w:color w:val="000000"/>
          <w:spacing w:val="0"/>
          <w:w w:val="100"/>
          <w:position w:val="0"/>
        </w:rPr>
        <w:t xml:space="preserve">1 </w:t>
      </w:r>
      <w:r>
        <w:rPr>
          <w:color w:val="000000"/>
          <w:spacing w:val="0"/>
          <w:w w:val="100"/>
          <w:position w:val="0"/>
        </w:rPr>
        <w:t xml:space="preserve">2.8x5.25 </w:t>
      </w:r>
      <w:r>
        <w:rPr>
          <w:rFonts w:ascii="SimSun" w:eastAsia="SimSun" w:hAnsi="SimSun" w:cs="SimSun"/>
          <w:color w:val="000000"/>
          <w:spacing w:val="0"/>
          <w:w w:val="100"/>
          <w:position w:val="0"/>
          <w:sz w:val="32"/>
          <w:szCs w:val="32"/>
        </w:rPr>
        <w:t xml:space="preserve">八… </w:t>
      </w:r>
      <w:r>
        <w:rPr>
          <w:color w:val="000000"/>
          <w:spacing w:val="0"/>
          <w:w w:val="100"/>
          <w:position w:val="0"/>
        </w:rPr>
        <w:t>r| =- +</w:t>
      </w:r>
      <w:r>
        <w:rPr>
          <w:color w:val="000000"/>
          <w:spacing w:val="0"/>
          <w:w w:val="100"/>
          <w:position w:val="0"/>
        </w:rPr>
        <w:tab/>
        <w:t xml:space="preserve">= </w:t>
      </w:r>
      <w:r>
        <w:rPr>
          <w:color w:val="000000"/>
          <w:spacing w:val="0"/>
          <w:w w:val="100"/>
          <w:position w:val="0"/>
        </w:rPr>
        <w:t>0.471</w:t>
      </w:r>
    </w:p>
    <w:p>
      <w:pPr>
        <w:pStyle w:val="22"/>
        <w:keepNext w:val="0"/>
        <w:keepLines w:val="0"/>
        <w:widowControl w:val="0"/>
        <w:numPr>
          <w:ilvl w:val="0"/>
          <w:numId w:val="6"/>
        </w:numPr>
        <w:shd w:val="clear" w:color="auto" w:fill="auto"/>
        <w:tabs>
          <w:tab w:val="left" w:pos="1527"/>
          <w:tab w:val="left" w:pos="2287"/>
        </w:tabs>
        <w:bidi w:val="0"/>
        <w:spacing w:before="0" w:after="160" w:line="151" w:lineRule="auto"/>
        <w:ind w:left="1040" w:right="0" w:firstLine="0"/>
        <w:jc w:val="both"/>
      </w:pPr>
      <w:bookmarkStart w:id="84" w:name="bookmark94"/>
      <w:bookmarkEnd w:id="84"/>
      <w:r>
        <w:rPr>
          <w:color w:val="000000"/>
          <w:spacing w:val="0"/>
          <w:w w:val="100"/>
          <w:position w:val="0"/>
        </w:rPr>
        <w:t>4</w:t>
        <w:tab/>
      </w:r>
      <w:r>
        <w:rPr>
          <w:color w:val="000000"/>
          <w:spacing w:val="0"/>
          <w:w w:val="100"/>
          <w:position w:val="0"/>
        </w:rPr>
        <w:t>66.645</w:t>
      </w:r>
    </w:p>
    <w:p>
      <w:pPr>
        <w:pStyle w:val="22"/>
        <w:keepNext w:val="0"/>
        <w:keepLines w:val="0"/>
        <w:widowControl w:val="0"/>
        <w:shd w:val="clear" w:color="auto" w:fill="auto"/>
        <w:tabs>
          <w:tab w:val="left" w:leader="hyphen" w:pos="3402"/>
        </w:tabs>
        <w:bidi w:val="0"/>
        <w:spacing w:before="0" w:after="0" w:line="250" w:lineRule="exact"/>
        <w:ind w:left="780" w:right="0" w:firstLine="760"/>
        <w:jc w:val="both"/>
      </w:pPr>
      <w:r>
        <w:rPr>
          <w:color w:val="000000"/>
          <w:spacing w:val="0"/>
          <w:w w:val="100"/>
          <w:position w:val="0"/>
        </w:rPr>
        <w:t xml:space="preserve">1 </w:t>
      </w:r>
      <w:r>
        <w:rPr>
          <w:color w:val="000000"/>
          <w:spacing w:val="0"/>
          <w:w w:val="100"/>
          <w:position w:val="0"/>
        </w:rPr>
        <w:t xml:space="preserve">2.8 x 2.4 </w:t>
      </w:r>
      <w:r>
        <w:rPr>
          <w:rFonts w:ascii="SimSun" w:eastAsia="SimSun" w:hAnsi="SimSun" w:cs="SimSun"/>
          <w:color w:val="000000"/>
          <w:spacing w:val="0"/>
          <w:w w:val="100"/>
          <w:position w:val="0"/>
          <w:sz w:val="32"/>
          <w:szCs w:val="32"/>
        </w:rPr>
        <w:t xml:space="preserve">八… </w:t>
      </w:r>
      <w:r>
        <w:rPr>
          <w:color w:val="000000"/>
          <w:spacing w:val="0"/>
          <w:w w:val="100"/>
          <w:position w:val="0"/>
        </w:rPr>
        <w:t>r| =- +</w:t>
      </w:r>
      <w:r>
        <w:rPr>
          <w:color w:val="000000"/>
          <w:spacing w:val="0"/>
          <w:w w:val="100"/>
          <w:position w:val="0"/>
        </w:rPr>
        <w:tab/>
      </w:r>
      <w:r>
        <w:rPr>
          <w:color w:val="000000"/>
          <w:spacing w:val="0"/>
          <w:w w:val="100"/>
          <w:position w:val="0"/>
        </w:rPr>
        <w:t>= 0.351</w:t>
      </w:r>
    </w:p>
    <w:p>
      <w:pPr>
        <w:pStyle w:val="22"/>
        <w:keepNext w:val="0"/>
        <w:keepLines w:val="0"/>
        <w:widowControl w:val="0"/>
        <w:numPr>
          <w:ilvl w:val="0"/>
          <w:numId w:val="6"/>
        </w:numPr>
        <w:shd w:val="clear" w:color="auto" w:fill="auto"/>
        <w:tabs>
          <w:tab w:val="left" w:pos="1527"/>
        </w:tabs>
        <w:bidi w:val="0"/>
        <w:spacing w:before="0" w:after="160" w:line="154" w:lineRule="auto"/>
        <w:ind w:left="1040" w:right="0" w:firstLine="0"/>
        <w:jc w:val="both"/>
      </w:pPr>
      <w:bookmarkStart w:id="85" w:name="bookmark95"/>
      <w:bookmarkEnd w:id="85"/>
      <w:r>
        <w:rPr>
          <w:color w:val="000000"/>
          <w:spacing w:val="0"/>
          <w:w w:val="100"/>
          <w:position w:val="0"/>
        </w:rPr>
        <w:t xml:space="preserve">4 </w:t>
      </w:r>
      <w:r>
        <w:rPr>
          <w:color w:val="000000"/>
          <w:spacing w:val="0"/>
          <w:w w:val="100"/>
          <w:position w:val="0"/>
        </w:rPr>
        <w:t>66.645</w:t>
      </w:r>
    </w:p>
    <w:p>
      <w:pPr>
        <w:pStyle w:val="22"/>
        <w:keepNext w:val="0"/>
        <w:keepLines w:val="0"/>
        <w:widowControl w:val="0"/>
        <w:shd w:val="clear" w:color="auto" w:fill="auto"/>
        <w:bidi w:val="0"/>
        <w:spacing w:before="0" w:after="0" w:line="151" w:lineRule="auto"/>
        <w:ind w:left="1500" w:right="0" w:firstLine="0"/>
        <w:jc w:val="left"/>
      </w:pPr>
      <w:r>
        <w:rPr>
          <w:color w:val="000000"/>
          <w:spacing w:val="0"/>
          <w:w w:val="100"/>
          <w:position w:val="0"/>
        </w:rPr>
        <w:t xml:space="preserve">1 </w:t>
      </w:r>
      <w:r>
        <w:rPr>
          <w:color w:val="000000"/>
          <w:spacing w:val="0"/>
          <w:w w:val="100"/>
          <w:position w:val="0"/>
        </w:rPr>
        <w:t>2.8 x 2.4</w:t>
      </w:r>
    </w:p>
    <w:p>
      <w:pPr>
        <w:pStyle w:val="22"/>
        <w:keepNext w:val="0"/>
        <w:keepLines w:val="0"/>
        <w:widowControl w:val="0"/>
        <w:shd w:val="clear" w:color="auto" w:fill="auto"/>
        <w:tabs>
          <w:tab w:val="left" w:leader="hyphen" w:pos="3402"/>
        </w:tabs>
        <w:bidi w:val="0"/>
        <w:spacing w:before="0" w:after="0" w:line="245" w:lineRule="exact"/>
        <w:ind w:left="0" w:right="0" w:firstLine="780"/>
        <w:jc w:val="both"/>
      </w:pPr>
      <w:r>
        <w:rPr>
          <w:rFonts w:ascii="SimSun" w:eastAsia="SimSun" w:hAnsi="SimSun" w:cs="SimSun"/>
          <w:color w:val="000000"/>
          <w:spacing w:val="0"/>
          <w:w w:val="100"/>
          <w:position w:val="0"/>
          <w:sz w:val="32"/>
          <w:szCs w:val="32"/>
        </w:rPr>
        <w:t>孔=—</w:t>
      </w:r>
      <w:r>
        <w:rPr>
          <w:rFonts w:ascii="SimSun" w:eastAsia="SimSun" w:hAnsi="SimSun" w:cs="SimSun"/>
          <w:color w:val="000000"/>
          <w:spacing w:val="0"/>
          <w:w w:val="100"/>
          <w:position w:val="0"/>
          <w:sz w:val="32"/>
          <w:szCs w:val="32"/>
        </w:rPr>
        <w:t>—</w:t>
      </w:r>
      <w:r>
        <w:rPr>
          <w:rFonts w:ascii="SimSun" w:eastAsia="SimSun" w:hAnsi="SimSun" w:cs="SimSun"/>
          <w:color w:val="000000"/>
          <w:spacing w:val="0"/>
          <w:w w:val="100"/>
          <w:position w:val="0"/>
          <w:sz w:val="32"/>
          <w:szCs w:val="32"/>
        </w:rPr>
        <w:tab/>
      </w:r>
      <w:r>
        <w:rPr>
          <w:color w:val="000000"/>
          <w:spacing w:val="0"/>
          <w:w w:val="100"/>
          <w:position w:val="0"/>
        </w:rPr>
        <w:t>= 0.149</w:t>
      </w:r>
    </w:p>
    <w:p>
      <w:pPr>
        <w:pStyle w:val="22"/>
        <w:keepNext w:val="0"/>
        <w:keepLines w:val="0"/>
        <w:widowControl w:val="0"/>
        <w:numPr>
          <w:ilvl w:val="0"/>
          <w:numId w:val="6"/>
        </w:numPr>
        <w:shd w:val="clear" w:color="auto" w:fill="auto"/>
        <w:tabs>
          <w:tab w:val="left" w:pos="1527"/>
        </w:tabs>
        <w:bidi w:val="0"/>
        <w:spacing w:before="0" w:after="160" w:line="151" w:lineRule="auto"/>
        <w:ind w:left="1040" w:right="0" w:firstLine="0"/>
        <w:jc w:val="both"/>
      </w:pPr>
      <w:bookmarkStart w:id="86" w:name="bookmark96"/>
      <w:bookmarkEnd w:id="86"/>
      <w:r>
        <w:rPr>
          <w:color w:val="000000"/>
          <w:spacing w:val="0"/>
          <w:w w:val="100"/>
          <w:position w:val="0"/>
        </w:rPr>
        <w:t xml:space="preserve">4 </w:t>
      </w:r>
      <w:r>
        <w:rPr>
          <w:color w:val="000000"/>
          <w:spacing w:val="0"/>
          <w:w w:val="100"/>
          <w:position w:val="0"/>
        </w:rPr>
        <w:t>66.645</w:t>
      </w:r>
    </w:p>
    <w:p>
      <w:pPr>
        <w:pStyle w:val="22"/>
        <w:keepNext w:val="0"/>
        <w:keepLines w:val="0"/>
        <w:widowControl w:val="0"/>
        <w:shd w:val="clear" w:color="auto" w:fill="auto"/>
        <w:tabs>
          <w:tab w:val="left" w:leader="hyphen" w:pos="3402"/>
        </w:tabs>
        <w:bidi w:val="0"/>
        <w:spacing w:before="0" w:after="0" w:line="235" w:lineRule="exact"/>
        <w:ind w:left="780" w:right="0" w:firstLine="760"/>
        <w:jc w:val="both"/>
      </w:pPr>
      <w:r>
        <w:rPr>
          <w:color w:val="000000"/>
          <w:spacing w:val="0"/>
          <w:w w:val="100"/>
          <w:position w:val="0"/>
        </w:rPr>
        <w:t xml:space="preserve">1 </w:t>
      </w:r>
      <w:r>
        <w:rPr>
          <w:color w:val="000000"/>
          <w:spacing w:val="0"/>
          <w:w w:val="100"/>
          <w:position w:val="0"/>
        </w:rPr>
        <w:t xml:space="preserve">2.8x5.25 </w:t>
      </w:r>
      <w:r>
        <w:rPr>
          <w:rFonts w:ascii="SimSun" w:eastAsia="SimSun" w:hAnsi="SimSun" w:cs="SimSun"/>
          <w:color w:val="000000"/>
          <w:spacing w:val="0"/>
          <w:w w:val="100"/>
          <w:position w:val="0"/>
          <w:sz w:val="32"/>
          <w:szCs w:val="32"/>
        </w:rPr>
        <w:t>…八 七</w:t>
      </w:r>
      <w:r>
        <w:rPr>
          <w:rFonts w:ascii="SimSun" w:eastAsia="SimSun" w:hAnsi="SimSun" w:cs="SimSun"/>
          <w:color w:val="000000"/>
          <w:spacing w:val="0"/>
          <w:w w:val="100"/>
          <w:position w:val="0"/>
          <w:sz w:val="32"/>
          <w:szCs w:val="32"/>
        </w:rPr>
        <w:t>=——</w:t>
      </w:r>
      <w:r>
        <w:rPr>
          <w:rFonts w:ascii="SimSun" w:eastAsia="SimSun" w:hAnsi="SimSun" w:cs="SimSun"/>
          <w:color w:val="000000"/>
          <w:spacing w:val="0"/>
          <w:w w:val="100"/>
          <w:position w:val="0"/>
          <w:sz w:val="32"/>
          <w:szCs w:val="32"/>
        </w:rPr>
        <w:tab/>
      </w:r>
      <w:r>
        <w:rPr>
          <w:color w:val="000000"/>
          <w:spacing w:val="0"/>
          <w:w w:val="100"/>
          <w:position w:val="0"/>
        </w:rPr>
        <w:t>=</w:t>
      </w:r>
      <w:r>
        <w:rPr>
          <w:color w:val="000000"/>
          <w:spacing w:val="0"/>
          <w:w w:val="100"/>
          <w:position w:val="0"/>
        </w:rPr>
        <w:t>0.029</w:t>
      </w:r>
    </w:p>
    <w:p>
      <w:pPr>
        <w:pStyle w:val="22"/>
        <w:keepNext w:val="0"/>
        <w:keepLines w:val="0"/>
        <w:widowControl w:val="0"/>
        <w:numPr>
          <w:ilvl w:val="0"/>
          <w:numId w:val="6"/>
        </w:numPr>
        <w:shd w:val="clear" w:color="auto" w:fill="auto"/>
        <w:tabs>
          <w:tab w:val="left" w:pos="1527"/>
          <w:tab w:val="left" w:pos="2287"/>
        </w:tabs>
        <w:bidi w:val="0"/>
        <w:spacing w:before="0" w:after="440" w:line="151" w:lineRule="auto"/>
        <w:ind w:left="1040" w:right="0" w:firstLine="0"/>
        <w:jc w:val="both"/>
      </w:pPr>
      <w:bookmarkStart w:id="87" w:name="bookmark97"/>
      <w:bookmarkEnd w:id="87"/>
      <w:r>
        <w:rPr>
          <w:color w:val="000000"/>
          <w:spacing w:val="0"/>
          <w:w w:val="100"/>
          <w:position w:val="0"/>
        </w:rPr>
        <w:t>4</w:t>
        <w:tab/>
      </w:r>
      <w:r>
        <w:rPr>
          <w:color w:val="000000"/>
          <w:spacing w:val="0"/>
          <w:w w:val="100"/>
          <w:position w:val="0"/>
        </w:rPr>
        <w:t>66.645</w:t>
      </w:r>
    </w:p>
    <w:p>
      <w:pPr>
        <w:pStyle w:val="a4"/>
        <w:keepNext w:val="0"/>
        <w:keepLines w:val="0"/>
        <w:widowControl w:val="0"/>
        <w:shd w:val="clear" w:color="auto" w:fill="auto"/>
        <w:bidi w:val="0"/>
        <w:spacing w:before="0" w:after="320" w:line="240" w:lineRule="auto"/>
        <w:ind w:left="0" w:right="0" w:firstLine="160"/>
        <w:jc w:val="left"/>
      </w:pPr>
      <w:r>
        <w:rPr>
          <w:rFonts w:ascii="Arial" w:eastAsia="Arial" w:hAnsi="Arial" w:cs="Arial"/>
          <w:color w:val="000000"/>
          <w:spacing w:val="0"/>
          <w:w w:val="80"/>
          <w:position w:val="0"/>
          <w:sz w:val="38"/>
          <w:szCs w:val="38"/>
        </w:rPr>
        <w:t>(2)</w:t>
      </w:r>
      <w:r>
        <w:rPr>
          <w:color w:val="000000"/>
          <w:spacing w:val="0"/>
          <w:w w:val="100"/>
          <w:position w:val="0"/>
        </w:rPr>
        <w:t>按版桥向可变荷载移动情况，求得支座可变荷载反力的最大值</w:t>
      </w:r>
    </w:p>
    <w:p>
      <w:pPr>
        <w:pStyle w:val="32"/>
        <w:keepNext/>
        <w:keepLines/>
        <w:widowControl w:val="0"/>
        <w:shd w:val="clear" w:color="auto" w:fill="auto"/>
        <w:bidi w:val="0"/>
        <w:spacing w:before="0" w:after="160" w:line="240" w:lineRule="auto"/>
        <w:ind w:left="1980" w:right="0" w:firstLine="0"/>
        <w:jc w:val="both"/>
      </w:pPr>
      <w:bookmarkStart w:id="88" w:name="bookmark100"/>
      <w:bookmarkStart w:id="89" w:name="bookmark98"/>
      <w:bookmarkStart w:id="90" w:name="bookmark99"/>
      <w:r>
        <w:rPr>
          <w:color w:val="000000"/>
          <w:spacing w:val="0"/>
          <w:w w:val="100"/>
          <w:position w:val="0"/>
        </w:rPr>
        <w:t>q</w:t>
      </w:r>
      <w:r>
        <w:rPr>
          <w:color w:val="000000"/>
          <w:spacing w:val="0"/>
          <w:w w:val="100"/>
          <w:position w:val="0"/>
          <w:vertAlign w:val="subscript"/>
        </w:rPr>
        <w:t>k</w:t>
      </w:r>
      <w:r>
        <w:rPr>
          <w:color w:val="000000"/>
          <w:spacing w:val="0"/>
          <w:w w:val="100"/>
          <w:position w:val="0"/>
        </w:rPr>
        <w:t>=10.5KN/M</w:t>
      </w:r>
      <w:bookmarkEnd w:id="88"/>
      <w:bookmarkEnd w:id="89"/>
      <w:bookmarkEnd w:id="90"/>
    </w:p>
    <w:p>
      <w:pPr>
        <w:pStyle w:val="60"/>
        <w:keepNext/>
        <w:keepLines/>
        <w:widowControl w:val="0"/>
        <w:shd w:val="clear" w:color="auto" w:fill="auto"/>
        <w:bidi w:val="0"/>
        <w:spacing w:before="0" w:after="0" w:line="240" w:lineRule="auto"/>
        <w:ind w:left="2120" w:right="0" w:firstLine="0"/>
        <w:jc w:val="left"/>
      </w:pPr>
      <w:bookmarkStart w:id="91" w:name="bookmark101"/>
      <w:bookmarkStart w:id="92" w:name="bookmark102"/>
      <w:bookmarkStart w:id="93" w:name="bookmark103"/>
      <w:r>
        <w:rPr>
          <w:color w:val="000000"/>
          <w:spacing w:val="0"/>
          <w:position w:val="0"/>
        </w:rPr>
        <w:t>P</w:t>
      </w:r>
      <w:r>
        <w:rPr>
          <w:color w:val="000000"/>
          <w:spacing w:val="0"/>
          <w:position w:val="0"/>
          <w:vertAlign w:val="subscript"/>
        </w:rPr>
        <w:t>A</w:t>
      </w:r>
      <w:r>
        <w:rPr>
          <w:color w:val="000000"/>
          <w:spacing w:val="0"/>
          <w:position w:val="0"/>
        </w:rPr>
        <w:t>-180 24.6-5</w:t>
      </w:r>
      <w:bookmarkEnd w:id="91"/>
      <w:bookmarkEnd w:id="92"/>
      <w:bookmarkEnd w:id="93"/>
    </w:p>
    <w:p>
      <w:pPr>
        <w:pStyle w:val="60"/>
        <w:keepNext/>
        <w:keepLines/>
        <w:widowControl w:val="0"/>
        <w:shd w:val="clear" w:color="auto" w:fill="auto"/>
        <w:bidi w:val="0"/>
        <w:spacing w:before="0" w:after="80" w:line="240" w:lineRule="auto"/>
        <w:ind w:left="0" w:right="0" w:firstLine="160"/>
        <w:jc w:val="left"/>
      </w:pPr>
      <w:bookmarkStart w:id="94" w:name="bookmark104"/>
      <w:bookmarkStart w:id="95" w:name="bookmark105"/>
      <w:bookmarkStart w:id="96" w:name="bookmark106"/>
      <w:r>
        <w:rPr>
          <w:rFonts w:ascii="SimSun" w:eastAsia="SimSun" w:hAnsi="SimSun" w:cs="SimSun"/>
          <w:color w:val="000000"/>
          <w:spacing w:val="0"/>
          <w:w w:val="100"/>
          <w:position w:val="0"/>
          <w:sz w:val="32"/>
          <w:szCs w:val="32"/>
        </w:rPr>
        <w:t>公路</w:t>
      </w:r>
      <w:r>
        <w:rPr>
          <w:rFonts w:ascii="SimSun" w:eastAsia="SimSun" w:hAnsi="SimSun" w:cs="SimSun"/>
          <w:color w:val="000000"/>
          <w:spacing w:val="0"/>
          <w:w w:val="100"/>
          <w:position w:val="0"/>
          <w:sz w:val="32"/>
          <w:szCs w:val="32"/>
        </w:rPr>
        <w:t>T</w:t>
      </w:r>
      <w:r>
        <w:rPr>
          <w:rFonts w:ascii="SimSun" w:eastAsia="SimSun" w:hAnsi="SimSun" w:cs="SimSun"/>
          <w:color w:val="000000"/>
          <w:spacing w:val="0"/>
          <w:w w:val="100"/>
          <w:position w:val="0"/>
          <w:sz w:val="32"/>
          <w:szCs w:val="32"/>
        </w:rPr>
        <w:t>级：</w:t>
      </w:r>
      <w:r>
        <w:rPr>
          <w:color w:val="000000"/>
          <w:spacing w:val="0"/>
          <w:position w:val="0"/>
        </w:rPr>
        <w:t xml:space="preserve">360-180 </w:t>
      </w:r>
      <w:r>
        <w:rPr>
          <w:color w:val="000000"/>
          <w:spacing w:val="0"/>
          <w:position w:val="0"/>
        </w:rPr>
        <w:t xml:space="preserve">— </w:t>
      </w:r>
      <w:r>
        <w:rPr>
          <w:color w:val="000000"/>
          <w:spacing w:val="0"/>
          <w:position w:val="0"/>
        </w:rPr>
        <w:t>50-5</w:t>
      </w:r>
      <w:r>
        <w:rPr>
          <w:rFonts w:ascii="SimSun" w:eastAsia="SimSun" w:hAnsi="SimSun" w:cs="SimSun"/>
          <w:color w:val="000000"/>
          <w:spacing w:val="0"/>
          <w:w w:val="100"/>
          <w:position w:val="0"/>
          <w:sz w:val="32"/>
          <w:szCs w:val="32"/>
        </w:rPr>
        <w:t>全桥计算跨径：</w:t>
      </w:r>
      <w:r>
        <w:rPr>
          <w:color w:val="000000"/>
          <w:spacing w:val="0"/>
          <w:position w:val="0"/>
        </w:rPr>
        <w:t>24.6m</w:t>
      </w:r>
      <w:bookmarkEnd w:id="94"/>
      <w:bookmarkEnd w:id="95"/>
      <w:bookmarkEnd w:id="96"/>
    </w:p>
    <w:p>
      <w:pPr>
        <w:pStyle w:val="32"/>
        <w:keepNext/>
        <w:keepLines/>
        <w:widowControl w:val="0"/>
        <w:shd w:val="clear" w:color="auto" w:fill="auto"/>
        <w:bidi w:val="0"/>
        <w:spacing w:before="0" w:after="560" w:line="240" w:lineRule="auto"/>
        <w:ind w:left="1980" w:right="0" w:firstLine="0"/>
        <w:jc w:val="left"/>
      </w:pPr>
      <w:bookmarkStart w:id="97" w:name="bookmark107"/>
      <w:bookmarkStart w:id="98" w:name="bookmark108"/>
      <w:bookmarkStart w:id="99" w:name="bookmark109"/>
      <w:r>
        <w:rPr>
          <w:color w:val="000000"/>
          <w:spacing w:val="0"/>
          <w:w w:val="100"/>
          <w:position w:val="0"/>
        </w:rPr>
        <w:t>Pk = 25</w:t>
      </w:r>
      <w:r>
        <w:rPr>
          <w:color w:val="000000"/>
          <w:spacing w:val="0"/>
          <w:w w:val="100"/>
          <w:position w:val="0"/>
        </w:rPr>
        <w:t>&amp;</w:t>
      </w:r>
      <w:r>
        <w:rPr>
          <w:color w:val="000000"/>
          <w:spacing w:val="0"/>
          <w:w w:val="100"/>
          <w:position w:val="0"/>
        </w:rPr>
        <w:t>4KN</w:t>
      </w:r>
      <w:bookmarkEnd w:id="97"/>
      <w:bookmarkEnd w:id="98"/>
      <w:bookmarkEnd w:id="99"/>
    </w:p>
    <w:p>
      <w:pPr>
        <w:pStyle w:val="a4"/>
        <w:keepNext w:val="0"/>
        <w:keepLines w:val="0"/>
        <w:widowControl w:val="0"/>
        <w:shd w:val="clear" w:color="auto" w:fill="auto"/>
        <w:bidi w:val="0"/>
        <w:spacing w:before="0" w:after="160" w:line="240" w:lineRule="auto"/>
        <w:ind w:left="0" w:right="0" w:firstLine="160"/>
        <w:jc w:val="left"/>
        <w:sectPr>
          <w:type w:val="nextPage"/>
          <w:pgSz w:w="18218" w:h="25258"/>
          <w:pgMar w:top="1650" w:right="2074" w:bottom="2513" w:left="2201" w:header="0" w:footer="3" w:gutter="0"/>
          <w:pgNumType w:start="12"/>
          <w:cols w:space="720"/>
          <w:noEndnote/>
          <w:titlePg w:val="0"/>
          <w:rtlGutter w:val="0"/>
          <w:docGrid w:linePitch="360"/>
        </w:sectPr>
      </w:pPr>
      <w:r>
        <w:rPr>
          <w:color w:val="000000"/>
          <w:spacing w:val="0"/>
          <w:w w:val="100"/>
          <w:position w:val="0"/>
        </w:rPr>
        <w:t>双孔布载单列车时:</w:t>
      </w:r>
    </w:p>
    <w:p>
      <w:pPr>
        <w:widowControl w:val="0"/>
        <w:spacing w:line="1" w:lineRule="exact"/>
      </w:pPr>
      <w:r>
        <mc:AlternateContent>
          <mc:Choice Requires="wps">
            <w:drawing>
              <wp:anchor distT="0" distB="546100" distL="0" distR="0" simplePos="0" relativeHeight="251669504" behindDoc="0" locked="0" layoutInCell="1" allowOverlap="1">
                <wp:simplePos x="0" y="0"/>
                <wp:positionH relativeFrom="page">
                  <wp:posOffset>3346450</wp:posOffset>
                </wp:positionH>
                <wp:positionV relativeFrom="paragraph">
                  <wp:posOffset>0</wp:posOffset>
                </wp:positionV>
                <wp:extent cx="1606550" cy="66738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606550" cy="667385"/>
                        </a:xfrm>
                        <a:prstGeom prst="rect">
                          <a:avLst/>
                        </a:prstGeom>
                        <a:noFill/>
                      </wps:spPr>
                      <wps:txbx>
                        <w:txbxContent>
                          <w:p>
                            <w:pPr>
                              <w:pStyle w:val="60"/>
                              <w:keepNext/>
                              <w:keepLines/>
                              <w:widowControl w:val="0"/>
                              <w:shd w:val="clear" w:color="auto" w:fill="auto"/>
                              <w:bidi w:val="0"/>
                              <w:spacing w:before="0" w:after="100" w:line="240" w:lineRule="auto"/>
                              <w:ind w:left="0" w:right="0" w:firstLine="0"/>
                              <w:jc w:val="center"/>
                              <w:rPr>
                                <w:sz w:val="40"/>
                                <w:szCs w:val="40"/>
                              </w:rPr>
                            </w:pPr>
                            <w:bookmarkStart w:id="100" w:name="bookmark3"/>
                            <w:bookmarkStart w:id="101" w:name="bookmark4"/>
                            <w:bookmarkStart w:id="102" w:name="bookmark5"/>
                            <w:r>
                              <w:rPr>
                                <w:rFonts w:ascii="Times New Roman" w:eastAsia="Times New Roman" w:hAnsi="Times New Roman" w:cs="Times New Roman"/>
                                <w:color w:val="000000"/>
                                <w:spacing w:val="0"/>
                                <w:w w:val="100"/>
                                <w:position w:val="0"/>
                                <w:sz w:val="40"/>
                                <w:szCs w:val="40"/>
                              </w:rPr>
                              <w:t>24.6</w:t>
                            </w:r>
                            <w:r>
                              <w:rPr>
                                <w:color w:val="000000"/>
                                <w:spacing w:val="0"/>
                                <w:w w:val="100"/>
                                <w:position w:val="0"/>
                                <w:sz w:val="30"/>
                                <w:szCs w:val="30"/>
                              </w:rPr>
                              <w:t xml:space="preserve">x </w:t>
                            </w:r>
                            <w:r>
                              <w:rPr>
                                <w:rFonts w:ascii="Times New Roman" w:eastAsia="Times New Roman" w:hAnsi="Times New Roman" w:cs="Times New Roman"/>
                                <w:color w:val="000000"/>
                                <w:spacing w:val="0"/>
                                <w:w w:val="100"/>
                                <w:position w:val="0"/>
                                <w:sz w:val="40"/>
                                <w:szCs w:val="40"/>
                              </w:rPr>
                              <w:t>2</w:t>
                            </w:r>
                            <w:r>
                              <w:rPr>
                                <w:color w:val="000000"/>
                                <w:spacing w:val="0"/>
                                <w:w w:val="100"/>
                                <w:position w:val="0"/>
                                <w:sz w:val="30"/>
                                <w:szCs w:val="30"/>
                              </w:rPr>
                              <w:t xml:space="preserve">x </w:t>
                            </w:r>
                            <w:r>
                              <w:rPr>
                                <w:rFonts w:ascii="Times New Roman" w:eastAsia="Times New Roman" w:hAnsi="Times New Roman" w:cs="Times New Roman"/>
                                <w:color w:val="000000"/>
                                <w:spacing w:val="0"/>
                                <w:w w:val="100"/>
                                <w:position w:val="0"/>
                                <w:sz w:val="40"/>
                                <w:szCs w:val="40"/>
                              </w:rPr>
                              <w:t>10.5</w:t>
                            </w:r>
                            <w:bookmarkEnd w:id="100"/>
                            <w:bookmarkEnd w:id="101"/>
                            <w:bookmarkEnd w:id="102"/>
                          </w:p>
                          <w:p>
                            <w:pPr>
                              <w:pStyle w:val="60"/>
                              <w:keepNext/>
                              <w:keepLines/>
                              <w:widowControl w:val="0"/>
                              <w:pBdr>
                                <w:top w:val="single" w:sz="4" w:space="0" w:color="auto"/>
                              </w:pBdr>
                              <w:shd w:val="clear" w:color="auto" w:fill="auto"/>
                              <w:bidi w:val="0"/>
                              <w:spacing w:before="0" w:after="0" w:line="240" w:lineRule="auto"/>
                              <w:ind w:left="0" w:right="0" w:firstLine="0"/>
                              <w:jc w:val="center"/>
                              <w:rPr>
                                <w:sz w:val="40"/>
                                <w:szCs w:val="40"/>
                              </w:rPr>
                            </w:pPr>
                            <w:bookmarkStart w:id="103" w:name="bookmark6"/>
                            <w:r>
                              <w:rPr>
                                <w:rFonts w:ascii="Times New Roman" w:eastAsia="Times New Roman" w:hAnsi="Times New Roman" w:cs="Times New Roman"/>
                                <w:color w:val="000000"/>
                                <w:spacing w:val="0"/>
                                <w:w w:val="100"/>
                                <w:position w:val="0"/>
                                <w:sz w:val="40"/>
                                <w:szCs w:val="40"/>
                              </w:rPr>
                              <w:t>2</w:t>
                            </w:r>
                            <w:bookmarkEnd w:id="103"/>
                          </w:p>
                        </w:txbxContent>
                      </wps:txbx>
                      <wps:bodyPr lIns="0" tIns="0" rIns="0" bIns="0"/>
                    </wps:wsp>
                  </a:graphicData>
                </a:graphic>
              </wp:anchor>
            </w:drawing>
          </mc:Choice>
          <mc:Fallback>
            <w:pict>
              <v:shape id="Shape 17" o:spid="_x0000_s1028" type="#_x0000_t202" style="width:126.5pt;height:52.55pt;margin-top:0;margin-left:263.5pt;mso-position-horizontal-relative:page;mso-wrap-distance-bottom:43pt;mso-wrap-distance-left:0;mso-wrap-distance-right:0;mso-wrap-distance-top:0;position:absolute;v-text-anchor:top;z-index:251668480" filled="f" fillcolor="this">
                <v:textbox inset="0,0,0,0">
                  <w:txbxContent>
                    <w:p>
                      <w:pPr>
                        <w:pStyle w:val="60"/>
                        <w:keepNext/>
                        <w:keepLines/>
                        <w:widowControl w:val="0"/>
                        <w:shd w:val="clear" w:color="auto" w:fill="auto"/>
                        <w:bidi w:val="0"/>
                        <w:spacing w:before="0" w:after="100" w:line="240" w:lineRule="auto"/>
                        <w:ind w:left="0" w:right="0" w:firstLine="0"/>
                        <w:jc w:val="center"/>
                        <w:rPr>
                          <w:sz w:val="40"/>
                          <w:szCs w:val="40"/>
                        </w:rPr>
                      </w:pPr>
                      <w:bookmarkStart w:id="100" w:name="bookmark3"/>
                      <w:bookmarkStart w:id="101" w:name="bookmark4"/>
                      <w:bookmarkStart w:id="102" w:name="bookmark5"/>
                      <w:r>
                        <w:rPr>
                          <w:rFonts w:ascii="Times New Roman" w:eastAsia="Times New Roman" w:hAnsi="Times New Roman" w:cs="Times New Roman"/>
                          <w:color w:val="000000"/>
                          <w:spacing w:val="0"/>
                          <w:w w:val="100"/>
                          <w:position w:val="0"/>
                          <w:sz w:val="40"/>
                          <w:szCs w:val="40"/>
                        </w:rPr>
                        <w:t>24.6</w:t>
                      </w:r>
                      <w:r>
                        <w:rPr>
                          <w:color w:val="000000"/>
                          <w:spacing w:val="0"/>
                          <w:w w:val="100"/>
                          <w:position w:val="0"/>
                          <w:sz w:val="30"/>
                          <w:szCs w:val="30"/>
                        </w:rPr>
                        <w:t xml:space="preserve">x </w:t>
                      </w:r>
                      <w:r>
                        <w:rPr>
                          <w:rFonts w:ascii="Times New Roman" w:eastAsia="Times New Roman" w:hAnsi="Times New Roman" w:cs="Times New Roman"/>
                          <w:color w:val="000000"/>
                          <w:spacing w:val="0"/>
                          <w:w w:val="100"/>
                          <w:position w:val="0"/>
                          <w:sz w:val="40"/>
                          <w:szCs w:val="40"/>
                        </w:rPr>
                        <w:t>2</w:t>
                      </w:r>
                      <w:r>
                        <w:rPr>
                          <w:color w:val="000000"/>
                          <w:spacing w:val="0"/>
                          <w:w w:val="100"/>
                          <w:position w:val="0"/>
                          <w:sz w:val="30"/>
                          <w:szCs w:val="30"/>
                        </w:rPr>
                        <w:t xml:space="preserve">x </w:t>
                      </w:r>
                      <w:r>
                        <w:rPr>
                          <w:rFonts w:ascii="Times New Roman" w:eastAsia="Times New Roman" w:hAnsi="Times New Roman" w:cs="Times New Roman"/>
                          <w:color w:val="000000"/>
                          <w:spacing w:val="0"/>
                          <w:w w:val="100"/>
                          <w:position w:val="0"/>
                          <w:sz w:val="40"/>
                          <w:szCs w:val="40"/>
                        </w:rPr>
                        <w:t>10.5</w:t>
                      </w:r>
                      <w:bookmarkEnd w:id="100"/>
                      <w:bookmarkEnd w:id="101"/>
                      <w:bookmarkEnd w:id="102"/>
                    </w:p>
                    <w:p>
                      <w:pPr>
                        <w:pStyle w:val="60"/>
                        <w:keepNext/>
                        <w:keepLines/>
                        <w:widowControl w:val="0"/>
                        <w:pBdr>
                          <w:top w:val="single" w:sz="4" w:space="0" w:color="auto"/>
                        </w:pBdr>
                        <w:shd w:val="clear" w:color="auto" w:fill="auto"/>
                        <w:bidi w:val="0"/>
                        <w:spacing w:before="0" w:after="0" w:line="240" w:lineRule="auto"/>
                        <w:ind w:left="0" w:right="0" w:firstLine="0"/>
                        <w:jc w:val="center"/>
                        <w:rPr>
                          <w:sz w:val="40"/>
                          <w:szCs w:val="40"/>
                        </w:rPr>
                      </w:pPr>
                      <w:bookmarkStart w:id="103" w:name="bookmark6"/>
                      <w:r>
                        <w:rPr>
                          <w:rFonts w:ascii="Times New Roman" w:eastAsia="Times New Roman" w:hAnsi="Times New Roman" w:cs="Times New Roman"/>
                          <w:color w:val="000000"/>
                          <w:spacing w:val="0"/>
                          <w:w w:val="100"/>
                          <w:position w:val="0"/>
                          <w:sz w:val="40"/>
                          <w:szCs w:val="40"/>
                        </w:rPr>
                        <w:t>2</w:t>
                      </w:r>
                      <w:bookmarkEnd w:id="103"/>
                    </w:p>
                  </w:txbxContent>
                </v:textbox>
                <w10:wrap type="topAndBottom"/>
              </v:shape>
            </w:pict>
          </mc:Fallback>
        </mc:AlternateContent>
      </w:r>
      <w:r>
        <mc:AlternateContent>
          <mc:Choice Requires="wps">
            <w:drawing>
              <wp:anchor distT="164465" distB="744220" distL="0" distR="0" simplePos="0" relativeHeight="251671552" behindDoc="0" locked="0" layoutInCell="1" allowOverlap="1">
                <wp:simplePos x="0" y="0"/>
                <wp:positionH relativeFrom="page">
                  <wp:posOffset>5013960</wp:posOffset>
                </wp:positionH>
                <wp:positionV relativeFrom="paragraph">
                  <wp:posOffset>164465</wp:posOffset>
                </wp:positionV>
                <wp:extent cx="2225040" cy="304800"/>
                <wp:wrapTopAndBottom/>
                <wp:docPr id="19" name="Shape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2225040" cy="304800"/>
                        </a:xfrm>
                        <a:prstGeom prst="rect">
                          <a:avLst/>
                        </a:prstGeom>
                        <a:noFill/>
                      </wps:spPr>
                      <wps:txbx>
                        <w:txbxContent>
                          <w:p>
                            <w:pPr>
                              <w:pStyle w:val="60"/>
                              <w:keepNext/>
                              <w:keepLines/>
                              <w:widowControl w:val="0"/>
                              <w:shd w:val="clear" w:color="auto" w:fill="auto"/>
                              <w:bidi w:val="0"/>
                              <w:spacing w:before="0" w:after="0" w:line="240" w:lineRule="auto"/>
                              <w:ind w:left="0" w:right="0" w:firstLine="0"/>
                              <w:jc w:val="center"/>
                              <w:rPr>
                                <w:sz w:val="40"/>
                                <w:szCs w:val="40"/>
                              </w:rPr>
                            </w:pPr>
                            <w:bookmarkStart w:id="104" w:name="bookmark7"/>
                            <w:bookmarkStart w:id="105" w:name="bookmark8"/>
                            <w:bookmarkStart w:id="106" w:name="bookmark9"/>
                            <w:r>
                              <w:rPr>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40"/>
                                <w:szCs w:val="40"/>
                              </w:rPr>
                              <w:t xml:space="preserve">258 .4 </w:t>
                            </w:r>
                            <w:r>
                              <w:rPr>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40"/>
                                <w:szCs w:val="40"/>
                              </w:rPr>
                              <w:t xml:space="preserve">516.7 </w:t>
                            </w:r>
                            <w:r>
                              <w:rPr>
                                <w:rFonts w:ascii="Times New Roman" w:eastAsia="Times New Roman" w:hAnsi="Times New Roman" w:cs="Times New Roman"/>
                                <w:i/>
                                <w:iCs/>
                                <w:color w:val="000000"/>
                                <w:spacing w:val="0"/>
                                <w:w w:val="100"/>
                                <w:position w:val="0"/>
                                <w:sz w:val="40"/>
                                <w:szCs w:val="40"/>
                              </w:rPr>
                              <w:t>KN</w:t>
                            </w:r>
                            <w:bookmarkEnd w:id="104"/>
                            <w:bookmarkEnd w:id="105"/>
                            <w:bookmarkEnd w:id="106"/>
                          </w:p>
                        </w:txbxContent>
                      </wps:txbx>
                      <wps:bodyPr wrap="none" lIns="0" tIns="0" rIns="0" bIns="0"/>
                    </wps:wsp>
                  </a:graphicData>
                </a:graphic>
              </wp:anchor>
            </w:drawing>
          </mc:Choice>
          <mc:Fallback>
            <w:pict>
              <v:shape id="Shape 19" o:spid="_x0000_s1029" type="#_x0000_t202" style="width:175.2pt;height:24pt;margin-top:12.95pt;margin-left:394.8pt;mso-position-horizontal-relative:page;mso-wrap-distance-bottom:58.6pt;mso-wrap-distance-left:0;mso-wrap-distance-right:0;mso-wrap-distance-top:12.95pt;mso-wrap-style:none;position:absolute;v-text-anchor:top;z-index:251670528" filled="f" fillcolor="this">
                <v:textbox inset="0,0,0,0">
                  <w:txbxContent>
                    <w:p>
                      <w:pPr>
                        <w:pStyle w:val="60"/>
                        <w:keepNext/>
                        <w:keepLines/>
                        <w:widowControl w:val="0"/>
                        <w:shd w:val="clear" w:color="auto" w:fill="auto"/>
                        <w:bidi w:val="0"/>
                        <w:spacing w:before="0" w:after="0" w:line="240" w:lineRule="auto"/>
                        <w:ind w:left="0" w:right="0" w:firstLine="0"/>
                        <w:jc w:val="center"/>
                        <w:rPr>
                          <w:sz w:val="40"/>
                          <w:szCs w:val="40"/>
                        </w:rPr>
                      </w:pPr>
                      <w:bookmarkStart w:id="104" w:name="bookmark7"/>
                      <w:bookmarkStart w:id="105" w:name="bookmark8"/>
                      <w:bookmarkStart w:id="106" w:name="bookmark9"/>
                      <w:r>
                        <w:rPr>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40"/>
                          <w:szCs w:val="40"/>
                        </w:rPr>
                        <w:t xml:space="preserve">258 .4 </w:t>
                      </w:r>
                      <w:r>
                        <w:rPr>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40"/>
                          <w:szCs w:val="40"/>
                        </w:rPr>
                        <w:t xml:space="preserve">516.7 </w:t>
                      </w:r>
                      <w:r>
                        <w:rPr>
                          <w:rFonts w:ascii="Times New Roman" w:eastAsia="Times New Roman" w:hAnsi="Times New Roman" w:cs="Times New Roman"/>
                          <w:i/>
                          <w:iCs/>
                          <w:color w:val="000000"/>
                          <w:spacing w:val="0"/>
                          <w:w w:val="100"/>
                          <w:position w:val="0"/>
                          <w:sz w:val="40"/>
                          <w:szCs w:val="40"/>
                        </w:rPr>
                        <w:t>KN</w:t>
                      </w:r>
                      <w:bookmarkEnd w:id="104"/>
                      <w:bookmarkEnd w:id="105"/>
                      <w:bookmarkEnd w:id="106"/>
                    </w:p>
                  </w:txbxContent>
                </v:textbox>
                <w10:wrap type="topAndBottom"/>
              </v:shape>
            </w:pict>
          </mc:Fallback>
        </mc:AlternateContent>
      </w:r>
    </w:p>
    <w:p>
      <w:pPr>
        <w:pStyle w:val="a4"/>
        <w:keepNext w:val="0"/>
        <w:keepLines w:val="0"/>
        <w:widowControl w:val="0"/>
        <w:shd w:val="clear" w:color="auto" w:fill="auto"/>
        <w:bidi w:val="0"/>
        <w:spacing w:before="0" w:after="340" w:line="240" w:lineRule="auto"/>
        <w:ind w:left="0" w:right="0" w:firstLine="180"/>
        <w:jc w:val="left"/>
      </w:pPr>
      <w:r>
        <w:rPr>
          <w:color w:val="000000"/>
          <w:spacing w:val="0"/>
          <w:w w:val="100"/>
          <w:position w:val="0"/>
        </w:rPr>
        <w:t>双孔布载双列车时：</w:t>
      </w:r>
    </w:p>
    <w:p>
      <w:pPr>
        <w:pStyle w:val="60"/>
        <w:keepNext/>
        <w:keepLines/>
        <w:widowControl w:val="0"/>
        <w:shd w:val="clear" w:color="auto" w:fill="auto"/>
        <w:bidi w:val="0"/>
        <w:spacing w:before="0" w:after="500" w:line="240" w:lineRule="auto"/>
        <w:ind w:left="1760" w:right="0" w:firstLine="0"/>
        <w:jc w:val="left"/>
        <w:rPr>
          <w:sz w:val="34"/>
          <w:szCs w:val="34"/>
        </w:rPr>
      </w:pPr>
      <w:bookmarkStart w:id="107" w:name="bookmark110"/>
      <w:bookmarkStart w:id="108" w:name="bookmark111"/>
      <w:bookmarkStart w:id="109" w:name="bookmark112"/>
      <w:r>
        <w:rPr>
          <w:rFonts w:ascii="Times New Roman" w:eastAsia="Times New Roman" w:hAnsi="Times New Roman" w:cs="Times New Roman"/>
          <w:color w:val="000000"/>
          <w:spacing w:val="0"/>
          <w:w w:val="100"/>
          <w:position w:val="0"/>
          <w:sz w:val="40"/>
          <w:szCs w:val="40"/>
        </w:rPr>
        <w:t xml:space="preserve">2 </w:t>
      </w:r>
      <w:r>
        <w:rPr>
          <w:rFonts w:ascii="Times New Roman" w:eastAsia="Times New Roman" w:hAnsi="Times New Roman" w:cs="Times New Roman"/>
          <w:i/>
          <w:iCs/>
          <w:color w:val="000000"/>
          <w:spacing w:val="0"/>
          <w:w w:val="100"/>
          <w:position w:val="0"/>
          <w:sz w:val="48"/>
          <w:szCs w:val="48"/>
        </w:rPr>
        <w:t>B</w:t>
      </w:r>
      <w:r>
        <w:rPr>
          <w:rFonts w:ascii="SimSun" w:eastAsia="SimSun" w:hAnsi="SimSun" w:cs="SimSun"/>
          <w:color w:val="000000"/>
          <w:spacing w:val="0"/>
          <w:w w:val="100"/>
          <w:position w:val="0"/>
          <w:sz w:val="48"/>
          <w:szCs w:val="48"/>
        </w:rPr>
        <w:t xml:space="preserve"> </w:t>
      </w:r>
      <w:r>
        <w:rPr>
          <w:rFonts w:ascii="SimSun" w:eastAsia="SimSun" w:hAnsi="SimSun" w:cs="SimSun"/>
          <w:color w:val="000000"/>
          <w:spacing w:val="0"/>
          <w:w w:val="100"/>
          <w:position w:val="0"/>
          <w:sz w:val="48"/>
          <w:szCs w:val="48"/>
        </w:rPr>
        <w:t xml:space="preserve">= </w:t>
      </w:r>
      <w:r>
        <w:rPr>
          <w:rFonts w:ascii="Times New Roman" w:eastAsia="Times New Roman" w:hAnsi="Times New Roman" w:cs="Times New Roman"/>
          <w:color w:val="000000"/>
          <w:spacing w:val="0"/>
          <w:w w:val="100"/>
          <w:position w:val="0"/>
          <w:sz w:val="40"/>
          <w:szCs w:val="40"/>
        </w:rPr>
        <w:t xml:space="preserve">2 </w:t>
      </w:r>
      <w:r>
        <w:rPr>
          <w:rFonts w:ascii="Times New Roman" w:eastAsia="Times New Roman" w:hAnsi="Times New Roman" w:cs="Times New Roman"/>
          <w:i/>
          <w:iCs/>
          <w:color w:val="000000"/>
          <w:spacing w:val="0"/>
          <w:w w:val="100"/>
          <w:position w:val="0"/>
          <w:sz w:val="40"/>
          <w:szCs w:val="40"/>
        </w:rPr>
        <w:t>x</w:t>
      </w:r>
      <w:r>
        <w:rPr>
          <w:rFonts w:ascii="Times New Roman" w:eastAsia="Times New Roman" w:hAnsi="Times New Roman" w:cs="Times New Roman"/>
          <w:color w:val="000000"/>
          <w:spacing w:val="0"/>
          <w:w w:val="100"/>
          <w:position w:val="0"/>
          <w:sz w:val="40"/>
          <w:szCs w:val="40"/>
        </w:rPr>
        <w:t xml:space="preserve"> 516.7 </w:t>
      </w:r>
      <w:r>
        <w:rPr>
          <w:rFonts w:ascii="SimSun" w:eastAsia="SimSun" w:hAnsi="SimSun" w:cs="SimSun"/>
          <w:color w:val="000000"/>
          <w:spacing w:val="0"/>
          <w:w w:val="100"/>
          <w:position w:val="0"/>
          <w:sz w:val="48"/>
          <w:szCs w:val="48"/>
        </w:rPr>
        <w:t xml:space="preserve">= </w:t>
      </w:r>
      <w:r>
        <w:rPr>
          <w:rFonts w:ascii="Times New Roman" w:eastAsia="Times New Roman" w:hAnsi="Times New Roman" w:cs="Times New Roman"/>
          <w:color w:val="000000"/>
          <w:spacing w:val="0"/>
          <w:w w:val="100"/>
          <w:position w:val="0"/>
          <w:sz w:val="40"/>
          <w:szCs w:val="40"/>
        </w:rPr>
        <w:t xml:space="preserve">1033.4 </w:t>
      </w:r>
      <w:r>
        <w:rPr>
          <w:color w:val="000000"/>
          <w:spacing w:val="0"/>
          <w:w w:val="100"/>
          <w:position w:val="0"/>
          <w:sz w:val="34"/>
          <w:szCs w:val="34"/>
        </w:rPr>
        <w:t>KN</w:t>
      </w:r>
      <w:bookmarkEnd w:id="107"/>
      <w:bookmarkEnd w:id="108"/>
      <w:bookmarkEnd w:id="109"/>
    </w:p>
    <w:p>
      <w:pPr>
        <w:pStyle w:val="a4"/>
        <w:keepNext w:val="0"/>
        <w:keepLines w:val="0"/>
        <w:widowControl w:val="0"/>
        <w:shd w:val="clear" w:color="auto" w:fill="auto"/>
        <w:bidi w:val="0"/>
        <w:spacing w:before="0" w:after="540" w:line="240" w:lineRule="auto"/>
        <w:ind w:left="0" w:right="0" w:firstLine="180"/>
        <w:jc w:val="left"/>
      </w:pPr>
      <w:r>
        <w:rPr>
          <w:color w:val="000000"/>
          <w:spacing w:val="0"/>
          <w:w w:val="100"/>
          <w:position w:val="0"/>
        </w:rPr>
        <w:t>单孔布置单列车时：</w:t>
      </w:r>
    </w:p>
    <w:p>
      <w:pPr>
        <w:pStyle w:val="22"/>
        <w:keepNext w:val="0"/>
        <w:keepLines w:val="0"/>
        <w:widowControl w:val="0"/>
        <w:shd w:val="clear" w:color="auto" w:fill="auto"/>
        <w:bidi w:val="0"/>
        <w:spacing w:before="0" w:after="0" w:line="240" w:lineRule="auto"/>
        <w:ind w:left="1760" w:right="0" w:firstLine="0"/>
        <w:jc w:val="left"/>
      </w:pPr>
      <w:r>
        <w:rPr>
          <w:i/>
          <w:iCs/>
          <w:color w:val="000000"/>
          <w:spacing w:val="0"/>
          <w:w w:val="100"/>
          <w:position w:val="0"/>
          <w:sz w:val="48"/>
          <w:szCs w:val="48"/>
        </w:rPr>
        <w:t>B</w:t>
      </w:r>
      <w:r>
        <w:rPr>
          <w:rFonts w:ascii="SimSun" w:eastAsia="SimSun" w:hAnsi="SimSun" w:cs="SimSun"/>
          <w:color w:val="000000"/>
          <w:spacing w:val="0"/>
          <w:w w:val="100"/>
          <w:position w:val="0"/>
          <w:sz w:val="42"/>
          <w:szCs w:val="42"/>
        </w:rPr>
        <w:t xml:space="preserve"> </w:t>
      </w:r>
      <w:r>
        <w:rPr>
          <w:rFonts w:ascii="SimSun" w:eastAsia="SimSun" w:hAnsi="SimSun" w:cs="SimSun"/>
          <w:color w:val="000000"/>
          <w:spacing w:val="0"/>
          <w:w w:val="100"/>
          <w:position w:val="0"/>
          <w:sz w:val="42"/>
          <w:szCs w:val="42"/>
        </w:rPr>
        <w:t xml:space="preserve">= </w:t>
      </w:r>
      <w:r>
        <w:rPr>
          <w:color w:val="000000"/>
          <w:spacing w:val="0"/>
          <w:w w:val="100"/>
          <w:position w:val="0"/>
          <w:sz w:val="36"/>
          <w:szCs w:val="36"/>
          <w:vertAlign w:val="superscript"/>
        </w:rPr>
        <w:t>24</w:t>
      </w:r>
      <w:r>
        <w:rPr>
          <w:color w:val="000000"/>
          <w:spacing w:val="0"/>
          <w:w w:val="100"/>
          <w:position w:val="0"/>
          <w:sz w:val="36"/>
          <w:szCs w:val="36"/>
        </w:rPr>
        <w:t>.6</w:t>
      </w:r>
      <w:r>
        <w:rPr>
          <w:rFonts w:ascii="Arial" w:eastAsia="Arial" w:hAnsi="Arial" w:cs="Arial"/>
          <w:color w:val="000000"/>
          <w:spacing w:val="0"/>
          <w:w w:val="100"/>
          <w:position w:val="0"/>
          <w:sz w:val="30"/>
          <w:szCs w:val="30"/>
          <w:vertAlign w:val="superscript"/>
        </w:rPr>
        <w:t>x</w:t>
      </w:r>
      <w:r>
        <w:rPr>
          <w:color w:val="000000"/>
          <w:spacing w:val="0"/>
          <w:w w:val="100"/>
          <w:position w:val="0"/>
          <w:sz w:val="36"/>
          <w:szCs w:val="36"/>
          <w:vertAlign w:val="superscript"/>
        </w:rPr>
        <w:t>10</w:t>
      </w:r>
      <w:r>
        <w:rPr>
          <w:color w:val="000000"/>
          <w:spacing w:val="0"/>
          <w:w w:val="100"/>
          <w:position w:val="0"/>
          <w:sz w:val="36"/>
          <w:szCs w:val="36"/>
        </w:rPr>
        <w:t>.</w:t>
      </w:r>
      <w:r>
        <w:rPr>
          <w:color w:val="000000"/>
          <w:spacing w:val="0"/>
          <w:w w:val="100"/>
          <w:position w:val="0"/>
          <w:sz w:val="36"/>
          <w:szCs w:val="36"/>
          <w:vertAlign w:val="superscript"/>
        </w:rPr>
        <w:t>5</w:t>
      </w:r>
      <w:r>
        <w:rPr>
          <w:color w:val="000000"/>
          <w:spacing w:val="0"/>
          <w:w w:val="100"/>
          <w:position w:val="0"/>
          <w:sz w:val="36"/>
          <w:szCs w:val="36"/>
        </w:rPr>
        <w:t xml:space="preserve"> </w:t>
      </w:r>
      <w:r>
        <w:rPr>
          <w:rFonts w:ascii="SimSun" w:eastAsia="SimSun" w:hAnsi="SimSun" w:cs="SimSun"/>
          <w:color w:val="000000"/>
          <w:spacing w:val="0"/>
          <w:w w:val="100"/>
          <w:position w:val="0"/>
          <w:sz w:val="42"/>
          <w:szCs w:val="42"/>
        </w:rPr>
        <w:t xml:space="preserve">+ </w:t>
      </w:r>
      <w:r>
        <w:rPr>
          <w:color w:val="000000"/>
          <w:spacing w:val="0"/>
          <w:w w:val="100"/>
          <w:position w:val="0"/>
          <w:sz w:val="36"/>
          <w:szCs w:val="36"/>
        </w:rPr>
        <w:t xml:space="preserve">258.4 </w:t>
      </w:r>
      <w:r>
        <w:rPr>
          <w:rFonts w:ascii="SimSun" w:eastAsia="SimSun" w:hAnsi="SimSun" w:cs="SimSun"/>
          <w:color w:val="000000"/>
          <w:spacing w:val="0"/>
          <w:w w:val="100"/>
          <w:position w:val="0"/>
          <w:sz w:val="42"/>
          <w:szCs w:val="42"/>
        </w:rPr>
        <w:t xml:space="preserve">= </w:t>
      </w:r>
      <w:r>
        <w:rPr>
          <w:color w:val="000000"/>
          <w:spacing w:val="0"/>
          <w:w w:val="100"/>
          <w:position w:val="0"/>
          <w:sz w:val="36"/>
          <w:szCs w:val="36"/>
        </w:rPr>
        <w:t xml:space="preserve">387.55 </w:t>
      </w:r>
      <w:r>
        <w:rPr>
          <w:rFonts w:ascii="Arial" w:eastAsia="Arial" w:hAnsi="Arial" w:cs="Arial"/>
          <w:color w:val="000000"/>
          <w:spacing w:val="0"/>
          <w:w w:val="100"/>
          <w:position w:val="0"/>
        </w:rPr>
        <w:t>KN</w:t>
      </w:r>
    </w:p>
    <w:p>
      <w:pPr>
        <w:pStyle w:val="22"/>
        <w:keepNext w:val="0"/>
        <w:keepLines w:val="0"/>
        <w:widowControl w:val="0"/>
        <w:shd w:val="clear" w:color="auto" w:fill="auto"/>
        <w:bidi w:val="0"/>
        <w:spacing w:before="0" w:after="500" w:line="180" w:lineRule="auto"/>
        <w:ind w:left="3080" w:right="0" w:firstLine="0"/>
        <w:jc w:val="left"/>
        <w:rPr>
          <w:sz w:val="36"/>
          <w:szCs w:val="36"/>
        </w:rPr>
      </w:pPr>
      <w:r>
        <w:rPr>
          <w:color w:val="000000"/>
          <w:spacing w:val="0"/>
          <w:w w:val="100"/>
          <w:position w:val="0"/>
          <w:sz w:val="36"/>
          <w:szCs w:val="36"/>
        </w:rPr>
        <w:t>2</w:t>
      </w:r>
    </w:p>
    <w:p>
      <w:pPr>
        <w:pStyle w:val="a4"/>
        <w:keepNext w:val="0"/>
        <w:keepLines w:val="0"/>
        <w:widowControl w:val="0"/>
        <w:shd w:val="clear" w:color="auto" w:fill="auto"/>
        <w:bidi w:val="0"/>
        <w:spacing w:before="0" w:after="180" w:line="240" w:lineRule="auto"/>
        <w:ind w:left="0" w:right="0" w:firstLine="180"/>
        <w:jc w:val="left"/>
      </w:pPr>
      <w:r>
        <w:rPr>
          <w:color w:val="000000"/>
          <w:spacing w:val="0"/>
          <w:w w:val="100"/>
          <w:position w:val="0"/>
        </w:rPr>
        <w:t>单孔布载双列车时：</w:t>
      </w:r>
    </w:p>
    <w:p>
      <w:pPr>
        <w:pStyle w:val="42"/>
        <w:keepNext/>
        <w:keepLines/>
        <w:widowControl w:val="0"/>
        <w:shd w:val="clear" w:color="auto" w:fill="auto"/>
        <w:bidi w:val="0"/>
        <w:spacing w:before="0" w:after="500" w:line="240" w:lineRule="auto"/>
        <w:ind w:left="1760" w:right="0" w:firstLine="0"/>
        <w:jc w:val="both"/>
        <w:rPr>
          <w:sz w:val="66"/>
          <w:szCs w:val="66"/>
        </w:rPr>
      </w:pPr>
      <w:bookmarkStart w:id="110" w:name="bookmark113"/>
      <w:bookmarkStart w:id="111" w:name="bookmark114"/>
      <w:bookmarkStart w:id="112" w:name="bookmark115"/>
      <w:r>
        <w:rPr>
          <w:color w:val="000000"/>
          <w:spacing w:val="0"/>
          <w:w w:val="100"/>
          <w:position w:val="0"/>
          <w:sz w:val="44"/>
          <w:szCs w:val="44"/>
        </w:rPr>
        <w:t xml:space="preserve">2 </w:t>
      </w:r>
      <w:r>
        <w:rPr>
          <w:i/>
          <w:iCs/>
          <w:color w:val="000000"/>
          <w:spacing w:val="0"/>
          <w:w w:val="100"/>
          <w:position w:val="0"/>
          <w:sz w:val="44"/>
          <w:szCs w:val="44"/>
        </w:rPr>
        <w:t xml:space="preserve">B </w:t>
      </w:r>
      <w:r>
        <w:rPr>
          <w:rFonts w:ascii="SimSun" w:eastAsia="SimSun" w:hAnsi="SimSun" w:cs="SimSun"/>
          <w:i/>
          <w:iCs/>
          <w:color w:val="000000"/>
          <w:spacing w:val="0"/>
          <w:w w:val="100"/>
          <w:position w:val="0"/>
          <w:sz w:val="30"/>
          <w:szCs w:val="30"/>
        </w:rPr>
        <w:t>=</w:t>
      </w:r>
      <w:r>
        <w:rPr>
          <w:color w:val="000000"/>
          <w:spacing w:val="0"/>
          <w:w w:val="100"/>
          <w:position w:val="0"/>
          <w:sz w:val="44"/>
          <w:szCs w:val="44"/>
        </w:rPr>
        <w:t xml:space="preserve"> 2 </w:t>
      </w:r>
      <w:r>
        <w:rPr>
          <w:rFonts w:ascii="Arial" w:eastAsia="Arial" w:hAnsi="Arial" w:cs="Arial"/>
          <w:color w:val="000000"/>
          <w:spacing w:val="0"/>
          <w:w w:val="100"/>
          <w:position w:val="0"/>
          <w:sz w:val="38"/>
          <w:szCs w:val="38"/>
        </w:rPr>
        <w:t xml:space="preserve">x </w:t>
      </w:r>
      <w:r>
        <w:rPr>
          <w:color w:val="000000"/>
          <w:spacing w:val="0"/>
          <w:w w:val="100"/>
          <w:position w:val="0"/>
          <w:sz w:val="44"/>
          <w:szCs w:val="44"/>
        </w:rPr>
        <w:t xml:space="preserve">387.55 </w:t>
      </w:r>
      <w:r>
        <w:rPr>
          <w:rFonts w:ascii="Arial" w:eastAsia="Arial" w:hAnsi="Arial" w:cs="Arial"/>
          <w:color w:val="000000"/>
          <w:spacing w:val="0"/>
          <w:w w:val="100"/>
          <w:position w:val="0"/>
          <w:sz w:val="38"/>
          <w:szCs w:val="38"/>
        </w:rPr>
        <w:t xml:space="preserve">= </w:t>
      </w:r>
      <w:r>
        <w:rPr>
          <w:color w:val="000000"/>
          <w:spacing w:val="0"/>
          <w:w w:val="100"/>
          <w:position w:val="0"/>
          <w:sz w:val="44"/>
          <w:szCs w:val="44"/>
        </w:rPr>
        <w:t xml:space="preserve">775.1 </w:t>
      </w:r>
      <w:r>
        <w:rPr>
          <w:rFonts w:ascii="Arial" w:eastAsia="Arial" w:hAnsi="Arial" w:cs="Arial"/>
          <w:color w:val="000000"/>
          <w:spacing w:val="0"/>
          <w:w w:val="100"/>
          <w:position w:val="0"/>
          <w:sz w:val="66"/>
          <w:szCs w:val="66"/>
          <w:vertAlign w:val="subscript"/>
        </w:rPr>
        <w:t>KN</w:t>
      </w:r>
      <w:bookmarkEnd w:id="110"/>
      <w:bookmarkEnd w:id="111"/>
      <w:bookmarkEnd w:id="112"/>
    </w:p>
    <w:p>
      <w:pPr>
        <w:pStyle w:val="a4"/>
        <w:keepNext w:val="0"/>
        <w:keepLines w:val="0"/>
        <w:widowControl w:val="0"/>
        <w:shd w:val="clear" w:color="auto" w:fill="auto"/>
        <w:bidi w:val="0"/>
        <w:spacing w:before="0" w:after="380" w:line="240" w:lineRule="auto"/>
        <w:ind w:left="0" w:right="0" w:firstLine="180"/>
        <w:jc w:val="left"/>
        <w:rPr>
          <w:sz w:val="38"/>
          <w:szCs w:val="38"/>
        </w:rPr>
      </w:pPr>
      <w:bookmarkStart w:id="113" w:name="bookmark116"/>
      <w:r>
        <w:rPr>
          <w:rFonts w:ascii="Arial" w:eastAsia="Arial" w:hAnsi="Arial" w:cs="Arial"/>
          <w:color w:val="000000"/>
          <w:spacing w:val="0"/>
          <w:w w:val="80"/>
          <w:position w:val="0"/>
          <w:sz w:val="38"/>
          <w:szCs w:val="38"/>
        </w:rPr>
        <w:t>（</w:t>
      </w:r>
      <w:bookmarkEnd w:id="113"/>
      <w:r>
        <w:rPr>
          <w:rFonts w:ascii="Arial" w:eastAsia="Arial" w:hAnsi="Arial" w:cs="Arial"/>
          <w:color w:val="000000"/>
          <w:spacing w:val="0"/>
          <w:w w:val="80"/>
          <w:position w:val="0"/>
          <w:sz w:val="38"/>
          <w:szCs w:val="38"/>
        </w:rPr>
        <w:t>3）</w:t>
      </w:r>
      <w:r>
        <w:rPr>
          <w:color w:val="000000"/>
          <w:spacing w:val="0"/>
          <w:w w:val="100"/>
          <w:position w:val="0"/>
          <w:sz w:val="32"/>
          <w:szCs w:val="32"/>
        </w:rPr>
        <w:t>可变荷载横向分布后各梁支点反力（计算的-般公式为</w:t>
      </w:r>
      <w:r>
        <w:rPr>
          <w:rFonts w:ascii="Times New Roman" w:eastAsia="Times New Roman" w:hAnsi="Times New Roman" w:cs="Times New Roman"/>
          <w:i/>
          <w:iCs/>
          <w:color w:val="000000"/>
          <w:spacing w:val="0"/>
          <w:w w:val="100"/>
          <w:position w:val="0"/>
          <w:sz w:val="34"/>
          <w:szCs w:val="34"/>
        </w:rPr>
        <w:t xml:space="preserve">R </w:t>
      </w:r>
      <w:r>
        <w:rPr>
          <w:rFonts w:ascii="Times New Roman" w:eastAsia="Times New Roman" w:hAnsi="Times New Roman" w:cs="Times New Roman"/>
          <w:i/>
          <w:iCs/>
          <w:color w:val="000000"/>
          <w:spacing w:val="0"/>
          <w:w w:val="100"/>
          <w:position w:val="0"/>
          <w:sz w:val="34"/>
          <w:szCs w:val="34"/>
        </w:rPr>
        <w:t xml:space="preserve">= </w:t>
      </w:r>
      <w:r>
        <w:rPr>
          <w:rFonts w:ascii="Times New Roman" w:eastAsia="Times New Roman" w:hAnsi="Times New Roman" w:cs="Times New Roman"/>
          <w:i/>
          <w:iCs/>
          <w:color w:val="000000"/>
          <w:spacing w:val="0"/>
          <w:w w:val="100"/>
          <w:position w:val="0"/>
          <w:sz w:val="34"/>
          <w:szCs w:val="34"/>
        </w:rPr>
        <w:t>B</w:t>
      </w:r>
      <w:r>
        <w:rPr>
          <w:rFonts w:ascii="Arial" w:eastAsia="Arial" w:hAnsi="Arial" w:cs="Arial"/>
          <w:color w:val="000000"/>
          <w:spacing w:val="0"/>
          <w:w w:val="80"/>
          <w:position w:val="0"/>
          <w:sz w:val="38"/>
          <w:szCs w:val="38"/>
        </w:rPr>
        <w:t>%）,</w:t>
      </w:r>
      <w:r>
        <w:rPr>
          <w:color w:val="000000"/>
          <w:spacing w:val="0"/>
          <w:w w:val="100"/>
          <w:position w:val="0"/>
          <w:sz w:val="32"/>
          <w:szCs w:val="32"/>
        </w:rPr>
        <w:t>见表</w:t>
      </w:r>
      <w:r>
        <w:rPr>
          <w:rFonts w:ascii="Arial" w:eastAsia="Arial" w:hAnsi="Arial" w:cs="Arial"/>
          <w:color w:val="000000"/>
          <w:spacing w:val="0"/>
          <w:w w:val="80"/>
          <w:position w:val="0"/>
          <w:sz w:val="38"/>
          <w:szCs w:val="38"/>
        </w:rPr>
        <w:t>3-3</w:t>
      </w:r>
    </w:p>
    <w:p>
      <w:pPr>
        <w:pStyle w:val="71"/>
        <w:keepNext/>
        <w:keepLines/>
        <w:widowControl w:val="0"/>
        <w:shd w:val="clear" w:color="auto" w:fill="auto"/>
        <w:bidi w:val="0"/>
        <w:spacing w:before="0" w:after="280" w:line="240" w:lineRule="auto"/>
        <w:ind w:left="0" w:right="0" w:firstLine="0"/>
        <w:jc w:val="center"/>
      </w:pPr>
      <w:bookmarkStart w:id="114" w:name="bookmark117"/>
      <w:bookmarkStart w:id="115" w:name="bookmark118"/>
      <w:bookmarkStart w:id="116" w:name="bookmark119"/>
      <w:r>
        <w:rPr>
          <w:color w:val="000000"/>
          <w:spacing w:val="0"/>
          <w:w w:val="100"/>
          <w:position w:val="0"/>
        </w:rPr>
        <w:t>表</w:t>
      </w:r>
      <w:r>
        <w:rPr>
          <w:color w:val="000000"/>
          <w:spacing w:val="0"/>
          <w:w w:val="100"/>
          <w:position w:val="0"/>
        </w:rPr>
        <w:t>3-3：</w:t>
      </w:r>
      <w:r>
        <w:rPr>
          <w:color w:val="000000"/>
          <w:spacing w:val="0"/>
          <w:w w:val="100"/>
          <w:position w:val="0"/>
        </w:rPr>
        <w:t>各梁支点反力计算</w:t>
      </w:r>
      <w:bookmarkEnd w:id="114"/>
      <w:bookmarkEnd w:id="115"/>
      <w:bookmarkEnd w:id="116"/>
    </w:p>
    <w:tbl>
      <w:tblPr>
        <w:tblStyle w:val="TableNormal"/>
        <w:tblOverlap w:val="never"/>
        <w:jc w:val="center"/>
        <w:tblLayout w:type="fixed"/>
        <w:tblCellMar>
          <w:left w:w="10" w:type="dxa"/>
          <w:right w:w="10" w:type="dxa"/>
        </w:tblCellMar>
      </w:tblPr>
      <w:tblGrid>
        <w:gridCol w:w="2069"/>
        <w:gridCol w:w="3149"/>
        <w:gridCol w:w="2520"/>
        <w:gridCol w:w="1262"/>
        <w:gridCol w:w="1258"/>
        <w:gridCol w:w="1262"/>
        <w:gridCol w:w="1440"/>
      </w:tblGrid>
      <w:tr>
        <w:tblPrEx>
          <w:jc w:val="center"/>
          <w:tblLayout w:type="fixed"/>
          <w:tblCellMar>
            <w:left w:w="10" w:type="dxa"/>
            <w:right w:w="10" w:type="dxa"/>
          </w:tblCellMar>
        </w:tblPrEx>
        <w:trPr>
          <w:trHeight w:hRule="exact" w:val="710"/>
          <w:jc w:val="center"/>
        </w:trPr>
        <w:tc>
          <w:tcPr>
            <w:tcW w:w="7738" w:type="dxa"/>
            <w:gridSpan w:val="3"/>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荷载横向分布精况</w:t>
            </w:r>
          </w:p>
        </w:tc>
        <w:tc>
          <w:tcPr>
            <w:tcW w:w="5222" w:type="dxa"/>
            <w:gridSpan w:val="4"/>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公路</w:t>
            </w:r>
            <w:r>
              <w:rPr>
                <w:color w:val="000000"/>
                <w:spacing w:val="0"/>
                <w:w w:val="100"/>
                <w:position w:val="0"/>
              </w:rPr>
              <w:t>-I</w:t>
            </w:r>
            <w:r>
              <w:rPr>
                <w:color w:val="000000"/>
                <w:spacing w:val="0"/>
                <w:w w:val="100"/>
                <w:position w:val="0"/>
                <w:sz w:val="30"/>
                <w:szCs w:val="30"/>
              </w:rPr>
              <w:t>级荷载</w:t>
            </w:r>
            <w:r>
              <w:rPr>
                <w:color w:val="000000"/>
                <w:spacing w:val="0"/>
                <w:w w:val="100"/>
                <w:position w:val="0"/>
              </w:rPr>
              <w:t>（KN）</w:t>
            </w:r>
          </w:p>
        </w:tc>
      </w:tr>
      <w:tr>
        <w:tblPrEx>
          <w:jc w:val="center"/>
          <w:tblLayout w:type="fixed"/>
          <w:tblCellMar>
            <w:left w:w="10" w:type="dxa"/>
            <w:right w:w="10" w:type="dxa"/>
          </w:tblCellMar>
        </w:tblPrEx>
        <w:trPr>
          <w:trHeight w:hRule="exact" w:val="691"/>
          <w:jc w:val="center"/>
        </w:trPr>
        <w:tc>
          <w:tcPr>
            <w:tcW w:w="206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00"/>
              <w:jc w:val="left"/>
            </w:pPr>
            <w:r>
              <w:rPr>
                <w:color w:val="000000"/>
                <w:spacing w:val="0"/>
                <w:w w:val="100"/>
                <w:position w:val="0"/>
                <w:sz w:val="30"/>
                <w:szCs w:val="30"/>
              </w:rPr>
              <w:t>计算方法</w:t>
            </w:r>
          </w:p>
        </w:tc>
        <w:tc>
          <w:tcPr>
            <w:tcW w:w="314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荷载布置</w:t>
            </w:r>
          </w:p>
        </w:tc>
        <w:tc>
          <w:tcPr>
            <w:tcW w:w="2520"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00" w:right="0" w:firstLine="0"/>
              <w:jc w:val="center"/>
              <w:rPr>
                <w:sz w:val="32"/>
                <w:szCs w:val="32"/>
              </w:rPr>
            </w:pPr>
            <w:r>
              <w:rPr>
                <w:color w:val="000000"/>
                <w:spacing w:val="0"/>
                <w:w w:val="100"/>
                <w:position w:val="0"/>
                <w:sz w:val="30"/>
                <w:szCs w:val="30"/>
              </w:rPr>
              <w:t>横向分布系数</w:t>
            </w:r>
            <w:r>
              <w:rPr>
                <w:color w:val="000000"/>
                <w:spacing w:val="0"/>
                <w:w w:val="100"/>
                <w:position w:val="0"/>
                <w:sz w:val="32"/>
                <w:szCs w:val="32"/>
              </w:rPr>
              <w:t>门</w:t>
            </w:r>
          </w:p>
        </w:tc>
        <w:tc>
          <w:tcPr>
            <w:tcW w:w="2520" w:type="dxa"/>
            <w:gridSpan w:val="2"/>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单孔</w:t>
            </w:r>
          </w:p>
        </w:tc>
        <w:tc>
          <w:tcPr>
            <w:tcW w:w="2702" w:type="dxa"/>
            <w:gridSpan w:val="2"/>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双孔</w:t>
            </w:r>
          </w:p>
        </w:tc>
      </w:tr>
      <w:tr>
        <w:tblPrEx>
          <w:jc w:val="center"/>
          <w:tblLayout w:type="fixed"/>
          <w:tblCellMar>
            <w:left w:w="10" w:type="dxa"/>
            <w:right w:w="10" w:type="dxa"/>
          </w:tblCellMar>
        </w:tblPrEx>
        <w:trPr>
          <w:trHeight w:hRule="exact" w:val="970"/>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26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B</w:t>
            </w:r>
          </w:p>
        </w:tc>
        <w:tc>
          <w:tcPr>
            <w:tcW w:w="12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142" w:lineRule="auto"/>
              <w:ind w:left="0" w:right="0" w:firstLine="0"/>
              <w:jc w:val="center"/>
              <w:rPr>
                <w:sz w:val="20"/>
                <w:szCs w:val="20"/>
              </w:rPr>
            </w:pPr>
            <w:r>
              <w:rPr>
                <w:rFonts w:ascii="Times New Roman" w:eastAsia="Times New Roman" w:hAnsi="Times New Roman" w:cs="Times New Roman"/>
                <w:i/>
                <w:iCs/>
                <w:color w:val="000000"/>
                <w:spacing w:val="0"/>
                <w:w w:val="100"/>
                <w:position w:val="0"/>
                <w:sz w:val="48"/>
                <w:szCs w:val="48"/>
              </w:rPr>
              <w:t xml:space="preserve">R </w:t>
            </w:r>
            <w:r>
              <w:rPr>
                <w:rFonts w:ascii="Times New Roman" w:eastAsia="Times New Roman" w:hAnsi="Times New Roman" w:cs="Times New Roman"/>
                <w:color w:val="000000"/>
                <w:spacing w:val="0"/>
                <w:w w:val="100"/>
                <w:position w:val="0"/>
                <w:sz w:val="20"/>
                <w:szCs w:val="20"/>
              </w:rPr>
              <w:t>1</w:t>
            </w:r>
          </w:p>
        </w:tc>
        <w:tc>
          <w:tcPr>
            <w:tcW w:w="126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B</w:t>
            </w:r>
          </w:p>
        </w:tc>
        <w:tc>
          <w:tcPr>
            <w:tcW w:w="144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142" w:lineRule="auto"/>
              <w:ind w:left="700" w:right="0" w:hanging="160"/>
              <w:jc w:val="left"/>
              <w:rPr>
                <w:sz w:val="20"/>
                <w:szCs w:val="20"/>
              </w:rPr>
            </w:pPr>
            <w:r>
              <w:rPr>
                <w:rFonts w:ascii="Times New Roman" w:eastAsia="Times New Roman" w:hAnsi="Times New Roman" w:cs="Times New Roman"/>
                <w:i/>
                <w:iCs/>
                <w:color w:val="000000"/>
                <w:spacing w:val="0"/>
                <w:w w:val="100"/>
                <w:position w:val="0"/>
                <w:sz w:val="48"/>
                <w:szCs w:val="48"/>
              </w:rPr>
              <w:t xml:space="preserve">R </w:t>
            </w:r>
            <w:r>
              <w:rPr>
                <w:rFonts w:ascii="Times New Roman" w:eastAsia="Times New Roman" w:hAnsi="Times New Roman" w:cs="Times New Roman"/>
                <w:color w:val="000000"/>
                <w:spacing w:val="0"/>
                <w:w w:val="100"/>
                <w:position w:val="0"/>
                <w:sz w:val="20"/>
                <w:szCs w:val="20"/>
              </w:rPr>
              <w:t>1</w:t>
            </w:r>
          </w:p>
        </w:tc>
      </w:tr>
      <w:tr>
        <w:tblPrEx>
          <w:jc w:val="center"/>
          <w:tblLayout w:type="fixed"/>
          <w:tblCellMar>
            <w:left w:w="10" w:type="dxa"/>
            <w:right w:w="10" w:type="dxa"/>
          </w:tblCellMar>
        </w:tblPrEx>
        <w:trPr>
          <w:trHeight w:hRule="exact" w:val="682"/>
          <w:jc w:val="center"/>
        </w:trPr>
        <w:tc>
          <w:tcPr>
            <w:tcW w:w="206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662" w:lineRule="exact"/>
              <w:ind w:left="0" w:right="0" w:firstLine="0"/>
              <w:jc w:val="center"/>
            </w:pPr>
            <w:r>
              <w:rPr>
                <w:color w:val="000000"/>
                <w:spacing w:val="0"/>
                <w:w w:val="100"/>
                <w:position w:val="0"/>
                <w:sz w:val="30"/>
                <w:szCs w:val="30"/>
              </w:rPr>
              <w:t>对称布置按 杠杆法算</w:t>
            </w:r>
          </w:p>
        </w:tc>
        <w:tc>
          <w:tcPr>
            <w:tcW w:w="314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单列行车公路</w:t>
            </w:r>
            <w:r>
              <w:rPr>
                <w:color w:val="000000"/>
                <w:spacing w:val="0"/>
                <w:w w:val="100"/>
                <w:position w:val="0"/>
              </w:rPr>
              <w:t>-I</w:t>
            </w:r>
            <w:r>
              <w:rPr>
                <w:color w:val="000000"/>
                <w:spacing w:val="0"/>
                <w:w w:val="100"/>
                <w:position w:val="0"/>
                <w:sz w:val="30"/>
                <w:szCs w:val="30"/>
              </w:rPr>
              <w:t>级</w:t>
            </w:r>
          </w:p>
        </w:tc>
        <w:tc>
          <w:tcPr>
            <w:tcW w:w="25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920"/>
              <w:jc w:val="both"/>
            </w:pPr>
            <w:r>
              <w:rPr>
                <w:color w:val="000000"/>
                <w:spacing w:val="0"/>
                <w:w w:val="100"/>
                <w:position w:val="0"/>
                <w:sz w:val="32"/>
                <w:szCs w:val="32"/>
              </w:rPr>
              <w:t>门</w:t>
            </w:r>
            <w:r>
              <w:rPr>
                <w:color w:val="000000"/>
                <w:spacing w:val="0"/>
                <w:w w:val="100"/>
                <w:position w:val="0"/>
              </w:rPr>
              <w:t>=0.0000</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387.55</w:t>
            </w: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60"/>
              <w:jc w:val="both"/>
            </w:pPr>
            <w:r>
              <w:rPr>
                <w:color w:val="000000"/>
                <w:spacing w:val="0"/>
                <w:w w:val="100"/>
                <w:position w:val="0"/>
              </w:rPr>
              <w:t>0.00</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516.70</w:t>
            </w: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700"/>
              <w:jc w:val="both"/>
            </w:pPr>
            <w:r>
              <w:rPr>
                <w:color w:val="000000"/>
                <w:spacing w:val="0"/>
                <w:w w:val="100"/>
                <w:position w:val="0"/>
              </w:rPr>
              <w:t>0.00</w:t>
            </w:r>
          </w:p>
        </w:tc>
      </w:tr>
      <w:tr>
        <w:tblPrEx>
          <w:jc w:val="center"/>
          <w:tblLayout w:type="fixed"/>
          <w:tblCellMar>
            <w:left w:w="10" w:type="dxa"/>
            <w:right w:w="10" w:type="dxa"/>
          </w:tblCellMar>
        </w:tblPrEx>
        <w:trPr>
          <w:trHeight w:hRule="exact" w:val="677"/>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20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2"/>
                <w:szCs w:val="32"/>
              </w:rPr>
              <w:t xml:space="preserve">n </w:t>
            </w:r>
            <w:r>
              <w:rPr>
                <w:color w:val="000000"/>
                <w:spacing w:val="0"/>
                <w:w w:val="100"/>
                <w:position w:val="0"/>
              </w:rPr>
              <w:t>=0.1875</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left"/>
            </w:pPr>
            <w:r>
              <w:rPr>
                <w:color w:val="000000"/>
                <w:spacing w:val="0"/>
                <w:w w:val="100"/>
                <w:position w:val="0"/>
              </w:rPr>
              <w:t>72.67</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540"/>
              <w:jc w:val="both"/>
            </w:pPr>
            <w:r>
              <w:rPr>
                <w:color w:val="000000"/>
                <w:spacing w:val="0"/>
                <w:w w:val="100"/>
                <w:position w:val="0"/>
              </w:rPr>
              <w:t>96.88</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120" w:line="240" w:lineRule="auto"/>
              <w:ind w:left="1160" w:right="0" w:firstLine="0"/>
              <w:jc w:val="left"/>
              <w:rPr>
                <w:sz w:val="32"/>
                <w:szCs w:val="32"/>
              </w:rPr>
            </w:pPr>
            <w:r>
              <w:rPr>
                <w:rFonts w:ascii="Arial" w:eastAsia="Arial" w:hAnsi="Arial" w:cs="Arial"/>
                <w:color w:val="000000"/>
                <w:spacing w:val="0"/>
                <w:w w:val="100"/>
                <w:position w:val="0"/>
                <w:sz w:val="32"/>
                <w:szCs w:val="32"/>
              </w:rPr>
              <w:t>2</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28"/>
                <w:szCs w:val="28"/>
              </w:rPr>
              <w:t xml:space="preserve">n </w:t>
            </w:r>
            <w:r>
              <w:rPr>
                <w:color w:val="000000"/>
                <w:spacing w:val="0"/>
                <w:w w:val="100"/>
                <w:position w:val="0"/>
              </w:rPr>
              <w:t>=0.3125</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121.10</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both"/>
            </w:pPr>
            <w:r>
              <w:rPr>
                <w:color w:val="000000"/>
                <w:spacing w:val="0"/>
                <w:w w:val="100"/>
                <w:position w:val="0"/>
              </w:rPr>
              <w:t>161.47</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1133"/>
                <w:tab w:val="left" w:leader="hyphen" w:pos="2453"/>
              </w:tabs>
              <w:bidi w:val="0"/>
              <w:spacing w:before="0" w:after="140" w:line="240" w:lineRule="auto"/>
              <w:ind w:left="0" w:right="0" w:firstLine="0"/>
              <w:jc w:val="both"/>
              <w:rPr>
                <w:sz w:val="32"/>
                <w:szCs w:val="32"/>
              </w:rPr>
            </w:pPr>
            <w:r>
              <w:rPr>
                <w:rFonts w:ascii="Arial" w:eastAsia="Arial" w:hAnsi="Arial" w:cs="Arial"/>
                <w:color w:val="000000"/>
                <w:spacing w:val="0"/>
                <w:w w:val="100"/>
                <w:position w:val="0"/>
                <w:sz w:val="32"/>
                <w:szCs w:val="32"/>
              </w:rPr>
              <w:tab/>
              <w:t>3</w:t>
              <w:tab/>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2"/>
                <w:szCs w:val="32"/>
              </w:rPr>
              <w:t xml:space="preserve">n </w:t>
            </w:r>
            <w:r>
              <w:rPr>
                <w:color w:val="000000"/>
                <w:spacing w:val="0"/>
                <w:w w:val="100"/>
                <w:position w:val="0"/>
              </w:rPr>
              <w:t>=0.0000</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60"/>
              <w:jc w:val="both"/>
            </w:pPr>
            <w:r>
              <w:rPr>
                <w:color w:val="000000"/>
                <w:spacing w:val="0"/>
                <w:w w:val="100"/>
                <w:position w:val="0"/>
              </w:rPr>
              <w:t>0.00</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700"/>
              <w:jc w:val="both"/>
            </w:pPr>
            <w:r>
              <w:rPr>
                <w:color w:val="000000"/>
                <w:spacing w:val="0"/>
                <w:w w:val="100"/>
                <w:position w:val="0"/>
              </w:rPr>
              <w:t>0.00</w:t>
            </w:r>
          </w:p>
        </w:tc>
      </w:tr>
      <w:tr>
        <w:tblPrEx>
          <w:jc w:val="center"/>
          <w:tblLayout w:type="fixed"/>
          <w:tblCellMar>
            <w:left w:w="10" w:type="dxa"/>
            <w:right w:w="10" w:type="dxa"/>
          </w:tblCellMar>
        </w:tblPrEx>
        <w:trPr>
          <w:trHeight w:hRule="exact" w:val="720"/>
          <w:jc w:val="center"/>
        </w:trPr>
        <w:tc>
          <w:tcPr>
            <w:tcW w:w="1" w:type="dxa"/>
            <w:vMerge/>
            <w:tcBorders>
              <w:left w:val="single" w:sz="4" w:space="0" w:color="auto"/>
            </w:tcBorders>
            <w:shd w:val="clear" w:color="auto" w:fill="FFFFFF"/>
            <w:vAlign w:val="center"/>
          </w:tcPr>
          <w:p/>
        </w:tc>
        <w:tc>
          <w:tcPr>
            <w:tcW w:w="314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双列行车公路</w:t>
            </w:r>
            <w:r>
              <w:rPr>
                <w:color w:val="000000"/>
                <w:spacing w:val="0"/>
                <w:w w:val="100"/>
                <w:position w:val="0"/>
              </w:rPr>
              <w:t>-I</w:t>
            </w:r>
            <w:r>
              <w:rPr>
                <w:color w:val="000000"/>
                <w:spacing w:val="0"/>
                <w:w w:val="100"/>
                <w:position w:val="0"/>
                <w:sz w:val="30"/>
                <w:szCs w:val="30"/>
              </w:rPr>
              <w:t>级</w:t>
            </w: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140" w:line="240" w:lineRule="auto"/>
              <w:ind w:left="1160" w:right="0" w:firstLine="0"/>
              <w:jc w:val="left"/>
              <w:rPr>
                <w:sz w:val="20"/>
                <w:szCs w:val="20"/>
              </w:rPr>
            </w:pPr>
            <w:r>
              <w:rPr>
                <w:rFonts w:ascii="Times New Roman" w:eastAsia="Times New Roman" w:hAnsi="Times New Roman" w:cs="Times New Roman"/>
                <w:color w:val="000000"/>
                <w:spacing w:val="0"/>
                <w:w w:val="100"/>
                <w:position w:val="0"/>
                <w:sz w:val="20"/>
                <w:szCs w:val="20"/>
              </w:rPr>
              <w:t>4</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8"/>
                <w:szCs w:val="38"/>
                <w:vertAlign w:val="superscript"/>
              </w:rPr>
              <w:t>n</w:t>
            </w:r>
            <w:r>
              <w:rPr>
                <w:rFonts w:ascii="Arial" w:eastAsia="Arial" w:hAnsi="Arial" w:cs="Arial"/>
                <w:color w:val="000000"/>
                <w:spacing w:val="0"/>
                <w:w w:val="100"/>
                <w:position w:val="0"/>
                <w:sz w:val="38"/>
                <w:szCs w:val="38"/>
              </w:rPr>
              <w:t xml:space="preserve"> </w:t>
            </w:r>
            <w:r>
              <w:rPr>
                <w:color w:val="000000"/>
                <w:spacing w:val="0"/>
                <w:w w:val="100"/>
                <w:position w:val="0"/>
              </w:rPr>
              <w:t>=0.0085</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775.10</w:t>
            </w: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60"/>
              <w:jc w:val="both"/>
            </w:pPr>
            <w:r>
              <w:rPr>
                <w:color w:val="000000"/>
                <w:spacing w:val="0"/>
                <w:w w:val="100"/>
                <w:position w:val="0"/>
              </w:rPr>
              <w:t>6.59</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300" w:line="240" w:lineRule="auto"/>
              <w:ind w:left="0" w:right="140" w:firstLine="0"/>
              <w:jc w:val="right"/>
            </w:pPr>
            <w:r>
              <w:rPr>
                <w:color w:val="000000"/>
                <w:spacing w:val="0"/>
                <w:w w:val="100"/>
                <w:position w:val="0"/>
              </w:rPr>
              <w:t>1033.4</w:t>
            </w:r>
          </w:p>
          <w:p>
            <w:pPr>
              <w:pStyle w:val="a6"/>
              <w:keepNext w:val="0"/>
              <w:keepLines w:val="0"/>
              <w:widowControl w:val="0"/>
              <w:shd w:val="clear" w:color="auto" w:fill="auto"/>
              <w:bidi w:val="0"/>
              <w:spacing w:before="0" w:after="0" w:line="240" w:lineRule="auto"/>
              <w:ind w:left="0" w:right="140" w:firstLine="0"/>
              <w:jc w:val="right"/>
            </w:pPr>
            <w:r>
              <w:rPr>
                <w:color w:val="000000"/>
                <w:spacing w:val="0"/>
                <w:w w:val="100"/>
                <w:position w:val="0"/>
              </w:rPr>
              <w:t>0</w:t>
            </w: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700"/>
              <w:jc w:val="both"/>
            </w:pPr>
            <w:r>
              <w:rPr>
                <w:color w:val="000000"/>
                <w:spacing w:val="0"/>
                <w:w w:val="100"/>
                <w:position w:val="0"/>
              </w:rPr>
              <w:t>8.78</w:t>
            </w:r>
          </w:p>
        </w:tc>
      </w:tr>
      <w:tr>
        <w:tblPrEx>
          <w:jc w:val="center"/>
          <w:tblLayout w:type="fixed"/>
          <w:tblCellMar>
            <w:left w:w="10" w:type="dxa"/>
            <w:right w:w="10" w:type="dxa"/>
          </w:tblCellMar>
        </w:tblPrEx>
        <w:trPr>
          <w:trHeight w:hRule="exact" w:val="677"/>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2"/>
                <w:szCs w:val="32"/>
              </w:rPr>
              <w:t xml:space="preserve">n </w:t>
            </w:r>
            <w:r>
              <w:rPr>
                <w:color w:val="000000"/>
                <w:spacing w:val="0"/>
                <w:w w:val="100"/>
                <w:position w:val="0"/>
              </w:rPr>
              <w:t>=0.1354</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104.95</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both"/>
            </w:pPr>
            <w:r>
              <w:rPr>
                <w:color w:val="000000"/>
                <w:spacing w:val="0"/>
                <w:w w:val="100"/>
                <w:position w:val="0"/>
              </w:rPr>
              <w:t>139.92</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140" w:line="240" w:lineRule="auto"/>
              <w:ind w:left="1160" w:right="0" w:firstLine="0"/>
              <w:jc w:val="left"/>
              <w:rPr>
                <w:sz w:val="20"/>
                <w:szCs w:val="20"/>
              </w:rPr>
            </w:pPr>
            <w:r>
              <w:rPr>
                <w:rFonts w:ascii="Times New Roman" w:eastAsia="Times New Roman" w:hAnsi="Times New Roman" w:cs="Times New Roman"/>
                <w:color w:val="000000"/>
                <w:spacing w:val="0"/>
                <w:w w:val="100"/>
                <w:position w:val="0"/>
                <w:sz w:val="20"/>
                <w:szCs w:val="20"/>
              </w:rPr>
              <w:t>2</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28"/>
                <w:szCs w:val="28"/>
              </w:rPr>
              <w:t xml:space="preserve">n </w:t>
            </w:r>
            <w:r>
              <w:rPr>
                <w:color w:val="000000"/>
                <w:spacing w:val="0"/>
                <w:w w:val="100"/>
                <w:position w:val="0"/>
              </w:rPr>
              <w:t>=0.3646</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282.60</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both"/>
            </w:pPr>
            <w:r>
              <w:rPr>
                <w:color w:val="000000"/>
                <w:spacing w:val="0"/>
                <w:w w:val="100"/>
                <w:position w:val="0"/>
              </w:rPr>
              <w:t>376.78</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1133"/>
                <w:tab w:val="left" w:leader="hyphen" w:pos="2453"/>
              </w:tabs>
              <w:bidi w:val="0"/>
              <w:spacing w:before="0" w:after="140" w:line="240" w:lineRule="auto"/>
              <w:ind w:left="0" w:right="0" w:firstLine="0"/>
              <w:jc w:val="both"/>
              <w:rPr>
                <w:sz w:val="32"/>
                <w:szCs w:val="32"/>
              </w:rPr>
            </w:pPr>
            <w:r>
              <w:rPr>
                <w:rFonts w:ascii="Arial" w:eastAsia="Arial" w:hAnsi="Arial" w:cs="Arial"/>
                <w:color w:val="000000"/>
                <w:spacing w:val="0"/>
                <w:w w:val="100"/>
                <w:position w:val="0"/>
                <w:sz w:val="32"/>
                <w:szCs w:val="32"/>
              </w:rPr>
              <w:tab/>
            </w:r>
            <w:r>
              <w:rPr>
                <w:rFonts w:ascii="Arial" w:eastAsia="Arial" w:hAnsi="Arial" w:cs="Arial"/>
                <w:color w:val="000000"/>
                <w:spacing w:val="0"/>
                <w:w w:val="100"/>
                <w:position w:val="0"/>
                <w:sz w:val="32"/>
                <w:szCs w:val="32"/>
              </w:rPr>
              <w:t>3</w:t>
            </w:r>
            <w:r>
              <w:rPr>
                <w:rFonts w:ascii="Arial" w:eastAsia="Arial" w:hAnsi="Arial" w:cs="Arial"/>
                <w:color w:val="000000"/>
                <w:spacing w:val="0"/>
                <w:w w:val="100"/>
                <w:position w:val="0"/>
                <w:sz w:val="32"/>
                <w:szCs w:val="32"/>
              </w:rPr>
              <w:tab/>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2"/>
                <w:szCs w:val="32"/>
              </w:rPr>
              <w:t xml:space="preserve">n </w:t>
            </w:r>
            <w:r>
              <w:rPr>
                <w:color w:val="000000"/>
                <w:spacing w:val="0"/>
                <w:w w:val="100"/>
                <w:position w:val="0"/>
              </w:rPr>
              <w:t>=0.0085</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60"/>
              <w:jc w:val="both"/>
            </w:pPr>
            <w:r>
              <w:rPr>
                <w:color w:val="000000"/>
                <w:spacing w:val="0"/>
                <w:w w:val="100"/>
                <w:position w:val="0"/>
              </w:rPr>
              <w:t>6.59</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700"/>
              <w:jc w:val="both"/>
            </w:pPr>
            <w:r>
              <w:rPr>
                <w:color w:val="000000"/>
                <w:spacing w:val="0"/>
                <w:w w:val="100"/>
                <w:position w:val="0"/>
              </w:rPr>
              <w:t>8.78</w:t>
            </w:r>
          </w:p>
        </w:tc>
      </w:tr>
      <w:tr>
        <w:tblPrEx>
          <w:jc w:val="center"/>
          <w:tblLayout w:type="fixed"/>
          <w:tblCellMar>
            <w:left w:w="10" w:type="dxa"/>
            <w:right w:w="10" w:type="dxa"/>
          </w:tblCellMar>
        </w:tblPrEx>
        <w:trPr>
          <w:trHeight w:hRule="exact" w:val="686"/>
          <w:jc w:val="center"/>
        </w:trPr>
        <w:tc>
          <w:tcPr>
            <w:tcW w:w="206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300" w:line="240" w:lineRule="auto"/>
              <w:ind w:left="0" w:right="0" w:firstLine="240"/>
              <w:jc w:val="left"/>
            </w:pPr>
            <w:r>
              <w:rPr>
                <w:color w:val="000000"/>
                <w:spacing w:val="0"/>
                <w:w w:val="100"/>
                <w:position w:val="0"/>
                <w:sz w:val="30"/>
                <w:szCs w:val="30"/>
              </w:rPr>
              <w:t>非对称布置</w:t>
            </w:r>
          </w:p>
          <w:p>
            <w:pPr>
              <w:pStyle w:val="a6"/>
              <w:keepNext w:val="0"/>
              <w:keepLines w:val="0"/>
              <w:widowControl w:val="0"/>
              <w:shd w:val="clear" w:color="auto" w:fill="auto"/>
              <w:bidi w:val="0"/>
              <w:spacing w:before="0" w:after="300" w:line="240" w:lineRule="auto"/>
              <w:ind w:left="0" w:right="0" w:firstLine="240"/>
              <w:jc w:val="left"/>
            </w:pPr>
            <w:r>
              <w:rPr>
                <w:color w:val="000000"/>
                <w:spacing w:val="0"/>
                <w:w w:val="100"/>
                <w:position w:val="0"/>
                <w:sz w:val="30"/>
                <w:szCs w:val="30"/>
              </w:rPr>
              <w:t>按偏心受压</w:t>
            </w:r>
          </w:p>
          <w:p>
            <w:pPr>
              <w:pStyle w:val="a6"/>
              <w:keepNext w:val="0"/>
              <w:keepLines w:val="0"/>
              <w:widowControl w:val="0"/>
              <w:shd w:val="clear" w:color="auto" w:fill="auto"/>
              <w:bidi w:val="0"/>
              <w:spacing w:before="0" w:after="300" w:line="240" w:lineRule="auto"/>
              <w:ind w:left="0" w:right="0" w:firstLine="0"/>
              <w:jc w:val="center"/>
            </w:pPr>
            <w:r>
              <w:rPr>
                <w:color w:val="000000"/>
                <w:spacing w:val="0"/>
                <w:w w:val="100"/>
                <w:position w:val="0"/>
                <w:sz w:val="30"/>
                <w:szCs w:val="30"/>
              </w:rPr>
              <w:t>法算</w:t>
            </w:r>
          </w:p>
        </w:tc>
        <w:tc>
          <w:tcPr>
            <w:tcW w:w="314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单列行车公路</w:t>
            </w:r>
            <w:r>
              <w:rPr>
                <w:color w:val="000000"/>
                <w:spacing w:val="0"/>
                <w:w w:val="100"/>
                <w:position w:val="0"/>
              </w:rPr>
              <w:t>-I</w:t>
            </w:r>
            <w:r>
              <w:rPr>
                <w:color w:val="000000"/>
                <w:spacing w:val="0"/>
                <w:w w:val="100"/>
                <w:position w:val="0"/>
                <w:sz w:val="30"/>
                <w:szCs w:val="30"/>
              </w:rPr>
              <w:t>级</w:t>
            </w: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140" w:line="240" w:lineRule="auto"/>
              <w:ind w:left="1160" w:right="0" w:firstLine="0"/>
              <w:jc w:val="left"/>
              <w:rPr>
                <w:sz w:val="20"/>
                <w:szCs w:val="20"/>
              </w:rPr>
            </w:pPr>
            <w:r>
              <w:rPr>
                <w:rFonts w:ascii="Times New Roman" w:eastAsia="Times New Roman" w:hAnsi="Times New Roman" w:cs="Times New Roman"/>
                <w:color w:val="000000"/>
                <w:spacing w:val="0"/>
                <w:w w:val="100"/>
                <w:position w:val="0"/>
                <w:sz w:val="20"/>
                <w:szCs w:val="20"/>
              </w:rPr>
              <w:t>4</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2"/>
                <w:szCs w:val="32"/>
              </w:rPr>
              <w:t xml:space="preserve">n </w:t>
            </w:r>
            <w:r>
              <w:rPr>
                <w:color w:val="000000"/>
                <w:spacing w:val="0"/>
                <w:w w:val="100"/>
                <w:position w:val="0"/>
              </w:rPr>
              <w:t>=0.5930</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387.55</w:t>
            </w: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229.82</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140" w:firstLine="0"/>
              <w:jc w:val="right"/>
            </w:pPr>
            <w:r>
              <w:rPr>
                <w:color w:val="000000"/>
                <w:spacing w:val="0"/>
                <w:w w:val="100"/>
                <w:position w:val="0"/>
              </w:rPr>
              <w:t>516.70</w:t>
            </w: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both"/>
            </w:pPr>
            <w:r>
              <w:rPr>
                <w:color w:val="000000"/>
                <w:spacing w:val="0"/>
                <w:w w:val="100"/>
                <w:position w:val="0"/>
              </w:rPr>
              <w:t>306.40</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200" w:line="240" w:lineRule="auto"/>
              <w:ind w:left="0" w:right="0" w:firstLine="0"/>
              <w:jc w:val="center"/>
              <w:rPr>
                <w:sz w:val="32"/>
                <w:szCs w:val="32"/>
              </w:rPr>
            </w:pPr>
            <w:r>
              <w:rPr>
                <w:rFonts w:ascii="Arial" w:eastAsia="Arial" w:hAnsi="Arial" w:cs="Arial"/>
                <w:color w:val="000000"/>
                <w:spacing w:val="0"/>
                <w:w w:val="100"/>
                <w:position w:val="0"/>
                <w:sz w:val="32"/>
                <w:szCs w:val="32"/>
              </w:rPr>
              <w:t>1</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32"/>
                <w:szCs w:val="32"/>
              </w:rPr>
              <w:t xml:space="preserve">n </w:t>
            </w:r>
            <w:r>
              <w:rPr>
                <w:color w:val="000000"/>
                <w:spacing w:val="0"/>
                <w:w w:val="100"/>
                <w:position w:val="0"/>
              </w:rPr>
              <w:t>=0.4070</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157.73</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both"/>
            </w:pPr>
            <w:r>
              <w:rPr>
                <w:color w:val="000000"/>
                <w:spacing w:val="0"/>
                <w:w w:val="100"/>
                <w:position w:val="0"/>
              </w:rPr>
              <w:t>210.29</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140" w:line="240" w:lineRule="auto"/>
              <w:ind w:left="1160" w:right="0" w:firstLine="0"/>
              <w:jc w:val="left"/>
              <w:rPr>
                <w:sz w:val="20"/>
                <w:szCs w:val="20"/>
              </w:rPr>
            </w:pPr>
            <w:r>
              <w:rPr>
                <w:rFonts w:ascii="Times New Roman" w:eastAsia="Times New Roman" w:hAnsi="Times New Roman" w:cs="Times New Roman"/>
                <w:color w:val="000000"/>
                <w:spacing w:val="0"/>
                <w:w w:val="100"/>
                <w:position w:val="0"/>
                <w:sz w:val="20"/>
                <w:szCs w:val="20"/>
              </w:rPr>
              <w:t>2</w:t>
            </w:r>
          </w:p>
          <w:p>
            <w:pPr>
              <w:pStyle w:val="a6"/>
              <w:keepNext w:val="0"/>
              <w:keepLines w:val="0"/>
              <w:widowControl w:val="0"/>
              <w:shd w:val="clear" w:color="auto" w:fill="auto"/>
              <w:bidi w:val="0"/>
              <w:spacing w:before="0" w:after="0" w:line="240" w:lineRule="auto"/>
              <w:ind w:left="0" w:right="0" w:firstLine="920"/>
              <w:jc w:val="both"/>
            </w:pPr>
            <w:r>
              <w:rPr>
                <w:rFonts w:ascii="Arial" w:eastAsia="Arial" w:hAnsi="Arial" w:cs="Arial"/>
                <w:color w:val="000000"/>
                <w:spacing w:val="0"/>
                <w:w w:val="100"/>
                <w:position w:val="0"/>
                <w:sz w:val="28"/>
                <w:szCs w:val="28"/>
              </w:rPr>
              <w:t xml:space="preserve">n </w:t>
            </w:r>
            <w:r>
              <w:rPr>
                <w:color w:val="000000"/>
                <w:spacing w:val="0"/>
                <w:w w:val="100"/>
                <w:position w:val="0"/>
              </w:rPr>
              <w:t>=0.0930</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left"/>
            </w:pPr>
            <w:r>
              <w:rPr>
                <w:color w:val="000000"/>
                <w:spacing w:val="0"/>
                <w:w w:val="100"/>
                <w:position w:val="0"/>
              </w:rPr>
              <w:t>36.04</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540"/>
              <w:jc w:val="both"/>
            </w:pPr>
            <w:r>
              <w:rPr>
                <w:color w:val="000000"/>
                <w:spacing w:val="0"/>
                <w:w w:val="100"/>
                <w:position w:val="0"/>
              </w:rPr>
              <w:t>48.05</w:t>
            </w:r>
          </w:p>
        </w:tc>
      </w:tr>
      <w:tr>
        <w:tblPrEx>
          <w:jc w:val="center"/>
          <w:tblLayout w:type="fixed"/>
          <w:tblCellMar>
            <w:left w:w="10" w:type="dxa"/>
            <w:right w:w="10" w:type="dxa"/>
          </w:tblCellMar>
        </w:tblPrEx>
        <w:trPr>
          <w:trHeight w:hRule="exact" w:val="701"/>
          <w:jc w:val="center"/>
        </w:trPr>
        <w:tc>
          <w:tcPr>
            <w:tcW w:w="1" w:type="dxa"/>
            <w:vMerge/>
            <w:tcBorders>
              <w:left w:val="single" w:sz="4" w:space="0" w:color="auto"/>
              <w:bottom w:val="single" w:sz="4" w:space="0" w:color="auto"/>
            </w:tcBorders>
            <w:shd w:val="clear" w:color="auto" w:fill="FFFFFF"/>
            <w:vAlign w:val="center"/>
          </w:tcPr>
          <w:p/>
        </w:tc>
        <w:tc>
          <w:tcPr>
            <w:tcW w:w="1" w:type="dxa"/>
            <w:vMerge/>
            <w:tcBorders>
              <w:left w:val="single" w:sz="4" w:space="0" w:color="auto"/>
              <w:bottom w:val="single" w:sz="4" w:space="0" w:color="auto"/>
            </w:tcBorders>
            <w:shd w:val="clear" w:color="auto" w:fill="FFFFFF"/>
            <w:vAlign w:val="center"/>
          </w:tcPr>
          <w:p/>
        </w:tc>
        <w:tc>
          <w:tcPr>
            <w:tcW w:w="2520"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tabs>
                <w:tab w:val="left" w:leader="hyphen" w:pos="1133"/>
                <w:tab w:val="left" w:leader="hyphen" w:pos="2448"/>
              </w:tabs>
              <w:bidi w:val="0"/>
              <w:spacing w:before="0" w:after="120" w:line="240" w:lineRule="auto"/>
              <w:ind w:left="0" w:right="0" w:firstLine="0"/>
              <w:jc w:val="both"/>
              <w:rPr>
                <w:sz w:val="32"/>
                <w:szCs w:val="32"/>
              </w:rPr>
            </w:pPr>
            <w:r>
              <w:rPr>
                <w:rFonts w:ascii="Arial" w:eastAsia="Arial" w:hAnsi="Arial" w:cs="Arial"/>
                <w:b/>
                <w:bCs/>
                <w:color w:val="000000"/>
                <w:spacing w:val="0"/>
                <w:w w:val="100"/>
                <w:position w:val="0"/>
                <w:sz w:val="32"/>
                <w:szCs w:val="32"/>
              </w:rPr>
              <w:tab/>
            </w:r>
            <w:r>
              <w:rPr>
                <w:rFonts w:ascii="Arial" w:eastAsia="Arial" w:hAnsi="Arial" w:cs="Arial"/>
                <w:b/>
                <w:bCs/>
                <w:color w:val="000000"/>
                <w:spacing w:val="0"/>
                <w:w w:val="100"/>
                <w:position w:val="0"/>
                <w:sz w:val="32"/>
                <w:szCs w:val="32"/>
              </w:rPr>
              <w:t>3</w:t>
            </w:r>
            <w:r>
              <w:rPr>
                <w:rFonts w:ascii="Arial" w:eastAsia="Arial" w:hAnsi="Arial" w:cs="Arial"/>
                <w:b/>
                <w:bCs/>
                <w:color w:val="000000"/>
                <w:spacing w:val="0"/>
                <w:w w:val="100"/>
                <w:position w:val="0"/>
                <w:sz w:val="32"/>
                <w:szCs w:val="32"/>
              </w:rPr>
              <w:tab/>
            </w:r>
          </w:p>
          <w:p>
            <w:pPr>
              <w:pStyle w:val="a6"/>
              <w:keepNext w:val="0"/>
              <w:keepLines w:val="0"/>
              <w:widowControl w:val="0"/>
              <w:shd w:val="clear" w:color="auto" w:fill="auto"/>
              <w:bidi w:val="0"/>
              <w:spacing w:before="0" w:after="0" w:line="240" w:lineRule="auto"/>
              <w:ind w:left="0" w:right="0" w:firstLine="760"/>
              <w:jc w:val="left"/>
            </w:pPr>
            <w:r>
              <w:rPr>
                <w:rFonts w:ascii="Times New Roman" w:eastAsia="Times New Roman" w:hAnsi="Times New Roman" w:cs="Times New Roman"/>
                <w:color w:val="000000"/>
                <w:spacing w:val="0"/>
                <w:w w:val="100"/>
                <w:position w:val="0"/>
              </w:rPr>
              <w:t xml:space="preserve">n </w:t>
            </w:r>
            <w:r>
              <w:rPr>
                <w:color w:val="000000"/>
                <w:spacing w:val="0"/>
                <w:w w:val="100"/>
                <w:position w:val="0"/>
              </w:rPr>
              <w:t>=-0.0930</w:t>
            </w:r>
          </w:p>
        </w:tc>
        <w:tc>
          <w:tcPr>
            <w:tcW w:w="1" w:type="dxa"/>
            <w:vMerge/>
            <w:tcBorders>
              <w:left w:val="single" w:sz="4" w:space="0" w:color="auto"/>
              <w:bottom w:val="single" w:sz="4" w:space="0" w:color="auto"/>
            </w:tcBorders>
            <w:shd w:val="clear" w:color="auto" w:fill="FFFFFF"/>
            <w:vAlign w:val="center"/>
          </w:tcPr>
          <w:p/>
        </w:tc>
        <w:tc>
          <w:tcPr>
            <w:tcW w:w="1258"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-36.04</w:t>
            </w:r>
          </w:p>
        </w:tc>
        <w:tc>
          <w:tcPr>
            <w:tcW w:w="1" w:type="dxa"/>
            <w:vMerge/>
            <w:tcBorders>
              <w:left w:val="single" w:sz="4" w:space="0" w:color="auto"/>
              <w:bottom w:val="single" w:sz="4" w:space="0" w:color="auto"/>
            </w:tcBorders>
            <w:shd w:val="clear" w:color="auto" w:fill="FFFFFF"/>
            <w:vAlign w:val="center"/>
          </w:tcPr>
          <w:p/>
        </w:tc>
        <w:tc>
          <w:tcPr>
            <w:tcW w:w="144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both"/>
            </w:pPr>
            <w:r>
              <w:rPr>
                <w:color w:val="000000"/>
                <w:spacing w:val="0"/>
                <w:w w:val="100"/>
                <w:position w:val="0"/>
              </w:rPr>
              <w:t>-48.05</w:t>
            </w:r>
          </w:p>
        </w:tc>
      </w:tr>
    </w:tbl>
    <w:p>
      <w:pPr>
        <w:pStyle w:val="a7"/>
        <w:keepNext w:val="0"/>
        <w:keepLines w:val="0"/>
        <w:widowControl w:val="0"/>
        <w:shd w:val="clear" w:color="auto" w:fill="auto"/>
        <w:bidi w:val="0"/>
        <w:spacing w:before="0" w:after="0" w:line="240" w:lineRule="auto"/>
        <w:ind w:left="0" w:right="0" w:firstLine="0"/>
        <w:jc w:val="distribute"/>
        <w:rPr>
          <w:sz w:val="20"/>
          <w:szCs w:val="20"/>
        </w:rPr>
        <w:sectPr>
          <w:type w:val="nextPage"/>
          <w:pgSz w:w="18218" w:h="25258"/>
          <w:pgMar w:top="1650" w:right="2074" w:bottom="2513" w:left="2201" w:header="0" w:footer="3" w:gutter="0"/>
          <w:pgNumType w:start="13"/>
          <w:cols w:space="720"/>
          <w:noEndnote/>
          <w:titlePg w:val="0"/>
          <w:rtlGutter w:val="0"/>
          <w:docGrid w:linePitch="360"/>
        </w:sectPr>
      </w:pPr>
      <w:r>
        <w:rPr>
          <w:rFonts w:ascii="Times New Roman" w:eastAsia="Times New Roman" w:hAnsi="Times New Roman" w:cs="Times New Roman"/>
          <w:b w:val="0"/>
          <w:bCs w:val="0"/>
          <w:color w:val="000000"/>
          <w:spacing w:val="0"/>
          <w:w w:val="100"/>
          <w:position w:val="0"/>
          <w:sz w:val="20"/>
          <w:szCs w:val="20"/>
        </w:rPr>
        <w:t>4</w:t>
      </w:r>
    </w:p>
    <w:tbl>
      <w:tblPr>
        <w:tblStyle w:val="TableNormal"/>
        <w:tblOverlap w:val="never"/>
        <w:jc w:val="center"/>
        <w:tblLayout w:type="fixed"/>
        <w:tblCellMar>
          <w:left w:w="10" w:type="dxa"/>
          <w:right w:w="10" w:type="dxa"/>
        </w:tblCellMar>
      </w:tblPr>
      <w:tblGrid>
        <w:gridCol w:w="2069"/>
        <w:gridCol w:w="3149"/>
        <w:gridCol w:w="2520"/>
        <w:gridCol w:w="1262"/>
        <w:gridCol w:w="1258"/>
        <w:gridCol w:w="1262"/>
        <w:gridCol w:w="1440"/>
      </w:tblGrid>
      <w:tr>
        <w:tblPrEx>
          <w:jc w:val="center"/>
          <w:tblLayout w:type="fixed"/>
          <w:tblCellMar>
            <w:left w:w="10" w:type="dxa"/>
            <w:right w:w="10" w:type="dxa"/>
          </w:tblCellMar>
        </w:tblPrEx>
        <w:trPr>
          <w:trHeight w:hRule="exact" w:val="710"/>
          <w:jc w:val="center"/>
        </w:trPr>
        <w:tc>
          <w:tcPr>
            <w:tcW w:w="7738" w:type="dxa"/>
            <w:gridSpan w:val="3"/>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荷载横向分布情况</w:t>
            </w:r>
          </w:p>
        </w:tc>
        <w:tc>
          <w:tcPr>
            <w:tcW w:w="5222" w:type="dxa"/>
            <w:gridSpan w:val="4"/>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公路</w:t>
            </w:r>
            <w:r>
              <w:rPr>
                <w:color w:val="000000"/>
                <w:spacing w:val="0"/>
                <w:w w:val="100"/>
                <w:position w:val="0"/>
              </w:rPr>
              <w:t>-I</w:t>
            </w:r>
            <w:r>
              <w:rPr>
                <w:color w:val="000000"/>
                <w:spacing w:val="0"/>
                <w:w w:val="100"/>
                <w:position w:val="0"/>
                <w:sz w:val="30"/>
                <w:szCs w:val="30"/>
              </w:rPr>
              <w:t>级荷载</w:t>
            </w:r>
            <w:r>
              <w:rPr>
                <w:color w:val="000000"/>
                <w:spacing w:val="0"/>
                <w:w w:val="100"/>
                <w:position w:val="0"/>
              </w:rPr>
              <w:t>（</w:t>
            </w:r>
            <w:r>
              <w:rPr>
                <w:color w:val="000000"/>
                <w:spacing w:val="0"/>
                <w:w w:val="100"/>
                <w:position w:val="0"/>
              </w:rPr>
              <w:t>KN）</w:t>
            </w:r>
          </w:p>
        </w:tc>
      </w:tr>
      <w:tr>
        <w:tblPrEx>
          <w:jc w:val="center"/>
          <w:tblLayout w:type="fixed"/>
          <w:tblCellMar>
            <w:left w:w="10" w:type="dxa"/>
            <w:right w:w="10" w:type="dxa"/>
          </w:tblCellMar>
        </w:tblPrEx>
        <w:trPr>
          <w:trHeight w:hRule="exact" w:val="682"/>
          <w:jc w:val="center"/>
        </w:trPr>
        <w:tc>
          <w:tcPr>
            <w:tcW w:w="2069" w:type="dxa"/>
            <w:vMerge w:val="restart"/>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760" w:after="0" w:line="240" w:lineRule="auto"/>
              <w:ind w:left="0" w:right="0" w:firstLine="400"/>
              <w:jc w:val="left"/>
            </w:pPr>
            <w:r>
              <w:rPr>
                <w:color w:val="000000"/>
                <w:spacing w:val="0"/>
                <w:w w:val="100"/>
                <w:position w:val="0"/>
                <w:sz w:val="30"/>
                <w:szCs w:val="30"/>
              </w:rPr>
              <w:t>计算方法</w:t>
            </w:r>
          </w:p>
        </w:tc>
        <w:tc>
          <w:tcPr>
            <w:tcW w:w="314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荷载布置</w:t>
            </w:r>
          </w:p>
        </w:tc>
        <w:tc>
          <w:tcPr>
            <w:tcW w:w="2520"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00" w:right="0" w:firstLine="0"/>
              <w:jc w:val="center"/>
              <w:rPr>
                <w:sz w:val="32"/>
                <w:szCs w:val="32"/>
              </w:rPr>
            </w:pPr>
            <w:r>
              <w:rPr>
                <w:color w:val="000000"/>
                <w:spacing w:val="0"/>
                <w:w w:val="100"/>
                <w:position w:val="0"/>
                <w:sz w:val="30"/>
                <w:szCs w:val="30"/>
              </w:rPr>
              <w:t>横向分布系数</w:t>
            </w:r>
            <w:r>
              <w:rPr>
                <w:color w:val="000000"/>
                <w:spacing w:val="0"/>
                <w:w w:val="100"/>
                <w:position w:val="0"/>
                <w:sz w:val="32"/>
                <w:szCs w:val="32"/>
              </w:rPr>
              <w:t>门</w:t>
            </w:r>
          </w:p>
        </w:tc>
        <w:tc>
          <w:tcPr>
            <w:tcW w:w="2520" w:type="dxa"/>
            <w:gridSpan w:val="2"/>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单孔</w:t>
            </w:r>
          </w:p>
        </w:tc>
        <w:tc>
          <w:tcPr>
            <w:tcW w:w="2702" w:type="dxa"/>
            <w:gridSpan w:val="2"/>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双孔</w:t>
            </w:r>
          </w:p>
        </w:tc>
      </w:tr>
      <w:tr>
        <w:tblPrEx>
          <w:jc w:val="center"/>
          <w:tblLayout w:type="fixed"/>
          <w:tblCellMar>
            <w:left w:w="10" w:type="dxa"/>
            <w:right w:w="10" w:type="dxa"/>
          </w:tblCellMar>
        </w:tblPrEx>
        <w:trPr>
          <w:trHeight w:hRule="exact" w:val="970"/>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1" w:type="dxa"/>
            <w:vMerge/>
            <w:tcBorders>
              <w:left w:val="single" w:sz="4" w:space="0" w:color="auto"/>
            </w:tcBorders>
            <w:shd w:val="clear" w:color="auto" w:fill="FFFFFF"/>
            <w:vAlign w:val="center"/>
          </w:tcPr>
          <w:p/>
        </w:tc>
        <w:tc>
          <w:tcPr>
            <w:tcW w:w="126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B</w:t>
            </w:r>
          </w:p>
        </w:tc>
        <w:tc>
          <w:tcPr>
            <w:tcW w:w="12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134" w:lineRule="auto"/>
              <w:ind w:left="0" w:right="0" w:firstLine="0"/>
              <w:jc w:val="center"/>
              <w:rPr>
                <w:sz w:val="22"/>
                <w:szCs w:val="22"/>
              </w:rPr>
            </w:pPr>
            <w:r>
              <w:rPr>
                <w:rFonts w:ascii="Times New Roman" w:eastAsia="Times New Roman" w:hAnsi="Times New Roman" w:cs="Times New Roman"/>
                <w:i/>
                <w:iCs/>
                <w:color w:val="000000"/>
                <w:spacing w:val="0"/>
                <w:w w:val="100"/>
                <w:position w:val="0"/>
                <w:sz w:val="48"/>
                <w:szCs w:val="48"/>
              </w:rPr>
              <w:t xml:space="preserve">R </w:t>
            </w:r>
            <w:r>
              <w:rPr>
                <w:rFonts w:ascii="Times New Roman" w:eastAsia="Times New Roman" w:hAnsi="Times New Roman" w:cs="Times New Roman"/>
                <w:i/>
                <w:iCs/>
                <w:color w:val="000000"/>
                <w:spacing w:val="0"/>
                <w:w w:val="100"/>
                <w:position w:val="0"/>
                <w:sz w:val="22"/>
                <w:szCs w:val="22"/>
              </w:rPr>
              <w:t>1</w:t>
            </w:r>
          </w:p>
        </w:tc>
        <w:tc>
          <w:tcPr>
            <w:tcW w:w="126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rPr>
                <w:sz w:val="34"/>
                <w:szCs w:val="34"/>
              </w:rPr>
            </w:pPr>
            <w:r>
              <w:rPr>
                <w:rFonts w:ascii="Times New Roman" w:eastAsia="Times New Roman" w:hAnsi="Times New Roman" w:cs="Times New Roman"/>
                <w:i/>
                <w:iCs/>
                <w:color w:val="000000"/>
                <w:spacing w:val="0"/>
                <w:w w:val="100"/>
                <w:position w:val="0"/>
                <w:sz w:val="34"/>
                <w:szCs w:val="34"/>
              </w:rPr>
              <w:t>B</w:t>
            </w:r>
          </w:p>
        </w:tc>
        <w:tc>
          <w:tcPr>
            <w:tcW w:w="144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134" w:lineRule="auto"/>
              <w:ind w:left="0" w:right="0" w:firstLine="0"/>
              <w:jc w:val="center"/>
              <w:rPr>
                <w:sz w:val="22"/>
                <w:szCs w:val="22"/>
              </w:rPr>
            </w:pPr>
            <w:r>
              <w:rPr>
                <w:rFonts w:ascii="Times New Roman" w:eastAsia="Times New Roman" w:hAnsi="Times New Roman" w:cs="Times New Roman"/>
                <w:i/>
                <w:iCs/>
                <w:color w:val="000000"/>
                <w:spacing w:val="0"/>
                <w:w w:val="100"/>
                <w:position w:val="0"/>
                <w:sz w:val="48"/>
                <w:szCs w:val="48"/>
              </w:rPr>
              <w:t xml:space="preserve">R </w:t>
            </w:r>
            <w:r>
              <w:rPr>
                <w:rFonts w:ascii="Times New Roman" w:eastAsia="Times New Roman" w:hAnsi="Times New Roman" w:cs="Times New Roman"/>
                <w:i/>
                <w:iCs/>
                <w:color w:val="000000"/>
                <w:spacing w:val="0"/>
                <w:w w:val="100"/>
                <w:position w:val="0"/>
                <w:sz w:val="22"/>
                <w:szCs w:val="22"/>
              </w:rPr>
              <w:t>1</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top"/>
          </w:tcPr>
          <w:p/>
        </w:tc>
        <w:tc>
          <w:tcPr>
            <w:tcW w:w="3149"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双列行车公路</w:t>
            </w:r>
            <w:r>
              <w:rPr>
                <w:color w:val="000000"/>
                <w:spacing w:val="0"/>
                <w:w w:val="100"/>
                <w:position w:val="0"/>
              </w:rPr>
              <w:t>-I</w:t>
            </w:r>
            <w:r>
              <w:rPr>
                <w:color w:val="000000"/>
                <w:spacing w:val="0"/>
                <w:w w:val="100"/>
                <w:position w:val="0"/>
                <w:sz w:val="30"/>
                <w:szCs w:val="30"/>
              </w:rPr>
              <w:t>级</w:t>
            </w:r>
          </w:p>
        </w:tc>
        <w:tc>
          <w:tcPr>
            <w:tcW w:w="252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920"/>
              <w:jc w:val="left"/>
            </w:pPr>
            <w:r>
              <w:rPr>
                <w:color w:val="000000"/>
                <w:spacing w:val="0"/>
                <w:w w:val="100"/>
                <w:position w:val="0"/>
                <w:sz w:val="32"/>
                <w:szCs w:val="32"/>
              </w:rPr>
              <w:t>门</w:t>
            </w:r>
            <w:r>
              <w:rPr>
                <w:color w:val="000000"/>
                <w:spacing w:val="0"/>
                <w:w w:val="100"/>
                <w:position w:val="0"/>
              </w:rPr>
              <w:t>=0.4710</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775.10</w:t>
            </w: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365.07</w:t>
            </w:r>
          </w:p>
        </w:tc>
        <w:tc>
          <w:tcPr>
            <w:tcW w:w="1262"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300" w:line="240" w:lineRule="auto"/>
              <w:ind w:left="0" w:right="0"/>
              <w:jc w:val="both"/>
            </w:pPr>
            <w:r>
              <w:rPr>
                <w:color w:val="000000"/>
                <w:spacing w:val="0"/>
                <w:w w:val="100"/>
                <w:position w:val="0"/>
              </w:rPr>
              <w:t>1033.4</w:t>
            </w:r>
          </w:p>
          <w:p>
            <w:pPr>
              <w:pStyle w:val="a6"/>
              <w:keepNext w:val="0"/>
              <w:keepLines w:val="0"/>
              <w:widowControl w:val="0"/>
              <w:shd w:val="clear" w:color="auto" w:fill="auto"/>
              <w:bidi w:val="0"/>
              <w:spacing w:before="0" w:after="0" w:line="240" w:lineRule="auto"/>
              <w:ind w:left="0" w:right="140" w:firstLine="0"/>
              <w:jc w:val="right"/>
            </w:pPr>
            <w:r>
              <w:rPr>
                <w:color w:val="000000"/>
                <w:spacing w:val="0"/>
                <w:w w:val="100"/>
                <w:position w:val="0"/>
              </w:rPr>
              <w:t>0</w:t>
            </w: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left"/>
            </w:pPr>
            <w:r>
              <w:rPr>
                <w:color w:val="000000"/>
                <w:spacing w:val="0"/>
                <w:w w:val="100"/>
                <w:position w:val="0"/>
              </w:rPr>
              <w:t>486.73</w:t>
            </w:r>
          </w:p>
        </w:tc>
      </w:tr>
      <w:tr>
        <w:tblPrEx>
          <w:jc w:val="center"/>
          <w:tblLayout w:type="fixed"/>
          <w:tblCellMar>
            <w:left w:w="10" w:type="dxa"/>
            <w:right w:w="10" w:type="dxa"/>
          </w:tblCellMar>
        </w:tblPrEx>
        <w:trPr>
          <w:trHeight w:hRule="exact" w:val="677"/>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tabs>
                <w:tab w:val="left" w:leader="hyphen" w:pos="1166"/>
                <w:tab w:val="left" w:leader="hyphen" w:pos="2448"/>
              </w:tabs>
              <w:bidi w:val="0"/>
              <w:spacing w:before="0" w:after="120" w:line="240" w:lineRule="auto"/>
              <w:ind w:left="0" w:right="0" w:firstLine="0"/>
              <w:jc w:val="left"/>
            </w:pPr>
            <w:r>
              <w:rPr>
                <w:color w:val="000000"/>
                <w:spacing w:val="0"/>
                <w:w w:val="100"/>
                <w:position w:val="0"/>
              </w:rPr>
              <w:tab/>
              <w:t>1</w:t>
              <w:tab/>
            </w:r>
          </w:p>
          <w:p>
            <w:pPr>
              <w:pStyle w:val="a6"/>
              <w:keepNext w:val="0"/>
              <w:keepLines w:val="0"/>
              <w:widowControl w:val="0"/>
              <w:shd w:val="clear" w:color="auto" w:fill="auto"/>
              <w:bidi w:val="0"/>
              <w:spacing w:before="0" w:after="0" w:line="240" w:lineRule="auto"/>
              <w:ind w:left="0" w:right="0" w:firstLine="920"/>
              <w:jc w:val="left"/>
            </w:pPr>
            <w:r>
              <w:rPr>
                <w:color w:val="000000"/>
                <w:spacing w:val="0"/>
                <w:w w:val="100"/>
                <w:position w:val="0"/>
                <w:sz w:val="32"/>
                <w:szCs w:val="32"/>
              </w:rPr>
              <w:t>门</w:t>
            </w:r>
            <w:r>
              <w:rPr>
                <w:color w:val="000000"/>
                <w:spacing w:val="0"/>
                <w:w w:val="100"/>
                <w:position w:val="0"/>
              </w:rPr>
              <w:t>=0.3510</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272.06</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left"/>
            </w:pPr>
            <w:r>
              <w:rPr>
                <w:color w:val="000000"/>
                <w:spacing w:val="0"/>
                <w:w w:val="100"/>
                <w:position w:val="0"/>
              </w:rPr>
              <w:t>362.72</w:t>
            </w:r>
          </w:p>
        </w:tc>
      </w:tr>
      <w:tr>
        <w:tblPrEx>
          <w:jc w:val="center"/>
          <w:tblLayout w:type="fixed"/>
          <w:tblCellMar>
            <w:left w:w="10" w:type="dxa"/>
            <w:right w:w="10" w:type="dxa"/>
          </w:tblCellMar>
        </w:tblPrEx>
        <w:trPr>
          <w:trHeight w:hRule="exact" w:val="682"/>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252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0" w:after="12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w:t>
            </w:r>
          </w:p>
          <w:p>
            <w:pPr>
              <w:pStyle w:val="a6"/>
              <w:keepNext w:val="0"/>
              <w:keepLines w:val="0"/>
              <w:widowControl w:val="0"/>
              <w:shd w:val="clear" w:color="auto" w:fill="auto"/>
              <w:bidi w:val="0"/>
              <w:spacing w:before="0" w:after="0" w:line="240" w:lineRule="auto"/>
              <w:ind w:left="0" w:right="0" w:firstLine="920"/>
              <w:jc w:val="left"/>
            </w:pPr>
            <w:r>
              <w:rPr>
                <w:color w:val="000000"/>
                <w:spacing w:val="0"/>
                <w:w w:val="100"/>
                <w:position w:val="0"/>
                <w:sz w:val="32"/>
                <w:szCs w:val="32"/>
              </w:rPr>
              <w:t>耻</w:t>
            </w:r>
            <w:r>
              <w:rPr>
                <w:color w:val="000000"/>
                <w:spacing w:val="0"/>
                <w:w w:val="100"/>
                <w:position w:val="0"/>
              </w:rPr>
              <w:t>=0.1490</w:t>
            </w:r>
          </w:p>
        </w:tc>
        <w:tc>
          <w:tcPr>
            <w:tcW w:w="1" w:type="dxa"/>
            <w:vMerge/>
            <w:tcBorders>
              <w:left w:val="single" w:sz="4" w:space="0" w:color="auto"/>
            </w:tcBorders>
            <w:shd w:val="clear" w:color="auto" w:fill="FFFFFF"/>
            <w:vAlign w:val="center"/>
          </w:tcPr>
          <w:p/>
        </w:tc>
        <w:tc>
          <w:tcPr>
            <w:tcW w:w="125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jc w:val="left"/>
            </w:pPr>
            <w:r>
              <w:rPr>
                <w:color w:val="000000"/>
                <w:spacing w:val="0"/>
                <w:w w:val="100"/>
                <w:position w:val="0"/>
              </w:rPr>
              <w:t>115.49</w:t>
            </w:r>
          </w:p>
        </w:tc>
        <w:tc>
          <w:tcPr>
            <w:tcW w:w="1" w:type="dxa"/>
            <w:vMerge/>
            <w:tcBorders>
              <w:left w:val="single" w:sz="4" w:space="0" w:color="auto"/>
            </w:tcBorders>
            <w:shd w:val="clear" w:color="auto" w:fill="FFFFFF"/>
            <w:vAlign w:val="center"/>
          </w:tcPr>
          <w:p/>
        </w:tc>
        <w:tc>
          <w:tcPr>
            <w:tcW w:w="144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380"/>
              <w:jc w:val="left"/>
            </w:pPr>
            <w:r>
              <w:rPr>
                <w:color w:val="000000"/>
                <w:spacing w:val="0"/>
                <w:w w:val="100"/>
                <w:position w:val="0"/>
              </w:rPr>
              <w:t>153.98</w:t>
            </w:r>
          </w:p>
        </w:tc>
      </w:tr>
      <w:tr>
        <w:tblPrEx>
          <w:jc w:val="center"/>
          <w:tblLayout w:type="fixed"/>
          <w:tblCellMar>
            <w:left w:w="10" w:type="dxa"/>
            <w:right w:w="10" w:type="dxa"/>
          </w:tblCellMar>
        </w:tblPrEx>
        <w:trPr>
          <w:trHeight w:hRule="exact" w:val="701"/>
          <w:jc w:val="center"/>
        </w:trPr>
        <w:tc>
          <w:tcPr>
            <w:tcW w:w="1" w:type="dxa"/>
            <w:vMerge/>
            <w:tcBorders>
              <w:left w:val="single" w:sz="4" w:space="0" w:color="auto"/>
              <w:bottom w:val="single" w:sz="4" w:space="0" w:color="auto"/>
            </w:tcBorders>
            <w:shd w:val="clear" w:color="auto" w:fill="FFFFFF"/>
            <w:vAlign w:val="top"/>
          </w:tcPr>
          <w:p/>
        </w:tc>
        <w:tc>
          <w:tcPr>
            <w:tcW w:w="1" w:type="dxa"/>
            <w:vMerge/>
            <w:tcBorders>
              <w:left w:val="single" w:sz="4" w:space="0" w:color="auto"/>
              <w:bottom w:val="single" w:sz="4" w:space="0" w:color="auto"/>
            </w:tcBorders>
            <w:shd w:val="clear" w:color="auto" w:fill="FFFFFF"/>
            <w:vAlign w:val="center"/>
          </w:tcPr>
          <w:p/>
        </w:tc>
        <w:tc>
          <w:tcPr>
            <w:tcW w:w="2520" w:type="dxa"/>
            <w:tcBorders>
              <w:top w:val="single" w:sz="4" w:space="0" w:color="auto"/>
              <w:left w:val="single" w:sz="4" w:space="0" w:color="auto"/>
              <w:bottom w:val="single" w:sz="4" w:space="0" w:color="auto"/>
            </w:tcBorders>
            <w:shd w:val="clear" w:color="auto" w:fill="FFFFFF"/>
            <w:vAlign w:val="top"/>
          </w:tcPr>
          <w:p>
            <w:pPr>
              <w:pStyle w:val="a6"/>
              <w:keepNext w:val="0"/>
              <w:keepLines w:val="0"/>
              <w:widowControl w:val="0"/>
              <w:shd w:val="clear" w:color="auto" w:fill="auto"/>
              <w:bidi w:val="0"/>
              <w:spacing w:before="0" w:after="180" w:line="240" w:lineRule="auto"/>
              <w:ind w:left="1160" w:right="0" w:firstLine="0"/>
              <w:jc w:val="left"/>
              <w:rPr>
                <w:sz w:val="28"/>
                <w:szCs w:val="28"/>
              </w:rPr>
            </w:pPr>
            <w:r>
              <w:rPr>
                <w:rFonts w:ascii="Times New Roman" w:eastAsia="Times New Roman" w:hAnsi="Times New Roman" w:cs="Times New Roman"/>
                <w:color w:val="000000"/>
                <w:spacing w:val="0"/>
                <w:w w:val="100"/>
                <w:position w:val="0"/>
                <w:sz w:val="28"/>
                <w:szCs w:val="28"/>
              </w:rPr>
              <w:t>3</w:t>
            </w:r>
          </w:p>
          <w:p>
            <w:pPr>
              <w:pStyle w:val="a6"/>
              <w:keepNext w:val="0"/>
              <w:keepLines w:val="0"/>
              <w:widowControl w:val="0"/>
              <w:shd w:val="clear" w:color="auto" w:fill="auto"/>
              <w:bidi w:val="0"/>
              <w:spacing w:before="0" w:after="0" w:line="240" w:lineRule="auto"/>
              <w:ind w:left="0" w:right="0" w:firstLine="920"/>
              <w:jc w:val="left"/>
            </w:pPr>
            <w:r>
              <w:rPr>
                <w:color w:val="000000"/>
                <w:spacing w:val="0"/>
                <w:w w:val="100"/>
                <w:position w:val="0"/>
                <w:sz w:val="32"/>
                <w:szCs w:val="32"/>
              </w:rPr>
              <w:t>门</w:t>
            </w:r>
            <w:r>
              <w:rPr>
                <w:color w:val="000000"/>
                <w:spacing w:val="0"/>
                <w:w w:val="100"/>
                <w:position w:val="0"/>
              </w:rPr>
              <w:t>=0.0290</w:t>
            </w:r>
          </w:p>
        </w:tc>
        <w:tc>
          <w:tcPr>
            <w:tcW w:w="1" w:type="dxa"/>
            <w:vMerge/>
            <w:tcBorders>
              <w:left w:val="single" w:sz="4" w:space="0" w:color="auto"/>
              <w:bottom w:val="single" w:sz="4" w:space="0" w:color="auto"/>
            </w:tcBorders>
            <w:shd w:val="clear" w:color="auto" w:fill="FFFFFF"/>
            <w:vAlign w:val="center"/>
          </w:tcPr>
          <w:p/>
        </w:tc>
        <w:tc>
          <w:tcPr>
            <w:tcW w:w="1258"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140" w:firstLine="0"/>
              <w:jc w:val="right"/>
            </w:pPr>
            <w:r>
              <w:rPr>
                <w:color w:val="000000"/>
                <w:spacing w:val="0"/>
                <w:w w:val="100"/>
                <w:position w:val="0"/>
              </w:rPr>
              <w:t>22.48</w:t>
            </w:r>
          </w:p>
        </w:tc>
        <w:tc>
          <w:tcPr>
            <w:tcW w:w="1" w:type="dxa"/>
            <w:vMerge/>
            <w:tcBorders>
              <w:left w:val="single" w:sz="4" w:space="0" w:color="auto"/>
              <w:bottom w:val="single" w:sz="4" w:space="0" w:color="auto"/>
            </w:tcBorders>
            <w:shd w:val="clear" w:color="auto" w:fill="FFFFFF"/>
            <w:vAlign w:val="center"/>
          </w:tcPr>
          <w:p/>
        </w:tc>
        <w:tc>
          <w:tcPr>
            <w:tcW w:w="144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540"/>
              <w:jc w:val="left"/>
            </w:pPr>
            <w:r>
              <w:rPr>
                <w:color w:val="000000"/>
                <w:spacing w:val="0"/>
                <w:w w:val="100"/>
                <w:position w:val="0"/>
              </w:rPr>
              <w:t>29.97</w:t>
            </w:r>
          </w:p>
        </w:tc>
      </w:tr>
    </w:tbl>
    <w:p>
      <w:pPr>
        <w:widowControl w:val="0"/>
        <w:spacing w:after="259" w:line="1" w:lineRule="exact"/>
      </w:pPr>
    </w:p>
    <w:p>
      <w:pPr>
        <w:pStyle w:val="a4"/>
        <w:keepNext w:val="0"/>
        <w:keepLines w:val="0"/>
        <w:widowControl w:val="0"/>
        <w:shd w:val="clear" w:color="auto" w:fill="auto"/>
        <w:bidi w:val="0"/>
        <w:spacing w:before="0" w:after="520" w:line="240" w:lineRule="auto"/>
        <w:ind w:left="0" w:right="0" w:firstLine="180"/>
        <w:jc w:val="left"/>
      </w:pPr>
      <w:bookmarkStart w:id="117" w:name="bookmark120"/>
      <w:r>
        <w:rPr>
          <w:rFonts w:ascii="Arial" w:eastAsia="Arial" w:hAnsi="Arial" w:cs="Arial"/>
          <w:color w:val="000000"/>
          <w:spacing w:val="0"/>
          <w:w w:val="80"/>
          <w:position w:val="0"/>
          <w:sz w:val="38"/>
          <w:szCs w:val="38"/>
        </w:rPr>
        <w:t>（</w:t>
      </w:r>
      <w:bookmarkEnd w:id="117"/>
      <w:r>
        <w:rPr>
          <w:rFonts w:ascii="Arial" w:eastAsia="Arial" w:hAnsi="Arial" w:cs="Arial"/>
          <w:color w:val="000000"/>
          <w:spacing w:val="0"/>
          <w:w w:val="80"/>
          <w:position w:val="0"/>
          <w:sz w:val="38"/>
          <w:szCs w:val="38"/>
        </w:rPr>
        <w:t>4）</w:t>
      </w:r>
      <w:r>
        <w:rPr>
          <w:color w:val="000000"/>
          <w:spacing w:val="0"/>
          <w:w w:val="100"/>
          <w:position w:val="0"/>
        </w:rPr>
        <w:t>各梁永久荷载、可变荷载反力组合：</w:t>
      </w:r>
    </w:p>
    <w:p>
      <w:pPr>
        <w:pStyle w:val="a4"/>
        <w:keepNext w:val="0"/>
        <w:keepLines w:val="0"/>
        <w:widowControl w:val="0"/>
        <w:shd w:val="clear" w:color="auto" w:fill="auto"/>
        <w:bidi w:val="0"/>
        <w:spacing w:before="0" w:after="260" w:line="240" w:lineRule="auto"/>
        <w:ind w:left="0" w:right="0" w:firstLine="820"/>
        <w:jc w:val="left"/>
      </w:pPr>
      <w:r>
        <w:rPr>
          <w:color w:val="000000"/>
          <w:spacing w:val="0"/>
          <w:w w:val="100"/>
          <w:position w:val="0"/>
        </w:rPr>
        <w:t>计算见表</w:t>
      </w:r>
      <w:r>
        <w:rPr>
          <w:rFonts w:ascii="Arial" w:eastAsia="Arial" w:hAnsi="Arial" w:cs="Arial"/>
          <w:color w:val="000000"/>
          <w:spacing w:val="0"/>
          <w:w w:val="80"/>
          <w:position w:val="0"/>
          <w:sz w:val="38"/>
          <w:szCs w:val="38"/>
        </w:rPr>
        <w:t>3-4</w:t>
      </w:r>
      <w:r>
        <w:rPr>
          <w:color w:val="000000"/>
          <w:spacing w:val="0"/>
          <w:w w:val="100"/>
          <w:position w:val="0"/>
        </w:rPr>
        <w:t>，表中均取用各版的最大值，其中冲击系数为:</w:t>
      </w:r>
    </w:p>
    <w:p>
      <w:pPr>
        <w:pStyle w:val="23"/>
        <w:keepNext/>
        <w:keepLines/>
        <w:widowControl w:val="0"/>
        <w:shd w:val="clear" w:color="auto" w:fill="auto"/>
        <w:bidi w:val="0"/>
        <w:spacing w:before="0" w:line="240" w:lineRule="auto"/>
        <w:ind w:left="0" w:right="0"/>
        <w:jc w:val="left"/>
      </w:pPr>
      <w:bookmarkStart w:id="118" w:name="bookmark121"/>
      <w:bookmarkStart w:id="119" w:name="bookmark122"/>
      <w:bookmarkStart w:id="120" w:name="bookmark123"/>
      <w:r>
        <w:rPr>
          <w:color w:val="000000"/>
          <w:spacing w:val="0"/>
          <w:w w:val="100"/>
          <w:position w:val="0"/>
        </w:rPr>
        <w:t xml:space="preserve">1 </w:t>
      </w:r>
      <w:r>
        <w:rPr>
          <w:rFonts w:ascii="Arial" w:eastAsia="Arial" w:hAnsi="Arial" w:cs="Arial"/>
          <w:color w:val="000000"/>
          <w:spacing w:val="0"/>
          <w:w w:val="100"/>
          <w:position w:val="0"/>
          <w:sz w:val="48"/>
          <w:szCs w:val="48"/>
        </w:rPr>
        <w:t>+</w:t>
      </w:r>
      <w:r>
        <w:rPr>
          <w:rFonts w:ascii="SimSun" w:eastAsia="SimSun" w:hAnsi="SimSun" w:cs="SimSun"/>
          <w:color w:val="000000"/>
          <w:spacing w:val="0"/>
          <w:w w:val="100"/>
          <w:position w:val="0"/>
          <w:sz w:val="32"/>
          <w:szCs w:val="32"/>
        </w:rPr>
        <w:t xml:space="preserve">^ </w:t>
      </w:r>
      <w:r>
        <w:rPr>
          <w:rFonts w:ascii="Arial" w:eastAsia="Arial" w:hAnsi="Arial" w:cs="Arial"/>
          <w:color w:val="000000"/>
          <w:spacing w:val="0"/>
          <w:w w:val="100"/>
          <w:position w:val="0"/>
          <w:sz w:val="48"/>
          <w:szCs w:val="48"/>
        </w:rPr>
        <w:t xml:space="preserve">= </w:t>
      </w:r>
      <w:r>
        <w:rPr>
          <w:color w:val="000000"/>
          <w:spacing w:val="0"/>
          <w:w w:val="100"/>
          <w:position w:val="0"/>
        </w:rPr>
        <w:t xml:space="preserve">1 </w:t>
      </w:r>
      <w:r>
        <w:rPr>
          <w:rFonts w:ascii="Arial" w:eastAsia="Arial" w:hAnsi="Arial" w:cs="Arial"/>
          <w:color w:val="000000"/>
          <w:spacing w:val="0"/>
          <w:w w:val="100"/>
          <w:position w:val="0"/>
          <w:sz w:val="48"/>
          <w:szCs w:val="48"/>
        </w:rPr>
        <w:t xml:space="preserve">+ </w:t>
      </w:r>
      <w:r>
        <w:rPr>
          <w:color w:val="000000"/>
          <w:spacing w:val="0"/>
          <w:w w:val="100"/>
          <w:position w:val="0"/>
        </w:rPr>
        <w:t xml:space="preserve">0.2868 </w:t>
      </w:r>
      <w:r>
        <w:rPr>
          <w:rFonts w:ascii="Arial" w:eastAsia="Arial" w:hAnsi="Arial" w:cs="Arial"/>
          <w:color w:val="000000"/>
          <w:spacing w:val="0"/>
          <w:w w:val="100"/>
          <w:position w:val="0"/>
          <w:sz w:val="48"/>
          <w:szCs w:val="48"/>
        </w:rPr>
        <w:t xml:space="preserve">= </w:t>
      </w:r>
      <w:r>
        <w:rPr>
          <w:color w:val="000000"/>
          <w:spacing w:val="0"/>
          <w:w w:val="100"/>
          <w:position w:val="0"/>
        </w:rPr>
        <w:t>1.2868</w:t>
      </w:r>
      <w:bookmarkEnd w:id="118"/>
      <w:bookmarkEnd w:id="119"/>
      <w:bookmarkEnd w:id="120"/>
    </w:p>
    <w:p>
      <w:pPr>
        <w:pStyle w:val="a4"/>
        <w:keepNext w:val="0"/>
        <w:keepLines w:val="0"/>
        <w:widowControl w:val="0"/>
        <w:shd w:val="clear" w:color="auto" w:fill="auto"/>
        <w:bidi w:val="0"/>
        <w:spacing w:before="0" w:after="260" w:line="240" w:lineRule="auto"/>
        <w:ind w:left="0" w:right="0" w:firstLine="0"/>
        <w:jc w:val="center"/>
      </w:pPr>
      <w:r>
        <w:rPr>
          <w:b/>
          <w:bCs/>
          <w:color w:val="000000"/>
          <w:spacing w:val="0"/>
          <w:w w:val="100"/>
          <w:position w:val="0"/>
        </w:rPr>
        <w:t>表</w:t>
      </w:r>
      <w:r>
        <w:rPr>
          <w:b/>
          <w:bCs/>
          <w:color w:val="000000"/>
          <w:spacing w:val="0"/>
          <w:w w:val="100"/>
          <w:position w:val="0"/>
        </w:rPr>
        <w:t>3-4：</w:t>
      </w:r>
      <w:r>
        <w:rPr>
          <w:b/>
          <w:bCs/>
          <w:color w:val="000000"/>
          <w:spacing w:val="0"/>
          <w:w w:val="100"/>
          <w:position w:val="0"/>
        </w:rPr>
        <w:t>各板永久荷载、可变荷载基本组合计算表（单位：</w:t>
      </w:r>
      <w:r>
        <w:rPr>
          <w:rFonts w:ascii="Arial" w:eastAsia="Arial" w:hAnsi="Arial" w:cs="Arial"/>
          <w:b/>
          <w:bCs/>
          <w:color w:val="000000"/>
          <w:spacing w:val="0"/>
          <w:w w:val="100"/>
          <w:position w:val="0"/>
          <w:sz w:val="30"/>
          <w:szCs w:val="30"/>
        </w:rPr>
        <w:t>KN</w:t>
      </w:r>
      <w:r>
        <w:rPr>
          <w:b/>
          <w:bCs/>
          <w:color w:val="000000"/>
          <w:spacing w:val="0"/>
          <w:w w:val="100"/>
          <w:position w:val="0"/>
        </w:rPr>
        <w:t>）</w:t>
      </w:r>
    </w:p>
    <w:tbl>
      <w:tblPr>
        <w:tblStyle w:val="TableNormal"/>
        <w:tblOverlap w:val="never"/>
        <w:jc w:val="center"/>
        <w:tblLayout w:type="fixed"/>
        <w:tblCellMar>
          <w:left w:w="10" w:type="dxa"/>
          <w:right w:w="10" w:type="dxa"/>
        </w:tblCellMar>
      </w:tblPr>
      <w:tblGrid>
        <w:gridCol w:w="970"/>
        <w:gridCol w:w="4896"/>
        <w:gridCol w:w="1618"/>
        <w:gridCol w:w="1642"/>
        <w:gridCol w:w="1637"/>
        <w:gridCol w:w="1651"/>
      </w:tblGrid>
      <w:tr>
        <w:tblPrEx>
          <w:jc w:val="center"/>
          <w:tblLayout w:type="fixed"/>
          <w:tblCellMar>
            <w:left w:w="10" w:type="dxa"/>
            <w:right w:w="10" w:type="dxa"/>
          </w:tblCellMar>
        </w:tblPrEx>
        <w:trPr>
          <w:trHeight w:hRule="exact" w:val="970"/>
          <w:jc w:val="center"/>
        </w:trPr>
        <w:tc>
          <w:tcPr>
            <w:tcW w:w="9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编号</w:t>
            </w:r>
          </w:p>
        </w:tc>
        <w:tc>
          <w:tcPr>
            <w:tcW w:w="489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荷载情况</w:t>
            </w:r>
          </w:p>
        </w:tc>
        <w:tc>
          <w:tcPr>
            <w:tcW w:w="16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48"/>
                <w:szCs w:val="48"/>
              </w:rPr>
            </w:pPr>
            <w:r>
              <w:rPr>
                <w:color w:val="000000"/>
                <w:spacing w:val="0"/>
                <w:w w:val="100"/>
                <w:position w:val="0"/>
                <w:sz w:val="30"/>
                <w:szCs w:val="30"/>
              </w:rPr>
              <w:t>1</w:t>
            </w:r>
            <w:r>
              <w:rPr>
                <w:color w:val="000000"/>
                <w:spacing w:val="0"/>
                <w:w w:val="100"/>
                <w:position w:val="0"/>
                <w:sz w:val="30"/>
                <w:szCs w:val="30"/>
              </w:rPr>
              <w:t>号梁</w:t>
            </w:r>
            <w:r>
              <w:rPr>
                <w:rFonts w:ascii="Times New Roman" w:eastAsia="Times New Roman" w:hAnsi="Times New Roman" w:cs="Times New Roman"/>
                <w:i/>
                <w:iCs/>
                <w:color w:val="000000"/>
                <w:spacing w:val="0"/>
                <w:w w:val="100"/>
                <w:position w:val="0"/>
                <w:sz w:val="48"/>
                <w:szCs w:val="48"/>
              </w:rPr>
              <w:t>R</w:t>
            </w:r>
          </w:p>
          <w:p>
            <w:pPr>
              <w:pStyle w:val="a6"/>
              <w:keepNext w:val="0"/>
              <w:keepLines w:val="0"/>
              <w:widowControl w:val="0"/>
              <w:shd w:val="clear" w:color="auto" w:fill="auto"/>
              <w:bidi w:val="0"/>
              <w:spacing w:before="0" w:after="0" w:line="185" w:lineRule="auto"/>
              <w:ind w:left="1300" w:right="0" w:firstLine="0"/>
              <w:jc w:val="left"/>
              <w:rPr>
                <w:sz w:val="22"/>
                <w:szCs w:val="22"/>
              </w:rPr>
            </w:pPr>
            <w:r>
              <w:rPr>
                <w:rFonts w:ascii="Times New Roman" w:eastAsia="Times New Roman" w:hAnsi="Times New Roman" w:cs="Times New Roman"/>
                <w:i/>
                <w:iCs/>
                <w:color w:val="000000"/>
                <w:spacing w:val="0"/>
                <w:w w:val="100"/>
                <w:position w:val="0"/>
                <w:sz w:val="22"/>
                <w:szCs w:val="22"/>
              </w:rPr>
              <w:t>1</w:t>
            </w:r>
          </w:p>
        </w:tc>
        <w:tc>
          <w:tcPr>
            <w:tcW w:w="164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2</w:t>
            </w:r>
            <w:r>
              <w:rPr>
                <w:color w:val="000000"/>
                <w:spacing w:val="0"/>
                <w:w w:val="100"/>
                <w:position w:val="0"/>
                <w:sz w:val="30"/>
                <w:szCs w:val="30"/>
              </w:rPr>
              <w:t>号梁侦</w:t>
            </w:r>
          </w:p>
          <w:p>
            <w:pPr>
              <w:pStyle w:val="a6"/>
              <w:keepNext w:val="0"/>
              <w:keepLines w:val="0"/>
              <w:widowControl w:val="0"/>
              <w:shd w:val="clear" w:color="auto" w:fill="auto"/>
              <w:bidi w:val="0"/>
              <w:spacing w:before="0" w:after="0" w:line="185" w:lineRule="auto"/>
              <w:ind w:left="1300" w:right="0" w:firstLine="0"/>
              <w:jc w:val="left"/>
              <w:rPr>
                <w:sz w:val="20"/>
                <w:szCs w:val="20"/>
              </w:rPr>
            </w:pPr>
            <w:r>
              <w:rPr>
                <w:rFonts w:ascii="Times New Roman" w:eastAsia="Times New Roman" w:hAnsi="Times New Roman" w:cs="Times New Roman"/>
                <w:color w:val="000000"/>
                <w:spacing w:val="0"/>
                <w:w w:val="100"/>
                <w:position w:val="0"/>
                <w:sz w:val="20"/>
                <w:szCs w:val="20"/>
              </w:rPr>
              <w:t>2</w:t>
            </w:r>
          </w:p>
        </w:tc>
        <w:tc>
          <w:tcPr>
            <w:tcW w:w="1637"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rPr>
                <w:sz w:val="46"/>
                <w:szCs w:val="46"/>
              </w:rPr>
            </w:pPr>
            <w:r>
              <w:rPr>
                <w:color w:val="000000"/>
                <w:spacing w:val="0"/>
                <w:w w:val="100"/>
                <w:position w:val="0"/>
                <w:sz w:val="30"/>
                <w:szCs w:val="30"/>
              </w:rPr>
              <w:t>3</w:t>
            </w:r>
            <w:r>
              <w:rPr>
                <w:color w:val="000000"/>
                <w:spacing w:val="0"/>
                <w:w w:val="100"/>
                <w:position w:val="0"/>
                <w:sz w:val="30"/>
                <w:szCs w:val="30"/>
              </w:rPr>
              <w:t>号梁</w:t>
            </w:r>
            <w:r>
              <w:rPr>
                <w:i/>
                <w:iCs/>
                <w:color w:val="000000"/>
                <w:spacing w:val="0"/>
                <w:w w:val="100"/>
                <w:position w:val="0"/>
                <w:sz w:val="32"/>
                <w:szCs w:val="32"/>
              </w:rPr>
              <w:t>R</w:t>
            </w:r>
            <w:r>
              <w:rPr>
                <w:rFonts w:ascii="Arial" w:eastAsia="Arial" w:hAnsi="Arial" w:cs="Arial"/>
                <w:color w:val="000000"/>
                <w:spacing w:val="0"/>
                <w:w w:val="100"/>
                <w:position w:val="0"/>
                <w:sz w:val="46"/>
                <w:szCs w:val="46"/>
              </w:rPr>
              <w:t xml:space="preserve"> </w:t>
            </w:r>
            <w:r>
              <w:rPr>
                <w:rFonts w:ascii="Arial" w:eastAsia="Arial" w:hAnsi="Arial" w:cs="Arial"/>
                <w:color w:val="000000"/>
                <w:spacing w:val="0"/>
                <w:w w:val="100"/>
                <w:position w:val="0"/>
                <w:sz w:val="46"/>
                <w:szCs w:val="46"/>
                <w:vertAlign w:val="subscript"/>
              </w:rPr>
              <w:t>3</w:t>
            </w:r>
          </w:p>
        </w:tc>
        <w:tc>
          <w:tcPr>
            <w:tcW w:w="1651"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4</w:t>
            </w:r>
            <w:r>
              <w:rPr>
                <w:color w:val="000000"/>
                <w:spacing w:val="0"/>
                <w:w w:val="100"/>
                <w:position w:val="0"/>
                <w:sz w:val="30"/>
                <w:szCs w:val="30"/>
              </w:rPr>
              <w:t>号梁</w:t>
            </w:r>
            <w:r>
              <w:rPr>
                <w:i/>
                <w:iCs/>
                <w:color w:val="000000"/>
                <w:spacing w:val="0"/>
                <w:w w:val="100"/>
                <w:position w:val="0"/>
                <w:sz w:val="30"/>
                <w:szCs w:val="30"/>
              </w:rPr>
              <w:t>尺</w:t>
            </w:r>
          </w:p>
          <w:p>
            <w:pPr>
              <w:pStyle w:val="a6"/>
              <w:keepNext w:val="0"/>
              <w:keepLines w:val="0"/>
              <w:widowControl w:val="0"/>
              <w:shd w:val="clear" w:color="auto" w:fill="auto"/>
              <w:bidi w:val="0"/>
              <w:spacing w:before="0" w:after="0" w:line="185" w:lineRule="auto"/>
              <w:ind w:left="0" w:right="160" w:firstLine="0"/>
              <w:jc w:val="right"/>
              <w:rPr>
                <w:sz w:val="20"/>
                <w:szCs w:val="20"/>
              </w:rPr>
            </w:pPr>
            <w:r>
              <w:rPr>
                <w:rFonts w:ascii="Times New Roman" w:eastAsia="Times New Roman" w:hAnsi="Times New Roman" w:cs="Times New Roman"/>
                <w:color w:val="000000"/>
                <w:spacing w:val="0"/>
                <w:w w:val="100"/>
                <w:position w:val="0"/>
                <w:sz w:val="20"/>
                <w:szCs w:val="20"/>
              </w:rPr>
              <w:t>4</w:t>
            </w:r>
          </w:p>
        </w:tc>
      </w:tr>
      <w:tr>
        <w:tblPrEx>
          <w:jc w:val="center"/>
          <w:tblLayout w:type="fixed"/>
          <w:tblCellMar>
            <w:left w:w="10" w:type="dxa"/>
            <w:right w:w="10" w:type="dxa"/>
          </w:tblCellMar>
        </w:tblPrEx>
        <w:trPr>
          <w:trHeight w:hRule="exact" w:val="682"/>
          <w:jc w:val="center"/>
        </w:trPr>
        <w:tc>
          <w:tcPr>
            <w:tcW w:w="97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00"/>
              <w:jc w:val="left"/>
            </w:pPr>
            <w:r>
              <w:rPr>
                <w:color w:val="000000"/>
                <w:spacing w:val="0"/>
                <w:w w:val="100"/>
                <w:position w:val="0"/>
              </w:rPr>
              <w:t>1</w:t>
            </w:r>
          </w:p>
        </w:tc>
        <w:tc>
          <w:tcPr>
            <w:tcW w:w="4896"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恒载</w:t>
            </w:r>
          </w:p>
        </w:tc>
        <w:tc>
          <w:tcPr>
            <w:tcW w:w="161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580"/>
              <w:jc w:val="left"/>
            </w:pPr>
            <w:r>
              <w:rPr>
                <w:color w:val="000000"/>
                <w:spacing w:val="0"/>
                <w:w w:val="100"/>
                <w:position w:val="0"/>
              </w:rPr>
              <w:t>666.75</w:t>
            </w:r>
          </w:p>
        </w:tc>
        <w:tc>
          <w:tcPr>
            <w:tcW w:w="164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616.93</w:t>
            </w:r>
          </w:p>
        </w:tc>
        <w:tc>
          <w:tcPr>
            <w:tcW w:w="1637"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both"/>
            </w:pPr>
            <w:r>
              <w:rPr>
                <w:color w:val="000000"/>
                <w:spacing w:val="0"/>
                <w:w w:val="100"/>
                <w:position w:val="0"/>
              </w:rPr>
              <w:t>616.93</w:t>
            </w:r>
          </w:p>
        </w:tc>
        <w:tc>
          <w:tcPr>
            <w:tcW w:w="1651"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666.75</w:t>
            </w:r>
          </w:p>
        </w:tc>
      </w:tr>
      <w:tr>
        <w:tblPrEx>
          <w:jc w:val="center"/>
          <w:tblLayout w:type="fixed"/>
          <w:tblCellMar>
            <w:left w:w="10" w:type="dxa"/>
            <w:right w:w="10" w:type="dxa"/>
          </w:tblCellMar>
        </w:tblPrEx>
        <w:trPr>
          <w:trHeight w:hRule="exact" w:val="1656"/>
          <w:jc w:val="center"/>
        </w:trPr>
        <w:tc>
          <w:tcPr>
            <w:tcW w:w="9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00"/>
              <w:jc w:val="left"/>
            </w:pPr>
            <w:r>
              <w:rPr>
                <w:color w:val="000000"/>
                <w:spacing w:val="0"/>
                <w:w w:val="100"/>
                <w:position w:val="0"/>
              </w:rPr>
              <w:t>2</w:t>
            </w:r>
          </w:p>
        </w:tc>
        <w:tc>
          <w:tcPr>
            <w:tcW w:w="489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公路</w:t>
            </w:r>
            <w:r>
              <w:rPr>
                <w:color w:val="000000"/>
                <w:spacing w:val="0"/>
                <w:w w:val="100"/>
                <w:position w:val="0"/>
              </w:rPr>
              <w:t>-I</w:t>
            </w:r>
            <w:r>
              <w:rPr>
                <w:color w:val="000000"/>
                <w:spacing w:val="0"/>
                <w:w w:val="100"/>
                <w:position w:val="0"/>
                <w:sz w:val="30"/>
                <w:szCs w:val="30"/>
              </w:rPr>
              <w:t>级双孔双列对称</w:t>
            </w:r>
            <w:r>
              <w:rPr>
                <w:color w:val="000000"/>
                <w:spacing w:val="0"/>
                <w:w w:val="100"/>
                <w:position w:val="0"/>
              </w:rPr>
              <w:t>（1+</w:t>
            </w:r>
            <w:r>
              <w:rPr>
                <w:rFonts w:ascii="Times New Roman" w:eastAsia="Times New Roman" w:hAnsi="Times New Roman" w:cs="Times New Roman"/>
                <w:color w:val="000000"/>
                <w:spacing w:val="0"/>
                <w:w w:val="100"/>
                <w:position w:val="0"/>
                <w:sz w:val="28"/>
                <w:szCs w:val="28"/>
              </w:rPr>
              <w:t>U</w:t>
            </w:r>
            <w:r>
              <w:rPr>
                <w:color w:val="000000"/>
                <w:spacing w:val="0"/>
                <w:w w:val="100"/>
                <w:position w:val="0"/>
                <w:sz w:val="30"/>
                <w:szCs w:val="30"/>
              </w:rPr>
              <w:t>）</w:t>
            </w:r>
          </w:p>
        </w:tc>
        <w:tc>
          <w:tcPr>
            <w:tcW w:w="16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900"/>
              <w:jc w:val="left"/>
            </w:pPr>
            <w:r>
              <w:rPr>
                <w:color w:val="000000"/>
                <w:spacing w:val="0"/>
                <w:w w:val="100"/>
                <w:position w:val="0"/>
              </w:rPr>
              <w:t>9.90</w:t>
            </w:r>
          </w:p>
        </w:tc>
        <w:tc>
          <w:tcPr>
            <w:tcW w:w="164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157.83</w:t>
            </w:r>
          </w:p>
        </w:tc>
        <w:tc>
          <w:tcPr>
            <w:tcW w:w="1637"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00"/>
              <w:jc w:val="both"/>
            </w:pPr>
            <w:r>
              <w:rPr>
                <w:color w:val="000000"/>
                <w:spacing w:val="0"/>
                <w:w w:val="100"/>
                <w:position w:val="0"/>
              </w:rPr>
              <w:t>425.01</w:t>
            </w:r>
          </w:p>
        </w:tc>
        <w:tc>
          <w:tcPr>
            <w:tcW w:w="1651"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160" w:firstLine="0"/>
              <w:jc w:val="right"/>
            </w:pPr>
            <w:r>
              <w:rPr>
                <w:color w:val="000000"/>
                <w:spacing w:val="0"/>
                <w:w w:val="100"/>
                <w:position w:val="0"/>
              </w:rPr>
              <w:t>9.90</w:t>
            </w:r>
          </w:p>
        </w:tc>
      </w:tr>
      <w:tr>
        <w:tblPrEx>
          <w:jc w:val="center"/>
          <w:tblLayout w:type="fixed"/>
          <w:tblCellMar>
            <w:left w:w="10" w:type="dxa"/>
            <w:right w:w="10" w:type="dxa"/>
          </w:tblCellMar>
        </w:tblPrEx>
        <w:trPr>
          <w:trHeight w:hRule="exact" w:val="1642"/>
          <w:jc w:val="center"/>
        </w:trPr>
        <w:tc>
          <w:tcPr>
            <w:tcW w:w="9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00"/>
              <w:jc w:val="left"/>
            </w:pPr>
            <w:r>
              <w:rPr>
                <w:color w:val="000000"/>
                <w:spacing w:val="0"/>
                <w:w w:val="100"/>
                <w:position w:val="0"/>
              </w:rPr>
              <w:t>3</w:t>
            </w:r>
          </w:p>
        </w:tc>
        <w:tc>
          <w:tcPr>
            <w:tcW w:w="4896"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公路</w:t>
            </w:r>
            <w:r>
              <w:rPr>
                <w:color w:val="000000"/>
                <w:spacing w:val="0"/>
                <w:w w:val="100"/>
                <w:position w:val="0"/>
              </w:rPr>
              <w:t>-I</w:t>
            </w:r>
            <w:r>
              <w:rPr>
                <w:color w:val="000000"/>
                <w:spacing w:val="0"/>
                <w:w w:val="100"/>
                <w:position w:val="0"/>
                <w:sz w:val="30"/>
                <w:szCs w:val="30"/>
              </w:rPr>
              <w:t>级双孔双列非对称</w:t>
            </w:r>
            <w:r>
              <w:rPr>
                <w:color w:val="000000"/>
                <w:spacing w:val="0"/>
                <w:w w:val="100"/>
                <w:position w:val="0"/>
              </w:rPr>
              <w:t>（1+</w:t>
            </w:r>
            <w:r>
              <w:rPr>
                <w:rFonts w:ascii="Times New Roman" w:eastAsia="Times New Roman" w:hAnsi="Times New Roman" w:cs="Times New Roman"/>
                <w:color w:val="000000"/>
                <w:spacing w:val="0"/>
                <w:w w:val="100"/>
                <w:position w:val="0"/>
                <w:sz w:val="28"/>
                <w:szCs w:val="28"/>
              </w:rPr>
              <w:t>U</w:t>
            </w:r>
            <w:r>
              <w:rPr>
                <w:color w:val="000000"/>
                <w:spacing w:val="0"/>
                <w:w w:val="100"/>
                <w:position w:val="0"/>
                <w:sz w:val="30"/>
                <w:szCs w:val="30"/>
              </w:rPr>
              <w:t>）</w:t>
            </w:r>
          </w:p>
        </w:tc>
        <w:tc>
          <w:tcPr>
            <w:tcW w:w="16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580"/>
              <w:jc w:val="left"/>
            </w:pPr>
            <w:r>
              <w:rPr>
                <w:color w:val="000000"/>
                <w:spacing w:val="0"/>
                <w:w w:val="100"/>
                <w:position w:val="0"/>
              </w:rPr>
              <w:t>549.03</w:t>
            </w:r>
          </w:p>
        </w:tc>
        <w:tc>
          <w:tcPr>
            <w:tcW w:w="1642"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409.15</w:t>
            </w:r>
          </w:p>
        </w:tc>
        <w:tc>
          <w:tcPr>
            <w:tcW w:w="1637"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600"/>
              <w:jc w:val="both"/>
            </w:pPr>
            <w:r>
              <w:rPr>
                <w:color w:val="000000"/>
                <w:spacing w:val="0"/>
                <w:w w:val="100"/>
                <w:position w:val="0"/>
              </w:rPr>
              <w:t>173.69</w:t>
            </w:r>
          </w:p>
        </w:tc>
        <w:tc>
          <w:tcPr>
            <w:tcW w:w="1651"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760"/>
              <w:jc w:val="left"/>
            </w:pPr>
            <w:r>
              <w:rPr>
                <w:color w:val="000000"/>
                <w:spacing w:val="0"/>
                <w:w w:val="100"/>
                <w:position w:val="0"/>
              </w:rPr>
              <w:t>33.81</w:t>
            </w:r>
          </w:p>
        </w:tc>
      </w:tr>
      <w:tr>
        <w:tblPrEx>
          <w:jc w:val="center"/>
          <w:tblLayout w:type="fixed"/>
          <w:tblCellMar>
            <w:left w:w="10" w:type="dxa"/>
            <w:right w:w="10" w:type="dxa"/>
          </w:tblCellMar>
        </w:tblPrEx>
        <w:trPr>
          <w:trHeight w:hRule="exact" w:val="682"/>
          <w:jc w:val="center"/>
        </w:trPr>
        <w:tc>
          <w:tcPr>
            <w:tcW w:w="97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00"/>
              <w:jc w:val="left"/>
            </w:pPr>
            <w:r>
              <w:rPr>
                <w:color w:val="000000"/>
                <w:spacing w:val="0"/>
                <w:w w:val="100"/>
                <w:position w:val="0"/>
              </w:rPr>
              <w:t>4</w:t>
            </w:r>
          </w:p>
        </w:tc>
        <w:tc>
          <w:tcPr>
            <w:tcW w:w="4896"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1+2</w:t>
            </w:r>
          </w:p>
        </w:tc>
        <w:tc>
          <w:tcPr>
            <w:tcW w:w="1618"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580"/>
              <w:jc w:val="left"/>
            </w:pPr>
            <w:r>
              <w:rPr>
                <w:color w:val="000000"/>
                <w:spacing w:val="0"/>
                <w:w w:val="100"/>
                <w:position w:val="0"/>
              </w:rPr>
              <w:t>676.65</w:t>
            </w:r>
          </w:p>
        </w:tc>
        <w:tc>
          <w:tcPr>
            <w:tcW w:w="1642"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774.76</w:t>
            </w:r>
          </w:p>
        </w:tc>
        <w:tc>
          <w:tcPr>
            <w:tcW w:w="1637"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40"/>
              <w:jc w:val="both"/>
            </w:pPr>
            <w:r>
              <w:rPr>
                <w:color w:val="000000"/>
                <w:spacing w:val="0"/>
                <w:w w:val="100"/>
                <w:position w:val="0"/>
              </w:rPr>
              <w:t>1041.94</w:t>
            </w:r>
          </w:p>
        </w:tc>
        <w:tc>
          <w:tcPr>
            <w:tcW w:w="1651"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676.65</w:t>
            </w:r>
          </w:p>
        </w:tc>
      </w:tr>
      <w:tr>
        <w:tblPrEx>
          <w:jc w:val="center"/>
          <w:tblLayout w:type="fixed"/>
          <w:tblCellMar>
            <w:left w:w="10" w:type="dxa"/>
            <w:right w:w="10" w:type="dxa"/>
          </w:tblCellMar>
        </w:tblPrEx>
        <w:trPr>
          <w:trHeight w:hRule="exact" w:val="667"/>
          <w:jc w:val="center"/>
        </w:trPr>
        <w:tc>
          <w:tcPr>
            <w:tcW w:w="970"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00"/>
              <w:jc w:val="left"/>
            </w:pPr>
            <w:r>
              <w:rPr>
                <w:color w:val="000000"/>
                <w:spacing w:val="0"/>
                <w:w w:val="100"/>
                <w:position w:val="0"/>
              </w:rPr>
              <w:t>5</w:t>
            </w:r>
          </w:p>
        </w:tc>
        <w:tc>
          <w:tcPr>
            <w:tcW w:w="4896"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1+3</w:t>
            </w:r>
          </w:p>
        </w:tc>
        <w:tc>
          <w:tcPr>
            <w:tcW w:w="1618"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20"/>
              <w:jc w:val="left"/>
            </w:pPr>
            <w:r>
              <w:rPr>
                <w:color w:val="000000"/>
                <w:spacing w:val="0"/>
                <w:w w:val="100"/>
                <w:position w:val="0"/>
              </w:rPr>
              <w:t>1215.78</w:t>
            </w:r>
          </w:p>
        </w:tc>
        <w:tc>
          <w:tcPr>
            <w:tcW w:w="1642"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440"/>
              <w:jc w:val="left"/>
            </w:pPr>
            <w:r>
              <w:rPr>
                <w:color w:val="000000"/>
                <w:spacing w:val="0"/>
                <w:w w:val="100"/>
                <w:position w:val="0"/>
              </w:rPr>
              <w:t>1026.08</w:t>
            </w:r>
          </w:p>
        </w:tc>
        <w:tc>
          <w:tcPr>
            <w:tcW w:w="1637" w:type="dxa"/>
            <w:tcBorders>
              <w:top w:val="single" w:sz="4" w:space="0" w:color="auto"/>
              <w:left w:val="single" w:sz="4" w:space="0" w:color="auto"/>
              <w:bottom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both"/>
            </w:pPr>
            <w:r>
              <w:rPr>
                <w:color w:val="000000"/>
                <w:spacing w:val="0"/>
                <w:w w:val="100"/>
                <w:position w:val="0"/>
              </w:rPr>
              <w:t>790.62</w:t>
            </w:r>
          </w:p>
        </w:tc>
        <w:tc>
          <w:tcPr>
            <w:tcW w:w="1651"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240" w:lineRule="auto"/>
              <w:ind w:left="0" w:right="0" w:firstLine="600"/>
              <w:jc w:val="left"/>
            </w:pPr>
            <w:r>
              <w:rPr>
                <w:color w:val="000000"/>
                <w:spacing w:val="0"/>
                <w:w w:val="100"/>
                <w:position w:val="0"/>
              </w:rPr>
              <w:t>700.56</w:t>
            </w:r>
          </w:p>
        </w:tc>
      </w:tr>
    </w:tbl>
    <w:p>
      <w:pPr>
        <w:widowControl w:val="0"/>
        <w:spacing w:after="259" w:line="1" w:lineRule="exact"/>
      </w:pPr>
    </w:p>
    <w:p>
      <w:pPr>
        <w:pStyle w:val="a4"/>
        <w:keepNext w:val="0"/>
        <w:keepLines w:val="0"/>
        <w:widowControl w:val="0"/>
        <w:shd w:val="clear" w:color="auto" w:fill="auto"/>
        <w:bidi w:val="0"/>
        <w:spacing w:before="0" w:after="260" w:line="240" w:lineRule="auto"/>
        <w:ind w:left="0" w:right="0" w:firstLine="180"/>
        <w:jc w:val="left"/>
        <w:sectPr>
          <w:type w:val="nextPage"/>
          <w:pgSz w:w="18218" w:h="25258"/>
          <w:pgMar w:top="1650" w:right="2074" w:bottom="2513" w:left="2201" w:header="0" w:footer="3" w:gutter="0"/>
          <w:pgNumType w:start="14"/>
          <w:cols w:space="720"/>
          <w:noEndnote/>
          <w:titlePg w:val="0"/>
          <w:rtlGutter w:val="0"/>
          <w:docGrid w:linePitch="360"/>
        </w:sectPr>
      </w:pPr>
      <w:r>
        <w:rPr>
          <w:b/>
          <w:bCs/>
          <w:color w:val="000000"/>
          <w:spacing w:val="0"/>
          <w:w w:val="100"/>
          <w:position w:val="0"/>
        </w:rPr>
        <w:t>3双柱反力</w:t>
      </w:r>
      <w:r>
        <w:rPr>
          <w:b/>
          <w:bCs/>
          <w:color w:val="000000"/>
          <w:spacing w:val="0"/>
          <w:w w:val="100"/>
          <w:position w:val="0"/>
        </w:rPr>
        <w:t>q</w:t>
      </w:r>
      <w:r>
        <w:rPr>
          <w:b/>
          <w:bCs/>
          <w:color w:val="000000"/>
          <w:spacing w:val="0"/>
          <w:w w:val="100"/>
          <w:position w:val="0"/>
        </w:rPr>
        <w:t>计算:</w:t>
      </w:r>
    </w:p>
    <w:p>
      <w:pPr>
        <w:widowControl w:val="0"/>
      </w:pPr>
      <w:r>
        <w:drawing>
          <wp:anchor distT="863600" distB="3175" distL="114300" distR="906780" simplePos="0" relativeHeight="251672576" behindDoc="0" locked="0" layoutInCell="1" allowOverlap="1">
            <wp:simplePos x="0" y="0"/>
            <wp:positionH relativeFrom="page">
              <wp:posOffset>2846705</wp:posOffset>
            </wp:positionH>
            <wp:positionV relativeFrom="margin">
              <wp:posOffset>2461260</wp:posOffset>
            </wp:positionV>
            <wp:extent cx="298450" cy="810895"/>
            <wp:wrapTopAndBottom/>
            <wp:docPr id="21" name="Shape 21"/>
            <wp:cNvGraphicFramePr/>
            <a:graphic xmlns:a="http://schemas.openxmlformats.org/drawingml/2006/main">
              <a:graphicData uri="http://schemas.openxmlformats.org/drawingml/2006/picture">
                <pic:pic xmlns:pic="http://schemas.openxmlformats.org/drawingml/2006/picture">
                  <pic:nvPicPr>
                    <pic:cNvPr id="21" name="Picture box 22"/>
                    <pic:cNvPicPr/>
                  </pic:nvPicPr>
                  <pic:blipFill>
                    <a:blip xmlns:r="http://schemas.openxmlformats.org/officeDocument/2006/relationships" r:embed="rId10"/>
                    <a:stretch>
                      <a:fillRect/>
                    </a:stretch>
                  </pic:blipFill>
                  <pic:spPr>
                    <a:xfrm>
                      <a:off x="0" y="0"/>
                      <a:ext cx="298450" cy="810895"/>
                    </a:xfrm>
                    <a:prstGeom prst="rect">
                      <a:avLst/>
                    </a:prstGeom>
                  </pic:spPr>
                </pic:pic>
              </a:graphicData>
            </a:graphic>
          </wp:anchor>
        </w:drawing>
      </w:r>
      <w:r>
        <w:drawing>
          <wp:anchor distT="1229360" distB="0" distL="516890" distR="114300" simplePos="0" relativeHeight="251673600" behindDoc="0" locked="0" layoutInCell="1" allowOverlap="1">
            <wp:simplePos x="0" y="0"/>
            <wp:positionH relativeFrom="page">
              <wp:posOffset>3249295</wp:posOffset>
            </wp:positionH>
            <wp:positionV relativeFrom="margin">
              <wp:posOffset>2827020</wp:posOffset>
            </wp:positionV>
            <wp:extent cx="688975" cy="445135"/>
            <wp:wrapTopAndBottom/>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11"/>
                    <a:stretch>
                      <a:fillRect/>
                    </a:stretch>
                  </pic:blipFill>
                  <pic:spPr>
                    <a:xfrm>
                      <a:off x="0" y="0"/>
                      <a:ext cx="688975" cy="445135"/>
                    </a:xfrm>
                    <a:prstGeom prst="rect">
                      <a:avLst/>
                    </a:prstGeom>
                  </pic:spPr>
                </pic:pic>
              </a:graphicData>
            </a:graphic>
          </wp:anchor>
        </w:drawing>
      </w:r>
    </w:p>
    <w:p>
      <w:pPr>
        <w:pStyle w:val="71"/>
        <w:keepNext/>
        <w:keepLines/>
        <w:widowControl w:val="0"/>
        <w:shd w:val="clear" w:color="auto" w:fill="auto"/>
        <w:bidi w:val="0"/>
        <w:spacing w:before="0" w:after="800" w:line="240" w:lineRule="auto"/>
        <w:ind w:left="0" w:right="0" w:firstLine="0"/>
        <w:jc w:val="center"/>
      </w:pPr>
      <w:bookmarkStart w:id="121" w:name="bookmark124"/>
      <w:bookmarkStart w:id="122" w:name="bookmark125"/>
      <w:bookmarkStart w:id="123" w:name="bookmark126"/>
      <w:r>
        <w:rPr>
          <w:color w:val="000000"/>
          <w:spacing w:val="0"/>
          <w:w w:val="100"/>
          <w:position w:val="0"/>
        </w:rPr>
        <w:t>图</w:t>
      </w:r>
      <w:r>
        <w:rPr>
          <w:color w:val="000000"/>
          <w:spacing w:val="0"/>
          <w:w w:val="100"/>
          <w:position w:val="0"/>
        </w:rPr>
        <w:t>3-5：</w:t>
      </w:r>
      <w:r>
        <w:rPr>
          <w:color w:val="000000"/>
          <w:spacing w:val="0"/>
          <w:w w:val="100"/>
          <w:position w:val="0"/>
        </w:rPr>
        <w:t>双柱反力计算图</w:t>
      </w:r>
      <w:bookmarkEnd w:id="121"/>
      <w:bookmarkEnd w:id="122"/>
      <w:bookmarkEnd w:id="123"/>
    </w:p>
    <w:p>
      <w:pPr>
        <w:pStyle w:val="71"/>
        <w:keepNext/>
        <w:keepLines/>
        <w:widowControl w:val="0"/>
        <w:shd w:val="clear" w:color="auto" w:fill="auto"/>
        <w:bidi w:val="0"/>
        <w:spacing w:before="0" w:after="440" w:line="240" w:lineRule="auto"/>
        <w:ind w:left="0" w:right="0" w:firstLine="0"/>
        <w:jc w:val="center"/>
      </w:pPr>
      <w:bookmarkStart w:id="124" w:name="bookmark127"/>
      <w:r>
        <w:rPr>
          <w:color w:val="000000"/>
          <w:spacing w:val="0"/>
          <w:w w:val="100"/>
          <w:position w:val="0"/>
        </w:rPr>
        <w:t>表</w:t>
      </w:r>
      <w:r>
        <w:rPr>
          <w:color w:val="000000"/>
          <w:spacing w:val="0"/>
          <w:w w:val="100"/>
          <w:position w:val="0"/>
        </w:rPr>
        <w:t>3-5：</w:t>
      </w:r>
      <w:r>
        <w:rPr>
          <w:color w:val="000000"/>
          <w:spacing w:val="0"/>
          <w:w w:val="100"/>
          <w:position w:val="0"/>
        </w:rPr>
        <w:t>双柱反力气计算</w:t>
      </w:r>
      <w:bookmarkEnd w:id="124"/>
    </w:p>
    <w:tbl>
      <w:tblPr>
        <w:tblStyle w:val="TableNormal"/>
        <w:tblOverlap w:val="never"/>
        <w:jc w:val="center"/>
        <w:tblLayout w:type="fixed"/>
        <w:tblCellMar>
          <w:left w:w="10" w:type="dxa"/>
          <w:right w:w="10" w:type="dxa"/>
        </w:tblCellMar>
      </w:tblPr>
      <w:tblGrid>
        <w:gridCol w:w="2150"/>
        <w:gridCol w:w="9259"/>
        <w:gridCol w:w="1690"/>
      </w:tblGrid>
      <w:tr>
        <w:tblPrEx>
          <w:jc w:val="center"/>
          <w:tblLayout w:type="fixed"/>
          <w:tblCellMar>
            <w:left w:w="10" w:type="dxa"/>
            <w:right w:w="10" w:type="dxa"/>
          </w:tblCellMar>
        </w:tblPrEx>
        <w:trPr>
          <w:trHeight w:hRule="exact" w:val="1613"/>
          <w:jc w:val="center"/>
        </w:trPr>
        <w:tc>
          <w:tcPr>
            <w:tcW w:w="21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667" w:lineRule="exact"/>
              <w:ind w:left="0" w:right="0" w:firstLine="0"/>
              <w:jc w:val="center"/>
            </w:pPr>
            <w:r>
              <w:rPr>
                <w:color w:val="000000"/>
                <w:spacing w:val="0"/>
                <w:w w:val="100"/>
                <w:position w:val="0"/>
                <w:sz w:val="30"/>
                <w:szCs w:val="30"/>
              </w:rPr>
              <w:t>荷载组 合情况</w:t>
            </w:r>
          </w:p>
        </w:tc>
        <w:tc>
          <w:tcPr>
            <w:tcW w:w="9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计算式</w:t>
            </w:r>
          </w:p>
        </w:tc>
        <w:tc>
          <w:tcPr>
            <w:tcW w:w="16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360" w:line="240" w:lineRule="auto"/>
              <w:ind w:left="0" w:right="0" w:firstLine="480"/>
              <w:jc w:val="left"/>
            </w:pPr>
            <w:r>
              <w:rPr>
                <w:color w:val="000000"/>
                <w:spacing w:val="0"/>
                <w:w w:val="100"/>
                <w:position w:val="0"/>
                <w:sz w:val="30"/>
                <w:szCs w:val="30"/>
              </w:rPr>
              <w:t>反力</w:t>
            </w:r>
          </w:p>
          <w:p>
            <w:pPr>
              <w:pStyle w:val="a6"/>
              <w:keepNext w:val="0"/>
              <w:keepLines w:val="0"/>
              <w:widowControl w:val="0"/>
              <w:shd w:val="clear" w:color="auto" w:fill="auto"/>
              <w:bidi w:val="0"/>
              <w:spacing w:before="0" w:after="0" w:line="240" w:lineRule="auto"/>
              <w:ind w:left="0" w:right="380" w:firstLine="0"/>
              <w:jc w:val="right"/>
              <w:rPr>
                <w:sz w:val="24"/>
                <w:szCs w:val="24"/>
              </w:rPr>
            </w:pPr>
            <w:r>
              <w:rPr>
                <w:i/>
                <w:iCs/>
                <w:color w:val="000000"/>
                <w:spacing w:val="0"/>
                <w:w w:val="100"/>
                <w:position w:val="0"/>
                <w:sz w:val="32"/>
                <w:szCs w:val="32"/>
              </w:rPr>
              <w:t>G</w:t>
            </w:r>
            <w:r>
              <w:rPr>
                <w:rFonts w:ascii="Times New Roman" w:eastAsia="Times New Roman" w:hAnsi="Times New Roman" w:cs="Times New Roman"/>
                <w:color w:val="000000"/>
                <w:spacing w:val="0"/>
                <w:w w:val="100"/>
                <w:position w:val="0"/>
                <w:sz w:val="28"/>
                <w:szCs w:val="28"/>
              </w:rPr>
              <w:t>1</w:t>
            </w:r>
            <w:r>
              <w:rPr>
                <w:rFonts w:ascii="Arial" w:eastAsia="Arial" w:hAnsi="Arial" w:cs="Arial"/>
                <w:color w:val="000000"/>
                <w:spacing w:val="0"/>
                <w:w w:val="100"/>
                <w:position w:val="0"/>
                <w:sz w:val="24"/>
                <w:szCs w:val="24"/>
              </w:rPr>
              <w:t>(KN)</w:t>
            </w:r>
          </w:p>
        </w:tc>
      </w:tr>
      <w:tr>
        <w:tblPrEx>
          <w:jc w:val="center"/>
          <w:tblLayout w:type="fixed"/>
          <w:tblCellMar>
            <w:left w:w="10" w:type="dxa"/>
            <w:right w:w="10" w:type="dxa"/>
          </w:tblCellMar>
        </w:tblPrEx>
        <w:trPr>
          <w:trHeight w:hRule="exact" w:val="1339"/>
          <w:jc w:val="center"/>
        </w:trPr>
        <w:tc>
          <w:tcPr>
            <w:tcW w:w="215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691" w:lineRule="exact"/>
              <w:ind w:left="0" w:right="0" w:firstLine="0"/>
              <w:jc w:val="center"/>
            </w:pPr>
            <w:r>
              <w:rPr>
                <w:color w:val="000000"/>
                <w:spacing w:val="0"/>
                <w:w w:val="100"/>
                <w:position w:val="0"/>
                <w:sz w:val="30"/>
                <w:szCs w:val="30"/>
              </w:rPr>
              <w:t>组合</w:t>
            </w:r>
            <w:r>
              <w:rPr>
                <w:color w:val="000000"/>
                <w:spacing w:val="0"/>
                <w:w w:val="100"/>
                <w:position w:val="0"/>
              </w:rPr>
              <w:t>6</w:t>
            </w:r>
            <w:r>
              <w:rPr>
                <w:color w:val="000000"/>
                <w:spacing w:val="0"/>
                <w:w w:val="100"/>
                <w:position w:val="0"/>
                <w:sz w:val="30"/>
                <w:szCs w:val="30"/>
              </w:rPr>
              <w:t>公路</w:t>
            </w:r>
            <w:r>
              <w:rPr>
                <w:color w:val="000000"/>
                <w:spacing w:val="0"/>
                <w:w w:val="100"/>
                <w:position w:val="0"/>
              </w:rPr>
              <w:t xml:space="preserve">-I </w:t>
            </w:r>
            <w:r>
              <w:rPr>
                <w:color w:val="000000"/>
                <w:spacing w:val="0"/>
                <w:w w:val="100"/>
                <w:position w:val="0"/>
                <w:sz w:val="30"/>
                <w:szCs w:val="30"/>
              </w:rPr>
              <w:t>级双列对称</w:t>
            </w:r>
          </w:p>
        </w:tc>
        <w:tc>
          <w:tcPr>
            <w:tcW w:w="9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178" w:lineRule="auto"/>
              <w:ind w:left="360" w:right="0" w:firstLine="0"/>
              <w:jc w:val="left"/>
              <w:rPr>
                <w:sz w:val="34"/>
                <w:szCs w:val="34"/>
              </w:rPr>
            </w:pP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(7.7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676.65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4.8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774.76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1.9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1041.94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1.0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676.65) 6.7</w:t>
            </w:r>
          </w:p>
        </w:tc>
        <w:tc>
          <w:tcPr>
            <w:tcW w:w="16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80"/>
              <w:jc w:val="left"/>
            </w:pPr>
            <w:r>
              <w:rPr>
                <w:color w:val="000000"/>
                <w:spacing w:val="0"/>
                <w:w w:val="100"/>
                <w:position w:val="0"/>
              </w:rPr>
              <w:t>1527.18</w:t>
            </w:r>
          </w:p>
        </w:tc>
      </w:tr>
      <w:tr>
        <w:tblPrEx>
          <w:jc w:val="center"/>
          <w:tblLayout w:type="fixed"/>
          <w:tblCellMar>
            <w:left w:w="10" w:type="dxa"/>
            <w:right w:w="10" w:type="dxa"/>
          </w:tblCellMar>
        </w:tblPrEx>
        <w:trPr>
          <w:trHeight w:hRule="exact" w:val="2002"/>
          <w:jc w:val="center"/>
        </w:trPr>
        <w:tc>
          <w:tcPr>
            <w:tcW w:w="2150" w:type="dxa"/>
            <w:tcBorders>
              <w:top w:val="single" w:sz="4" w:space="0" w:color="auto"/>
              <w:left w:val="single" w:sz="4" w:space="0" w:color="auto"/>
            </w:tcBorders>
            <w:shd w:val="clear" w:color="auto" w:fill="FFFFFF"/>
            <w:vAlign w:val="bottom"/>
          </w:tcPr>
          <w:p>
            <w:pPr>
              <w:pStyle w:val="a6"/>
              <w:keepNext w:val="0"/>
              <w:keepLines w:val="0"/>
              <w:widowControl w:val="0"/>
              <w:shd w:val="clear" w:color="auto" w:fill="auto"/>
              <w:bidi w:val="0"/>
              <w:spacing w:before="0" w:after="0" w:line="679" w:lineRule="exact"/>
              <w:ind w:left="0" w:right="0" w:firstLine="0"/>
              <w:jc w:val="center"/>
            </w:pPr>
            <w:r>
              <w:rPr>
                <w:color w:val="000000"/>
                <w:spacing w:val="0"/>
                <w:w w:val="100"/>
                <w:position w:val="0"/>
                <w:sz w:val="30"/>
                <w:szCs w:val="30"/>
              </w:rPr>
              <w:t>组合</w:t>
            </w:r>
            <w:r>
              <w:rPr>
                <w:color w:val="000000"/>
                <w:spacing w:val="0"/>
                <w:w w:val="100"/>
                <w:position w:val="0"/>
              </w:rPr>
              <w:t>7</w:t>
            </w:r>
            <w:r>
              <w:rPr>
                <w:color w:val="000000"/>
                <w:spacing w:val="0"/>
                <w:w w:val="100"/>
                <w:position w:val="0"/>
                <w:sz w:val="30"/>
                <w:szCs w:val="30"/>
              </w:rPr>
              <w:t>公路</w:t>
            </w:r>
            <w:r>
              <w:rPr>
                <w:color w:val="000000"/>
                <w:spacing w:val="0"/>
                <w:w w:val="100"/>
                <w:position w:val="0"/>
              </w:rPr>
              <w:t xml:space="preserve">-I </w:t>
            </w:r>
            <w:r>
              <w:rPr>
                <w:color w:val="000000"/>
                <w:spacing w:val="0"/>
                <w:w w:val="100"/>
                <w:position w:val="0"/>
                <w:sz w:val="30"/>
                <w:szCs w:val="30"/>
              </w:rPr>
              <w:t>级双列非对 称</w:t>
            </w:r>
          </w:p>
        </w:tc>
        <w:tc>
          <w:tcPr>
            <w:tcW w:w="9259"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178" w:lineRule="auto"/>
              <w:ind w:left="200" w:right="0" w:firstLine="20"/>
              <w:jc w:val="left"/>
              <w:rPr>
                <w:sz w:val="34"/>
                <w:szCs w:val="34"/>
              </w:rPr>
            </w:pP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(7.7 </w:t>
            </w:r>
            <w:r>
              <w:rPr>
                <w:rFonts w:ascii="Times New Roman" w:eastAsia="Times New Roman" w:hAnsi="Times New Roman" w:cs="Times New Roman"/>
                <w:color w:val="000000"/>
                <w:spacing w:val="0"/>
                <w:w w:val="100"/>
                <w:position w:val="0"/>
                <w:sz w:val="34"/>
                <w:szCs w:val="34"/>
              </w:rPr>
              <w:t>X</w:t>
            </w:r>
            <w:r>
              <w:rPr>
                <w:rFonts w:ascii="Times New Roman" w:eastAsia="Times New Roman" w:hAnsi="Times New Roman" w:cs="Times New Roman"/>
                <w:color w:val="000000"/>
                <w:spacing w:val="0"/>
                <w:w w:val="100"/>
                <w:position w:val="0"/>
                <w:sz w:val="34"/>
                <w:szCs w:val="34"/>
              </w:rPr>
              <w:t xml:space="preserve">1215.78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4.8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1026.08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1.9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790.62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1.0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700.56) 6.7</w:t>
            </w:r>
          </w:p>
        </w:tc>
        <w:tc>
          <w:tcPr>
            <w:tcW w:w="16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80"/>
              <w:jc w:val="left"/>
            </w:pPr>
            <w:r>
              <w:rPr>
                <w:color w:val="000000"/>
                <w:spacing w:val="0"/>
                <w:w w:val="100"/>
                <w:position w:val="0"/>
              </w:rPr>
              <w:t>2251.90</w:t>
            </w:r>
          </w:p>
        </w:tc>
      </w:tr>
      <w:tr>
        <w:tblPrEx>
          <w:jc w:val="center"/>
          <w:tblLayout w:type="fixed"/>
          <w:tblCellMar>
            <w:left w:w="10" w:type="dxa"/>
            <w:right w:w="10" w:type="dxa"/>
          </w:tblCellMar>
        </w:tblPrEx>
        <w:trPr>
          <w:trHeight w:hRule="exact" w:val="950"/>
          <w:jc w:val="center"/>
        </w:trPr>
        <w:tc>
          <w:tcPr>
            <w:tcW w:w="215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z w:val="30"/>
                <w:szCs w:val="30"/>
              </w:rPr>
              <w:t>上部恒载</w:t>
            </w:r>
          </w:p>
        </w:tc>
        <w:tc>
          <w:tcPr>
            <w:tcW w:w="9259"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173" w:lineRule="auto"/>
              <w:ind w:left="540" w:right="0" w:firstLine="0"/>
              <w:jc w:val="left"/>
              <w:rPr>
                <w:sz w:val="34"/>
                <w:szCs w:val="34"/>
              </w:rPr>
            </w:pP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(7.7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666.75 </w:t>
            </w:r>
            <w:r>
              <w:rPr>
                <w:rFonts w:ascii="Times New Roman" w:eastAsia="Times New Roman" w:hAnsi="Times New Roman" w:cs="Times New Roman"/>
                <w:color w:val="000000"/>
                <w:spacing w:val="0"/>
                <w:w w:val="100"/>
                <w:position w:val="0"/>
                <w:sz w:val="34"/>
                <w:szCs w:val="34"/>
              </w:rPr>
              <w:t xml:space="preserve">+ </w:t>
            </w:r>
            <w:r>
              <w:rPr>
                <w:rFonts w:ascii="Times New Roman" w:eastAsia="Times New Roman" w:hAnsi="Times New Roman" w:cs="Times New Roman"/>
                <w:color w:val="000000"/>
                <w:spacing w:val="0"/>
                <w:w w:val="100"/>
                <w:position w:val="0"/>
                <w:sz w:val="34"/>
                <w:szCs w:val="34"/>
              </w:rPr>
              <w:t xml:space="preserve">4.8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616.93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1.9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 xml:space="preserve">616.93 </w:t>
            </w:r>
            <w:r>
              <w:rPr>
                <w:rFonts w:ascii="Times New Roman" w:eastAsia="Times New Roman" w:hAnsi="Times New Roman" w:cs="Times New Roman"/>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1.0 </w:t>
            </w:r>
            <w:r>
              <w:rPr>
                <w:rFonts w:ascii="Times New Roman" w:eastAsia="Times New Roman" w:hAnsi="Times New Roman" w:cs="Times New Roman"/>
                <w:color w:val="000000"/>
                <w:spacing w:val="0"/>
                <w:w w:val="100"/>
                <w:position w:val="0"/>
                <w:sz w:val="34"/>
                <w:szCs w:val="34"/>
              </w:rPr>
              <w:t xml:space="preserve">x </w:t>
            </w:r>
            <w:r>
              <w:rPr>
                <w:rFonts w:ascii="Times New Roman" w:eastAsia="Times New Roman" w:hAnsi="Times New Roman" w:cs="Times New Roman"/>
                <w:color w:val="000000"/>
                <w:spacing w:val="0"/>
                <w:w w:val="100"/>
                <w:position w:val="0"/>
                <w:sz w:val="34"/>
                <w:szCs w:val="34"/>
              </w:rPr>
              <w:t>666.75) 6.7</w:t>
            </w:r>
          </w:p>
        </w:tc>
        <w:tc>
          <w:tcPr>
            <w:tcW w:w="169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480"/>
              <w:jc w:val="left"/>
            </w:pPr>
            <w:r>
              <w:rPr>
                <w:color w:val="000000"/>
                <w:spacing w:val="0"/>
                <w:w w:val="100"/>
                <w:position w:val="0"/>
              </w:rPr>
              <w:t>1283.68</w:t>
            </w:r>
          </w:p>
        </w:tc>
      </w:tr>
    </w:tbl>
    <w:p>
      <w:pPr>
        <w:pStyle w:val="a7"/>
        <w:keepNext w:val="0"/>
        <w:keepLines w:val="0"/>
        <w:widowControl w:val="0"/>
        <w:shd w:val="clear" w:color="auto" w:fill="auto"/>
        <w:bidi w:val="0"/>
        <w:spacing w:before="0" w:after="0" w:line="240" w:lineRule="auto"/>
        <w:ind w:left="134" w:right="0" w:firstLine="0"/>
        <w:jc w:val="left"/>
      </w:pPr>
      <w:r>
        <w:rPr>
          <w:color w:val="000000"/>
          <w:spacing w:val="0"/>
          <w:w w:val="100"/>
          <w:position w:val="0"/>
        </w:rPr>
        <w:t>4力计算</w:t>
      </w:r>
    </w:p>
    <w:p>
      <w:pPr>
        <w:widowControl w:val="0"/>
        <w:spacing w:after="519" w:line="1" w:lineRule="exact"/>
      </w:pPr>
    </w:p>
    <w:p>
      <w:pPr>
        <w:pStyle w:val="60"/>
        <w:keepNext/>
        <w:keepLines/>
        <w:widowControl w:val="0"/>
        <w:shd w:val="clear" w:color="auto" w:fill="auto"/>
        <w:bidi w:val="0"/>
        <w:spacing w:before="0" w:after="520" w:line="240" w:lineRule="auto"/>
        <w:ind w:left="0" w:right="0" w:firstLine="620"/>
        <w:jc w:val="left"/>
      </w:pPr>
      <w:bookmarkStart w:id="125" w:name="bookmark128"/>
      <w:bookmarkStart w:id="126" w:name="bookmark129"/>
      <w:bookmarkStart w:id="127" w:name="bookmark130"/>
      <w:r>
        <w:rPr>
          <w:color w:val="000000"/>
          <w:spacing w:val="0"/>
          <w:position w:val="0"/>
        </w:rPr>
        <w:t>(1)</w:t>
      </w:r>
      <w:r>
        <w:rPr>
          <w:rFonts w:ascii="SimSun" w:eastAsia="SimSun" w:hAnsi="SimSun" w:cs="SimSun"/>
          <w:color w:val="000000"/>
          <w:spacing w:val="0"/>
          <w:w w:val="100"/>
          <w:position w:val="0"/>
          <w:sz w:val="32"/>
          <w:szCs w:val="32"/>
        </w:rPr>
        <w:t>弯矩计算(图</w:t>
      </w:r>
      <w:r>
        <w:rPr>
          <w:color w:val="000000"/>
          <w:spacing w:val="0"/>
          <w:position w:val="0"/>
        </w:rPr>
        <w:t>3-2)</w:t>
      </w:r>
      <w:bookmarkEnd w:id="125"/>
      <w:bookmarkEnd w:id="126"/>
      <w:bookmarkEnd w:id="127"/>
    </w:p>
    <w:p>
      <w:pPr>
        <w:pStyle w:val="a4"/>
        <w:keepNext w:val="0"/>
        <w:keepLines w:val="0"/>
        <w:widowControl w:val="0"/>
        <w:shd w:val="clear" w:color="auto" w:fill="auto"/>
        <w:bidi w:val="0"/>
        <w:spacing w:before="0" w:after="520" w:line="240" w:lineRule="auto"/>
        <w:ind w:left="1340" w:right="0" w:firstLine="0"/>
        <w:jc w:val="left"/>
      </w:pPr>
      <w:r>
        <w:rPr>
          <w:color w:val="000000"/>
          <w:spacing w:val="0"/>
          <w:w w:val="100"/>
          <w:position w:val="0"/>
        </w:rPr>
        <w:t>截面位置见图</w:t>
      </w:r>
      <w:r>
        <w:rPr>
          <w:rFonts w:ascii="Arial" w:eastAsia="Arial" w:hAnsi="Arial" w:cs="Arial"/>
          <w:color w:val="000000"/>
          <w:spacing w:val="0"/>
          <w:w w:val="80"/>
          <w:position w:val="0"/>
          <w:sz w:val="38"/>
          <w:szCs w:val="38"/>
        </w:rPr>
        <w:t>3-2,</w:t>
      </w:r>
      <w:r>
        <w:rPr>
          <w:color w:val="000000"/>
          <w:spacing w:val="0"/>
          <w:w w:val="100"/>
          <w:position w:val="0"/>
        </w:rPr>
        <w:t>为求得最大弯矩值，支点负弯矩取用非对称布置时的数</w:t>
      </w:r>
    </w:p>
    <w:p>
      <w:pPr>
        <w:pStyle w:val="a4"/>
        <w:keepNext w:val="0"/>
        <w:keepLines w:val="0"/>
        <w:widowControl w:val="0"/>
        <w:shd w:val="clear" w:color="auto" w:fill="auto"/>
        <w:bidi w:val="0"/>
        <w:spacing w:before="0" w:after="520" w:line="240" w:lineRule="auto"/>
        <w:ind w:left="0" w:right="0" w:firstLine="620"/>
        <w:jc w:val="left"/>
      </w:pPr>
      <w:r>
        <w:rPr>
          <w:color w:val="000000"/>
          <w:spacing w:val="0"/>
          <w:w w:val="100"/>
          <w:position w:val="0"/>
        </w:rPr>
        <w:t>值，跨中弯矩取用对称布置时数值。</w:t>
      </w:r>
    </w:p>
    <w:p>
      <w:pPr>
        <w:pStyle w:val="a4"/>
        <w:keepNext w:val="0"/>
        <w:keepLines w:val="0"/>
        <w:widowControl w:val="0"/>
        <w:shd w:val="clear" w:color="auto" w:fill="auto"/>
        <w:bidi w:val="0"/>
        <w:spacing w:before="0" w:after="520" w:line="240" w:lineRule="auto"/>
        <w:ind w:left="1340" w:right="0" w:firstLine="0"/>
        <w:jc w:val="left"/>
      </w:pPr>
      <w:r>
        <w:rPr>
          <w:color w:val="000000"/>
          <w:spacing w:val="0"/>
          <w:w w:val="100"/>
          <w:position w:val="0"/>
        </w:rPr>
        <w:t>各截面弯矩计算式为:</w:t>
      </w:r>
    </w:p>
    <w:p>
      <w:pPr>
        <w:pStyle w:val="41"/>
        <w:keepNext w:val="0"/>
        <w:keepLines w:val="0"/>
        <w:widowControl w:val="0"/>
        <w:shd w:val="clear" w:color="auto" w:fill="auto"/>
        <w:bidi w:val="0"/>
        <w:spacing w:before="0" w:after="200" w:line="240" w:lineRule="auto"/>
        <w:ind w:left="1300" w:right="0" w:firstLine="0"/>
        <w:jc w:val="left"/>
        <w:rPr>
          <w:sz w:val="34"/>
          <w:szCs w:val="34"/>
        </w:rPr>
      </w:pPr>
      <w:r>
        <w:rPr>
          <w:rFonts w:ascii="SimSun" w:eastAsia="SimSun" w:hAnsi="SimSun" w:cs="SimSun"/>
          <w:i/>
          <w:iCs/>
          <w:color w:val="000000"/>
          <w:spacing w:val="0"/>
          <w:w w:val="100"/>
          <w:position w:val="0"/>
          <w:sz w:val="32"/>
          <w:szCs w:val="32"/>
          <w:vertAlign w:val="superscript"/>
        </w:rPr>
        <w:t>M</w:t>
      </w:r>
      <w:r>
        <w:rPr>
          <w:color w:val="000000"/>
          <w:spacing w:val="0"/>
          <w:w w:val="100"/>
          <w:position w:val="0"/>
          <w:sz w:val="20"/>
          <w:szCs w:val="20"/>
        </w:rPr>
        <w:t xml:space="preserve"> 2 </w:t>
      </w:r>
      <w:r>
        <w:rPr>
          <w:rFonts w:ascii="SimSun" w:eastAsia="SimSun" w:hAnsi="SimSun" w:cs="SimSun"/>
          <w:color w:val="000000"/>
          <w:spacing w:val="0"/>
          <w:w w:val="100"/>
          <w:position w:val="0"/>
          <w:sz w:val="24"/>
          <w:szCs w:val="24"/>
        </w:rPr>
        <w:t xml:space="preserve">_ </w:t>
      </w:r>
      <w:r>
        <w:rPr>
          <w:color w:val="000000"/>
          <w:spacing w:val="0"/>
          <w:w w:val="100"/>
          <w:position w:val="0"/>
          <w:sz w:val="20"/>
          <w:szCs w:val="20"/>
        </w:rPr>
        <w:t xml:space="preserve">2 </w:t>
      </w:r>
      <w:r>
        <w:rPr>
          <w:i/>
          <w:iCs/>
          <w:color w:val="000000"/>
          <w:spacing w:val="0"/>
          <w:w w:val="100"/>
          <w:position w:val="0"/>
          <w:sz w:val="34"/>
          <w:szCs w:val="34"/>
        </w:rPr>
        <w:t>= -</w:t>
      </w:r>
      <w:r>
        <w:rPr>
          <w:i/>
          <w:iCs/>
          <w:color w:val="000000"/>
          <w:spacing w:val="0"/>
          <w:w w:val="100"/>
          <w:position w:val="0"/>
          <w:sz w:val="36"/>
          <w:szCs w:val="36"/>
        </w:rPr>
        <w:t>R</w:t>
      </w:r>
      <w:r>
        <w:rPr>
          <w:color w:val="000000"/>
          <w:spacing w:val="0"/>
          <w:w w:val="100"/>
          <w:position w:val="0"/>
          <w:sz w:val="34"/>
          <w:szCs w:val="34"/>
        </w:rPr>
        <w:t xml:space="preserve"> x </w:t>
      </w:r>
      <w:r>
        <w:rPr>
          <w:color w:val="000000"/>
          <w:spacing w:val="0"/>
          <w:w w:val="100"/>
          <w:position w:val="0"/>
          <w:sz w:val="34"/>
          <w:szCs w:val="34"/>
        </w:rPr>
        <w:t>0.25</w:t>
      </w:r>
    </w:p>
    <w:p>
      <w:pPr>
        <w:pStyle w:val="22"/>
        <w:keepNext w:val="0"/>
        <w:keepLines w:val="0"/>
        <w:widowControl w:val="0"/>
        <w:shd w:val="clear" w:color="auto" w:fill="auto"/>
        <w:bidi w:val="0"/>
        <w:spacing w:before="0" w:after="440" w:line="240" w:lineRule="auto"/>
        <w:ind w:left="1300" w:right="0" w:firstLine="0"/>
        <w:jc w:val="left"/>
      </w:pPr>
      <w:r>
        <w:rPr>
          <w:i/>
          <w:iCs/>
          <w:color w:val="000000"/>
          <w:spacing w:val="0"/>
          <w:w w:val="100"/>
          <w:position w:val="0"/>
        </w:rPr>
        <w:t>M</w:t>
      </w:r>
      <w:r>
        <w:rPr>
          <w:rFonts w:ascii="Arial" w:eastAsia="Arial" w:hAnsi="Arial" w:cs="Arial"/>
          <w:color w:val="000000"/>
          <w:spacing w:val="0"/>
          <w:w w:val="100"/>
          <w:position w:val="0"/>
          <w:sz w:val="32"/>
          <w:szCs w:val="32"/>
        </w:rPr>
        <w:t xml:space="preserve"> </w:t>
      </w:r>
      <w:r>
        <w:rPr>
          <w:rFonts w:ascii="Arial" w:eastAsia="Arial" w:hAnsi="Arial" w:cs="Arial"/>
          <w:color w:val="000000"/>
          <w:spacing w:val="0"/>
          <w:w w:val="100"/>
          <w:position w:val="0"/>
          <w:sz w:val="32"/>
          <w:szCs w:val="32"/>
          <w:vertAlign w:val="subscript"/>
        </w:rPr>
        <w:t>3</w:t>
      </w:r>
      <w:r>
        <w:rPr>
          <w:rFonts w:ascii="Arial" w:eastAsia="Arial" w:hAnsi="Arial" w:cs="Arial"/>
          <w:color w:val="000000"/>
          <w:spacing w:val="0"/>
          <w:w w:val="100"/>
          <w:position w:val="0"/>
          <w:sz w:val="32"/>
          <w:szCs w:val="32"/>
        </w:rPr>
        <w:t xml:space="preserve"> </w:t>
      </w:r>
      <w:r>
        <w:rPr>
          <w:rFonts w:ascii="SimSun" w:eastAsia="SimSun" w:hAnsi="SimSun" w:cs="SimSun"/>
          <w:color w:val="000000"/>
          <w:spacing w:val="0"/>
          <w:w w:val="100"/>
          <w:position w:val="0"/>
          <w:sz w:val="24"/>
          <w:szCs w:val="24"/>
        </w:rPr>
        <w:t>_</w:t>
      </w:r>
      <w:r>
        <w:rPr>
          <w:rFonts w:ascii="Arial" w:eastAsia="Arial" w:hAnsi="Arial" w:cs="Arial"/>
          <w:color w:val="000000"/>
          <w:spacing w:val="0"/>
          <w:w w:val="100"/>
          <w:position w:val="0"/>
          <w:sz w:val="32"/>
          <w:szCs w:val="32"/>
          <w:vertAlign w:val="subscript"/>
        </w:rPr>
        <w:t>3</w:t>
      </w:r>
      <w:r>
        <w:rPr>
          <w:rFonts w:ascii="Arial" w:eastAsia="Arial" w:hAnsi="Arial" w:cs="Arial"/>
          <w:color w:val="000000"/>
          <w:spacing w:val="0"/>
          <w:w w:val="100"/>
          <w:position w:val="0"/>
          <w:sz w:val="32"/>
          <w:szCs w:val="32"/>
        </w:rPr>
        <w:t xml:space="preserve"> </w:t>
      </w:r>
      <w:r>
        <w:rPr>
          <w:color w:val="000000"/>
          <w:spacing w:val="0"/>
          <w:w w:val="100"/>
          <w:position w:val="0"/>
          <w:sz w:val="34"/>
          <w:szCs w:val="34"/>
        </w:rPr>
        <w:t xml:space="preserve">= </w:t>
      </w:r>
      <w:r>
        <w:rPr>
          <w:color w:val="000000"/>
          <w:spacing w:val="0"/>
          <w:w w:val="100"/>
          <w:position w:val="0"/>
          <w:sz w:val="34"/>
          <w:szCs w:val="34"/>
        </w:rPr>
        <w:t xml:space="preserve">— </w:t>
      </w:r>
      <w:r>
        <w:rPr>
          <w:i/>
          <w:iCs/>
          <w:color w:val="000000"/>
          <w:spacing w:val="0"/>
          <w:w w:val="100"/>
          <w:position w:val="0"/>
        </w:rPr>
        <w:t>R</w:t>
      </w:r>
      <w:r>
        <w:rPr>
          <w:i/>
          <w:iCs/>
          <w:color w:val="000000"/>
          <w:spacing w:val="0"/>
          <w:w w:val="100"/>
          <w:position w:val="0"/>
          <w:sz w:val="20"/>
          <w:szCs w:val="20"/>
        </w:rPr>
        <w:t xml:space="preserve">1 </w:t>
      </w:r>
      <w:r>
        <w:rPr>
          <w:i/>
          <w:iCs/>
          <w:color w:val="000000"/>
          <w:spacing w:val="0"/>
          <w:w w:val="100"/>
          <w:position w:val="0"/>
          <w:sz w:val="34"/>
          <w:szCs w:val="34"/>
        </w:rPr>
        <w:t>x</w:t>
      </w:r>
      <w:r>
        <w:rPr>
          <w:color w:val="000000"/>
          <w:spacing w:val="0"/>
          <w:w w:val="100"/>
          <w:position w:val="0"/>
          <w:sz w:val="34"/>
          <w:szCs w:val="34"/>
        </w:rPr>
        <w:t xml:space="preserve"> (0.75 </w:t>
      </w:r>
      <w:r>
        <w:rPr>
          <w:color w:val="000000"/>
          <w:spacing w:val="0"/>
          <w:w w:val="100"/>
          <w:position w:val="0"/>
          <w:sz w:val="34"/>
          <w:szCs w:val="34"/>
        </w:rPr>
        <w:t xml:space="preserve">+ </w:t>
      </w:r>
      <w:r>
        <w:rPr>
          <w:color w:val="000000"/>
          <w:spacing w:val="0"/>
          <w:w w:val="100"/>
          <w:position w:val="0"/>
          <w:sz w:val="34"/>
          <w:szCs w:val="34"/>
        </w:rPr>
        <w:t>0.25)</w:t>
      </w:r>
    </w:p>
    <w:p>
      <w:pPr>
        <w:pStyle w:val="22"/>
        <w:keepNext w:val="0"/>
        <w:keepLines w:val="0"/>
        <w:widowControl w:val="0"/>
        <w:shd w:val="clear" w:color="auto" w:fill="auto"/>
        <w:bidi w:val="0"/>
        <w:spacing w:before="0" w:line="240" w:lineRule="auto"/>
        <w:ind w:left="1300" w:right="0" w:firstLine="0"/>
        <w:jc w:val="left"/>
      </w:pPr>
      <w:r>
        <w:rPr>
          <w:i/>
          <w:iCs/>
          <w:color w:val="000000"/>
          <w:spacing w:val="0"/>
          <w:w w:val="100"/>
          <w:position w:val="0"/>
          <w:sz w:val="36"/>
          <w:szCs w:val="36"/>
        </w:rPr>
        <w:t>M</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 xml:space="preserve">4 </w:t>
      </w:r>
      <w:r>
        <w:rPr>
          <w:rFonts w:ascii="Arial" w:eastAsia="Arial" w:hAnsi="Arial" w:cs="Arial"/>
          <w:color w:val="000000"/>
          <w:spacing w:val="0"/>
          <w:w w:val="100"/>
          <w:position w:val="0"/>
          <w:sz w:val="20"/>
          <w:szCs w:val="20"/>
          <w:vertAlign w:val="subscript"/>
        </w:rPr>
        <w:t>—</w:t>
      </w:r>
      <w:r>
        <w:rPr>
          <w:rFonts w:ascii="Arial" w:eastAsia="Arial" w:hAnsi="Arial" w:cs="Arial"/>
          <w:color w:val="000000"/>
          <w:spacing w:val="0"/>
          <w:w w:val="100"/>
          <w:position w:val="0"/>
          <w:sz w:val="20"/>
          <w:szCs w:val="20"/>
          <w:vertAlign w:val="subscript"/>
        </w:rPr>
        <w:t>4</w:t>
      </w:r>
      <w:r>
        <w:rPr>
          <w:rFonts w:ascii="Arial" w:eastAsia="Arial" w:hAnsi="Arial" w:cs="Arial"/>
          <w:color w:val="000000"/>
          <w:spacing w:val="0"/>
          <w:w w:val="100"/>
          <w:position w:val="0"/>
          <w:sz w:val="20"/>
          <w:szCs w:val="20"/>
        </w:rPr>
        <w:t xml:space="preserve"> </w:t>
      </w:r>
      <w:r>
        <w:rPr>
          <w:color w:val="000000"/>
          <w:spacing w:val="0"/>
          <w:w w:val="100"/>
          <w:position w:val="0"/>
          <w:sz w:val="34"/>
          <w:szCs w:val="34"/>
        </w:rPr>
        <w:t xml:space="preserve">= — </w:t>
      </w:r>
      <w:r>
        <w:rPr>
          <w:i/>
          <w:iCs/>
          <w:color w:val="000000"/>
          <w:spacing w:val="0"/>
          <w:w w:val="100"/>
          <w:position w:val="0"/>
          <w:sz w:val="36"/>
          <w:szCs w:val="36"/>
        </w:rPr>
        <w:t>R</w:t>
      </w:r>
      <w:r>
        <w:rPr>
          <w:rFonts w:ascii="Arial" w:eastAsia="Arial" w:hAnsi="Arial" w:cs="Arial"/>
          <w:i/>
          <w:iCs/>
          <w:color w:val="000000"/>
          <w:spacing w:val="0"/>
          <w:w w:val="100"/>
          <w:position w:val="0"/>
          <w:sz w:val="20"/>
          <w:szCs w:val="20"/>
        </w:rPr>
        <w:t>1</w:t>
      </w:r>
      <w:r>
        <w:rPr>
          <w:color w:val="000000"/>
          <w:spacing w:val="0"/>
          <w:w w:val="100"/>
          <w:position w:val="0"/>
          <w:sz w:val="34"/>
          <w:szCs w:val="34"/>
        </w:rPr>
        <w:t xml:space="preserve"> x</w:t>
      </w:r>
      <w:r>
        <w:rPr>
          <w:color w:val="000000"/>
          <w:spacing w:val="0"/>
          <w:w w:val="100"/>
          <w:position w:val="0"/>
          <w:sz w:val="34"/>
          <w:szCs w:val="34"/>
        </w:rPr>
        <w:t xml:space="preserve">1.85 </w:t>
      </w:r>
      <w:r>
        <w:rPr>
          <w:color w:val="000000"/>
          <w:spacing w:val="0"/>
          <w:w w:val="100"/>
          <w:position w:val="0"/>
          <w:sz w:val="34"/>
          <w:szCs w:val="34"/>
        </w:rPr>
        <w:t xml:space="preserve">— </w:t>
      </w:r>
      <w:r>
        <w:rPr>
          <w:i/>
          <w:iCs/>
          <w:color w:val="000000"/>
          <w:spacing w:val="0"/>
          <w:w w:val="100"/>
          <w:position w:val="0"/>
          <w:sz w:val="36"/>
          <w:szCs w:val="36"/>
        </w:rPr>
        <w:t xml:space="preserve">R </w:t>
      </w:r>
      <w:r>
        <w:rPr>
          <w:rFonts w:ascii="Arial" w:eastAsia="Arial" w:hAnsi="Arial" w:cs="Arial"/>
          <w:i/>
          <w:iCs/>
          <w:color w:val="000000"/>
          <w:spacing w:val="0"/>
          <w:w w:val="100"/>
          <w:position w:val="0"/>
          <w:sz w:val="20"/>
          <w:szCs w:val="20"/>
        </w:rPr>
        <w:t>2</w:t>
      </w:r>
      <w:r>
        <w:rPr>
          <w:color w:val="000000"/>
          <w:spacing w:val="0"/>
          <w:w w:val="100"/>
          <w:position w:val="0"/>
          <w:sz w:val="34"/>
          <w:szCs w:val="34"/>
        </w:rPr>
        <w:t xml:space="preserve"> x</w:t>
      </w:r>
      <w:r>
        <w:rPr>
          <w:color w:val="000000"/>
          <w:spacing w:val="0"/>
          <w:w w:val="100"/>
          <w:position w:val="0"/>
          <w:sz w:val="34"/>
          <w:szCs w:val="34"/>
        </w:rPr>
        <w:t xml:space="preserve">1.05 </w:t>
      </w:r>
      <w:r>
        <w:rPr>
          <w:color w:val="000000"/>
          <w:spacing w:val="0"/>
          <w:w w:val="100"/>
          <w:position w:val="0"/>
          <w:sz w:val="34"/>
          <w:szCs w:val="34"/>
        </w:rPr>
        <w:t xml:space="preserve">+ </w:t>
      </w:r>
      <w:r>
        <w:rPr>
          <w:i/>
          <w:iCs/>
          <w:color w:val="000000"/>
          <w:spacing w:val="0"/>
          <w:w w:val="100"/>
          <w:position w:val="0"/>
          <w:sz w:val="36"/>
          <w:szCs w:val="36"/>
        </w:rPr>
        <w:t>G</w:t>
      </w:r>
      <w:r>
        <w:rPr>
          <w:rFonts w:ascii="Arial" w:eastAsia="Arial" w:hAnsi="Arial" w:cs="Arial"/>
          <w:i/>
          <w:iCs/>
          <w:color w:val="000000"/>
          <w:spacing w:val="0"/>
          <w:w w:val="100"/>
          <w:position w:val="0"/>
          <w:sz w:val="20"/>
          <w:szCs w:val="20"/>
        </w:rPr>
        <w:t xml:space="preserve">1 </w:t>
      </w:r>
      <w:r>
        <w:rPr>
          <w:i/>
          <w:iCs/>
          <w:color w:val="000000"/>
          <w:spacing w:val="0"/>
          <w:w w:val="100"/>
          <w:position w:val="0"/>
          <w:sz w:val="34"/>
          <w:szCs w:val="34"/>
        </w:rPr>
        <w:t>x</w:t>
      </w:r>
      <w:r>
        <w:rPr>
          <w:color w:val="000000"/>
          <w:spacing w:val="0"/>
          <w:w w:val="100"/>
          <w:position w:val="0"/>
          <w:sz w:val="34"/>
          <w:szCs w:val="34"/>
        </w:rPr>
        <w:t xml:space="preserve"> 0.85</w:t>
      </w:r>
    </w:p>
    <w:p>
      <w:pPr>
        <w:pStyle w:val="22"/>
        <w:keepNext w:val="0"/>
        <w:keepLines w:val="0"/>
        <w:widowControl w:val="0"/>
        <w:shd w:val="clear" w:color="auto" w:fill="auto"/>
        <w:bidi w:val="0"/>
        <w:spacing w:before="0" w:line="240" w:lineRule="auto"/>
        <w:ind w:left="1300" w:right="0" w:firstLine="0"/>
        <w:jc w:val="left"/>
      </w:pPr>
      <w:r>
        <w:rPr>
          <w:i/>
          <w:iCs/>
          <w:color w:val="000000"/>
          <w:spacing w:val="0"/>
          <w:w w:val="100"/>
          <w:position w:val="0"/>
          <w:sz w:val="36"/>
          <w:szCs w:val="36"/>
        </w:rPr>
        <w:t>M</w:t>
      </w:r>
      <w:r>
        <w:rPr>
          <w:color w:val="000000"/>
          <w:spacing w:val="0"/>
          <w:w w:val="100"/>
          <w:position w:val="0"/>
          <w:sz w:val="20"/>
          <w:szCs w:val="20"/>
        </w:rPr>
        <w:t xml:space="preserve"> 5 </w:t>
      </w:r>
      <w:r>
        <w:rPr>
          <w:rFonts w:ascii="Arial" w:eastAsia="Arial" w:hAnsi="Arial" w:cs="Arial"/>
          <w:color w:val="000000"/>
          <w:spacing w:val="0"/>
          <w:w w:val="100"/>
          <w:position w:val="0"/>
          <w:sz w:val="20"/>
          <w:szCs w:val="20"/>
          <w:vertAlign w:val="subscript"/>
        </w:rPr>
        <w:t>—</w:t>
      </w:r>
      <w:r>
        <w:rPr>
          <w:rFonts w:ascii="Arial" w:eastAsia="Arial" w:hAnsi="Arial" w:cs="Arial"/>
          <w:color w:val="000000"/>
          <w:spacing w:val="0"/>
          <w:w w:val="100"/>
          <w:position w:val="0"/>
          <w:sz w:val="20"/>
          <w:szCs w:val="20"/>
        </w:rPr>
        <w:t xml:space="preserve"> </w:t>
      </w:r>
      <w:r>
        <w:rPr>
          <w:color w:val="000000"/>
          <w:spacing w:val="0"/>
          <w:w w:val="100"/>
          <w:position w:val="0"/>
          <w:sz w:val="20"/>
          <w:szCs w:val="20"/>
        </w:rPr>
        <w:t xml:space="preserve">5 </w:t>
      </w:r>
      <w:r>
        <w:rPr>
          <w:color w:val="000000"/>
          <w:spacing w:val="0"/>
          <w:w w:val="100"/>
          <w:position w:val="0"/>
          <w:sz w:val="34"/>
          <w:szCs w:val="34"/>
        </w:rPr>
        <w:t xml:space="preserve">= — </w:t>
      </w:r>
      <w:r>
        <w:rPr>
          <w:i/>
          <w:iCs/>
          <w:color w:val="000000"/>
          <w:spacing w:val="0"/>
          <w:w w:val="100"/>
          <w:position w:val="0"/>
          <w:sz w:val="36"/>
          <w:szCs w:val="36"/>
        </w:rPr>
        <w:t>R</w:t>
      </w:r>
      <w:r>
        <w:rPr>
          <w:rFonts w:ascii="Arial" w:eastAsia="Arial" w:hAnsi="Arial" w:cs="Arial"/>
          <w:color w:val="000000"/>
          <w:spacing w:val="0"/>
          <w:w w:val="100"/>
          <w:position w:val="0"/>
          <w:sz w:val="20"/>
          <w:szCs w:val="20"/>
          <w:vertAlign w:val="subscript"/>
        </w:rPr>
        <w:t>1</w:t>
      </w:r>
      <w:r>
        <w:rPr>
          <w:rFonts w:ascii="Arial" w:eastAsia="Arial" w:hAnsi="Arial" w:cs="Arial"/>
          <w:color w:val="000000"/>
          <w:spacing w:val="0"/>
          <w:w w:val="100"/>
          <w:position w:val="0"/>
          <w:sz w:val="20"/>
          <w:szCs w:val="20"/>
        </w:rPr>
        <w:t xml:space="preserve"> </w:t>
      </w:r>
      <w:r>
        <w:rPr>
          <w:color w:val="000000"/>
          <w:spacing w:val="0"/>
          <w:w w:val="100"/>
          <w:position w:val="0"/>
          <w:sz w:val="34"/>
          <w:szCs w:val="34"/>
        </w:rPr>
        <w:t xml:space="preserve">x </w:t>
      </w:r>
      <w:r>
        <w:rPr>
          <w:color w:val="000000"/>
          <w:spacing w:val="0"/>
          <w:w w:val="100"/>
          <w:position w:val="0"/>
          <w:sz w:val="34"/>
          <w:szCs w:val="34"/>
        </w:rPr>
        <w:t xml:space="preserve">4.35 </w:t>
      </w:r>
      <w:r>
        <w:rPr>
          <w:color w:val="000000"/>
          <w:spacing w:val="0"/>
          <w:w w:val="100"/>
          <w:position w:val="0"/>
          <w:sz w:val="34"/>
          <w:szCs w:val="34"/>
        </w:rPr>
        <w:t xml:space="preserve">— </w:t>
      </w:r>
      <w:r>
        <w:rPr>
          <w:i/>
          <w:iCs/>
          <w:color w:val="000000"/>
          <w:spacing w:val="0"/>
          <w:w w:val="100"/>
          <w:position w:val="0"/>
          <w:sz w:val="36"/>
          <w:szCs w:val="36"/>
        </w:rPr>
        <w:t>R</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2</w:t>
      </w:r>
      <w:r>
        <w:rPr>
          <w:rFonts w:ascii="Arial" w:eastAsia="Arial" w:hAnsi="Arial" w:cs="Arial"/>
          <w:color w:val="000000"/>
          <w:spacing w:val="0"/>
          <w:w w:val="100"/>
          <w:position w:val="0"/>
          <w:sz w:val="20"/>
          <w:szCs w:val="20"/>
        </w:rPr>
        <w:t xml:space="preserve"> </w:t>
      </w:r>
      <w:r>
        <w:rPr>
          <w:color w:val="000000"/>
          <w:spacing w:val="0"/>
          <w:w w:val="100"/>
          <w:position w:val="0"/>
          <w:sz w:val="34"/>
          <w:szCs w:val="34"/>
        </w:rPr>
        <w:t>x</w:t>
      </w:r>
      <w:r>
        <w:rPr>
          <w:color w:val="000000"/>
          <w:spacing w:val="0"/>
          <w:w w:val="100"/>
          <w:position w:val="0"/>
          <w:sz w:val="34"/>
          <w:szCs w:val="34"/>
        </w:rPr>
        <w:t xml:space="preserve">1.45 </w:t>
      </w:r>
      <w:r>
        <w:rPr>
          <w:color w:val="000000"/>
          <w:spacing w:val="0"/>
          <w:w w:val="100"/>
          <w:position w:val="0"/>
          <w:sz w:val="34"/>
          <w:szCs w:val="34"/>
        </w:rPr>
        <w:t xml:space="preserve">+ </w:t>
      </w:r>
      <w:r>
        <w:rPr>
          <w:i/>
          <w:iCs/>
          <w:color w:val="000000"/>
          <w:spacing w:val="0"/>
          <w:w w:val="100"/>
          <w:position w:val="0"/>
          <w:sz w:val="36"/>
          <w:szCs w:val="36"/>
        </w:rPr>
        <w:t>G</w:t>
      </w:r>
      <w:r>
        <w:rPr>
          <w:rFonts w:ascii="Arial" w:eastAsia="Arial" w:hAnsi="Arial" w:cs="Arial"/>
          <w:color w:val="000000"/>
          <w:spacing w:val="0"/>
          <w:w w:val="100"/>
          <w:position w:val="0"/>
          <w:sz w:val="20"/>
          <w:szCs w:val="20"/>
          <w:vertAlign w:val="subscript"/>
        </w:rPr>
        <w:t>1</w:t>
      </w:r>
      <w:r>
        <w:rPr>
          <w:rFonts w:ascii="Arial" w:eastAsia="Arial" w:hAnsi="Arial" w:cs="Arial"/>
          <w:color w:val="000000"/>
          <w:spacing w:val="0"/>
          <w:w w:val="100"/>
          <w:position w:val="0"/>
          <w:sz w:val="20"/>
          <w:szCs w:val="20"/>
        </w:rPr>
        <w:t xml:space="preserve"> </w:t>
      </w:r>
      <w:r>
        <w:rPr>
          <w:color w:val="000000"/>
          <w:spacing w:val="0"/>
          <w:w w:val="100"/>
          <w:position w:val="0"/>
          <w:sz w:val="34"/>
          <w:szCs w:val="34"/>
        </w:rPr>
        <w:t xml:space="preserve">x </w:t>
      </w:r>
      <w:r>
        <w:rPr>
          <w:color w:val="000000"/>
          <w:spacing w:val="0"/>
          <w:w w:val="100"/>
          <w:position w:val="0"/>
          <w:sz w:val="34"/>
          <w:szCs w:val="34"/>
        </w:rPr>
        <w:t>3.35</w:t>
      </w:r>
    </w:p>
    <w:p>
      <w:pPr>
        <w:pStyle w:val="a4"/>
        <w:keepNext w:val="0"/>
        <w:keepLines w:val="0"/>
        <w:widowControl w:val="0"/>
        <w:shd w:val="clear" w:color="auto" w:fill="auto"/>
        <w:bidi w:val="0"/>
        <w:spacing w:before="0" w:after="520" w:line="240" w:lineRule="auto"/>
        <w:ind w:left="1300" w:right="0" w:firstLine="0"/>
        <w:jc w:val="left"/>
        <w:rPr>
          <w:sz w:val="38"/>
          <w:szCs w:val="38"/>
        </w:rPr>
      </w:pPr>
      <w:r>
        <w:rPr>
          <w:color w:val="000000"/>
          <w:spacing w:val="0"/>
          <w:w w:val="100"/>
          <w:position w:val="0"/>
          <w:sz w:val="32"/>
          <w:szCs w:val="32"/>
        </w:rPr>
        <w:t>各种荷载组合下的各截面弯矩计算见表</w:t>
      </w:r>
      <w:r>
        <w:rPr>
          <w:rFonts w:ascii="Arial" w:eastAsia="Arial" w:hAnsi="Arial" w:cs="Arial"/>
          <w:color w:val="000000"/>
          <w:spacing w:val="0"/>
          <w:w w:val="80"/>
          <w:position w:val="0"/>
          <w:sz w:val="38"/>
          <w:szCs w:val="38"/>
        </w:rPr>
        <w:t>3-6</w:t>
      </w:r>
      <w:r>
        <w:rPr>
          <w:sz w:val="38"/>
          <w:szCs w:val="38"/>
        </w:rPr>
        <w:br/>
      </w:r>
      <w:r>
        <w:rPr>
          <w:sz w:val="38"/>
          <w:szCs w:val="38"/>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2" w:history="1">
        <w:r>
          <w:rPr>
            <w:rFonts w:ascii="SimSun" w:eastAsia="SimSun" w:hAnsi="SimSun" w:cs="SimSun"/>
            <w:b/>
            <w:bCs/>
            <w:color w:val="0000EE"/>
            <w:spacing w:val="0"/>
            <w:w w:val="100"/>
            <w:position w:val="0"/>
            <w:sz w:val="30"/>
            <w:szCs w:val="30"/>
            <w:u w:val="single" w:color="0000EE"/>
            <w:shd w:val="clear" w:color="auto" w:fill="auto"/>
          </w:rPr>
          <w:t>https://d.book118.com/378061056123006042</w:t>
        </w:r>
      </w:hyperlink>
    </w:p>
    <w:p>
      <w:pPr>
        <w:pStyle w:val="a4"/>
        <w:keepNext w:val="0"/>
        <w:keepLines w:val="0"/>
        <w:widowControl w:val="0"/>
        <w:shd w:val="clear" w:color="auto" w:fill="auto"/>
        <w:bidi w:val="0"/>
        <w:spacing w:before="0" w:after="520" w:line="240" w:lineRule="auto"/>
        <w:ind w:left="1300" w:right="0" w:firstLine="0"/>
        <w:jc w:val="left"/>
        <w:rPr>
          <w:sz w:val="38"/>
          <w:szCs w:val="38"/>
        </w:rPr>
      </w:pPr>
    </w:p>
    <w:sectPr>
      <w:type w:val="nextPage"/>
      <w:pgSz w:w="18218" w:h="25258"/>
      <w:pgMar w:top="1650" w:right="2074" w:bottom="2513" w:left="2201"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3FE47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2E8C80C"/>
    <w:multiLevelType w:val="multilevel"/>
    <w:tmpl w:val="00000000"/>
    <w:lvl w:ilvl="0">
      <w:start w:val="2"/>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8C21464"/>
    <w:multiLevelType w:val="multilevel"/>
    <w:tmpl w:val="00000000"/>
    <w:lvl w:ilvl="0">
      <w:start w:val="1"/>
      <w:numFmt w:val="upperRoman"/>
      <w:lvlText w:val="%1"/>
      <w:lvlJc w:val="left"/>
      <w:rPr>
        <w:rFonts w:ascii="SimSun" w:eastAsia="SimSun" w:hAnsi="SimSun" w:cs="SimSun"/>
        <w:b w:val="0"/>
        <w:bCs w:val="0"/>
        <w:i/>
        <w:iCs/>
        <w:smallCaps w:val="0"/>
        <w:strike w:val="0"/>
        <w:color w:val="000000"/>
        <w:spacing w:val="0"/>
        <w:w w:val="100"/>
        <w:position w:val="0"/>
        <w:sz w:val="32"/>
        <w:szCs w:val="32"/>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45E226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vertAlign w:val="superscript"/>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696E5E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auto"/>
        <w:vertAlign w:val="superscript"/>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3B2CCA3D"/>
    <w:multiLevelType w:val="multilevel"/>
    <w:tmpl w:val="00000000"/>
    <w:lvl w:ilvl="0">
      <w:start w:val="2"/>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408F8311"/>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09A8680"/>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9EE39EE"/>
    <w:multiLevelType w:val="multilevel"/>
    <w:tmpl w:val="00000000"/>
    <w:lvl w:ilvl="0">
      <w:start w:val="3"/>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6D8385DA"/>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80"/>
        <w:position w:val="0"/>
        <w:sz w:val="38"/>
        <w:szCs w:val="38"/>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8"/>
  </w:num>
  <w:num w:numId="2">
    <w:abstractNumId w:val="9"/>
  </w:num>
  <w:num w:numId="3">
    <w:abstractNumId w:val="1"/>
  </w:num>
  <w:num w:numId="4">
    <w:abstractNumId w:val="2"/>
  </w:num>
  <w:num w:numId="5">
    <w:abstractNumId w:val="4"/>
  </w:num>
  <w:num w:numId="6">
    <w:abstractNumId w:val="3"/>
  </w:num>
  <w:num w:numId="7">
    <w:abstractNumId w:val="7"/>
  </w:num>
  <w:num w:numId="8">
    <w:abstractNumId w:val="6"/>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a">
    <w:name w:val="正文文本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1">
    <w:name w:val="标题 #1_"/>
    <w:basedOn w:val="DefaultParagraphFont"/>
    <w:link w:val="10"/>
    <w:rPr>
      <w:rFonts w:ascii="Arial" w:eastAsia="Arial" w:hAnsi="Arial" w:cs="Arial"/>
      <w:b/>
      <w:bCs/>
      <w:i w:val="0"/>
      <w:iCs w:val="0"/>
      <w:smallCaps w:val="0"/>
      <w:strike w:val="0"/>
      <w:w w:val="70"/>
      <w:sz w:val="50"/>
      <w:szCs w:val="50"/>
      <w:u w:val="none"/>
      <w:shd w:val="clear" w:color="auto" w:fill="auto"/>
    </w:rPr>
  </w:style>
  <w:style w:type="character" w:customStyle="1" w:styleId="3">
    <w:name w:val="正文文本 (3)_"/>
    <w:basedOn w:val="DefaultParagraphFont"/>
    <w:link w:val="31"/>
    <w:rPr>
      <w:rFonts w:ascii="Arial" w:eastAsia="Arial" w:hAnsi="Arial" w:cs="Arial"/>
      <w:bCs w:val="0"/>
      <w:smallCaps w:val="0"/>
      <w:w w:val="80"/>
      <w:sz w:val="38"/>
      <w:szCs w:val="38"/>
      <w:u w:val="none"/>
      <w:shd w:val="clear" w:color="auto" w:fill="auto"/>
    </w:rPr>
  </w:style>
  <w:style w:type="character" w:customStyle="1" w:styleId="a0">
    <w:name w:val="图片标题_"/>
    <w:basedOn w:val="DefaultParagraphFont"/>
    <w:link w:val="a5"/>
    <w:rPr>
      <w:rFonts w:ascii="SimSun" w:eastAsia="SimSun" w:hAnsi="SimSun" w:cs="SimSun"/>
      <w:b/>
      <w:bCs/>
      <w:i w:val="0"/>
      <w:iCs w:val="0"/>
      <w:smallCaps w:val="0"/>
      <w:strike w:val="0"/>
      <w:sz w:val="32"/>
      <w:szCs w:val="32"/>
      <w:u w:val="none"/>
      <w:shd w:val="clear" w:color="auto" w:fill="auto"/>
    </w:rPr>
  </w:style>
  <w:style w:type="character" w:customStyle="1" w:styleId="a1">
    <w:name w:val="其他_"/>
    <w:basedOn w:val="DefaultParagraphFont"/>
    <w:link w:val="a6"/>
    <w:rPr>
      <w:rFonts w:ascii="SimSun" w:eastAsia="SimSun" w:hAnsi="SimSun" w:cs="SimSun"/>
      <w:b w:val="0"/>
      <w:bCs w:val="0"/>
      <w:i w:val="0"/>
      <w:iCs w:val="0"/>
      <w:smallCaps w:val="0"/>
      <w:strike w:val="0"/>
      <w:sz w:val="30"/>
      <w:szCs w:val="30"/>
      <w:u w:val="none"/>
      <w:shd w:val="clear" w:color="auto" w:fill="auto"/>
    </w:rPr>
  </w:style>
  <w:style w:type="character" w:customStyle="1" w:styleId="6">
    <w:name w:val="标题 #6_"/>
    <w:basedOn w:val="DefaultParagraphFont"/>
    <w:link w:val="60"/>
    <w:rPr>
      <w:rFonts w:ascii="Arial" w:eastAsia="Arial" w:hAnsi="Arial" w:cs="Arial"/>
      <w:b w:val="0"/>
      <w:bCs w:val="0"/>
      <w:i w:val="0"/>
      <w:iCs w:val="0"/>
      <w:smallCaps w:val="0"/>
      <w:strike w:val="0"/>
      <w:w w:val="80"/>
      <w:sz w:val="38"/>
      <w:szCs w:val="38"/>
      <w:u w:val="none"/>
      <w:shd w:val="clear" w:color="auto" w:fill="auto"/>
    </w:rPr>
  </w:style>
  <w:style w:type="character" w:customStyle="1" w:styleId="2">
    <w:name w:val="正文文本 (2)_"/>
    <w:basedOn w:val="DefaultParagraphFont"/>
    <w:link w:val="22"/>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4">
    <w:name w:val="正文文本 (4)_"/>
    <w:basedOn w:val="DefaultParagraphFont"/>
    <w:link w:val="41"/>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42"/>
      <w:szCs w:val="42"/>
      <w:u w:val="none"/>
      <w:shd w:val="clear" w:color="auto" w:fill="auto"/>
    </w:rPr>
  </w:style>
  <w:style w:type="character" w:customStyle="1" w:styleId="7">
    <w:name w:val="标题 #7_"/>
    <w:basedOn w:val="DefaultParagraphFont"/>
    <w:link w:val="71"/>
    <w:rPr>
      <w:rFonts w:ascii="SimSun" w:eastAsia="SimSun" w:hAnsi="SimSun" w:cs="SimSun"/>
      <w:b/>
      <w:bCs/>
      <w:i w:val="0"/>
      <w:iCs w:val="0"/>
      <w:smallCaps w:val="0"/>
      <w:strike w:val="0"/>
      <w:sz w:val="32"/>
      <w:szCs w:val="32"/>
      <w:u w:val="none"/>
      <w:shd w:val="clear" w:color="auto" w:fill="auto"/>
    </w:rPr>
  </w:style>
  <w:style w:type="character" w:customStyle="1" w:styleId="30">
    <w:name w:val="标题 #3_"/>
    <w:basedOn w:val="DefaultParagraphFont"/>
    <w:link w:val="32"/>
    <w:rPr>
      <w:rFonts w:ascii="Times New Roman" w:eastAsia="Times New Roman" w:hAnsi="Times New Roman" w:cs="Times New Roman"/>
      <w:b w:val="0"/>
      <w:bCs w:val="0"/>
      <w:i/>
      <w:iCs/>
      <w:smallCaps w:val="0"/>
      <w:strike w:val="0"/>
      <w:sz w:val="48"/>
      <w:szCs w:val="48"/>
      <w:u w:val="none"/>
      <w:shd w:val="clear" w:color="auto" w:fill="auto"/>
    </w:rPr>
  </w:style>
  <w:style w:type="character" w:customStyle="1" w:styleId="40">
    <w:name w:val="标题 #4_"/>
    <w:basedOn w:val="DefaultParagraphFont"/>
    <w:link w:val="42"/>
    <w:rPr>
      <w:rFonts w:ascii="Times New Roman" w:eastAsia="Times New Roman" w:hAnsi="Times New Roman" w:cs="Times New Roman"/>
      <w:b w:val="0"/>
      <w:bCs w:val="0"/>
      <w:i w:val="0"/>
      <w:iCs w:val="0"/>
      <w:smallCaps w:val="0"/>
      <w:strike w:val="0"/>
      <w:sz w:val="44"/>
      <w:szCs w:val="44"/>
      <w:u w:val="none"/>
      <w:shd w:val="clear" w:color="auto" w:fill="auto"/>
    </w:rPr>
  </w:style>
  <w:style w:type="character" w:customStyle="1" w:styleId="a2">
    <w:name w:val="表格标题_"/>
    <w:basedOn w:val="DefaultParagraphFont"/>
    <w:link w:val="a7"/>
    <w:rPr>
      <w:rFonts w:ascii="SimSun" w:eastAsia="SimSun" w:hAnsi="SimSun" w:cs="SimSun"/>
      <w:b/>
      <w:bCs/>
      <w:i w:val="0"/>
      <w:iCs w:val="0"/>
      <w:smallCaps w:val="0"/>
      <w:strike w:val="0"/>
      <w:sz w:val="32"/>
      <w:szCs w:val="32"/>
      <w:u w:val="none"/>
      <w:shd w:val="clear" w:color="auto" w:fill="auto"/>
    </w:rPr>
  </w:style>
  <w:style w:type="character" w:customStyle="1" w:styleId="20">
    <w:name w:val="标题 #2_"/>
    <w:basedOn w:val="DefaultParagraphFont"/>
    <w:link w:val="23"/>
    <w:rPr>
      <w:rFonts w:ascii="Times New Roman" w:eastAsia="Times New Roman" w:hAnsi="Times New Roman" w:cs="Times New Roman"/>
      <w:b w:val="0"/>
      <w:bCs w:val="0"/>
      <w:i w:val="0"/>
      <w:iCs w:val="0"/>
      <w:smallCaps w:val="0"/>
      <w:strike w:val="0"/>
      <w:sz w:val="50"/>
      <w:szCs w:val="50"/>
      <w:u w:val="none"/>
      <w:shd w:val="clear" w:color="auto" w:fill="auto"/>
    </w:rPr>
  </w:style>
  <w:style w:type="character" w:customStyle="1" w:styleId="21">
    <w:name w:val="其他 (2)_"/>
    <w:basedOn w:val="DefaultParagraphFont"/>
    <w:link w:val="24"/>
    <w:rPr>
      <w:rFonts w:ascii="SimSun" w:eastAsia="SimSun" w:hAnsi="SimSun" w:cs="SimSun"/>
      <w:b w:val="0"/>
      <w:bCs w:val="0"/>
      <w:i w:val="0"/>
      <w:iCs w:val="0"/>
      <w:smallCaps w:val="0"/>
      <w:strike w:val="0"/>
      <w:sz w:val="32"/>
      <w:szCs w:val="32"/>
      <w:u w:val="none"/>
      <w:shd w:val="clear" w:color="auto" w:fill="auto"/>
    </w:rPr>
  </w:style>
  <w:style w:type="character" w:customStyle="1" w:styleId="a3">
    <w:name w:val="目录_"/>
    <w:basedOn w:val="DefaultParagraphFont"/>
    <w:link w:val="a8"/>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8">
    <w:name w:val="正文文本 (8)_"/>
    <w:basedOn w:val="DefaultParagraphFont"/>
    <w:link w:val="80"/>
    <w:rPr>
      <w:rFonts w:ascii="Times New Roman" w:eastAsia="Times New Roman" w:hAnsi="Times New Roman" w:cs="Times New Roman"/>
      <w:b w:val="0"/>
      <w:bCs w:val="0"/>
      <w:i w:val="0"/>
      <w:iCs w:val="0"/>
      <w:smallCaps w:val="0"/>
      <w:strike w:val="0"/>
      <w:sz w:val="28"/>
      <w:szCs w:val="28"/>
      <w:u w:val="none"/>
      <w:shd w:val="clear" w:color="auto" w:fill="auto"/>
    </w:rPr>
  </w:style>
  <w:style w:type="character" w:customStyle="1" w:styleId="70">
    <w:name w:val="正文文本 (7)_"/>
    <w:basedOn w:val="DefaultParagraphFont"/>
    <w:link w:val="72"/>
    <w:rPr>
      <w:rFonts w:ascii="SimSun" w:eastAsia="SimSun" w:hAnsi="SimSun" w:cs="SimSun"/>
      <w:b w:val="0"/>
      <w:bCs w:val="0"/>
      <w:i w:val="0"/>
      <w:iCs w:val="0"/>
      <w:smallCaps w:val="0"/>
      <w:strike w:val="0"/>
      <w:sz w:val="42"/>
      <w:szCs w:val="42"/>
      <w:u w:val="none"/>
      <w:shd w:val="clear" w:color="auto" w:fill="auto"/>
    </w:rPr>
  </w:style>
  <w:style w:type="paragraph" w:customStyle="1" w:styleId="a4">
    <w:name w:val="正文文本"/>
    <w:basedOn w:val="Normal"/>
    <w:link w:val="a"/>
    <w:pPr>
      <w:widowControl w:val="0"/>
      <w:shd w:val="clear" w:color="auto" w:fill="auto"/>
      <w:spacing w:after="200"/>
      <w:ind w:firstLine="400"/>
    </w:pPr>
    <w:rPr>
      <w:rFonts w:ascii="SimSun" w:eastAsia="SimSun" w:hAnsi="SimSun" w:cs="SimSun"/>
      <w:bCs w:val="0"/>
      <w:smallCaps w:val="0"/>
      <w:sz w:val="32"/>
      <w:szCs w:val="32"/>
      <w:u w:val="none"/>
      <w:shd w:val="clear" w:color="auto" w:fill="auto"/>
    </w:rPr>
  </w:style>
  <w:style w:type="paragraph" w:customStyle="1" w:styleId="10">
    <w:name w:val="标题 #1"/>
    <w:basedOn w:val="Normal"/>
    <w:link w:val="1"/>
    <w:pPr>
      <w:widowControl w:val="0"/>
      <w:shd w:val="clear" w:color="auto" w:fill="auto"/>
      <w:spacing w:after="740"/>
      <w:jc w:val="center"/>
      <w:outlineLvl w:val="0"/>
    </w:pPr>
    <w:rPr>
      <w:rFonts w:ascii="Arial" w:eastAsia="Arial" w:hAnsi="Arial" w:cs="Arial"/>
      <w:b/>
      <w:bCs/>
      <w:i w:val="0"/>
      <w:iCs w:val="0"/>
      <w:smallCaps w:val="0"/>
      <w:strike w:val="0"/>
      <w:w w:val="70"/>
      <w:sz w:val="50"/>
      <w:szCs w:val="50"/>
      <w:u w:val="none"/>
      <w:shd w:val="clear" w:color="auto" w:fill="auto"/>
    </w:rPr>
  </w:style>
  <w:style w:type="paragraph" w:customStyle="1" w:styleId="31">
    <w:name w:val="正文文本 (3)"/>
    <w:basedOn w:val="Normal"/>
    <w:link w:val="3"/>
    <w:pPr>
      <w:widowControl w:val="0"/>
      <w:shd w:val="clear" w:color="auto" w:fill="auto"/>
      <w:spacing w:line="514" w:lineRule="auto"/>
      <w:ind w:firstLine="740"/>
    </w:pPr>
    <w:rPr>
      <w:rFonts w:ascii="Arial" w:eastAsia="Arial" w:hAnsi="Arial" w:cs="Arial"/>
      <w:b w:val="0"/>
      <w:bCs w:val="0"/>
      <w:i w:val="0"/>
      <w:iCs w:val="0"/>
      <w:smallCaps w:val="0"/>
      <w:strike w:val="0"/>
      <w:w w:val="80"/>
      <w:sz w:val="38"/>
      <w:szCs w:val="38"/>
      <w:u w:val="none"/>
      <w:shd w:val="clear" w:color="auto" w:fill="auto"/>
    </w:rPr>
  </w:style>
  <w:style w:type="paragraph" w:customStyle="1" w:styleId="a5">
    <w:name w:val="图片标题"/>
    <w:basedOn w:val="Normal"/>
    <w:link w:val="a0"/>
    <w:pPr>
      <w:widowControl w:val="0"/>
      <w:shd w:val="clear" w:color="auto" w:fill="auto"/>
    </w:pPr>
    <w:rPr>
      <w:rFonts w:ascii="SimSun" w:eastAsia="SimSun" w:hAnsi="SimSun" w:cs="SimSun"/>
      <w:b/>
      <w:bCs/>
      <w:i w:val="0"/>
      <w:iCs w:val="0"/>
      <w:smallCaps w:val="0"/>
      <w:strike w:val="0"/>
      <w:sz w:val="32"/>
      <w:szCs w:val="32"/>
      <w:u w:val="none"/>
      <w:shd w:val="clear" w:color="auto" w:fill="auto"/>
    </w:rPr>
  </w:style>
  <w:style w:type="paragraph" w:customStyle="1" w:styleId="a6">
    <w:name w:val="其他"/>
    <w:basedOn w:val="Normal"/>
    <w:link w:val="a1"/>
    <w:pPr>
      <w:widowControl w:val="0"/>
      <w:shd w:val="clear" w:color="auto" w:fill="auto"/>
      <w:ind w:firstLine="220"/>
    </w:pPr>
    <w:rPr>
      <w:rFonts w:ascii="SimSun" w:eastAsia="SimSun" w:hAnsi="SimSun" w:cs="SimSun"/>
      <w:b w:val="0"/>
      <w:bCs w:val="0"/>
      <w:i w:val="0"/>
      <w:iCs w:val="0"/>
      <w:smallCaps w:val="0"/>
      <w:strike w:val="0"/>
      <w:sz w:val="30"/>
      <w:szCs w:val="30"/>
      <w:u w:val="none"/>
      <w:shd w:val="clear" w:color="auto" w:fill="auto"/>
    </w:rPr>
  </w:style>
  <w:style w:type="paragraph" w:customStyle="1" w:styleId="60">
    <w:name w:val="标题 #6"/>
    <w:basedOn w:val="Normal"/>
    <w:link w:val="6"/>
    <w:pPr>
      <w:widowControl w:val="0"/>
      <w:shd w:val="clear" w:color="auto" w:fill="auto"/>
      <w:spacing w:after="90"/>
      <w:outlineLvl w:val="5"/>
    </w:pPr>
    <w:rPr>
      <w:rFonts w:ascii="Arial" w:eastAsia="Arial" w:hAnsi="Arial" w:cs="Arial"/>
      <w:b w:val="0"/>
      <w:bCs w:val="0"/>
      <w:i w:val="0"/>
      <w:iCs w:val="0"/>
      <w:smallCaps w:val="0"/>
      <w:strike w:val="0"/>
      <w:w w:val="80"/>
      <w:sz w:val="38"/>
      <w:szCs w:val="38"/>
      <w:u w:val="none"/>
      <w:shd w:val="clear" w:color="auto" w:fill="auto"/>
    </w:rPr>
  </w:style>
  <w:style w:type="paragraph" w:customStyle="1" w:styleId="22">
    <w:name w:val="正文文本 (2)"/>
    <w:basedOn w:val="Normal"/>
    <w:link w:val="2"/>
    <w:pPr>
      <w:widowControl w:val="0"/>
      <w:shd w:val="clear" w:color="auto" w:fill="auto"/>
      <w:spacing w:after="200"/>
      <w:ind w:left="62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41">
    <w:name w:val="正文文本 (4)"/>
    <w:basedOn w:val="Normal"/>
    <w:link w:val="4"/>
    <w:pPr>
      <w:widowControl w:val="0"/>
      <w:shd w:val="clear" w:color="auto" w:fill="auto"/>
      <w:spacing w:after="250" w:line="235" w:lineRule="auto"/>
      <w:ind w:left="1290"/>
    </w:pPr>
    <w:rPr>
      <w:rFonts w:ascii="Times New Roman" w:eastAsia="Times New Roman" w:hAnsi="Times New Roman" w:cs="Times New Roman"/>
      <w:b w:val="0"/>
      <w:bCs w:val="0"/>
      <w:i w:val="0"/>
      <w:iCs w:val="0"/>
      <w:smallCaps w:val="0"/>
      <w:strike w:val="0"/>
      <w:sz w:val="20"/>
      <w:szCs w:val="20"/>
      <w:u w:val="none"/>
      <w:shd w:val="clear" w:color="auto" w:fill="auto"/>
    </w:rPr>
  </w:style>
  <w:style w:type="paragraph" w:customStyle="1" w:styleId="50">
    <w:name w:val="标题 #5"/>
    <w:basedOn w:val="Normal"/>
    <w:link w:val="5"/>
    <w:pPr>
      <w:widowControl w:val="0"/>
      <w:shd w:val="clear" w:color="auto" w:fill="auto"/>
      <w:spacing w:after="490"/>
      <w:outlineLvl w:val="4"/>
    </w:pPr>
    <w:rPr>
      <w:rFonts w:ascii="SimSun" w:eastAsia="SimSun" w:hAnsi="SimSun" w:cs="SimSun"/>
      <w:b/>
      <w:bCs/>
      <w:i w:val="0"/>
      <w:iCs w:val="0"/>
      <w:smallCaps w:val="0"/>
      <w:strike w:val="0"/>
      <w:sz w:val="42"/>
      <w:szCs w:val="42"/>
      <w:u w:val="none"/>
      <w:shd w:val="clear" w:color="auto" w:fill="auto"/>
    </w:rPr>
  </w:style>
  <w:style w:type="paragraph" w:customStyle="1" w:styleId="71">
    <w:name w:val="标题 #7"/>
    <w:basedOn w:val="Normal"/>
    <w:link w:val="7"/>
    <w:pPr>
      <w:widowControl w:val="0"/>
      <w:shd w:val="clear" w:color="auto" w:fill="auto"/>
      <w:spacing w:after="370"/>
      <w:outlineLvl w:val="6"/>
    </w:pPr>
    <w:rPr>
      <w:rFonts w:ascii="SimSun" w:eastAsia="SimSun" w:hAnsi="SimSun" w:cs="SimSun"/>
      <w:b/>
      <w:bCs/>
      <w:i w:val="0"/>
      <w:iCs w:val="0"/>
      <w:smallCaps w:val="0"/>
      <w:strike w:val="0"/>
      <w:sz w:val="32"/>
      <w:szCs w:val="32"/>
      <w:u w:val="none"/>
      <w:shd w:val="clear" w:color="auto" w:fill="auto"/>
    </w:rPr>
  </w:style>
  <w:style w:type="paragraph" w:customStyle="1" w:styleId="32">
    <w:name w:val="标题 #3"/>
    <w:basedOn w:val="Normal"/>
    <w:link w:val="30"/>
    <w:pPr>
      <w:widowControl w:val="0"/>
      <w:shd w:val="clear" w:color="auto" w:fill="auto"/>
      <w:spacing w:after="200" w:line="443" w:lineRule="exact"/>
      <w:ind w:left="1660"/>
      <w:outlineLvl w:val="2"/>
    </w:pPr>
    <w:rPr>
      <w:rFonts w:ascii="Times New Roman" w:eastAsia="Times New Roman" w:hAnsi="Times New Roman" w:cs="Times New Roman"/>
      <w:b w:val="0"/>
      <w:bCs w:val="0"/>
      <w:i/>
      <w:iCs/>
      <w:smallCaps w:val="0"/>
      <w:strike w:val="0"/>
      <w:sz w:val="48"/>
      <w:szCs w:val="48"/>
      <w:u w:val="none"/>
      <w:shd w:val="clear" w:color="auto" w:fill="auto"/>
    </w:rPr>
  </w:style>
  <w:style w:type="paragraph" w:customStyle="1" w:styleId="42">
    <w:name w:val="标题 #4"/>
    <w:basedOn w:val="Normal"/>
    <w:link w:val="40"/>
    <w:pPr>
      <w:widowControl w:val="0"/>
      <w:shd w:val="clear" w:color="auto" w:fill="auto"/>
      <w:spacing w:after="470" w:line="300" w:lineRule="auto"/>
      <w:ind w:left="620"/>
      <w:outlineLvl w:val="3"/>
    </w:pPr>
    <w:rPr>
      <w:rFonts w:ascii="Times New Roman" w:eastAsia="Times New Roman" w:hAnsi="Times New Roman" w:cs="Times New Roman"/>
      <w:b w:val="0"/>
      <w:bCs w:val="0"/>
      <w:i w:val="0"/>
      <w:iCs w:val="0"/>
      <w:smallCaps w:val="0"/>
      <w:strike w:val="0"/>
      <w:sz w:val="44"/>
      <w:szCs w:val="44"/>
      <w:u w:val="none"/>
      <w:shd w:val="clear" w:color="auto" w:fill="auto"/>
    </w:rPr>
  </w:style>
  <w:style w:type="paragraph" w:customStyle="1" w:styleId="a7">
    <w:name w:val="表格标题"/>
    <w:basedOn w:val="Normal"/>
    <w:link w:val="a2"/>
    <w:pPr>
      <w:widowControl w:val="0"/>
      <w:shd w:val="clear" w:color="auto" w:fill="auto"/>
    </w:pPr>
    <w:rPr>
      <w:rFonts w:ascii="SimSun" w:eastAsia="SimSun" w:hAnsi="SimSun" w:cs="SimSun"/>
      <w:b/>
      <w:bCs/>
      <w:i w:val="0"/>
      <w:iCs w:val="0"/>
      <w:smallCaps w:val="0"/>
      <w:strike w:val="0"/>
      <w:sz w:val="32"/>
      <w:szCs w:val="32"/>
      <w:u w:val="none"/>
      <w:shd w:val="clear" w:color="auto" w:fill="auto"/>
    </w:rPr>
  </w:style>
  <w:style w:type="paragraph" w:customStyle="1" w:styleId="23">
    <w:name w:val="标题 #2"/>
    <w:basedOn w:val="Normal"/>
    <w:link w:val="20"/>
    <w:pPr>
      <w:widowControl w:val="0"/>
      <w:shd w:val="clear" w:color="auto" w:fill="auto"/>
      <w:spacing w:after="600"/>
      <w:ind w:firstLine="820"/>
      <w:outlineLvl w:val="1"/>
    </w:pPr>
    <w:rPr>
      <w:rFonts w:ascii="Times New Roman" w:eastAsia="Times New Roman" w:hAnsi="Times New Roman" w:cs="Times New Roman"/>
      <w:b w:val="0"/>
      <w:bCs w:val="0"/>
      <w:i w:val="0"/>
      <w:iCs w:val="0"/>
      <w:smallCaps w:val="0"/>
      <w:strike w:val="0"/>
      <w:sz w:val="50"/>
      <w:szCs w:val="50"/>
      <w:u w:val="none"/>
      <w:shd w:val="clear" w:color="auto" w:fill="auto"/>
    </w:rPr>
  </w:style>
  <w:style w:type="paragraph" w:customStyle="1" w:styleId="24">
    <w:name w:val="其他 (2)"/>
    <w:basedOn w:val="Normal"/>
    <w:link w:val="21"/>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8">
    <w:name w:val="目录"/>
    <w:basedOn w:val="Normal"/>
    <w:link w:val="a3"/>
    <w:pPr>
      <w:widowControl w:val="0"/>
      <w:shd w:val="clear" w:color="auto" w:fill="auto"/>
      <w:spacing w:after="320"/>
      <w:ind w:left="1870"/>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80">
    <w:name w:val="正文文本 (8)"/>
    <w:basedOn w:val="Normal"/>
    <w:link w:val="8"/>
    <w:pPr>
      <w:widowControl w:val="0"/>
      <w:shd w:val="clear" w:color="auto" w:fill="auto"/>
      <w:spacing w:after="500" w:line="192" w:lineRule="auto"/>
      <w:ind w:left="4120"/>
    </w:pPr>
    <w:rPr>
      <w:rFonts w:ascii="Times New Roman" w:eastAsia="Times New Roman" w:hAnsi="Times New Roman" w:cs="Times New Roman"/>
      <w:b w:val="0"/>
      <w:bCs w:val="0"/>
      <w:i w:val="0"/>
      <w:iCs w:val="0"/>
      <w:smallCaps w:val="0"/>
      <w:strike w:val="0"/>
      <w:sz w:val="28"/>
      <w:szCs w:val="28"/>
      <w:u w:val="none"/>
      <w:shd w:val="clear" w:color="auto" w:fill="auto"/>
    </w:rPr>
  </w:style>
  <w:style w:type="paragraph" w:customStyle="1" w:styleId="72">
    <w:name w:val="正文文本 (7)"/>
    <w:basedOn w:val="Normal"/>
    <w:link w:val="70"/>
    <w:pPr>
      <w:widowControl w:val="0"/>
      <w:shd w:val="clear" w:color="auto" w:fill="auto"/>
      <w:ind w:left="2560"/>
    </w:pPr>
    <w:rPr>
      <w:rFonts w:ascii="SimSun" w:eastAsia="SimSun" w:hAnsi="SimSun" w:cs="SimSun"/>
      <w:b w:val="0"/>
      <w:bCs w:val="0"/>
      <w:i w:val="0"/>
      <w:iCs w:val="0"/>
      <w:smallCaps w:val="0"/>
      <w:strike w:val="0"/>
      <w:sz w:val="42"/>
      <w:szCs w:val="4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378061056123006042" TargetMode="Externa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