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3" w:history="1">
        <w:r>
          <w:rPr>
            <w:rFonts w:ascii="仿宋" w:eastAsia="仿宋" w:hAnsi="仿宋" w:cs="仿宋" w:hint="eastAsia"/>
            <w:lang w:eastAsia="zh-CN"/>
          </w:rPr>
          <w:t>概论</w:t>
        </w:r>
        <w:r>
          <w:tab/>
        </w:r>
        <w:r>
          <w:fldChar w:fldCharType="begin"/>
        </w:r>
        <w:r>
          <w:instrText xml:space="preserve"> PAGEREF _Toc21773 \h </w:instrText>
        </w:r>
        <w:r>
          <w:fldChar w:fldCharType="separate"/>
        </w:r>
        <w:r>
          <w:t>3</w:t>
        </w:r>
        <w:r>
          <w:fldChar w:fldCharType="end"/>
        </w:r>
      </w:hyperlink>
    </w:p>
    <w:p>
      <w:pPr>
        <w:pStyle w:val="TOC1"/>
        <w:tabs>
          <w:tab w:val="right" w:leader="dot" w:pos="8306"/>
        </w:tabs>
      </w:pPr>
      <w:hyperlink w:anchor="_Toc10323" w:history="1">
        <w:r>
          <w:rPr>
            <w:rFonts w:ascii="仿宋" w:eastAsia="仿宋" w:hAnsi="仿宋" w:cs="仿宋" w:hint="eastAsia"/>
            <w:lang w:eastAsia="zh-CN"/>
          </w:rPr>
          <w:t>一、资源开发及综合利用分析</w:t>
        </w:r>
        <w:r>
          <w:tab/>
        </w:r>
        <w:r>
          <w:fldChar w:fldCharType="begin"/>
        </w:r>
        <w:r>
          <w:instrText xml:space="preserve"> PAGEREF _Toc10323 \h </w:instrText>
        </w:r>
        <w:r>
          <w:fldChar w:fldCharType="separate"/>
        </w:r>
        <w:r>
          <w:t>3</w:t>
        </w:r>
        <w:r>
          <w:fldChar w:fldCharType="end"/>
        </w:r>
      </w:hyperlink>
    </w:p>
    <w:p>
      <w:pPr>
        <w:pStyle w:val="TOC2"/>
        <w:tabs>
          <w:tab w:val="right" w:leader="dot" w:pos="8306"/>
        </w:tabs>
      </w:pPr>
      <w:hyperlink w:anchor="_Toc581" w:history="1">
        <w:r>
          <w:rPr>
            <w:rFonts w:ascii="仿宋" w:eastAsia="仿宋" w:hAnsi="仿宋" w:cs="仿宋" w:hint="eastAsia"/>
            <w:lang w:eastAsia="zh-CN"/>
          </w:rPr>
          <w:t>(一)、资源开发方案</w:t>
        </w:r>
        <w:r>
          <w:tab/>
        </w:r>
        <w:r>
          <w:fldChar w:fldCharType="begin"/>
        </w:r>
        <w:r>
          <w:instrText xml:space="preserve"> PAGEREF _Toc581 \h </w:instrText>
        </w:r>
        <w:r>
          <w:fldChar w:fldCharType="separate"/>
        </w:r>
        <w:r>
          <w:t>3</w:t>
        </w:r>
        <w:r>
          <w:fldChar w:fldCharType="end"/>
        </w:r>
      </w:hyperlink>
    </w:p>
    <w:p>
      <w:pPr>
        <w:pStyle w:val="TOC2"/>
        <w:tabs>
          <w:tab w:val="right" w:leader="dot" w:pos="8306"/>
        </w:tabs>
      </w:pPr>
      <w:hyperlink w:anchor="_Toc6353" w:history="1">
        <w:r>
          <w:rPr>
            <w:rFonts w:ascii="仿宋" w:eastAsia="仿宋" w:hAnsi="仿宋" w:cs="仿宋" w:hint="eastAsia"/>
            <w:lang w:eastAsia="zh-CN"/>
          </w:rPr>
          <w:t>(二)、资源利用方案</w:t>
        </w:r>
        <w:r>
          <w:tab/>
        </w:r>
        <w:r>
          <w:fldChar w:fldCharType="begin"/>
        </w:r>
        <w:r>
          <w:instrText xml:space="preserve"> PAGEREF _Toc6353 \h </w:instrText>
        </w:r>
        <w:r>
          <w:fldChar w:fldCharType="separate"/>
        </w:r>
        <w:r>
          <w:t>4</w:t>
        </w:r>
        <w:r>
          <w:fldChar w:fldCharType="end"/>
        </w:r>
      </w:hyperlink>
    </w:p>
    <w:p>
      <w:pPr>
        <w:pStyle w:val="TOC2"/>
        <w:tabs>
          <w:tab w:val="right" w:leader="dot" w:pos="8306"/>
        </w:tabs>
      </w:pPr>
      <w:hyperlink w:anchor="_Toc18674" w:history="1">
        <w:r>
          <w:rPr>
            <w:rFonts w:ascii="仿宋" w:eastAsia="仿宋" w:hAnsi="仿宋" w:cs="仿宋" w:hint="eastAsia"/>
            <w:lang w:eastAsia="zh-CN"/>
          </w:rPr>
          <w:t>(三)、资源节约措施</w:t>
        </w:r>
        <w:r>
          <w:tab/>
        </w:r>
        <w:r>
          <w:fldChar w:fldCharType="begin"/>
        </w:r>
        <w:r>
          <w:instrText xml:space="preserve"> PAGEREF _Toc18674 \h </w:instrText>
        </w:r>
        <w:r>
          <w:fldChar w:fldCharType="separate"/>
        </w:r>
        <w:r>
          <w:t>5</w:t>
        </w:r>
        <w:r>
          <w:fldChar w:fldCharType="end"/>
        </w:r>
      </w:hyperlink>
    </w:p>
    <w:p>
      <w:pPr>
        <w:pStyle w:val="TOC1"/>
        <w:tabs>
          <w:tab w:val="right" w:leader="dot" w:pos="8306"/>
        </w:tabs>
      </w:pPr>
      <w:hyperlink w:anchor="_Toc31343" w:history="1">
        <w:r>
          <w:rPr>
            <w:rFonts w:ascii="仿宋" w:eastAsia="仿宋" w:hAnsi="仿宋" w:cs="仿宋" w:hint="eastAsia"/>
            <w:lang w:eastAsia="zh-CN"/>
          </w:rPr>
          <w:t>二、财务管理与成本控制</w:t>
        </w:r>
        <w:r>
          <w:tab/>
        </w:r>
        <w:r>
          <w:fldChar w:fldCharType="begin"/>
        </w:r>
        <w:r>
          <w:instrText xml:space="preserve"> PAGEREF _Toc31343 \h </w:instrText>
        </w:r>
        <w:r>
          <w:fldChar w:fldCharType="separate"/>
        </w:r>
        <w:r>
          <w:t>6</w:t>
        </w:r>
        <w:r>
          <w:fldChar w:fldCharType="end"/>
        </w:r>
      </w:hyperlink>
    </w:p>
    <w:p>
      <w:pPr>
        <w:pStyle w:val="TOC2"/>
        <w:tabs>
          <w:tab w:val="right" w:leader="dot" w:pos="8306"/>
        </w:tabs>
      </w:pPr>
      <w:hyperlink w:anchor="_Toc2250" w:history="1">
        <w:r>
          <w:rPr>
            <w:rFonts w:ascii="仿宋" w:eastAsia="仿宋" w:hAnsi="仿宋" w:cs="仿宋" w:hint="eastAsia"/>
            <w:lang w:eastAsia="zh-CN"/>
          </w:rPr>
          <w:t>(一)、财务管理体系建设</w:t>
        </w:r>
        <w:r>
          <w:tab/>
        </w:r>
        <w:r>
          <w:fldChar w:fldCharType="begin"/>
        </w:r>
        <w:r>
          <w:instrText xml:space="preserve"> PAGEREF _Toc2250 \h </w:instrText>
        </w:r>
        <w:r>
          <w:fldChar w:fldCharType="separate"/>
        </w:r>
        <w:r>
          <w:t>6</w:t>
        </w:r>
        <w:r>
          <w:fldChar w:fldCharType="end"/>
        </w:r>
      </w:hyperlink>
    </w:p>
    <w:p>
      <w:pPr>
        <w:pStyle w:val="TOC2"/>
        <w:tabs>
          <w:tab w:val="right" w:leader="dot" w:pos="8306"/>
        </w:tabs>
      </w:pPr>
      <w:hyperlink w:anchor="_Toc31730" w:history="1">
        <w:r>
          <w:rPr>
            <w:rFonts w:ascii="仿宋" w:eastAsia="仿宋" w:hAnsi="仿宋" w:cs="仿宋" w:hint="eastAsia"/>
            <w:lang w:eastAsia="zh-CN"/>
          </w:rPr>
          <w:t>(二)、成本控制措施</w:t>
        </w:r>
        <w:r>
          <w:tab/>
        </w:r>
        <w:r>
          <w:fldChar w:fldCharType="begin"/>
        </w:r>
        <w:r>
          <w:instrText xml:space="preserve"> PAGEREF _Toc31730 \h </w:instrText>
        </w:r>
        <w:r>
          <w:fldChar w:fldCharType="separate"/>
        </w:r>
        <w:r>
          <w:t>8</w:t>
        </w:r>
        <w:r>
          <w:fldChar w:fldCharType="end"/>
        </w:r>
      </w:hyperlink>
    </w:p>
    <w:p>
      <w:pPr>
        <w:pStyle w:val="TOC1"/>
        <w:tabs>
          <w:tab w:val="right" w:leader="dot" w:pos="8306"/>
        </w:tabs>
      </w:pPr>
      <w:hyperlink w:anchor="_Toc29628" w:history="1">
        <w:r>
          <w:rPr>
            <w:rFonts w:ascii="仿宋" w:eastAsia="仿宋" w:hAnsi="仿宋" w:cs="仿宋" w:hint="eastAsia"/>
            <w:lang w:eastAsia="zh-CN"/>
          </w:rPr>
          <w:t>三、发展规划、产业政策和行业准入分析</w:t>
        </w:r>
        <w:r>
          <w:tab/>
        </w:r>
        <w:r>
          <w:fldChar w:fldCharType="begin"/>
        </w:r>
        <w:r>
          <w:instrText xml:space="preserve"> PAGEREF _Toc29628 \h </w:instrText>
        </w:r>
        <w:r>
          <w:fldChar w:fldCharType="separate"/>
        </w:r>
        <w:r>
          <w:t>9</w:t>
        </w:r>
        <w:r>
          <w:fldChar w:fldCharType="end"/>
        </w:r>
      </w:hyperlink>
    </w:p>
    <w:p>
      <w:pPr>
        <w:pStyle w:val="TOC2"/>
        <w:tabs>
          <w:tab w:val="right" w:leader="dot" w:pos="8306"/>
        </w:tabs>
      </w:pPr>
      <w:hyperlink w:anchor="_Toc21707" w:history="1">
        <w:r>
          <w:rPr>
            <w:rFonts w:ascii="仿宋" w:eastAsia="仿宋" w:hAnsi="仿宋" w:cs="仿宋" w:hint="eastAsia"/>
            <w:lang w:eastAsia="zh-CN"/>
          </w:rPr>
          <w:t>(一)、发展规划分析</w:t>
        </w:r>
        <w:r>
          <w:tab/>
        </w:r>
        <w:r>
          <w:fldChar w:fldCharType="begin"/>
        </w:r>
        <w:r>
          <w:instrText xml:space="preserve"> PAGEREF _Toc21707 \h </w:instrText>
        </w:r>
        <w:r>
          <w:fldChar w:fldCharType="separate"/>
        </w:r>
        <w:r>
          <w:t>9</w:t>
        </w:r>
        <w:r>
          <w:fldChar w:fldCharType="end"/>
        </w:r>
      </w:hyperlink>
    </w:p>
    <w:p>
      <w:pPr>
        <w:pStyle w:val="TOC2"/>
        <w:tabs>
          <w:tab w:val="right" w:leader="dot" w:pos="8306"/>
        </w:tabs>
      </w:pPr>
      <w:hyperlink w:anchor="_Toc25545" w:history="1">
        <w:r>
          <w:rPr>
            <w:rFonts w:ascii="仿宋" w:eastAsia="仿宋" w:hAnsi="仿宋" w:cs="仿宋" w:hint="eastAsia"/>
            <w:lang w:eastAsia="zh-CN"/>
          </w:rPr>
          <w:t>(二)、产业政策分析</w:t>
        </w:r>
        <w:r>
          <w:tab/>
        </w:r>
        <w:r>
          <w:fldChar w:fldCharType="begin"/>
        </w:r>
        <w:r>
          <w:instrText xml:space="preserve"> PAGEREF _Toc25545 \h </w:instrText>
        </w:r>
        <w:r>
          <w:fldChar w:fldCharType="separate"/>
        </w:r>
        <w:r>
          <w:t>11</w:t>
        </w:r>
        <w:r>
          <w:fldChar w:fldCharType="end"/>
        </w:r>
      </w:hyperlink>
    </w:p>
    <w:p>
      <w:pPr>
        <w:pStyle w:val="TOC2"/>
        <w:tabs>
          <w:tab w:val="right" w:leader="dot" w:pos="8306"/>
        </w:tabs>
      </w:pPr>
      <w:hyperlink w:anchor="_Toc15869" w:history="1">
        <w:r>
          <w:rPr>
            <w:rFonts w:ascii="仿宋" w:eastAsia="仿宋" w:hAnsi="仿宋" w:cs="仿宋" w:hint="eastAsia"/>
            <w:lang w:eastAsia="zh-CN"/>
          </w:rPr>
          <w:t>(三)、行业准入分析</w:t>
        </w:r>
        <w:r>
          <w:tab/>
        </w:r>
        <w:r>
          <w:fldChar w:fldCharType="begin"/>
        </w:r>
        <w:r>
          <w:instrText xml:space="preserve"> PAGEREF _Toc15869 \h </w:instrText>
        </w:r>
        <w:r>
          <w:fldChar w:fldCharType="separate"/>
        </w:r>
        <w:r>
          <w:t>12</w:t>
        </w:r>
        <w:r>
          <w:fldChar w:fldCharType="end"/>
        </w:r>
      </w:hyperlink>
    </w:p>
    <w:p>
      <w:pPr>
        <w:pStyle w:val="TOC1"/>
        <w:tabs>
          <w:tab w:val="right" w:leader="dot" w:pos="8306"/>
        </w:tabs>
      </w:pPr>
      <w:hyperlink w:anchor="_Toc201" w:history="1">
        <w:r>
          <w:rPr>
            <w:rFonts w:ascii="仿宋" w:eastAsia="仿宋" w:hAnsi="仿宋" w:cs="仿宋" w:hint="eastAsia"/>
            <w:lang w:eastAsia="zh-CN"/>
          </w:rPr>
          <w:t>四、环境和生态影响分析</w:t>
        </w:r>
        <w:r>
          <w:tab/>
        </w:r>
        <w:r>
          <w:fldChar w:fldCharType="begin"/>
        </w:r>
        <w:r>
          <w:instrText xml:space="preserve"> PAGEREF _Toc201 \h </w:instrText>
        </w:r>
        <w:r>
          <w:fldChar w:fldCharType="separate"/>
        </w:r>
        <w:r>
          <w:t>13</w:t>
        </w:r>
        <w:r>
          <w:fldChar w:fldCharType="end"/>
        </w:r>
      </w:hyperlink>
    </w:p>
    <w:p>
      <w:pPr>
        <w:pStyle w:val="TOC2"/>
        <w:tabs>
          <w:tab w:val="right" w:leader="dot" w:pos="8306"/>
        </w:tabs>
      </w:pPr>
      <w:hyperlink w:anchor="_Toc20314" w:history="1">
        <w:r>
          <w:rPr>
            <w:rFonts w:ascii="仿宋" w:eastAsia="仿宋" w:hAnsi="仿宋" w:cs="仿宋" w:hint="eastAsia"/>
            <w:lang w:eastAsia="zh-CN"/>
          </w:rPr>
          <w:t>(一)、环境和生态现状</w:t>
        </w:r>
        <w:r>
          <w:tab/>
        </w:r>
        <w:r>
          <w:fldChar w:fldCharType="begin"/>
        </w:r>
        <w:r>
          <w:instrText xml:space="preserve"> PAGEREF _Toc20314 \h </w:instrText>
        </w:r>
        <w:r>
          <w:fldChar w:fldCharType="separate"/>
        </w:r>
        <w:r>
          <w:t>13</w:t>
        </w:r>
        <w:r>
          <w:fldChar w:fldCharType="end"/>
        </w:r>
      </w:hyperlink>
    </w:p>
    <w:p>
      <w:pPr>
        <w:pStyle w:val="TOC2"/>
        <w:tabs>
          <w:tab w:val="right" w:leader="dot" w:pos="8306"/>
        </w:tabs>
      </w:pPr>
      <w:hyperlink w:anchor="_Toc15674" w:history="1">
        <w:r>
          <w:rPr>
            <w:rFonts w:ascii="仿宋" w:eastAsia="仿宋" w:hAnsi="仿宋" w:cs="仿宋" w:hint="eastAsia"/>
            <w:lang w:eastAsia="zh-CN"/>
          </w:rPr>
          <w:t>(二)、生态环境影响分析</w:t>
        </w:r>
        <w:r>
          <w:tab/>
        </w:r>
        <w:r>
          <w:fldChar w:fldCharType="begin"/>
        </w:r>
        <w:r>
          <w:instrText xml:space="preserve"> PAGEREF _Toc15674 \h </w:instrText>
        </w:r>
        <w:r>
          <w:fldChar w:fldCharType="separate"/>
        </w:r>
        <w:r>
          <w:t>15</w:t>
        </w:r>
        <w:r>
          <w:fldChar w:fldCharType="end"/>
        </w:r>
      </w:hyperlink>
    </w:p>
    <w:p>
      <w:pPr>
        <w:pStyle w:val="TOC2"/>
        <w:tabs>
          <w:tab w:val="right" w:leader="dot" w:pos="8306"/>
        </w:tabs>
      </w:pPr>
      <w:hyperlink w:anchor="_Toc19350" w:history="1">
        <w:r>
          <w:rPr>
            <w:rFonts w:ascii="仿宋" w:eastAsia="仿宋" w:hAnsi="仿宋" w:cs="仿宋" w:hint="eastAsia"/>
            <w:lang w:eastAsia="zh-CN"/>
          </w:rPr>
          <w:t>(三)、生态环境保护措施</w:t>
        </w:r>
        <w:r>
          <w:tab/>
        </w:r>
        <w:r>
          <w:fldChar w:fldCharType="begin"/>
        </w:r>
        <w:r>
          <w:instrText xml:space="preserve"> PAGEREF _Toc19350 \h </w:instrText>
        </w:r>
        <w:r>
          <w:fldChar w:fldCharType="separate"/>
        </w:r>
        <w:r>
          <w:t>16</w:t>
        </w:r>
        <w:r>
          <w:fldChar w:fldCharType="end"/>
        </w:r>
      </w:hyperlink>
    </w:p>
    <w:p>
      <w:pPr>
        <w:pStyle w:val="TOC2"/>
        <w:tabs>
          <w:tab w:val="right" w:leader="dot" w:pos="8306"/>
        </w:tabs>
      </w:pPr>
      <w:hyperlink w:anchor="_Toc10879" w:history="1">
        <w:r>
          <w:rPr>
            <w:rFonts w:ascii="仿宋" w:eastAsia="仿宋" w:hAnsi="仿宋" w:cs="仿宋" w:hint="eastAsia"/>
            <w:lang w:eastAsia="zh-CN"/>
          </w:rPr>
          <w:t>(四)、地质灾害影响分析</w:t>
        </w:r>
        <w:r>
          <w:tab/>
        </w:r>
        <w:r>
          <w:fldChar w:fldCharType="begin"/>
        </w:r>
        <w:r>
          <w:instrText xml:space="preserve"> PAGEREF _Toc10879 \h </w:instrText>
        </w:r>
        <w:r>
          <w:fldChar w:fldCharType="separate"/>
        </w:r>
        <w:r>
          <w:t>18</w:t>
        </w:r>
        <w:r>
          <w:fldChar w:fldCharType="end"/>
        </w:r>
      </w:hyperlink>
    </w:p>
    <w:p>
      <w:pPr>
        <w:pStyle w:val="TOC2"/>
        <w:tabs>
          <w:tab w:val="right" w:leader="dot" w:pos="8306"/>
        </w:tabs>
      </w:pPr>
      <w:hyperlink w:anchor="_Toc31229" w:history="1">
        <w:r>
          <w:rPr>
            <w:rFonts w:ascii="仿宋" w:eastAsia="仿宋" w:hAnsi="仿宋" w:cs="仿宋" w:hint="eastAsia"/>
            <w:lang w:eastAsia="zh-CN"/>
          </w:rPr>
          <w:t>(五)、特殊环境影响</w:t>
        </w:r>
        <w:r>
          <w:tab/>
        </w:r>
        <w:r>
          <w:fldChar w:fldCharType="begin"/>
        </w:r>
        <w:r>
          <w:instrText xml:space="preserve"> PAGEREF _Toc31229 \h </w:instrText>
        </w:r>
        <w:r>
          <w:fldChar w:fldCharType="separate"/>
        </w:r>
        <w:r>
          <w:t>20</w:t>
        </w:r>
        <w:r>
          <w:fldChar w:fldCharType="end"/>
        </w:r>
      </w:hyperlink>
    </w:p>
    <w:p>
      <w:pPr>
        <w:pStyle w:val="TOC1"/>
        <w:tabs>
          <w:tab w:val="right" w:leader="dot" w:pos="8306"/>
        </w:tabs>
      </w:pPr>
      <w:hyperlink w:anchor="_Toc26694" w:history="1">
        <w:r>
          <w:rPr>
            <w:rFonts w:ascii="仿宋" w:eastAsia="仿宋" w:hAnsi="仿宋" w:cs="仿宋" w:hint="eastAsia"/>
            <w:lang w:eastAsia="zh-CN"/>
          </w:rPr>
          <w:t>五、K12课外辅导项目概论</w:t>
        </w:r>
        <w:r>
          <w:tab/>
        </w:r>
        <w:r>
          <w:fldChar w:fldCharType="begin"/>
        </w:r>
        <w:r>
          <w:instrText xml:space="preserve"> PAGEREF _Toc26694 \h </w:instrText>
        </w:r>
        <w:r>
          <w:fldChar w:fldCharType="separate"/>
        </w:r>
        <w:r>
          <w:t>21</w:t>
        </w:r>
        <w:r>
          <w:fldChar w:fldCharType="end"/>
        </w:r>
      </w:hyperlink>
    </w:p>
    <w:p>
      <w:pPr>
        <w:pStyle w:val="TOC2"/>
        <w:tabs>
          <w:tab w:val="right" w:leader="dot" w:pos="8306"/>
        </w:tabs>
      </w:pPr>
      <w:hyperlink w:anchor="_Toc25298" w:history="1">
        <w:r>
          <w:rPr>
            <w:rFonts w:ascii="仿宋" w:eastAsia="仿宋" w:hAnsi="仿宋" w:cs="仿宋" w:hint="eastAsia"/>
            <w:lang w:eastAsia="zh-CN"/>
          </w:rPr>
          <w:t>(一)、项目申报单位概况</w:t>
        </w:r>
        <w:r>
          <w:tab/>
        </w:r>
        <w:r>
          <w:fldChar w:fldCharType="begin"/>
        </w:r>
        <w:r>
          <w:instrText xml:space="preserve"> PAGEREF _Toc25298 \h </w:instrText>
        </w:r>
        <w:r>
          <w:fldChar w:fldCharType="separate"/>
        </w:r>
        <w:r>
          <w:t>21</w:t>
        </w:r>
        <w:r>
          <w:fldChar w:fldCharType="end"/>
        </w:r>
      </w:hyperlink>
    </w:p>
    <w:p>
      <w:pPr>
        <w:pStyle w:val="TOC2"/>
        <w:tabs>
          <w:tab w:val="right" w:leader="dot" w:pos="8306"/>
        </w:tabs>
      </w:pPr>
      <w:hyperlink w:anchor="_Toc20458" w:history="1">
        <w:r>
          <w:rPr>
            <w:rFonts w:ascii="仿宋" w:eastAsia="仿宋" w:hAnsi="仿宋" w:cs="仿宋" w:hint="eastAsia"/>
            <w:lang w:eastAsia="zh-CN"/>
          </w:rPr>
          <w:t>(二)、项目概况</w:t>
        </w:r>
        <w:r>
          <w:tab/>
        </w:r>
        <w:r>
          <w:fldChar w:fldCharType="begin"/>
        </w:r>
        <w:r>
          <w:instrText xml:space="preserve"> PAGEREF _Toc20458 \h </w:instrText>
        </w:r>
        <w:r>
          <w:fldChar w:fldCharType="separate"/>
        </w:r>
        <w:r>
          <w:t>22</w:t>
        </w:r>
        <w:r>
          <w:fldChar w:fldCharType="end"/>
        </w:r>
      </w:hyperlink>
    </w:p>
    <w:p>
      <w:pPr>
        <w:pStyle w:val="TOC1"/>
        <w:tabs>
          <w:tab w:val="right" w:leader="dot" w:pos="8306"/>
        </w:tabs>
      </w:pPr>
      <w:hyperlink w:anchor="_Toc11163" w:history="1">
        <w:r>
          <w:rPr>
            <w:rFonts w:ascii="仿宋" w:eastAsia="仿宋" w:hAnsi="仿宋" w:cs="仿宋" w:hint="eastAsia"/>
            <w:lang w:eastAsia="zh-CN"/>
          </w:rPr>
          <w:t>六、项目监理与质量保证</w:t>
        </w:r>
        <w:r>
          <w:tab/>
        </w:r>
        <w:r>
          <w:fldChar w:fldCharType="begin"/>
        </w:r>
        <w:r>
          <w:instrText xml:space="preserve"> PAGEREF _Toc11163 \h </w:instrText>
        </w:r>
        <w:r>
          <w:fldChar w:fldCharType="separate"/>
        </w:r>
        <w:r>
          <w:t>25</w:t>
        </w:r>
        <w:r>
          <w:fldChar w:fldCharType="end"/>
        </w:r>
      </w:hyperlink>
    </w:p>
    <w:p>
      <w:pPr>
        <w:pStyle w:val="TOC2"/>
        <w:tabs>
          <w:tab w:val="right" w:leader="dot" w:pos="8306"/>
        </w:tabs>
      </w:pPr>
      <w:hyperlink w:anchor="_Toc17417" w:history="1">
        <w:r>
          <w:rPr>
            <w:rFonts w:ascii="仿宋" w:eastAsia="仿宋" w:hAnsi="仿宋" w:cs="仿宋" w:hint="eastAsia"/>
            <w:lang w:eastAsia="zh-CN"/>
          </w:rPr>
          <w:t>(一)、监理体系构建</w:t>
        </w:r>
        <w:r>
          <w:tab/>
        </w:r>
        <w:r>
          <w:fldChar w:fldCharType="begin"/>
        </w:r>
        <w:r>
          <w:instrText xml:space="preserve"> PAGEREF _Toc17417 \h </w:instrText>
        </w:r>
        <w:r>
          <w:fldChar w:fldCharType="separate"/>
        </w:r>
        <w:r>
          <w:t>25</w:t>
        </w:r>
        <w:r>
          <w:fldChar w:fldCharType="end"/>
        </w:r>
      </w:hyperlink>
    </w:p>
    <w:p>
      <w:pPr>
        <w:pStyle w:val="TOC2"/>
        <w:tabs>
          <w:tab w:val="right" w:leader="dot" w:pos="8306"/>
        </w:tabs>
      </w:pPr>
      <w:hyperlink w:anchor="_Toc31470" w:history="1">
        <w:r>
          <w:rPr>
            <w:rFonts w:ascii="仿宋" w:eastAsia="仿宋" w:hAnsi="仿宋" w:cs="仿宋" w:hint="eastAsia"/>
            <w:lang w:eastAsia="zh-CN"/>
          </w:rPr>
          <w:t>(二)、质量保证体系实施</w:t>
        </w:r>
        <w:r>
          <w:tab/>
        </w:r>
        <w:r>
          <w:fldChar w:fldCharType="begin"/>
        </w:r>
        <w:r>
          <w:instrText xml:space="preserve"> PAGEREF _Toc31470 \h </w:instrText>
        </w:r>
        <w:r>
          <w:fldChar w:fldCharType="separate"/>
        </w:r>
        <w:r>
          <w:t>25</w:t>
        </w:r>
        <w:r>
          <w:fldChar w:fldCharType="end"/>
        </w:r>
      </w:hyperlink>
    </w:p>
    <w:p>
      <w:pPr>
        <w:pStyle w:val="TOC2"/>
        <w:tabs>
          <w:tab w:val="right" w:leader="dot" w:pos="8306"/>
        </w:tabs>
      </w:pPr>
      <w:hyperlink w:anchor="_Toc3494" w:history="1">
        <w:r>
          <w:rPr>
            <w:rFonts w:ascii="仿宋" w:eastAsia="仿宋" w:hAnsi="仿宋" w:cs="仿宋" w:hint="eastAsia"/>
            <w:lang w:eastAsia="zh-CN"/>
          </w:rPr>
          <w:t>(三)、监理与质量控制流程</w:t>
        </w:r>
        <w:r>
          <w:tab/>
        </w:r>
        <w:r>
          <w:fldChar w:fldCharType="begin"/>
        </w:r>
        <w:r>
          <w:instrText xml:space="preserve"> PAGEREF _Toc3494 \h </w:instrText>
        </w:r>
        <w:r>
          <w:fldChar w:fldCharType="separate"/>
        </w:r>
        <w:r>
          <w:t>26</w:t>
        </w:r>
        <w:r>
          <w:fldChar w:fldCharType="end"/>
        </w:r>
      </w:hyperlink>
    </w:p>
    <w:p>
      <w:pPr>
        <w:pStyle w:val="TOC1"/>
        <w:tabs>
          <w:tab w:val="right" w:leader="dot" w:pos="8306"/>
        </w:tabs>
      </w:pPr>
      <w:hyperlink w:anchor="_Toc18292" w:history="1">
        <w:r>
          <w:rPr>
            <w:rFonts w:ascii="仿宋" w:eastAsia="仿宋" w:hAnsi="仿宋" w:cs="仿宋" w:hint="eastAsia"/>
            <w:lang w:eastAsia="zh-CN"/>
          </w:rPr>
          <w:t>七、技术创新与产业升级</w:t>
        </w:r>
        <w:r>
          <w:tab/>
        </w:r>
        <w:r>
          <w:fldChar w:fldCharType="begin"/>
        </w:r>
        <w:r>
          <w:instrText xml:space="preserve"> PAGEREF _Toc18292 \h </w:instrText>
        </w:r>
        <w:r>
          <w:fldChar w:fldCharType="separate"/>
        </w:r>
        <w:r>
          <w:t>27</w:t>
        </w:r>
        <w:r>
          <w:fldChar w:fldCharType="end"/>
        </w:r>
      </w:hyperlink>
    </w:p>
    <w:p>
      <w:pPr>
        <w:pStyle w:val="TOC2"/>
        <w:tabs>
          <w:tab w:val="right" w:leader="dot" w:pos="8306"/>
        </w:tabs>
      </w:pPr>
      <w:hyperlink w:anchor="_Toc15254" w:history="1">
        <w:r>
          <w:rPr>
            <w:rFonts w:ascii="仿宋" w:eastAsia="仿宋" w:hAnsi="仿宋" w:cs="仿宋" w:hint="eastAsia"/>
            <w:lang w:eastAsia="zh-CN"/>
          </w:rPr>
          <w:t>(一)、技术创新方向与目标</w:t>
        </w:r>
        <w:r>
          <w:tab/>
        </w:r>
        <w:r>
          <w:fldChar w:fldCharType="begin"/>
        </w:r>
        <w:r>
          <w:instrText xml:space="preserve"> PAGEREF _Toc15254 \h </w:instrText>
        </w:r>
        <w:r>
          <w:fldChar w:fldCharType="separate"/>
        </w:r>
        <w:r>
          <w:t>27</w:t>
        </w:r>
        <w:r>
          <w:fldChar w:fldCharType="end"/>
        </w:r>
      </w:hyperlink>
    </w:p>
    <w:p>
      <w:pPr>
        <w:pStyle w:val="TOC2"/>
        <w:tabs>
          <w:tab w:val="right" w:leader="dot" w:pos="8306"/>
        </w:tabs>
      </w:pPr>
      <w:hyperlink w:anchor="_Toc21569" w:history="1">
        <w:r>
          <w:rPr>
            <w:rFonts w:ascii="仿宋" w:eastAsia="仿宋" w:hAnsi="仿宋" w:cs="仿宋" w:hint="eastAsia"/>
            <w:lang w:eastAsia="zh-CN"/>
          </w:rPr>
          <w:t>(二)、产业升级路径与措施</w:t>
        </w:r>
        <w:r>
          <w:tab/>
        </w:r>
        <w:r>
          <w:fldChar w:fldCharType="begin"/>
        </w:r>
        <w:r>
          <w:instrText xml:space="preserve"> PAGEREF _Toc21569 \h </w:instrText>
        </w:r>
        <w:r>
          <w:fldChar w:fldCharType="separate"/>
        </w:r>
        <w:r>
          <w:t>28</w:t>
        </w:r>
        <w:r>
          <w:fldChar w:fldCharType="end"/>
        </w:r>
      </w:hyperlink>
    </w:p>
    <w:p>
      <w:pPr>
        <w:pStyle w:val="TOC1"/>
        <w:tabs>
          <w:tab w:val="right" w:leader="dot" w:pos="8306"/>
        </w:tabs>
      </w:pPr>
      <w:hyperlink w:anchor="_Toc24064" w:history="1">
        <w:r>
          <w:rPr>
            <w:rFonts w:ascii="仿宋" w:eastAsia="仿宋" w:hAnsi="仿宋" w:cs="仿宋" w:hint="eastAsia"/>
            <w:lang w:eastAsia="zh-CN"/>
          </w:rPr>
          <w:t>八、客户关系管理与市场拓展</w:t>
        </w:r>
        <w:r>
          <w:tab/>
        </w:r>
        <w:r>
          <w:fldChar w:fldCharType="begin"/>
        </w:r>
        <w:r>
          <w:instrText xml:space="preserve"> PAGEREF _Toc24064 \h </w:instrText>
        </w:r>
        <w:r>
          <w:fldChar w:fldCharType="separate"/>
        </w:r>
        <w:r>
          <w:t>29</w:t>
        </w:r>
        <w:r>
          <w:fldChar w:fldCharType="end"/>
        </w:r>
      </w:hyperlink>
    </w:p>
    <w:p>
      <w:pPr>
        <w:pStyle w:val="TOC2"/>
        <w:tabs>
          <w:tab w:val="right" w:leader="dot" w:pos="8306"/>
        </w:tabs>
      </w:pPr>
      <w:hyperlink w:anchor="_Toc27826" w:history="1">
        <w:r>
          <w:rPr>
            <w:rFonts w:ascii="仿宋" w:eastAsia="仿宋" w:hAnsi="仿宋" w:cs="仿宋" w:hint="eastAsia"/>
            <w:lang w:eastAsia="zh-CN"/>
          </w:rPr>
          <w:t>(一)、客户关系管理策略</w:t>
        </w:r>
        <w:r>
          <w:tab/>
        </w:r>
        <w:r>
          <w:fldChar w:fldCharType="begin"/>
        </w:r>
        <w:r>
          <w:instrText xml:space="preserve"> PAGEREF _Toc27826 \h </w:instrText>
        </w:r>
        <w:r>
          <w:fldChar w:fldCharType="separate"/>
        </w:r>
        <w:r>
          <w:t>29</w:t>
        </w:r>
        <w:r>
          <w:fldChar w:fldCharType="end"/>
        </w:r>
      </w:hyperlink>
    </w:p>
    <w:p>
      <w:pPr>
        <w:pStyle w:val="TOC2"/>
        <w:tabs>
          <w:tab w:val="right" w:leader="dot" w:pos="8306"/>
        </w:tabs>
      </w:pPr>
      <w:hyperlink w:anchor="_Toc1851" w:history="1">
        <w:r>
          <w:rPr>
            <w:rFonts w:ascii="仿宋" w:eastAsia="仿宋" w:hAnsi="仿宋" w:cs="仿宋" w:hint="eastAsia"/>
            <w:lang w:eastAsia="zh-CN"/>
          </w:rPr>
          <w:t>(二)、市场拓展方案</w:t>
        </w:r>
        <w:r>
          <w:tab/>
        </w:r>
        <w:r>
          <w:fldChar w:fldCharType="begin"/>
        </w:r>
        <w:r>
          <w:instrText xml:space="preserve"> PAGEREF _Toc1851 \h </w:instrText>
        </w:r>
        <w:r>
          <w:fldChar w:fldCharType="separate"/>
        </w:r>
        <w:r>
          <w:t>30</w:t>
        </w:r>
        <w:r>
          <w:fldChar w:fldCharType="end"/>
        </w:r>
      </w:hyperlink>
    </w:p>
    <w:p>
      <w:pPr>
        <w:pStyle w:val="TOC1"/>
        <w:tabs>
          <w:tab w:val="right" w:leader="dot" w:pos="8306"/>
        </w:tabs>
      </w:pPr>
      <w:hyperlink w:anchor="_Toc17519" w:history="1">
        <w:r>
          <w:rPr>
            <w:rFonts w:ascii="仿宋" w:eastAsia="仿宋" w:hAnsi="仿宋" w:cs="仿宋" w:hint="eastAsia"/>
            <w:lang w:eastAsia="zh-CN"/>
          </w:rPr>
          <w:t>九、安全与应急管理</w:t>
        </w:r>
        <w:r>
          <w:tab/>
        </w:r>
        <w:r>
          <w:fldChar w:fldCharType="begin"/>
        </w:r>
        <w:r>
          <w:instrText xml:space="preserve"> PAGEREF _Toc17519 \h </w:instrText>
        </w:r>
        <w:r>
          <w:fldChar w:fldCharType="separate"/>
        </w:r>
        <w:r>
          <w:t>32</w:t>
        </w:r>
        <w:r>
          <w:fldChar w:fldCharType="end"/>
        </w:r>
      </w:hyperlink>
    </w:p>
    <w:p>
      <w:pPr>
        <w:pStyle w:val="TOC2"/>
        <w:tabs>
          <w:tab w:val="right" w:leader="dot" w:pos="8306"/>
        </w:tabs>
      </w:pPr>
      <w:hyperlink w:anchor="_Toc1112" w:history="1">
        <w:r>
          <w:rPr>
            <w:rFonts w:ascii="仿宋" w:eastAsia="仿宋" w:hAnsi="仿宋" w:cs="仿宋" w:hint="eastAsia"/>
            <w:lang w:eastAsia="zh-CN"/>
          </w:rPr>
          <w:t>(一)、安全生产管理</w:t>
        </w:r>
        <w:r>
          <w:tab/>
        </w:r>
        <w:r>
          <w:fldChar w:fldCharType="begin"/>
        </w:r>
        <w:r>
          <w:instrText xml:space="preserve"> PAGEREF _Toc1112 \h </w:instrText>
        </w:r>
        <w:r>
          <w:fldChar w:fldCharType="separate"/>
        </w:r>
        <w:r>
          <w:t>32</w:t>
        </w:r>
        <w:r>
          <w:fldChar w:fldCharType="end"/>
        </w:r>
      </w:hyperlink>
    </w:p>
    <w:p>
      <w:pPr>
        <w:pStyle w:val="TOC2"/>
        <w:tabs>
          <w:tab w:val="right" w:leader="dot" w:pos="8306"/>
        </w:tabs>
      </w:pPr>
      <w:hyperlink w:anchor="_Toc17473" w:history="1">
        <w:r>
          <w:rPr>
            <w:rFonts w:ascii="仿宋" w:eastAsia="仿宋" w:hAnsi="仿宋" w:cs="仿宋" w:hint="eastAsia"/>
            <w:lang w:eastAsia="zh-CN"/>
          </w:rPr>
          <w:t>(二)、应急预案与响应</w:t>
        </w:r>
        <w:r>
          <w:tab/>
        </w:r>
        <w:r>
          <w:fldChar w:fldCharType="begin"/>
        </w:r>
        <w:r>
          <w:instrText xml:space="preserve"> PAGEREF _Toc17473 \h </w:instrText>
        </w:r>
        <w:r>
          <w:fldChar w:fldCharType="separate"/>
        </w:r>
        <w:r>
          <w:t>33</w:t>
        </w:r>
        <w:r>
          <w:fldChar w:fldCharType="end"/>
        </w:r>
      </w:hyperlink>
    </w:p>
    <w:p>
      <w:pPr>
        <w:pStyle w:val="TOC1"/>
        <w:tabs>
          <w:tab w:val="right" w:leader="dot" w:pos="8306"/>
        </w:tabs>
      </w:pPr>
      <w:hyperlink w:anchor="_Toc4871" w:history="1">
        <w:r>
          <w:rPr>
            <w:rFonts w:ascii="仿宋" w:eastAsia="仿宋" w:hAnsi="仿宋" w:cs="仿宋" w:hint="eastAsia"/>
            <w:lang w:eastAsia="zh-CN"/>
          </w:rPr>
          <w:t>十、项目实施与管理方案</w:t>
        </w:r>
        <w:r>
          <w:tab/>
        </w:r>
        <w:r>
          <w:fldChar w:fldCharType="begin"/>
        </w:r>
        <w:r>
          <w:instrText xml:space="preserve"> PAGEREF _Toc4871 \h </w:instrText>
        </w:r>
        <w:r>
          <w:fldChar w:fldCharType="separate"/>
        </w:r>
        <w:r>
          <w:t>35</w:t>
        </w:r>
        <w:r>
          <w:fldChar w:fldCharType="end"/>
        </w:r>
      </w:hyperlink>
    </w:p>
    <w:p>
      <w:pPr>
        <w:pStyle w:val="TOC2"/>
        <w:tabs>
          <w:tab w:val="right" w:leader="dot" w:pos="8306"/>
        </w:tabs>
      </w:pPr>
      <w:hyperlink w:anchor="_Toc4832" w:history="1">
        <w:r>
          <w:rPr>
            <w:rFonts w:ascii="仿宋" w:eastAsia="仿宋" w:hAnsi="仿宋" w:cs="仿宋" w:hint="eastAsia"/>
            <w:lang w:eastAsia="zh-CN"/>
          </w:rPr>
          <w:t>(一)、项目实施计划</w:t>
        </w:r>
        <w:r>
          <w:tab/>
        </w:r>
        <w:r>
          <w:fldChar w:fldCharType="begin"/>
        </w:r>
        <w:r>
          <w:instrText xml:space="preserve"> PAGEREF _Toc4832 \h </w:instrText>
        </w:r>
        <w:r>
          <w:fldChar w:fldCharType="separate"/>
        </w:r>
        <w:r>
          <w:t>35</w:t>
        </w:r>
        <w:r>
          <w:fldChar w:fldCharType="end"/>
        </w:r>
      </w:hyperlink>
    </w:p>
    <w:p>
      <w:pPr>
        <w:pStyle w:val="TOC2"/>
        <w:tabs>
          <w:tab w:val="right" w:leader="dot" w:pos="8306"/>
        </w:tabs>
      </w:pPr>
      <w:hyperlink w:anchor="_Toc18378" w:history="1">
        <w:r>
          <w:rPr>
            <w:rFonts w:ascii="仿宋" w:eastAsia="仿宋" w:hAnsi="仿宋" w:cs="仿宋" w:hint="eastAsia"/>
            <w:lang w:eastAsia="zh-CN"/>
          </w:rPr>
          <w:t>(二)、项目组织机构与职责</w:t>
        </w:r>
        <w:r>
          <w:tab/>
        </w:r>
        <w:r>
          <w:fldChar w:fldCharType="begin"/>
        </w:r>
        <w:r>
          <w:instrText xml:space="preserve"> PAGEREF _Toc18378 \h </w:instrText>
        </w:r>
        <w:r>
          <w:fldChar w:fldCharType="separate"/>
        </w:r>
        <w:r>
          <w:t>36</w:t>
        </w:r>
        <w:r>
          <w:fldChar w:fldCharType="end"/>
        </w:r>
      </w:hyperlink>
    </w:p>
    <w:p>
      <w:pPr>
        <w:pStyle w:val="TOC2"/>
        <w:tabs>
          <w:tab w:val="right" w:leader="dot" w:pos="8306"/>
        </w:tabs>
      </w:pPr>
      <w:hyperlink w:anchor="_Toc24801" w:history="1">
        <w:r>
          <w:rPr>
            <w:rFonts w:ascii="仿宋" w:eastAsia="仿宋" w:hAnsi="仿宋" w:cs="仿宋" w:hint="eastAsia"/>
            <w:lang w:eastAsia="zh-CN"/>
          </w:rPr>
          <w:t>(三)、项目管理与监控体系</w:t>
        </w:r>
        <w:r>
          <w:tab/>
        </w:r>
        <w:r>
          <w:fldChar w:fldCharType="begin"/>
        </w:r>
        <w:r>
          <w:instrText xml:space="preserve"> PAGEREF _Toc24801 \h </w:instrText>
        </w:r>
        <w:r>
          <w:fldChar w:fldCharType="separate"/>
        </w:r>
        <w:r>
          <w:t>39</w:t>
        </w:r>
        <w:r>
          <w:fldChar w:fldCharType="end"/>
        </w:r>
      </w:hyperlink>
    </w:p>
    <w:p>
      <w:pPr>
        <w:pStyle w:val="TOC1"/>
        <w:tabs>
          <w:tab w:val="right" w:leader="dot" w:pos="8306"/>
        </w:tabs>
      </w:pPr>
      <w:hyperlink w:anchor="_Toc11914" w:history="1">
        <w:r>
          <w:rPr>
            <w:rFonts w:ascii="仿宋" w:eastAsia="仿宋" w:hAnsi="仿宋" w:cs="仿宋" w:hint="eastAsia"/>
            <w:lang w:eastAsia="zh-CN"/>
          </w:rPr>
          <w:t>十一、经济效益与社会效益优化</w:t>
        </w:r>
        <w:r>
          <w:tab/>
        </w:r>
        <w:r>
          <w:fldChar w:fldCharType="begin"/>
        </w:r>
        <w:r>
          <w:instrText xml:space="preserve"> PAGEREF _Toc11914 \h </w:instrText>
        </w:r>
        <w:r>
          <w:fldChar w:fldCharType="separate"/>
        </w:r>
        <w:r>
          <w:t>41</w:t>
        </w:r>
        <w:r>
          <w:fldChar w:fldCharType="end"/>
        </w:r>
      </w:hyperlink>
    </w:p>
    <w:p>
      <w:pPr>
        <w:pStyle w:val="TOC2"/>
        <w:tabs>
          <w:tab w:val="right" w:leader="dot" w:pos="8306"/>
        </w:tabs>
      </w:pPr>
      <w:hyperlink w:anchor="_Toc31088" w:history="1">
        <w:r>
          <w:rPr>
            <w:rFonts w:ascii="仿宋" w:eastAsia="仿宋" w:hAnsi="仿宋" w:cs="仿宋" w:hint="eastAsia"/>
            <w:lang w:eastAsia="zh-CN"/>
          </w:rPr>
          <w:t>(一)、经济效益提升策略</w:t>
        </w:r>
        <w:r>
          <w:tab/>
        </w:r>
        <w:r>
          <w:fldChar w:fldCharType="begin"/>
        </w:r>
        <w:r>
          <w:instrText xml:space="preserve"> PAGEREF _Toc31088 \h </w:instrText>
        </w:r>
        <w:r>
          <w:fldChar w:fldCharType="separate"/>
        </w:r>
        <w:r>
          <w:t>41</w:t>
        </w:r>
        <w:r>
          <w:fldChar w:fldCharType="end"/>
        </w:r>
      </w:hyperlink>
    </w:p>
    <w:p>
      <w:pPr>
        <w:pStyle w:val="TOC2"/>
        <w:tabs>
          <w:tab w:val="right" w:leader="dot" w:pos="8306"/>
        </w:tabs>
      </w:pPr>
      <w:hyperlink w:anchor="_Toc16653" w:history="1">
        <w:r>
          <w:rPr>
            <w:rFonts w:ascii="仿宋" w:eastAsia="仿宋" w:hAnsi="仿宋" w:cs="仿宋" w:hint="eastAsia"/>
            <w:lang w:eastAsia="zh-CN"/>
          </w:rPr>
          <w:t>(二)、社会效益增强方案</w:t>
        </w:r>
        <w:r>
          <w:tab/>
        </w:r>
        <w:r>
          <w:fldChar w:fldCharType="begin"/>
        </w:r>
        <w:r>
          <w:instrText xml:space="preserve"> PAGEREF _Toc16653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8" w:history="1">
        <w:r>
          <w:rPr>
            <w:rFonts w:ascii="仿宋" w:eastAsia="仿宋" w:hAnsi="仿宋" w:cs="仿宋" w:hint="eastAsia"/>
            <w:lang w:eastAsia="zh-CN"/>
          </w:rPr>
          <w:t>十二、项目进度计划</w:t>
        </w:r>
        <w:r>
          <w:tab/>
        </w:r>
        <w:r>
          <w:fldChar w:fldCharType="begin"/>
        </w:r>
        <w:r>
          <w:instrText xml:space="preserve"> PAGEREF _Toc25978 \h </w:instrText>
        </w:r>
        <w:r>
          <w:fldChar w:fldCharType="separate"/>
        </w:r>
        <w:r>
          <w:t>43</w:t>
        </w:r>
        <w:r>
          <w:fldChar w:fldCharType="end"/>
        </w:r>
      </w:hyperlink>
    </w:p>
    <w:p>
      <w:pPr>
        <w:pStyle w:val="TOC2"/>
        <w:tabs>
          <w:tab w:val="right" w:leader="dot" w:pos="8306"/>
        </w:tabs>
      </w:pPr>
      <w:hyperlink w:anchor="_Toc27100" w:history="1">
        <w:r>
          <w:rPr>
            <w:rFonts w:ascii="仿宋" w:eastAsia="仿宋" w:hAnsi="仿宋" w:cs="仿宋" w:hint="eastAsia"/>
            <w:lang w:eastAsia="zh-CN"/>
          </w:rPr>
          <w:t>(一)、建设周期</w:t>
        </w:r>
        <w:r>
          <w:tab/>
        </w:r>
        <w:r>
          <w:fldChar w:fldCharType="begin"/>
        </w:r>
        <w:r>
          <w:instrText xml:space="preserve"> PAGEREF _Toc27100 \h </w:instrText>
        </w:r>
        <w:r>
          <w:fldChar w:fldCharType="separate"/>
        </w:r>
        <w:r>
          <w:t>43</w:t>
        </w:r>
        <w:r>
          <w:fldChar w:fldCharType="end"/>
        </w:r>
      </w:hyperlink>
    </w:p>
    <w:p>
      <w:pPr>
        <w:pStyle w:val="TOC2"/>
        <w:tabs>
          <w:tab w:val="right" w:leader="dot" w:pos="8306"/>
        </w:tabs>
      </w:pPr>
      <w:hyperlink w:anchor="_Toc7528" w:history="1">
        <w:r>
          <w:rPr>
            <w:rFonts w:ascii="仿宋" w:eastAsia="仿宋" w:hAnsi="仿宋" w:cs="仿宋" w:hint="eastAsia"/>
            <w:lang w:eastAsia="zh-CN"/>
          </w:rPr>
          <w:t>(二)、建设进度</w:t>
        </w:r>
        <w:r>
          <w:tab/>
        </w:r>
        <w:r>
          <w:fldChar w:fldCharType="begin"/>
        </w:r>
        <w:r>
          <w:instrText xml:space="preserve"> PAGEREF _Toc7528 \h </w:instrText>
        </w:r>
        <w:r>
          <w:fldChar w:fldCharType="separate"/>
        </w:r>
        <w:r>
          <w:t>43</w:t>
        </w:r>
        <w:r>
          <w:fldChar w:fldCharType="end"/>
        </w:r>
      </w:hyperlink>
    </w:p>
    <w:p>
      <w:pPr>
        <w:pStyle w:val="TOC2"/>
        <w:tabs>
          <w:tab w:val="right" w:leader="dot" w:pos="8306"/>
        </w:tabs>
      </w:pPr>
      <w:hyperlink w:anchor="_Toc16282" w:history="1">
        <w:r>
          <w:rPr>
            <w:rFonts w:ascii="仿宋" w:eastAsia="仿宋" w:hAnsi="仿宋" w:cs="仿宋" w:hint="eastAsia"/>
            <w:lang w:eastAsia="zh-CN"/>
          </w:rPr>
          <w:t>(三)、进度安排注意事项</w:t>
        </w:r>
        <w:r>
          <w:tab/>
        </w:r>
        <w:r>
          <w:fldChar w:fldCharType="begin"/>
        </w:r>
        <w:r>
          <w:instrText xml:space="preserve"> PAGEREF _Toc16282 \h </w:instrText>
        </w:r>
        <w:r>
          <w:fldChar w:fldCharType="separate"/>
        </w:r>
        <w:r>
          <w:t>44</w:t>
        </w:r>
        <w:r>
          <w:fldChar w:fldCharType="end"/>
        </w:r>
      </w:hyperlink>
    </w:p>
    <w:p>
      <w:pPr>
        <w:pStyle w:val="TOC2"/>
        <w:tabs>
          <w:tab w:val="right" w:leader="dot" w:pos="8306"/>
        </w:tabs>
      </w:pPr>
      <w:hyperlink w:anchor="_Toc26031" w:history="1">
        <w:r>
          <w:rPr>
            <w:rFonts w:ascii="仿宋" w:eastAsia="仿宋" w:hAnsi="仿宋" w:cs="仿宋" w:hint="eastAsia"/>
            <w:lang w:eastAsia="zh-CN"/>
          </w:rPr>
          <w:t>(四)、人力资源配置</w:t>
        </w:r>
        <w:r>
          <w:tab/>
        </w:r>
        <w:r>
          <w:fldChar w:fldCharType="begin"/>
        </w:r>
        <w:r>
          <w:instrText xml:space="preserve"> PAGEREF _Toc26031 \h </w:instrText>
        </w:r>
        <w:r>
          <w:fldChar w:fldCharType="separate"/>
        </w:r>
        <w:r>
          <w:t>45</w:t>
        </w:r>
        <w:r>
          <w:fldChar w:fldCharType="end"/>
        </w:r>
      </w:hyperlink>
    </w:p>
    <w:p>
      <w:pPr>
        <w:pStyle w:val="TOC2"/>
        <w:tabs>
          <w:tab w:val="right" w:leader="dot" w:pos="8306"/>
        </w:tabs>
      </w:pPr>
      <w:hyperlink w:anchor="_Toc17377" w:history="1">
        <w:r>
          <w:rPr>
            <w:rFonts w:ascii="仿宋" w:eastAsia="仿宋" w:hAnsi="仿宋" w:cs="仿宋" w:hint="eastAsia"/>
            <w:lang w:eastAsia="zh-CN"/>
          </w:rPr>
          <w:t>(五)、员工培训</w:t>
        </w:r>
        <w:r>
          <w:tab/>
        </w:r>
        <w:r>
          <w:fldChar w:fldCharType="begin"/>
        </w:r>
        <w:r>
          <w:instrText xml:space="preserve"> PAGEREF _Toc17377 \h </w:instrText>
        </w:r>
        <w:r>
          <w:fldChar w:fldCharType="separate"/>
        </w:r>
        <w:r>
          <w:t>47</w:t>
        </w:r>
        <w:r>
          <w:fldChar w:fldCharType="end"/>
        </w:r>
      </w:hyperlink>
    </w:p>
    <w:p>
      <w:pPr>
        <w:pStyle w:val="TOC2"/>
        <w:tabs>
          <w:tab w:val="right" w:leader="dot" w:pos="8306"/>
        </w:tabs>
      </w:pPr>
      <w:hyperlink w:anchor="_Toc5294" w:history="1">
        <w:r>
          <w:rPr>
            <w:rFonts w:ascii="仿宋" w:eastAsia="仿宋" w:hAnsi="仿宋" w:cs="仿宋" w:hint="eastAsia"/>
            <w:lang w:eastAsia="zh-CN"/>
          </w:rPr>
          <w:t>(六)、项目实施保障</w:t>
        </w:r>
        <w:r>
          <w:tab/>
        </w:r>
        <w:r>
          <w:fldChar w:fldCharType="begin"/>
        </w:r>
        <w:r>
          <w:instrText xml:space="preserve"> PAGEREF _Toc5294 \h </w:instrText>
        </w:r>
        <w:r>
          <w:fldChar w:fldCharType="separate"/>
        </w:r>
        <w:r>
          <w:t>48</w:t>
        </w:r>
        <w:r>
          <w:fldChar w:fldCharType="end"/>
        </w:r>
      </w:hyperlink>
    </w:p>
    <w:p>
      <w:pPr>
        <w:pStyle w:val="TOC2"/>
        <w:tabs>
          <w:tab w:val="right" w:leader="dot" w:pos="8306"/>
        </w:tabs>
      </w:pPr>
      <w:hyperlink w:anchor="_Toc2577" w:history="1">
        <w:r>
          <w:rPr>
            <w:rFonts w:ascii="仿宋" w:eastAsia="仿宋" w:hAnsi="仿宋" w:cs="仿宋" w:hint="eastAsia"/>
            <w:lang w:eastAsia="zh-CN"/>
          </w:rPr>
          <w:t>(七)、安全规范管理</w:t>
        </w:r>
        <w:r>
          <w:tab/>
        </w:r>
        <w:r>
          <w:fldChar w:fldCharType="begin"/>
        </w:r>
        <w:r>
          <w:instrText xml:space="preserve"> PAGEREF _Toc2577 \h </w:instrText>
        </w:r>
        <w:r>
          <w:fldChar w:fldCharType="separate"/>
        </w:r>
        <w:r>
          <w:t>49</w:t>
        </w:r>
        <w:r>
          <w:fldChar w:fldCharType="end"/>
        </w:r>
      </w:hyperlink>
    </w:p>
    <w:p>
      <w:pPr>
        <w:pStyle w:val="TOC1"/>
        <w:tabs>
          <w:tab w:val="right" w:leader="dot" w:pos="8306"/>
        </w:tabs>
      </w:pPr>
      <w:hyperlink w:anchor="_Toc13493" w:history="1">
        <w:r>
          <w:rPr>
            <w:rFonts w:ascii="仿宋" w:eastAsia="仿宋" w:hAnsi="仿宋" w:cs="仿宋" w:hint="eastAsia"/>
            <w:lang w:eastAsia="zh-CN"/>
          </w:rPr>
          <w:t>十三、人力资源管理与开发</w:t>
        </w:r>
        <w:r>
          <w:tab/>
        </w:r>
        <w:r>
          <w:fldChar w:fldCharType="begin"/>
        </w:r>
        <w:r>
          <w:instrText xml:space="preserve"> PAGEREF _Toc13493 \h </w:instrText>
        </w:r>
        <w:r>
          <w:fldChar w:fldCharType="separate"/>
        </w:r>
        <w:r>
          <w:t>50</w:t>
        </w:r>
        <w:r>
          <w:fldChar w:fldCharType="end"/>
        </w:r>
      </w:hyperlink>
    </w:p>
    <w:p>
      <w:pPr>
        <w:pStyle w:val="TOC2"/>
        <w:tabs>
          <w:tab w:val="right" w:leader="dot" w:pos="8306"/>
        </w:tabs>
      </w:pPr>
      <w:hyperlink w:anchor="_Toc3530" w:history="1">
        <w:r>
          <w:rPr>
            <w:rFonts w:ascii="仿宋" w:eastAsia="仿宋" w:hAnsi="仿宋" w:cs="仿宋" w:hint="eastAsia"/>
            <w:lang w:eastAsia="zh-CN"/>
          </w:rPr>
          <w:t>(一)、人力资源规划</w:t>
        </w:r>
        <w:r>
          <w:tab/>
        </w:r>
        <w:r>
          <w:fldChar w:fldCharType="begin"/>
        </w:r>
        <w:r>
          <w:instrText xml:space="preserve"> PAGEREF _Toc3530 \h </w:instrText>
        </w:r>
        <w:r>
          <w:fldChar w:fldCharType="separate"/>
        </w:r>
        <w:r>
          <w:t>50</w:t>
        </w:r>
        <w:r>
          <w:fldChar w:fldCharType="end"/>
        </w:r>
      </w:hyperlink>
    </w:p>
    <w:p>
      <w:pPr>
        <w:pStyle w:val="TOC2"/>
        <w:tabs>
          <w:tab w:val="right" w:leader="dot" w:pos="8306"/>
        </w:tabs>
      </w:pPr>
      <w:hyperlink w:anchor="_Toc19256" w:history="1">
        <w:r>
          <w:rPr>
            <w:rFonts w:ascii="仿宋" w:eastAsia="仿宋" w:hAnsi="仿宋" w:cs="仿宋" w:hint="eastAsia"/>
            <w:lang w:eastAsia="zh-CN"/>
          </w:rPr>
          <w:t>(二)、人力资源开发与培训</w:t>
        </w:r>
        <w:r>
          <w:tab/>
        </w:r>
        <w:r>
          <w:fldChar w:fldCharType="begin"/>
        </w:r>
        <w:r>
          <w:instrText xml:space="preserve"> PAGEREF _Toc19256 \h </w:instrText>
        </w:r>
        <w:r>
          <w:fldChar w:fldCharType="separate"/>
        </w:r>
        <w:r>
          <w:t>52</w:t>
        </w:r>
        <w:r>
          <w:fldChar w:fldCharType="end"/>
        </w:r>
      </w:hyperlink>
    </w:p>
    <w:p>
      <w:pPr>
        <w:pStyle w:val="TOC1"/>
        <w:tabs>
          <w:tab w:val="right" w:leader="dot" w:pos="8306"/>
        </w:tabs>
      </w:pPr>
      <w:hyperlink w:anchor="_Toc32217" w:history="1">
        <w:r>
          <w:rPr>
            <w:rFonts w:ascii="仿宋" w:eastAsia="仿宋" w:hAnsi="仿宋" w:cs="仿宋" w:hint="eastAsia"/>
            <w:lang w:eastAsia="zh-CN"/>
          </w:rPr>
          <w:t>十四、法律法规与政策遵循</w:t>
        </w:r>
        <w:r>
          <w:tab/>
        </w:r>
        <w:r>
          <w:fldChar w:fldCharType="begin"/>
        </w:r>
        <w:r>
          <w:instrText xml:space="preserve"> PAGEREF _Toc32217 \h </w:instrText>
        </w:r>
        <w:r>
          <w:fldChar w:fldCharType="separate"/>
        </w:r>
        <w:r>
          <w:t>54</w:t>
        </w:r>
        <w:r>
          <w:fldChar w:fldCharType="end"/>
        </w:r>
      </w:hyperlink>
    </w:p>
    <w:p>
      <w:pPr>
        <w:pStyle w:val="TOC2"/>
        <w:tabs>
          <w:tab w:val="right" w:leader="dot" w:pos="8306"/>
        </w:tabs>
      </w:pPr>
      <w:hyperlink w:anchor="_Toc5734" w:history="1">
        <w:r>
          <w:rPr>
            <w:rFonts w:ascii="仿宋" w:eastAsia="仿宋" w:hAnsi="仿宋" w:cs="仿宋" w:hint="eastAsia"/>
            <w:lang w:eastAsia="zh-CN"/>
          </w:rPr>
          <w:t>(一)、法律法规遵守</w:t>
        </w:r>
        <w:r>
          <w:tab/>
        </w:r>
        <w:r>
          <w:fldChar w:fldCharType="begin"/>
        </w:r>
        <w:r>
          <w:instrText xml:space="preserve"> PAGEREF _Toc5734 \h </w:instrText>
        </w:r>
        <w:r>
          <w:fldChar w:fldCharType="separate"/>
        </w:r>
        <w:r>
          <w:t>54</w:t>
        </w:r>
        <w:r>
          <w:fldChar w:fldCharType="end"/>
        </w:r>
      </w:hyperlink>
    </w:p>
    <w:p>
      <w:pPr>
        <w:pStyle w:val="TOC2"/>
        <w:tabs>
          <w:tab w:val="right" w:leader="dot" w:pos="8306"/>
        </w:tabs>
      </w:pPr>
      <w:hyperlink w:anchor="_Toc10207" w:history="1">
        <w:r>
          <w:rPr>
            <w:rFonts w:ascii="仿宋" w:eastAsia="仿宋" w:hAnsi="仿宋" w:cs="仿宋" w:hint="eastAsia"/>
            <w:lang w:eastAsia="zh-CN"/>
          </w:rPr>
          <w:t>(二)、政策导向与利用</w:t>
        </w:r>
        <w:r>
          <w:tab/>
        </w:r>
        <w:r>
          <w:fldChar w:fldCharType="begin"/>
        </w:r>
        <w:r>
          <w:instrText xml:space="preserve"> PAGEREF _Toc10207 \h </w:instrText>
        </w:r>
        <w:r>
          <w:fldChar w:fldCharType="separate"/>
        </w:r>
        <w:r>
          <w:t>56</w:t>
        </w:r>
        <w:r>
          <w:fldChar w:fldCharType="end"/>
        </w:r>
      </w:hyperlink>
    </w:p>
    <w:p>
      <w:pPr>
        <w:pStyle w:val="TOC1"/>
        <w:tabs>
          <w:tab w:val="right" w:leader="dot" w:pos="8306"/>
        </w:tabs>
      </w:pPr>
      <w:hyperlink w:anchor="_Toc23750" w:history="1">
        <w:r>
          <w:rPr>
            <w:rFonts w:ascii="仿宋" w:eastAsia="仿宋" w:hAnsi="仿宋" w:cs="仿宋" w:hint="eastAsia"/>
            <w:lang w:eastAsia="zh-CN"/>
          </w:rPr>
          <w:t>十五、知识产权管理与保护</w:t>
        </w:r>
        <w:r>
          <w:tab/>
        </w:r>
        <w:r>
          <w:fldChar w:fldCharType="begin"/>
        </w:r>
        <w:r>
          <w:instrText xml:space="preserve"> PAGEREF _Toc23750 \h </w:instrText>
        </w:r>
        <w:r>
          <w:fldChar w:fldCharType="separate"/>
        </w:r>
        <w:r>
          <w:t>56</w:t>
        </w:r>
        <w:r>
          <w:fldChar w:fldCharType="end"/>
        </w:r>
      </w:hyperlink>
    </w:p>
    <w:p>
      <w:pPr>
        <w:pStyle w:val="TOC2"/>
        <w:tabs>
          <w:tab w:val="right" w:leader="dot" w:pos="8306"/>
        </w:tabs>
      </w:pPr>
      <w:hyperlink w:anchor="_Toc20999" w:history="1">
        <w:r>
          <w:rPr>
            <w:rFonts w:ascii="仿宋" w:eastAsia="仿宋" w:hAnsi="仿宋" w:cs="仿宋" w:hint="eastAsia"/>
            <w:lang w:eastAsia="zh-CN"/>
          </w:rPr>
          <w:t>(一)、知识产权管理体系建设</w:t>
        </w:r>
        <w:r>
          <w:tab/>
        </w:r>
        <w:r>
          <w:fldChar w:fldCharType="begin"/>
        </w:r>
        <w:r>
          <w:instrText xml:space="preserve"> PAGEREF _Toc20999 \h </w:instrText>
        </w:r>
        <w:r>
          <w:fldChar w:fldCharType="separate"/>
        </w:r>
        <w:r>
          <w:t>56</w:t>
        </w:r>
        <w:r>
          <w:fldChar w:fldCharType="end"/>
        </w:r>
      </w:hyperlink>
    </w:p>
    <w:p>
      <w:pPr>
        <w:pStyle w:val="TOC2"/>
        <w:tabs>
          <w:tab w:val="right" w:leader="dot" w:pos="8306"/>
        </w:tabs>
      </w:pPr>
      <w:hyperlink w:anchor="_Toc1681" w:history="1">
        <w:r>
          <w:rPr>
            <w:rFonts w:ascii="仿宋" w:eastAsia="仿宋" w:hAnsi="仿宋" w:cs="仿宋" w:hint="eastAsia"/>
            <w:lang w:eastAsia="zh-CN"/>
          </w:rPr>
          <w:t>(二)、知识产权保护措施</w:t>
        </w:r>
        <w:r>
          <w:tab/>
        </w:r>
        <w:r>
          <w:fldChar w:fldCharType="begin"/>
        </w:r>
        <w:r>
          <w:instrText xml:space="preserve"> PAGEREF _Toc1681 \h </w:instrText>
        </w:r>
        <w:r>
          <w:fldChar w:fldCharType="separate"/>
        </w:r>
        <w:r>
          <w:t>57</w:t>
        </w:r>
        <w:r>
          <w:fldChar w:fldCharType="end"/>
        </w:r>
      </w:hyperlink>
    </w:p>
    <w:p>
      <w:pPr>
        <w:pStyle w:val="TOC1"/>
        <w:tabs>
          <w:tab w:val="right" w:leader="dot" w:pos="8306"/>
        </w:tabs>
      </w:pPr>
      <w:hyperlink w:anchor="_Toc31612" w:history="1">
        <w:r>
          <w:rPr>
            <w:rFonts w:ascii="仿宋" w:eastAsia="仿宋" w:hAnsi="仿宋" w:cs="仿宋" w:hint="eastAsia"/>
            <w:lang w:eastAsia="zh-CN"/>
          </w:rPr>
          <w:t>十六、创新驱动与持续发展</w:t>
        </w:r>
        <w:r>
          <w:tab/>
        </w:r>
        <w:r>
          <w:fldChar w:fldCharType="begin"/>
        </w:r>
        <w:r>
          <w:instrText xml:space="preserve"> PAGEREF _Toc31612 \h </w:instrText>
        </w:r>
        <w:r>
          <w:fldChar w:fldCharType="separate"/>
        </w:r>
        <w:r>
          <w:t>59</w:t>
        </w:r>
        <w:r>
          <w:fldChar w:fldCharType="end"/>
        </w:r>
      </w:hyperlink>
    </w:p>
    <w:p>
      <w:pPr>
        <w:pStyle w:val="TOC2"/>
        <w:tabs>
          <w:tab w:val="right" w:leader="dot" w:pos="8306"/>
        </w:tabs>
      </w:pPr>
      <w:hyperlink w:anchor="_Toc14033" w:history="1">
        <w:r>
          <w:rPr>
            <w:rFonts w:ascii="仿宋" w:eastAsia="仿宋" w:hAnsi="仿宋" w:cs="仿宋" w:hint="eastAsia"/>
            <w:lang w:eastAsia="zh-CN"/>
          </w:rPr>
          <w:t>(一)、创新驱动战略实施</w:t>
        </w:r>
        <w:r>
          <w:tab/>
        </w:r>
        <w:r>
          <w:fldChar w:fldCharType="begin"/>
        </w:r>
        <w:r>
          <w:instrText xml:space="preserve"> PAGEREF _Toc14033 \h </w:instrText>
        </w:r>
        <w:r>
          <w:fldChar w:fldCharType="separate"/>
        </w:r>
        <w:r>
          <w:t>59</w:t>
        </w:r>
        <w:r>
          <w:fldChar w:fldCharType="end"/>
        </w:r>
      </w:hyperlink>
    </w:p>
    <w:p>
      <w:pPr>
        <w:pStyle w:val="TOC2"/>
        <w:tabs>
          <w:tab w:val="right" w:leader="dot" w:pos="8306"/>
        </w:tabs>
      </w:pPr>
      <w:hyperlink w:anchor="_Toc386" w:history="1">
        <w:r>
          <w:rPr>
            <w:rFonts w:ascii="仿宋" w:eastAsia="仿宋" w:hAnsi="仿宋" w:cs="仿宋" w:hint="eastAsia"/>
            <w:lang w:eastAsia="zh-CN"/>
          </w:rPr>
          <w:t>(二)、持续发展路径探索</w:t>
        </w:r>
        <w:r>
          <w:tab/>
        </w:r>
        <w:r>
          <w:fldChar w:fldCharType="begin"/>
        </w:r>
        <w:r>
          <w:instrText xml:space="preserve"> PAGEREF _Toc386 \h </w:instrText>
        </w:r>
        <w:r>
          <w:fldChar w:fldCharType="separate"/>
        </w:r>
        <w:r>
          <w:t>60</w:t>
        </w:r>
        <w:r>
          <w:fldChar w:fldCharType="end"/>
        </w:r>
      </w:hyperlink>
    </w:p>
    <w:p>
      <w:pPr>
        <w:pStyle w:val="TOC1"/>
        <w:tabs>
          <w:tab w:val="right" w:leader="dot" w:pos="8306"/>
        </w:tabs>
      </w:pPr>
      <w:hyperlink w:anchor="_Toc2709" w:history="1">
        <w:r>
          <w:rPr>
            <w:rFonts w:ascii="仿宋" w:eastAsia="仿宋" w:hAnsi="仿宋" w:cs="仿宋" w:hint="eastAsia"/>
            <w:lang w:eastAsia="zh-CN"/>
          </w:rPr>
          <w:t>十七、项目施工方案</w:t>
        </w:r>
        <w:r>
          <w:tab/>
        </w:r>
        <w:r>
          <w:fldChar w:fldCharType="begin"/>
        </w:r>
        <w:r>
          <w:instrText xml:space="preserve"> PAGEREF _Toc2709 \h </w:instrText>
        </w:r>
        <w:r>
          <w:fldChar w:fldCharType="separate"/>
        </w:r>
        <w:r>
          <w:t>65</w:t>
        </w:r>
        <w:r>
          <w:fldChar w:fldCharType="end"/>
        </w:r>
      </w:hyperlink>
    </w:p>
    <w:p>
      <w:pPr>
        <w:pStyle w:val="TOC2"/>
        <w:tabs>
          <w:tab w:val="right" w:leader="dot" w:pos="8306"/>
        </w:tabs>
      </w:pPr>
      <w:hyperlink w:anchor="_Toc22106" w:history="1">
        <w:r>
          <w:rPr>
            <w:rFonts w:ascii="仿宋" w:eastAsia="仿宋" w:hAnsi="仿宋" w:cs="仿宋" w:hint="eastAsia"/>
            <w:lang w:eastAsia="zh-CN"/>
          </w:rPr>
          <w:t>(一)、施工组织设计</w:t>
        </w:r>
        <w:r>
          <w:tab/>
        </w:r>
        <w:r>
          <w:fldChar w:fldCharType="begin"/>
        </w:r>
        <w:r>
          <w:instrText xml:space="preserve"> PAGEREF _Toc22106 \h </w:instrText>
        </w:r>
        <w:r>
          <w:fldChar w:fldCharType="separate"/>
        </w:r>
        <w:r>
          <w:t>65</w:t>
        </w:r>
        <w:r>
          <w:fldChar w:fldCharType="end"/>
        </w:r>
      </w:hyperlink>
    </w:p>
    <w:p>
      <w:pPr>
        <w:pStyle w:val="TOC2"/>
        <w:tabs>
          <w:tab w:val="right" w:leader="dot" w:pos="8306"/>
        </w:tabs>
      </w:pPr>
      <w:hyperlink w:anchor="_Toc5822" w:history="1">
        <w:r>
          <w:rPr>
            <w:rFonts w:ascii="仿宋" w:eastAsia="仿宋" w:hAnsi="仿宋" w:cs="仿宋" w:hint="eastAsia"/>
            <w:lang w:eastAsia="zh-CN"/>
          </w:rPr>
          <w:t>(二)、施工工艺与技术路线</w:t>
        </w:r>
        <w:r>
          <w:tab/>
        </w:r>
        <w:r>
          <w:fldChar w:fldCharType="begin"/>
        </w:r>
        <w:r>
          <w:instrText xml:space="preserve"> PAGEREF _Toc5822 \h </w:instrText>
        </w:r>
        <w:r>
          <w:fldChar w:fldCharType="separate"/>
        </w:r>
        <w:r>
          <w:t>66</w:t>
        </w:r>
        <w:r>
          <w:fldChar w:fldCharType="end"/>
        </w:r>
      </w:hyperlink>
    </w:p>
    <w:p>
      <w:pPr>
        <w:pStyle w:val="TOC2"/>
        <w:tabs>
          <w:tab w:val="right" w:leader="dot" w:pos="8306"/>
        </w:tabs>
      </w:pPr>
      <w:hyperlink w:anchor="_Toc8292" w:history="1">
        <w:r>
          <w:rPr>
            <w:rFonts w:ascii="仿宋" w:eastAsia="仿宋" w:hAnsi="仿宋" w:cs="仿宋" w:hint="eastAsia"/>
            <w:lang w:eastAsia="zh-CN"/>
          </w:rPr>
          <w:t>(三)、关键节点施工计划</w:t>
        </w:r>
        <w:r>
          <w:tab/>
        </w:r>
        <w:r>
          <w:fldChar w:fldCharType="begin"/>
        </w:r>
        <w:r>
          <w:instrText xml:space="preserve"> PAGEREF _Toc8292 \h </w:instrText>
        </w:r>
        <w:r>
          <w:fldChar w:fldCharType="separate"/>
        </w:r>
        <w:r>
          <w:t>67</w:t>
        </w:r>
        <w:r>
          <w:fldChar w:fldCharType="end"/>
        </w:r>
      </w:hyperlink>
    </w:p>
    <w:p>
      <w:pPr>
        <w:pStyle w:val="TOC2"/>
        <w:tabs>
          <w:tab w:val="right" w:leader="dot" w:pos="8306"/>
        </w:tabs>
      </w:pPr>
      <w:hyperlink w:anchor="_Toc16686" w:history="1">
        <w:r>
          <w:rPr>
            <w:rFonts w:ascii="仿宋" w:eastAsia="仿宋" w:hAnsi="仿宋" w:cs="仿宋" w:hint="eastAsia"/>
            <w:lang w:eastAsia="zh-CN"/>
          </w:rPr>
          <w:t>(四)、施工现场管理</w:t>
        </w:r>
        <w:r>
          <w:tab/>
        </w:r>
        <w:r>
          <w:fldChar w:fldCharType="begin"/>
        </w:r>
        <w:r>
          <w:instrText xml:space="preserve"> PAGEREF _Toc16686 \h </w:instrText>
        </w:r>
        <w:r>
          <w:fldChar w:fldCharType="separate"/>
        </w:r>
        <w:r>
          <w:t>69</w:t>
        </w:r>
        <w:r>
          <w:fldChar w:fldCharType="end"/>
        </w:r>
      </w:hyperlink>
    </w:p>
    <w:p>
      <w:pPr>
        <w:pStyle w:val="TOC1"/>
        <w:tabs>
          <w:tab w:val="right" w:leader="dot" w:pos="8306"/>
        </w:tabs>
      </w:pPr>
      <w:hyperlink w:anchor="_Toc2832" w:history="1">
        <w:r>
          <w:rPr>
            <w:rFonts w:ascii="仿宋" w:eastAsia="仿宋" w:hAnsi="仿宋" w:cs="仿宋" w:hint="eastAsia"/>
            <w:lang w:eastAsia="zh-CN"/>
          </w:rPr>
          <w:t>十八、合作与交流机制建立</w:t>
        </w:r>
        <w:r>
          <w:tab/>
        </w:r>
        <w:r>
          <w:fldChar w:fldCharType="begin"/>
        </w:r>
        <w:r>
          <w:instrText xml:space="preserve"> PAGEREF _Toc2832 \h </w:instrText>
        </w:r>
        <w:r>
          <w:fldChar w:fldCharType="separate"/>
        </w:r>
        <w:r>
          <w:t>71</w:t>
        </w:r>
        <w:r>
          <w:fldChar w:fldCharType="end"/>
        </w:r>
      </w:hyperlink>
    </w:p>
    <w:p>
      <w:pPr>
        <w:pStyle w:val="TOC2"/>
        <w:tabs>
          <w:tab w:val="right" w:leader="dot" w:pos="8306"/>
        </w:tabs>
      </w:pPr>
      <w:hyperlink w:anchor="_Toc14424" w:history="1">
        <w:r>
          <w:rPr>
            <w:rFonts w:ascii="仿宋" w:eastAsia="仿宋" w:hAnsi="仿宋" w:cs="仿宋" w:hint="eastAsia"/>
            <w:lang w:eastAsia="zh-CN"/>
          </w:rPr>
          <w:t>(一)、合作伙伴选择与合作方式</w:t>
        </w:r>
        <w:r>
          <w:tab/>
        </w:r>
        <w:r>
          <w:fldChar w:fldCharType="begin"/>
        </w:r>
        <w:r>
          <w:instrText xml:space="preserve"> PAGEREF _Toc14424 \h </w:instrText>
        </w:r>
        <w:r>
          <w:fldChar w:fldCharType="separate"/>
        </w:r>
        <w:r>
          <w:t>71</w:t>
        </w:r>
        <w:r>
          <w:fldChar w:fldCharType="end"/>
        </w:r>
      </w:hyperlink>
    </w:p>
    <w:p>
      <w:pPr>
        <w:pStyle w:val="TOC2"/>
        <w:tabs>
          <w:tab w:val="right" w:leader="dot" w:pos="8306"/>
        </w:tabs>
      </w:pPr>
      <w:hyperlink w:anchor="_Toc8355" w:history="1">
        <w:r>
          <w:rPr>
            <w:rFonts w:ascii="仿宋" w:eastAsia="仿宋" w:hAnsi="仿宋" w:cs="仿宋" w:hint="eastAsia"/>
            <w:lang w:eastAsia="zh-CN"/>
          </w:rPr>
          <w:t>(二)、交流与合作平台搭建</w:t>
        </w:r>
        <w:r>
          <w:tab/>
        </w:r>
        <w:r>
          <w:fldChar w:fldCharType="begin"/>
        </w:r>
        <w:r>
          <w:instrText xml:space="preserve"> PAGEREF _Toc8355 \h </w:instrText>
        </w:r>
        <w:r>
          <w:fldChar w:fldCharType="separate"/>
        </w:r>
        <w:r>
          <w:t>72</w:t>
        </w:r>
        <w:r>
          <w:fldChar w:fldCharType="end"/>
        </w:r>
      </w:hyperlink>
    </w:p>
    <w:p>
      <w:pPr>
        <w:pStyle w:val="TOC1"/>
        <w:tabs>
          <w:tab w:val="right" w:leader="dot" w:pos="8306"/>
        </w:tabs>
      </w:pPr>
      <w:hyperlink w:anchor="_Toc9358" w:history="1">
        <w:r>
          <w:rPr>
            <w:rFonts w:ascii="仿宋" w:eastAsia="仿宋" w:hAnsi="仿宋" w:cs="仿宋" w:hint="eastAsia"/>
            <w:lang w:eastAsia="zh-CN"/>
          </w:rPr>
          <w:t>十九、成果转化与推广应用</w:t>
        </w:r>
        <w:r>
          <w:tab/>
        </w:r>
        <w:r>
          <w:fldChar w:fldCharType="begin"/>
        </w:r>
        <w:r>
          <w:instrText xml:space="preserve"> PAGEREF _Toc9358 \h </w:instrText>
        </w:r>
        <w:r>
          <w:fldChar w:fldCharType="separate"/>
        </w:r>
        <w:r>
          <w:t>74</w:t>
        </w:r>
        <w:r>
          <w:fldChar w:fldCharType="end"/>
        </w:r>
      </w:hyperlink>
    </w:p>
    <w:p>
      <w:pPr>
        <w:pStyle w:val="TOC2"/>
        <w:tabs>
          <w:tab w:val="right" w:leader="dot" w:pos="8306"/>
        </w:tabs>
      </w:pPr>
      <w:hyperlink w:anchor="_Toc31450" w:history="1">
        <w:r>
          <w:rPr>
            <w:rFonts w:ascii="仿宋" w:eastAsia="仿宋" w:hAnsi="仿宋" w:cs="仿宋" w:hint="eastAsia"/>
            <w:lang w:eastAsia="zh-CN"/>
          </w:rPr>
          <w:t>(一)、成果转化策略制定</w:t>
        </w:r>
        <w:r>
          <w:tab/>
        </w:r>
        <w:r>
          <w:fldChar w:fldCharType="begin"/>
        </w:r>
        <w:r>
          <w:instrText xml:space="preserve"> PAGEREF _Toc31450 \h </w:instrText>
        </w:r>
        <w:r>
          <w:fldChar w:fldCharType="separate"/>
        </w:r>
        <w:r>
          <w:t>74</w:t>
        </w:r>
        <w:r>
          <w:fldChar w:fldCharType="end"/>
        </w:r>
      </w:hyperlink>
    </w:p>
    <w:p>
      <w:pPr>
        <w:pStyle w:val="TOC2"/>
        <w:tabs>
          <w:tab w:val="right" w:leader="dot" w:pos="8306"/>
        </w:tabs>
      </w:pPr>
      <w:hyperlink w:anchor="_Toc18557" w:history="1">
        <w:r>
          <w:rPr>
            <w:rFonts w:ascii="仿宋" w:eastAsia="仿宋" w:hAnsi="仿宋" w:cs="仿宋" w:hint="eastAsia"/>
            <w:lang w:eastAsia="zh-CN"/>
          </w:rPr>
          <w:t>(二)、成果推广应用方案</w:t>
        </w:r>
        <w:r>
          <w:tab/>
        </w:r>
        <w:r>
          <w:fldChar w:fldCharType="begin"/>
        </w:r>
        <w:r>
          <w:instrText xml:space="preserve"> PAGEREF _Toc18557 \h </w:instrText>
        </w:r>
        <w:r>
          <w:fldChar w:fldCharType="separate"/>
        </w:r>
        <w:r>
          <w:t>75</w:t>
        </w:r>
        <w:r>
          <w:fldChar w:fldCharType="end"/>
        </w:r>
      </w:hyperlink>
    </w:p>
    <w:p>
      <w:pPr>
        <w:pStyle w:val="TOC1"/>
        <w:tabs>
          <w:tab w:val="right" w:leader="dot" w:pos="8306"/>
        </w:tabs>
      </w:pPr>
      <w:hyperlink w:anchor="_Toc18928" w:history="1">
        <w:r>
          <w:rPr>
            <w:rFonts w:ascii="仿宋" w:eastAsia="仿宋" w:hAnsi="仿宋" w:cs="仿宋" w:hint="eastAsia"/>
            <w:lang w:eastAsia="zh-CN"/>
          </w:rPr>
          <w:t>二十、设施与设备管理</w:t>
        </w:r>
        <w:r>
          <w:tab/>
        </w:r>
        <w:r>
          <w:fldChar w:fldCharType="begin"/>
        </w:r>
        <w:r>
          <w:instrText xml:space="preserve"> PAGEREF _Toc18928 \h </w:instrText>
        </w:r>
        <w:r>
          <w:fldChar w:fldCharType="separate"/>
        </w:r>
        <w:r>
          <w:t>77</w:t>
        </w:r>
        <w:r>
          <w:fldChar w:fldCharType="end"/>
        </w:r>
      </w:hyperlink>
    </w:p>
    <w:p>
      <w:pPr>
        <w:pStyle w:val="TOC2"/>
        <w:tabs>
          <w:tab w:val="right" w:leader="dot" w:pos="8306"/>
        </w:tabs>
      </w:pPr>
      <w:hyperlink w:anchor="_Toc12976" w:history="1">
        <w:r>
          <w:rPr>
            <w:rFonts w:ascii="仿宋" w:eastAsia="仿宋" w:hAnsi="仿宋" w:cs="仿宋" w:hint="eastAsia"/>
            <w:lang w:eastAsia="zh-CN"/>
          </w:rPr>
          <w:t>(一)、设施规划与配置</w:t>
        </w:r>
        <w:r>
          <w:tab/>
        </w:r>
        <w:r>
          <w:fldChar w:fldCharType="begin"/>
        </w:r>
        <w:r>
          <w:instrText xml:space="preserve"> PAGEREF _Toc12976 \h </w:instrText>
        </w:r>
        <w:r>
          <w:fldChar w:fldCharType="separate"/>
        </w:r>
        <w:r>
          <w:t>77</w:t>
        </w:r>
        <w:r>
          <w:fldChar w:fldCharType="end"/>
        </w:r>
      </w:hyperlink>
    </w:p>
    <w:p>
      <w:pPr>
        <w:pStyle w:val="TOC2"/>
        <w:tabs>
          <w:tab w:val="right" w:leader="dot" w:pos="8306"/>
        </w:tabs>
      </w:pPr>
      <w:hyperlink w:anchor="_Toc27800" w:history="1">
        <w:r>
          <w:rPr>
            <w:rFonts w:ascii="仿宋" w:eastAsia="仿宋" w:hAnsi="仿宋" w:cs="仿宋" w:hint="eastAsia"/>
            <w:lang w:eastAsia="zh-CN"/>
          </w:rPr>
          <w:t>(二)、设备采购与维护管理</w:t>
        </w:r>
        <w:r>
          <w:tab/>
        </w:r>
        <w:r>
          <w:fldChar w:fldCharType="begin"/>
        </w:r>
        <w:r>
          <w:instrText xml:space="preserve"> PAGEREF _Toc27800 \h </w:instrText>
        </w:r>
        <w:r>
          <w:fldChar w:fldCharType="separate"/>
        </w:r>
        <w:r>
          <w:t>78</w:t>
        </w:r>
        <w:r>
          <w:fldChar w:fldCharType="end"/>
        </w:r>
      </w:hyperlink>
    </w:p>
    <w:p>
      <w:pPr>
        <w:pStyle w:val="TOC2"/>
        <w:tabs>
          <w:tab w:val="right" w:leader="dot" w:pos="8306"/>
        </w:tabs>
      </w:pPr>
      <w:hyperlink w:anchor="_Toc28695" w:history="1">
        <w:r>
          <w:rPr>
            <w:rFonts w:ascii="仿宋" w:eastAsia="仿宋" w:hAnsi="仿宋" w:cs="仿宋" w:hint="eastAsia"/>
            <w:lang w:eastAsia="zh-CN"/>
          </w:rPr>
          <w:t>(三)、设施设备升级策略</w:t>
        </w:r>
        <w:r>
          <w:tab/>
        </w:r>
        <w:r>
          <w:fldChar w:fldCharType="begin"/>
        </w:r>
        <w:r>
          <w:instrText xml:space="preserve"> PAGEREF _Toc28695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8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一、K12课外辅导项目的技术资源开发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二、K12课外辅导项目的人力资源管理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K12课外辅导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三、K12课外辅导项目的资金资源筹措与优化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K12课外辅导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3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K12课外辅导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K12课外辅导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K12课外辅导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6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K12课外辅导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K12课外辅导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智能技术的应用：K12课外辅导项目将利用智能技术，如物联网（IoT）和大数据分析，来监控和优化资源使用。通过实时数据分析，项目可以更有效地管理能源消耗、减少原材料浪费，并提高生产过程的整体效率。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3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K12课外辅导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73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62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170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545"/>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https://d.book118.com/378061060003006050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35269"/>
    <w:rsid w:val="7A835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6106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2024-03-16T01:54:00Z</dcterms:created>
  <dcterms:modified xsi:type="dcterms:W3CDTF">2024-03-16T01:55:37Z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E78AC42E1F8B4EBBB7C80BC41EDCA8D6_11</vt:lpwstr>
  </property>
  <property fmtid="{D5CDD505-2E9C-101B-9397-08002B2CF9AE}" pid="3" name="KSOProductBuildVer">
    <vt:lpwstr>2052-12.1.0.16250</vt:lpwstr>
  </property>
</Properties>
</file>