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高校教师资格证之高等教育心理学题库</w:t>
      </w:r>
    </w:p>
    <w:p/>
    <w:p>
      <w:pPr>
        <w:jc w:val="center"/>
      </w:pPr>
      <w:r>
        <w:rPr>
          <w:rFonts w:ascii="黑体" w:hAnsi="黑体"/>
          <w:b/>
          <w:sz w:val="28"/>
        </w:rPr>
        <w:t>第一部分  单选题(200题)</w:t>
      </w:r>
    </w:p>
    <w:p>
      <w:r>
        <w:t>1、下列关于股权投资协议中的反摊薄条款的表述中，正确的是（   ）。</w:t>
        <w:br/>
        <w:t>A.用来保证股权投资基金权益的约定</w:t>
        <w:br/>
        <w:t>B.目标企业发行新股时，作为老股东的股权投资人可以按照比例优先认购</w:t>
        <w:br/>
        <w:t>C.当目标企业未达到设定的业绩约定时，投资方要求其赎回相应股权</w:t>
        <w:br/>
        <w:t>D.约定目标企业董事会席位数量</w:t>
        <w:br/>
        <w:br/>
        <w:t xml:space="preserve">【答案】：A </w:t>
      </w:r>
    </w:p>
    <w:p>
      <w:r>
        <w:t>2、通过直接感知要学习的实际事物而进行的直观方式是（　　　）。</w:t>
        <w:br/>
        <w:t>A.实物直观</w:t>
        <w:br/>
        <w:t>B.模象直观</w:t>
        <w:br/>
        <w:t>C.言语直观</w:t>
        <w:br/>
        <w:t>D.操作直观</w:t>
        <w:br/>
        <w:br/>
        <w:t xml:space="preserve">【答案】：A </w:t>
      </w:r>
    </w:p>
    <w:p>
      <w:r>
        <w:t>3、人格的核心是（　　　）。</w:t>
        <w:br/>
        <w:t>A.能力</w:t>
        <w:br/>
        <w:t>B.智力</w:t>
        <w:br/>
        <w:t>C.性格</w:t>
        <w:br/>
        <w:t>D.气质</w:t>
        <w:br/>
        <w:br/>
        <w:t xml:space="preserve">【答案】：C </w:t>
      </w:r>
    </w:p>
    <w:p>
      <w:pPr>
        <w:sectPr w:rsidSect="00034616">
          <w:pgSz w:w="12240" w:h="15840"/>
          <w:pgMar w:top="1440" w:right="1800" w:bottom="1440" w:left="1800" w:header="720" w:footer="720" w:gutter="0"/>
          <w:cols w:space="720"/>
          <w:docGrid w:linePitch="360"/>
        </w:sectPr>
      </w:pPr>
      <w:r>
        <w:t>4、以下关于法律尽职调查，表述错误的是（</w:t>
      </w:r>
      <w:r>
        <w:t xml:space="preserve"> </w:t>
      </w:r>
      <w:r>
        <w:t xml:space="preserve"> </w:t>
      </w:r>
    </w:p>
    <w:p>
      <w:r>
        <w:t xml:space="preserve"> ）。</w:t>
        <w:br/>
        <w:t>A.法律尽调的作用是帮助基金管理人全面地评估企业资产和业务的合规性以及潜在的法律风险</w:t>
        <w:br/>
        <w:t>B.法律尽调关注重点问题包括企业债务及对外担保情况、重大合同等</w:t>
        <w:br/>
        <w:t>C.法律尽调关注重点问题包括税收及政府优惠政策</w:t>
        <w:br/>
        <w:t>D.法律尽调更多的是定位于价值发现，审查评估企业法律方面重要问题</w:t>
        <w:br/>
        <w:br/>
        <w:t>【答案】：D</w:t>
      </w:r>
      <w:r>
        <w:t xml:space="preserve"> </w:t>
      </w:r>
    </w:p>
    <w:p>
      <w:r>
        <w:t>5、股权投资基金所投企业，适合采用收入法进行估值的是（   ）</w:t>
        <w:br/>
        <w:t>A.增长稳定，业务简单，现金流平稳</w:t>
        <w:br/>
        <w:t>B.增长不稳定，业务复杂，现金流波动</w:t>
        <w:br/>
        <w:t>C.增长不稳定，业务简单，现金流平稳</w:t>
        <w:br/>
        <w:t>D.增长稳定，业务简单，现金流波动</w:t>
        <w:br/>
        <w:br/>
        <w:t xml:space="preserve">【答案】：A </w:t>
      </w:r>
    </w:p>
    <w:p>
      <w:r>
        <w:t>6、皮亚杰认为，个体的认知结构是通过哪两个过程的循环而不断发展的（　　　）。</w:t>
        <w:br/>
        <w:t>A.调整和平衡</w:t>
        <w:br/>
        <w:t>B.同化和顺应</w:t>
        <w:br/>
        <w:t>C.反馈和改变</w:t>
        <w:br/>
        <w:t>D.顺应和平衡</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r>
        <w:t>7、下列关于期货合约最小变动价位的说法，不正确的是（　　　）。</w:t>
      </w:r>
    </w:p>
    <w:p>
      <w:r>
        <w:t xml:space="preserve"> </w:t>
        <w:br/>
        <w:t>A.每次报价的最小变动数值必须是其最小变动价位的整数倍</w:t>
        <w:br/>
        <w:t>B.商品期货合约最小变动价位的确定，通常取决于标的物的种类、性质、市价波动情况和商业规范等</w:t>
        <w:br/>
        <w:t>C.较大的最小变动价位有利于市场流动性的增加</w:t>
        <w:br/>
        <w:t>D.最小变动价位是指在期货交易所的公开竞价过程中，对合约每计量单位报价的最小变动数值</w:t>
        <w:br/>
        <w:br/>
        <w:t>【答案】：C</w:t>
      </w:r>
      <w:r>
        <w:t xml:space="preserve"> </w:t>
      </w:r>
    </w:p>
    <w:p>
      <w:r>
        <w:t>8、我国古代贤哲早就提出，学习可以“温故知新”，在迁移的观点看，这是一种（　　　）。</w:t>
        <w:br/>
        <w:t>A.顺向正迁移</w:t>
        <w:br/>
        <w:t>B.逆向正迁移</w:t>
        <w:br/>
        <w:t>C.顺向负迁移</w:t>
        <w:br/>
        <w:t>D.逆向负迁移</w:t>
        <w:br/>
        <w:br/>
        <w:t xml:space="preserve">【答案】：A </w:t>
      </w:r>
    </w:p>
    <w:p>
      <w:r>
        <w:t>9、道德行为培养的关键是形成良好的（　　　）。</w:t>
        <w:br/>
        <w:t>A.道德习惯</w:t>
        <w:br/>
        <w:t>B.道德意志</w:t>
        <w:br/>
        <w:t>C.道德意识</w:t>
        <w:br/>
        <w:t>D.道德情景</w:t>
        <w:br/>
        <w:br/>
        <w:t xml:space="preserve">【答案】：A </w:t>
      </w:r>
    </w:p>
    <w:p>
      <w:r>
        <w:t>10、（　　　）是指一种从物体的正常功能的角度来考虑问题的定势。当一个人熟悉了一种物体的某种功能时，就很难看出该物体的其他功能。</w:t>
        <w:br/>
        <w:t>A.定势作用</w:t>
        <w:br/>
        <w:t>B.刻板印象</w:t>
        <w:br/>
        <w:t>C.原型启发</w:t>
        <w:br/>
        <w:t>D.功能固着</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11、有一种动机理论认为，动机激励力量的大小取决于目标的价值与实现目标的可能性两个因素的乘积。这种动机理论被称为（　　　）。</w:t>
        <w:br/>
        <w:t>A.自我实现理论</w:t>
        <w:br/>
        <w:t>B.成败归因理论</w:t>
        <w:br/>
        <w:t>C.动机期望理论</w:t>
        <w:br/>
        <w:t>D.成就动机理论</w:t>
        <w:br/>
        <w:br/>
        <w:t>【答案】：C</w:t>
      </w:r>
      <w:r>
        <w:t xml:space="preserve"> </w:t>
      </w:r>
    </w:p>
    <w:p>
      <w:r>
        <w:t>12、在人际交往的（　　　），谈话开始广泛涉及自我的许多方面，并有较深的情感卷入。</w:t>
        <w:br/>
        <w:t>A.定向阶段</w:t>
        <w:br/>
        <w:t>B.情感交流阶段</w:t>
        <w:br/>
        <w:t>C.情感探索阶段</w:t>
        <w:br/>
        <w:t>D.稳定交往阶段</w:t>
        <w:br/>
        <w:br/>
        <w:t xml:space="preserve">【答案】：B </w:t>
      </w:r>
    </w:p>
    <w:p>
      <w:r>
        <w:t>13、教师威信形成的基本条件不包括（　　　）。</w:t>
        <w:br/>
        <w:t>A.高尚的道德思想</w:t>
        <w:br/>
        <w:t>B.渊博的知识</w:t>
        <w:br/>
        <w:t>C.师生的平等交往</w:t>
        <w:br/>
        <w:t>D.高超的教育教学艺术</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r>
        <w:t>14、教师既要在课堂教学活动中建立良好的秩序，又要建好班集体，这属于教师的哪一角色要求（　　　）。</w:t>
        <w:br/>
        <w:t>A.心理辅导员</w:t>
        <w:br/>
        <w:t>B.行为规范的示范者</w:t>
        <w:br/>
        <w:t>C.学习的指导者和促进者</w:t>
        <w:br/>
        <w:t>D.班集体活动的领导者</w:t>
        <w:br/>
        <w:br/>
        <w:t xml:space="preserve">【答案】：D </w:t>
      </w:r>
    </w:p>
    <w:p>
      <w:r>
        <w:t>15、流行于80年代，并在我国90年代引起教育界极大关注，被认为是“当代教育心理学中的一场革命”的学习理论是（　　　）。</w:t>
        <w:br/>
        <w:t>A.有意义学习理论</w:t>
        <w:br/>
        <w:t>B.认知发现学习理论</w:t>
        <w:br/>
        <w:t>C.行为主义学习理论</w:t>
        <w:br/>
        <w:t>D.建构主义学习理论</w:t>
        <w:br/>
        <w:br/>
        <w:t xml:space="preserve">【答案】：D </w:t>
      </w:r>
    </w:p>
    <w:p>
      <w:r>
        <w:t xml:space="preserve">16、期转现交易的流程包括（　　　）。 </w:t>
        <w:br/>
        <w:t>A.交易双方商定期货平仓价格和现货买卖价格</w:t>
        <w:br/>
        <w:t>B.向交易所提出申请</w:t>
        <w:br/>
        <w:t>C.交易所核准，将买卖双方期货头寸平仓</w:t>
        <w:br/>
        <w:t>D.买方收回货款E</w:t>
        <w:br/>
        <w:br/>
        <w:t xml:space="preserve">【答案】：A </w:t>
      </w:r>
    </w:p>
    <w:p>
      <w:r>
        <w:t>17、按照其性质，焦虑可分为过敏性焦虑和（　　　）。</w:t>
        <w:br/>
        <w:t>A.正常焦虑</w:t>
        <w:br/>
        <w:t>B.现实性焦虑</w:t>
        <w:br/>
        <w:t>C.神经性焦虑</w:t>
        <w:br/>
        <w:t>D.道德性焦虑</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r>
        <w:t>18、A公司的息税前利润（EBIT）为2亿元，假设A公司每年的折旧为2000万元，长期待摊费用为1</w:t>
      </w:r>
      <w:r>
        <w:t xml:space="preserve"> 000万元，若按企业价值／息税折旧摊销前利润倍数法进行估值，倍数定为5．0，则A公司估值为（</w:t>
      </w:r>
      <w:r>
        <w:t xml:space="preserve"> </w:t>
      </w:r>
      <w:r>
        <w:t xml:space="preserve"> </w:t>
      </w:r>
    </w:p>
    <w:p>
      <w:r>
        <w:t xml:space="preserve"> ）亿元。</w:t>
        <w:br/>
        <w:t>A.11.55</w:t>
        <w:br/>
        <w:t>B.11.5</w:t>
        <w:br/>
        <w:t>C.11</w:t>
        <w:br/>
        <w:t>D.12</w:t>
        <w:br/>
        <w:br/>
        <w:t>【答案】：B</w:t>
      </w:r>
      <w:r>
        <w:t xml:space="preserve"> </w:t>
      </w:r>
    </w:p>
    <w:p>
      <w:r>
        <w:t>19、詹姆士是以下哪一种心理学理论流派的代表（　　　）。</w:t>
        <w:br/>
        <w:t>A.精神分析</w:t>
        <w:br/>
        <w:t>B.行为主义</w:t>
        <w:br/>
        <w:t>C.构造主义</w:t>
        <w:br/>
        <w:t>D.机能主义</w:t>
        <w:br/>
        <w:br/>
        <w:t xml:space="preserve">【答案】：D </w:t>
      </w:r>
    </w:p>
    <w:p>
      <w:r>
        <w:t>20、我国最早自编的《教育心理学》于1924年出版，该书的作者是（　　　）。</w:t>
        <w:br/>
        <w:t>A.房宗岳</w:t>
        <w:br/>
        <w:t>B.廖世承</w:t>
        <w:br/>
        <w:t>C.陆志韦</w:t>
        <w:br/>
        <w:t>D.潘菽</w:t>
        <w:br/>
        <w:br/>
        <w:t xml:space="preserve">【答案】：B </w:t>
      </w:r>
    </w:p>
    <w:p>
      <w:r>
        <w:t>21、如果教师喜欢某些学生，对他们抱有较高期望，经过一段时间，学生感受到教师的关怀、爱护和信任，会更加自尊、自信、自爱、自强，诱发出一种积极向上的激情。这说明（　　　）。</w:t>
        <w:br/>
        <w:t>A.师爱具有激励功能</w:t>
        <w:br/>
        <w:t>B.师爱具有感化功能</w:t>
        <w:br/>
        <w:t>C.师爱具有调节功能</w:t>
        <w:br/>
        <w:t>D.师爱具有榜样功能</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22、有一种学习理论认为，学习不是从不知到知的过程，而是学习者在原有知识经验的基础上不断“生长”出新知识意义的过程。这种学习理论称为（　　　）。</w:t>
        <w:br/>
        <w:t>A.人本主义学习理论</w:t>
        <w:br/>
        <w:t>B.建构主义学习理论</w:t>
        <w:br/>
        <w:t>C.行为主义学习理论</w:t>
        <w:br/>
        <w:t>D.认知主义学习理论</w:t>
        <w:br/>
        <w:br/>
        <w:t>【答案】：B</w:t>
      </w:r>
      <w:r>
        <w:t xml:space="preserve"> </w:t>
      </w:r>
    </w:p>
    <w:p>
      <w:r>
        <w:t>23、中等偏难的学习任务，学习者最佳的动机强度是（　　　）。</w:t>
        <w:br/>
        <w:t>A.较高</w:t>
        <w:br/>
        <w:t>B.中等偏弱</w:t>
        <w:br/>
        <w:t>C.中等</w:t>
        <w:br/>
        <w:t>D.中等偏强</w:t>
        <w:br/>
        <w:br/>
        <w:t xml:space="preserve">【答案】：B </w:t>
      </w:r>
    </w:p>
    <w:p>
      <w:r>
        <w:t>24、美国心理学家维纳提出有关学习动机的理论是（　　　）。</w:t>
        <w:br/>
        <w:t>A.强化动机理论</w:t>
        <w:br/>
        <w:t>B.成就动机理论</w:t>
        <w:br/>
        <w:t>C.自我实现理论</w:t>
        <w:br/>
        <w:t>D.成败归因理论</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r>
        <w:t>25、认知策略主要包括精细加工策略、复述策略和（　　　）。</w:t>
        <w:br/>
        <w:t>A.组织策略</w:t>
        <w:br/>
        <w:t>B.计划策略</w:t>
        <w:br/>
        <w:t>C.监视策略</w:t>
        <w:br/>
        <w:t>D.调节策略</w:t>
        <w:br/>
        <w:br/>
        <w:t xml:space="preserve">【答案】：A </w:t>
      </w:r>
    </w:p>
    <w:p>
      <w:r>
        <w:t>26、关于股权投资基金投资者的主要类型，以下表述错误的是（   ）</w:t>
        <w:br/>
        <w:t>A.在美国和欧洲市场，养老基金的规模很大，通常为第一大资本供给者</w:t>
        <w:br/>
        <w:t>B.母基金是以股权投资基金为主要投资对象的基金，在国外为重要的机构投资者</w:t>
        <w:br/>
        <w:t>C.具有资金实力的大型企业通常采取自己出资并以子公司形式直接投资，或作为投资者与基金管理人发起设立的股权投资基金</w:t>
        <w:br/>
        <w:t>D.大学基金会受每届生源、学校运营等复杂因素影响，对流动性需求较高，故倾向于相对短期的投资</w:t>
        <w:br/>
        <w:br/>
        <w:t xml:space="preserve">【答案】：D </w:t>
      </w:r>
    </w:p>
    <w:p>
      <w:r>
        <w:t>27、平时我们所讲的举一反三，闻一知十等属于以下哪种迁移？（　　　）</w:t>
        <w:br/>
        <w:t>A.顺就迁移</w:t>
        <w:br/>
        <w:t>B.同化性迁移</w:t>
        <w:br/>
        <w:t>C.重组性迁移</w:t>
        <w:br/>
        <w:t>D.具体迁移</w:t>
        <w:br/>
        <w:br/>
        <w:t xml:space="preserve">【答案】：B </w:t>
      </w:r>
    </w:p>
    <w:p>
      <w:r>
        <w:t>28、归因理论认为，成功或失败的原因可以划分为三个程度，即（　　　）。</w:t>
        <w:br/>
        <w:t>A.天资、能力和心境</w:t>
        <w:br/>
        <w:t>B.稳定性、内在性和可控性</w:t>
        <w:br/>
        <w:t>C.个体的力量、环境和偶然因素</w:t>
        <w:br/>
        <w:t>D.努力、任务难度和运气</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29、一般认为，人在（　　　）之间的学习效率最高。</w:t>
        <w:br/>
        <w:t>A.上午8～9点</w:t>
        <w:br/>
        <w:t>B.上午11～12点</w:t>
        <w:br/>
        <w:t>C.下午3～4点</w:t>
        <w:br/>
        <w:t>D.下午6～8点</w:t>
        <w:br/>
        <w:br/>
        <w:t>【答案】：B</w:t>
      </w:r>
      <w:r>
        <w:t xml:space="preserve"> </w:t>
      </w:r>
    </w:p>
    <w:p>
      <w:r>
        <w:t>30、师生交往系统一般有集中型、松散型和（　　　）三种典型方式。</w:t>
        <w:br/>
        <w:t>A.单向型</w:t>
        <w:br/>
        <w:t>B.外倾性</w:t>
        <w:br/>
        <w:t>C.内倾性</w:t>
        <w:br/>
        <w:t>D.温和型</w:t>
        <w:br/>
        <w:br/>
        <w:t xml:space="preserve">【答案】：D </w:t>
      </w:r>
    </w:p>
    <w:p>
      <w:r>
        <w:t>31、布卢姆的掌握学习理论认为，通常要求成功地完成（　　　）的教学评价项目，才能进入新单元的学习。</w:t>
        <w:br/>
        <w:t>A.50%～60%</w:t>
        <w:br/>
        <w:t>B.60%～70%</w:t>
        <w:br/>
        <w:t>C.70%～80%</w:t>
        <w:br/>
        <w:t>D.80%～90%</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r>
        <w:t>32、测验的（　　　）又叫测验的可靠性，指测量的一致性或稳定性程度。</w:t>
        <w:br/>
        <w:t>A.效度</w:t>
        <w:br/>
        <w:t>B.信度</w:t>
        <w:br/>
        <w:t>C.难度</w:t>
        <w:br/>
        <w:t>D.区分度</w:t>
        <w:br/>
        <w:br/>
        <w:t xml:space="preserve">【答案】：B </w:t>
      </w:r>
    </w:p>
    <w:p>
      <w:r>
        <w:t>33、动机、需要、兴趣和世界观等心理成分属于（　　　）。</w:t>
        <w:br/>
        <w:t>A.心理动力</w:t>
        <w:br/>
        <w:t>B.心理过程</w:t>
        <w:br/>
        <w:t>C.心理状态</w:t>
        <w:br/>
        <w:t>D.心理特征</w:t>
        <w:br/>
        <w:br/>
        <w:t xml:space="preserve">【答案】：A </w:t>
      </w:r>
    </w:p>
    <w:p>
      <w:r>
        <w:t>34、提出比较概括、广泛的问题，对回答内容不做严格限制的技术属于什么技术（　　　）</w:t>
        <w:br/>
        <w:t>A.具体化技术</w:t>
        <w:br/>
        <w:t>B.内容反应技术</w:t>
        <w:br/>
        <w:t>C.封闭式提问</w:t>
        <w:br/>
        <w:t>D.开放式提问</w:t>
        <w:br/>
        <w:br/>
        <w:t xml:space="preserve">【答案】：D </w:t>
      </w:r>
    </w:p>
    <w:p>
      <w:r>
        <w:t>35、奥苏伯尔提出的解释遗忘原因的理论是（　　　）。</w:t>
        <w:br/>
        <w:t>A.痕迹衰退说</w:t>
        <w:br/>
        <w:t>B.干扰说</w:t>
        <w:br/>
        <w:t>C.动机说</w:t>
        <w:br/>
        <w:t>D.同化说</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p>
    <w:p>
      <w:r>
        <w:t>36、在人性的叙述中，认为人拥有自觉和自由以作出人生基本的抉择的是（　　　）。</w:t>
        <w:br/>
        <w:t>A.认知主义</w:t>
        <w:br/>
        <w:t>B.行为主义</w:t>
        <w:br/>
        <w:t>C.人本主义</w:t>
        <w:br/>
        <w:t>D.存在主义</w:t>
        <w:br/>
        <w:br/>
        <w:t>【答案】：D</w:t>
      </w:r>
      <w:r>
        <w:t xml:space="preserve"> </w:t>
      </w:r>
    </w:p>
    <w:p>
      <w:r>
        <w:t>37、有限责任公司型股权投资基金作出增资或者减资决议，应当遵循以下原则（   ）。</w:t>
        <w:br/>
        <w:t>A.将转让的所有结果通知股东</w:t>
        <w:br/>
        <w:t>B.得到三分之二以上表决权股东的同意</w:t>
        <w:br/>
        <w:t>C.得到其他股东的同意</w:t>
        <w:br/>
        <w:t>D.得到半数以上股东的同意</w:t>
        <w:br/>
        <w:br/>
        <w:t xml:space="preserve">【答案】：B </w:t>
      </w:r>
    </w:p>
    <w:p>
      <w:r>
        <w:t>38、效度是（　　　）。</w:t>
        <w:br/>
        <w:t>A.绝对的</w:t>
        <w:br/>
        <w:t>B.相对的</w:t>
        <w:br/>
        <w:t>C.唯一的</w:t>
        <w:br/>
        <w:t>D.随机的</w:t>
        <w:br/>
        <w:br/>
        <w:t xml:space="preserve">【答案】：B </w:t>
      </w:r>
    </w:p>
    <w:p>
      <w:r>
        <w:t>39、下列不属于基金运作期间定期披露内容的是（   ）。</w:t>
        <w:br/>
        <w:t>A.出资方式</w:t>
        <w:br/>
        <w:t>B.项目退出情况</w:t>
        <w:br/>
        <w:t>C.基金会计数据</w:t>
        <w:br/>
        <w:t>D.利润分配情况</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p>
    <w:p>
      <w:r>
        <w:t>40、有一种动机理论认为，动机激励力量的大小取决于目标的价值与实现目标的可能性两个因素的乘积，这种动机理论被称为（　　　）。</w:t>
        <w:br/>
        <w:t>A.自我实现理论</w:t>
        <w:br/>
        <w:t>B.归因理论</w:t>
        <w:br/>
        <w:t>C.期望理论</w:t>
        <w:br/>
        <w:t>D.成就动机理论</w:t>
        <w:br/>
        <w:br/>
        <w:t>【答案】：C</w:t>
      </w:r>
      <w:r>
        <w:t xml:space="preserve"> </w:t>
      </w:r>
    </w:p>
    <w:p>
      <w:r>
        <w:t>41、当教师非常关注自己的生存适应性时，这是教师成长过程中的哪一阶段特征？（　　　）</w:t>
        <w:br/>
        <w:t>A.关注发展阶段</w:t>
        <w:br/>
        <w:t>B.关注学生阶段</w:t>
        <w:br/>
        <w:t>C.关注情境阶段</w:t>
        <w:br/>
        <w:t>D.关注生存阶段</w:t>
        <w:br/>
        <w:br/>
        <w:t xml:space="preserve">【答案】：D </w:t>
      </w:r>
    </w:p>
    <w:p>
      <w:r>
        <w:t xml:space="preserve">42、一笔美元兑人民币远期交易成交时，报价方报出的即期汇率为6.8310/6.8312，远期点为45.01/50.33B、p.如果发起方为卖方，则远期全价为（　　　）。 </w:t>
        <w:br/>
        <w:t>A.6.8355</w:t>
        <w:br/>
        <w:t>B.6.8362</w:t>
        <w:br/>
        <w:t>C.6.8450</w:t>
        <w:br/>
        <w:t>D.6.8255</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r>
        <w:t>43、可以采取发行新股的方式进行增资的股权投资基金是（   ）。</w:t>
        <w:br/>
        <w:t>A.有限责任公司型</w:t>
        <w:br/>
        <w:t>B.合伙型</w:t>
        <w:br/>
        <w:t>C.股份有限公司型</w:t>
        <w:br/>
        <w:t>D.契约型</w:t>
        <w:br/>
        <w:br/>
        <w:t xml:space="preserve">【答案】：C </w:t>
      </w:r>
    </w:p>
    <w:p>
      <w:r>
        <w:t>44、最高级的需要是（　　　）。</w:t>
        <w:br/>
        <w:t>A.生理需要</w:t>
        <w:br/>
        <w:t>B.安全需要</w:t>
        <w:br/>
        <w:t>C.尊重需要</w:t>
        <w:br/>
        <w:t>D.自我实现的需要</w:t>
        <w:br/>
        <w:br/>
        <w:t xml:space="preserve">【答案】：D </w:t>
      </w:r>
    </w:p>
    <w:p>
      <w:r>
        <w:t>45、内部学习动机最为核心的成分是：求知欲和（　　　）。</w:t>
        <w:br/>
        <w:t>A.兴趣</w:t>
        <w:br/>
        <w:t>B.需求</w:t>
        <w:br/>
        <w:t>C.好奇心</w:t>
        <w:br/>
        <w:t>D.虚荣</w:t>
        <w:br/>
        <w:br/>
        <w:t xml:space="preserve">【答案】：C </w:t>
      </w:r>
    </w:p>
    <w:p>
      <w:r>
        <w:t>46、下列关于大学生的情绪与理智关系的说法中正确的是（　　　）。</w:t>
        <w:br/>
        <w:t>A.能冷静控制自己情绪</w:t>
        <w:br/>
        <w:t>B.感情用事，难以用理智控制情绪</w:t>
        <w:br/>
        <w:t>C.遇事能坚持自己正确认识</w:t>
        <w:br/>
        <w:t>D.已发展到不为小事而发怒和怄气</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47、某学生具有外向、直爽、精力旺盛、反应迅速、情绪发生快而强、急躁容易冲动等特点。据此，可以初步判定该生的气质类型属于（　　　）。</w:t>
        <w:br/>
        <w:t>A.胆汁质</w:t>
        <w:br/>
        <w:t>B.粘液质</w:t>
        <w:br/>
        <w:t>C.抑郁质</w:t>
        <w:br/>
        <w:t>D.多血质</w:t>
        <w:br/>
        <w:br/>
        <w:t>【答案】：A</w:t>
      </w:r>
      <w:r>
        <w:t xml:space="preserve"> </w:t>
      </w:r>
    </w:p>
    <w:p>
      <w:r>
        <w:t xml:space="preserve">48、某交易者在2月份以300点的权利金买入一张5月到期、执行价格为10500点的恒指看涨期权，持有到期若要盈利100点，则标的资产几个为（　　　）点。不考虑交易费用 </w:t>
        <w:br/>
        <w:t>A.10100</w:t>
        <w:br/>
        <w:t>B.10400</w:t>
        <w:br/>
        <w:t>C.10700</w:t>
        <w:br/>
        <w:t>D.10900</w:t>
        <w:br/>
        <w:br/>
        <w:t xml:space="preserve">【答案】：D </w:t>
      </w:r>
    </w:p>
    <w:p>
      <w:r>
        <w:t>49、人际关系的具体表现形式是（　　　）。</w:t>
        <w:br/>
        <w:t>A.人际互动</w:t>
        <w:br/>
        <w:t>B.人际交往</w:t>
        <w:br/>
        <w:t>C.人际沟通</w:t>
        <w:br/>
        <w:t>D.亲和行为</w:t>
        <w:br/>
        <w:br/>
        <w:t xml:space="preserve">【答案】：B </w:t>
      </w:r>
    </w:p>
    <w:p>
      <w:r>
        <w:t>50、信息披露的表述应当简明扼要，通俗易懂是（   ）要求。</w:t>
        <w:br/>
        <w:t>A.规范性原则</w:t>
        <w:br/>
        <w:t>B.易得性原则</w:t>
        <w:br/>
        <w:t>C.易解性原则</w:t>
        <w:br/>
        <w:t>D.准确性原则</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51、下述所列的迁移说中，被认为未发现能支持其学说经得起科学检验的证据的是（　　　）。</w:t>
        <w:br/>
        <w:t>A.形式训练说</w:t>
        <w:br/>
        <w:t>B.同化迁移说</w:t>
        <w:br/>
        <w:t>C.概括说</w:t>
        <w:br/>
        <w:t>D.关系转换说</w:t>
        <w:br/>
        <w:br/>
        <w:t>【答案】：A</w:t>
      </w:r>
      <w:r>
        <w:t xml:space="preserve"> </w:t>
      </w:r>
    </w:p>
    <w:p>
      <w:r>
        <w:t>52、教育心理学作为一门独立学科的初创时间是（　　　）。</w:t>
        <w:br/>
        <w:t>A.1879年</w:t>
        <w:br/>
        <w:t>B.1950年</w:t>
        <w:br/>
        <w:t>C.1978年</w:t>
        <w:br/>
        <w:t>D.1903年</w:t>
        <w:br/>
        <w:br/>
        <w:t xml:space="preserve">【答案】：D </w:t>
      </w:r>
    </w:p>
    <w:p>
      <w:r>
        <w:t>53、教师在讲授新知识之前，先给学生提供一些包摄性较广的、概括水平较高的引导性材料，用学生能理解的语言和方式来表述，以便给学生在学习新知识时提供一个较好的固定点，清晰地将原有知识和新知识联系起来，这种预先提供的起组织作用的引导性材料称为（　　　）。</w:t>
        <w:br/>
        <w:t>A.先行组织者</w:t>
        <w:br/>
        <w:t>B.认知结构</w:t>
        <w:br/>
        <w:t>C.复习</w:t>
        <w:br/>
        <w:t>D.固定点</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r>
        <w:t>54、提出认知结构学习论的心理学家是（　　　）。</w:t>
        <w:br/>
        <w:t>A.奥苏伯尔</w:t>
        <w:br/>
        <w:t>B.布鲁纳</w:t>
        <w:br/>
        <w:t>C.加涅</w:t>
        <w:br/>
        <w:t>D.桑代克</w:t>
        <w:br/>
        <w:br/>
        <w:t xml:space="preserve">【答案】：B </w:t>
      </w:r>
    </w:p>
    <w:p>
      <w:r>
        <w:t>55、在男女大学生的智力水平有无差异这个问题上，心理学的结论是（　　　）。</w:t>
        <w:br/>
        <w:t>A.无任何差异</w:t>
        <w:br/>
        <w:t>B.男优于女</w:t>
        <w:br/>
        <w:t>C.女优于男</w:t>
        <w:br/>
        <w:t>D.尚无定论</w:t>
        <w:br/>
        <w:br/>
        <w:t xml:space="preserve">【答案】：A </w:t>
      </w:r>
    </w:p>
    <w:p>
      <w:r>
        <w:t>56、下列关于股权投资基金募集流程及先后顺序的描述中，正确的是（   ）。</w:t>
        <w:br/>
        <w:t>A.投资者确认、基金路演期、协议签署及出资</w:t>
        <w:br/>
        <w:t>B.募集筹备期、基金路演期、协议签署及出资</w:t>
        <w:br/>
        <w:t>C.募集筹备期、基金路演期、投资者确认、协议签署及出资</w:t>
        <w:br/>
        <w:t>D.基金路演期、投资者确认、协议签署及出资</w:t>
        <w:br/>
        <w:br/>
        <w:t xml:space="preserve">【答案】：C </w:t>
      </w:r>
    </w:p>
    <w:p>
      <w:r>
        <w:t>57、教师威信的形成：威信的形成取决于一系列的（　　　）因素。</w:t>
        <w:br/>
        <w:t>A.人生观</w:t>
        <w:br/>
        <w:t>B.教师观</w:t>
        <w:br/>
        <w:t>C.学生观</w:t>
        <w:br/>
        <w:t>D.主客观</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p>
    <w:p>
      <w:r>
        <w:t>58、教师运用多媒体教育手段模拟实物的形象，为学生提供学习的感性材料，称为（　　　）。</w:t>
        <w:br/>
        <w:t>A.实物直观</w:t>
        <w:br/>
        <w:t>B.模象直观</w:t>
        <w:br/>
        <w:t>C.言语直观</w:t>
        <w:br/>
        <w:t>D.想象直观</w:t>
        <w:br/>
        <w:br/>
        <w:t>【答案】：B</w:t>
      </w:r>
      <w:r>
        <w:t xml:space="preserve"> </w:t>
      </w:r>
    </w:p>
    <w:p>
      <w:r>
        <w:t>59、不少大学生恋爱态度呈现轻率化的现象表现为（　　　）。</w:t>
        <w:br/>
        <w:t>A.“不求天长地久，但求曾经拥有”</w:t>
        <w:br/>
        <w:t>B.“爱人只有一个，情人可以多个”</w:t>
        <w:br/>
        <w:t>C.主观学业第一，客观爱情至上</w:t>
        <w:br/>
        <w:t>D.“儿女情长，英雄气短”</w:t>
        <w:br/>
        <w:br/>
        <w:t xml:space="preserve">【答案】：A </w:t>
      </w:r>
    </w:p>
    <w:p>
      <w:r>
        <w:t>60、心理辅导员讲出自己的感觉、经验、情感和行为，与来访者共享，以增加彼此的人际互动的技术是（　　　）。</w:t>
        <w:br/>
        <w:t>A.简述语意技术</w:t>
        <w:br/>
        <w:t>B.自我表露的技术</w:t>
        <w:br/>
        <w:t>C.提问技术</w:t>
        <w:br/>
        <w:t>D.澄清技术</w:t>
        <w:br/>
        <w:br/>
        <w:t xml:space="preserve">【答案】：B </w:t>
      </w:r>
    </w:p>
    <w:p>
      <w:r>
        <w:t>61、没有明显的分析活动，没有严密的逻辑推理，个体往往“知其然而不知其所以然”。这反映的是（　　　）。</w:t>
        <w:br/>
        <w:t>A.分析思维</w:t>
        <w:br/>
        <w:t>B.直觉思维</w:t>
        <w:br/>
        <w:t>C.聚合思维</w:t>
        <w:br/>
        <w:t>D.发散思维</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62、多元智能理论的提出者是（　　　）。</w:t>
        <w:br/>
        <w:t>A.柯尔伯格</w:t>
        <w:br/>
        <w:t>B.加德纳</w:t>
        <w:br/>
        <w:t>C.推孟</w:t>
        <w:br/>
        <w:t>D.比纳</w:t>
        <w:br/>
        <w:br/>
        <w:t>【答案】：B</w:t>
      </w:r>
      <w:r>
        <w:t xml:space="preserve"> </w:t>
      </w:r>
    </w:p>
    <w:p>
      <w:r>
        <w:t>63、态度与品德形成的一般过程不包括（　　　）。</w:t>
        <w:br/>
        <w:t>A.遵从</w:t>
        <w:br/>
        <w:t>B.顺应</w:t>
        <w:br/>
        <w:t>C.认同</w:t>
        <w:br/>
        <w:t>D.内化</w:t>
        <w:br/>
        <w:br/>
        <w:t xml:space="preserve">【答案】：B </w:t>
      </w:r>
    </w:p>
    <w:p>
      <w:r>
        <w:t>64、下列关于股权投资基金设立的表述中，不正确的是（   ）。</w:t>
        <w:br/>
        <w:t>A.组织形式不同，基金设立要求不同</w:t>
        <w:br/>
        <w:t>B.信托型基金设立需要办理工商注册登记程序</w:t>
        <w:br/>
        <w:t>C.股权投资基金设立完成后，应在中国证券投资基金业协会办理基金备案</w:t>
        <w:br/>
        <w:t>D.基金设立主要考虑基金组织形式、基金架构、登记备案等问题</w:t>
        <w:br/>
        <w:br/>
        <w:t xml:space="preserve">【答案】：B </w:t>
      </w:r>
    </w:p>
    <w:p>
      <w:r>
        <w:t>65、根据自我意识的结构形式，自信、自强分别属于（　　　）。</w:t>
        <w:br/>
        <w:t>A.自我认识与自我体验</w:t>
        <w:br/>
        <w:t>B.自我体验与自我调控</w:t>
        <w:br/>
        <w:t>C.自我认识与自我调控</w:t>
        <w:br/>
        <w:t>D.自我体验与自我认识</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66、学生为了获得教师、家长的赞许和表扬而努力学习的动机或内驱力，称为（　　　）。</w:t>
        <w:br/>
        <w:t>A.认知内驱力</w:t>
        <w:br/>
        <w:t>B.自我提高内驱力</w:t>
        <w:br/>
        <w:t>C.附属内驱力</w:t>
        <w:br/>
        <w:t>D.胜任内驱力</w:t>
        <w:br/>
        <w:br/>
        <w:t>【答案】：C</w:t>
      </w:r>
      <w:r>
        <w:t xml:space="preserve"> </w:t>
      </w:r>
    </w:p>
    <w:p>
      <w:r>
        <w:t>67、研究高等教育情景中学生的学与教师的教的基本（　　　）及其规律的科学。</w:t>
        <w:br/>
        <w:t>A.生理现象</w:t>
        <w:br/>
        <w:t>B.教育情景</w:t>
        <w:br/>
        <w:t>C.心理现象</w:t>
        <w:br/>
        <w:t>D.教学情景</w:t>
        <w:br/>
        <w:br/>
        <w:t xml:space="preserve">【答案】：C </w:t>
      </w:r>
    </w:p>
    <w:p>
      <w:r>
        <w:t>68、在心理学中首创“两难故事法”研究人的道德发展阶段的心理学家是（　　　）。</w:t>
        <w:br/>
        <w:t>A.皮亚杰</w:t>
        <w:br/>
        <w:t>B.柯尔伯格</w:t>
        <w:br/>
        <w:t>C.斯金纳</w:t>
        <w:br/>
        <w:t>D.巴甫洛夫</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r>
        <w:t>69、在教学中不断变换同类事物的非本质属性，以便突出本质属性的方法称为（　　　）。</w:t>
        <w:br/>
        <w:t>A.变化</w:t>
        <w:br/>
        <w:t>B.改变</w:t>
        <w:br/>
        <w:t>C.变式</w:t>
        <w:br/>
        <w:t>D.突出</w:t>
        <w:br/>
        <w:br/>
        <w:t xml:space="preserve">【答案】：C </w:t>
      </w:r>
    </w:p>
    <w:p>
      <w:r>
        <w:t>70、发散思维测验是创造性测量的核心，而将对发散思维的测量作为测量创造性的主要内容是基于吉尔福特提出的（　　　）。</w:t>
        <w:br/>
        <w:t>A.学习结果分类理论</w:t>
        <w:br/>
        <w:t>B.信息加工学习理论</w:t>
        <w:br/>
        <w:t>C.智力结构理论</w:t>
        <w:br/>
        <w:t>D.条件反射理论</w:t>
        <w:br/>
        <w:br/>
        <w:t xml:space="preserve">【答案】：C </w:t>
      </w:r>
    </w:p>
    <w:p>
      <w:r>
        <w:t>71、先行组织者教学技术常用于（　　　）。</w:t>
        <w:br/>
        <w:t>A.发现学习</w:t>
        <w:br/>
        <w:t>B.接受学习</w:t>
        <w:br/>
        <w:t>C.个别化学习</w:t>
        <w:br/>
        <w:t>D.掌握学习</w:t>
        <w:br/>
        <w:br/>
        <w:t xml:space="preserve">【答案】：B </w:t>
      </w:r>
    </w:p>
    <w:p>
      <w:r>
        <w:t>72、关于公司型股权资基金的收益分配，以下表述正确的是（   ）</w:t>
        <w:br/>
        <w:t>A.有限责任公司型股权投资基金的分红通常采用现金分配的形式</w:t>
        <w:br/>
        <w:t>B.公司型股权投资基金的收益必须按照实缴比例或者实际持股比例进行分配</w:t>
        <w:br/>
        <w:t>C.基金在存续期间，需在清偿公司债务之后才可将投资收益进行分红</w:t>
        <w:br/>
        <w:t>D.收益分配方案由董事会制定 ，无需上报股东（大）会通过</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73、将无意义的材料人为地赋予某种意义，并利用一定的联想和想象，以提高记忆效果。这种记忆信息编码策略称为（　　　）。</w:t>
        <w:br/>
        <w:t>A.记忆术</w:t>
        <w:br/>
        <w:t>B.联想</w:t>
        <w:br/>
        <w:t>C.想象</w:t>
        <w:br/>
        <w:t>D.系统化</w:t>
        <w:br/>
        <w:br/>
        <w:t>【答案】：A</w:t>
      </w:r>
      <w:r>
        <w:t xml:space="preserve"> </w:t>
      </w:r>
    </w:p>
    <w:p>
      <w:r>
        <w:t xml:space="preserve">74、对于技术分析理解有误的是（　　　）。 </w:t>
        <w:br/>
        <w:t>A.技术分析可以帮助投资者判断市场趋势</w:t>
        <w:br/>
        <w:t>B.技术分析提供的量化指标可以警示行情转折</w:t>
        <w:br/>
        <w:t>C.技术分析方法是对价格变动的根本原因的判断</w:t>
        <w:br/>
        <w:t>D.技术分析方法的特点是比较直观</w:t>
        <w:br/>
        <w:br/>
        <w:t xml:space="preserve">【答案】：C </w:t>
      </w:r>
    </w:p>
    <w:p>
      <w:r>
        <w:t>75、刘晓明同学近来对周围事物缺乏兴趣，对外界环境的变化没有任何情感反应，不洗澡不换衣服，缺乏行为动机与目的。那么他的心理障碍应该属于（　　　）。</w:t>
        <w:br/>
        <w:t>A.感知障碍</w:t>
        <w:br/>
        <w:t>B.思维障碍</w:t>
        <w:br/>
        <w:t>C.意志障碍</w:t>
        <w:br/>
        <w:t>D.情感障碍</w:t>
        <w:br/>
        <w:br/>
        <w:t xml:space="preserve">【答案】：D </w:t>
      </w:r>
    </w:p>
    <w:p>
      <w:r>
        <w:t>76、心理学研究中对一个特定的行为将要发生的可能性和一种特定的关系将被发现的可能性的陈述，属于（　　　）。</w:t>
        <w:br/>
        <w:t>A.描述</w:t>
        <w:br/>
        <w:t>B.解释</w:t>
        <w:br/>
        <w:t>C.预测</w:t>
        <w:br/>
        <w:t>D.控制</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77、（　　　）学生的自我体验最为强烈。</w:t>
        <w:br/>
        <w:t>A.大一</w:t>
        <w:br/>
        <w:t>B.大二</w:t>
        <w:br/>
        <w:t>C.大三</w:t>
        <w:br/>
        <w:t>D.大四</w:t>
        <w:br/>
        <w:br/>
        <w:t>【答案】：C</w:t>
      </w:r>
      <w:r>
        <w:t xml:space="preserve"> </w:t>
      </w:r>
    </w:p>
    <w:p>
      <w:r>
        <w:t>78、一种经验的获得对另一种学习起促进作用的是（　　　）。</w:t>
        <w:br/>
        <w:t>A.顺向迁移</w:t>
        <w:br/>
        <w:t>B.逆向迁移</w:t>
        <w:br/>
        <w:t>C.正迁移</w:t>
        <w:br/>
        <w:t>D.负迁移</w:t>
        <w:br/>
        <w:br/>
        <w:t xml:space="preserve">【答案】：C </w:t>
      </w:r>
    </w:p>
    <w:p>
      <w:r>
        <w:t>79、大学生能够对自己的内心深处的情感体验、需要动机、意志特征、理想及政治思想等进行深入的分析，这说明其自我概念具有（　　　）的特点。</w:t>
        <w:br/>
        <w:t>A.丰富性</w:t>
        <w:br/>
        <w:t>B.完整性</w:t>
        <w:br/>
        <w:t>C.概括性</w:t>
        <w:br/>
        <w:t>D.稳定性</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r>
        <w:t>80、（　　　）是个体想象中他人对自己的看法，以及由此而产生的自我感。</w:t>
        <w:br/>
        <w:t>A.投射自我</w:t>
        <w:br/>
        <w:t>B.理想自我</w:t>
        <w:br/>
        <w:t>C.社会自我</w:t>
        <w:br/>
        <w:t>D.镜中自我</w:t>
        <w:br/>
        <w:br/>
        <w:t xml:space="preserve">【答案】：A </w:t>
      </w:r>
    </w:p>
    <w:p>
      <w:r>
        <w:t>81、在心理学里，一个人个性中具有道德评价意义的核心部分，即为人的（　　　）。</w:t>
        <w:br/>
        <w:t>A.道德</w:t>
        <w:br/>
        <w:t>B.品德</w:t>
        <w:br/>
        <w:t>C.性格</w:t>
        <w:br/>
        <w:t>D.人格</w:t>
        <w:br/>
        <w:br/>
        <w:t xml:space="preserve">【答案】：C </w:t>
      </w:r>
    </w:p>
    <w:p>
      <w:r>
        <w:t>82、关于股权投资基金业绩评价，以下表述正确的是（   ）</w:t>
        <w:br/>
        <w:t>A.净内部收益率是从项目层面反映投资基金的回报水平</w:t>
        <w:br/>
        <w:t>B.总收益倍数体现了投资者现金的回收情况</w:t>
        <w:br/>
        <w:t>C.已分配收益倍数体现了投资者的账面回报水平</w:t>
        <w:br/>
        <w:t>D.已分配收益倍数是站在投资者的角度来评价股权投资基金</w:t>
        <w:br/>
        <w:br/>
        <w:t xml:space="preserve">【答案】：D </w:t>
      </w:r>
    </w:p>
    <w:p>
      <w:r>
        <w:t>83、心智技能的特点有（　　　）。</w:t>
        <w:br/>
        <w:t>A.抽象性、形象性、简编性</w:t>
        <w:br/>
        <w:t>B.抽象性、形象性、延伸性</w:t>
        <w:br/>
        <w:t>C.观念性、内潜性、延伸性</w:t>
        <w:br/>
        <w:t>D.观念性、内潜性、简缩性</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r>
        <w:t>84、大学生正处于认知发展的（　　　）。</w:t>
        <w:br/>
        <w:t>A.平稳期</w:t>
        <w:br/>
        <w:t>B.高原期</w:t>
        <w:br/>
        <w:t>C.高峰期</w:t>
        <w:br/>
        <w:t>D.下降期</w:t>
        <w:br/>
        <w:br/>
        <w:t xml:space="preserve">【答案】：C </w:t>
      </w:r>
    </w:p>
    <w:p>
      <w:r>
        <w:t>85、以感知过的事物的具体形象为内容的记忆是（　　　）。</w:t>
        <w:br/>
        <w:t>A.形象记忆</w:t>
        <w:br/>
        <w:t>B.情景记忆</w:t>
        <w:br/>
        <w:t>C.情绪记忆</w:t>
        <w:br/>
        <w:t>D.运动记忆</w:t>
        <w:br/>
        <w:br/>
        <w:t xml:space="preserve">【答案】：A </w:t>
      </w:r>
    </w:p>
    <w:p>
      <w:r>
        <w:t>86、根据科尔伯格的道德发展阶段理论.“好孩子”的道德取向属于（　　　）。</w:t>
        <w:br/>
        <w:t>A.习俗水平</w:t>
        <w:br/>
        <w:t>B.前习俗水平</w:t>
        <w:br/>
        <w:t>C.后习俗水平</w:t>
        <w:br/>
        <w:t>D.道德水平</w:t>
        <w:br/>
        <w:br/>
        <w:t xml:space="preserve">【答案】：A </w:t>
      </w:r>
    </w:p>
    <w:p>
      <w:r>
        <w:t>87、研究表明，记忆效果最好的学习熟练程度为（　　　）。</w:t>
        <w:br/>
        <w:t>A.50%</w:t>
        <w:br/>
        <w:t>B.100%</w:t>
        <w:br/>
        <w:t>C.150%</w:t>
        <w:br/>
        <w:t>D.200%</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r>
        <w:t>88、下列不属于股权投资基金运行期间基金管理人和投资者互动的重点的是（</w:t>
      </w:r>
      <w:r>
        <w:t xml:space="preserve"> </w:t>
      </w:r>
      <w:r>
        <w:t xml:space="preserve"> </w:t>
      </w:r>
    </w:p>
    <w:p>
      <w:r>
        <w:t xml:space="preserve"> ）。</w:t>
        <w:br/>
        <w:t>A.基金管理人召集基金年度会议</w:t>
        <w:br/>
        <w:t>B.基金管理人发布定期报告</w:t>
        <w:br/>
        <w:t>C.帮助投资者充分理解股权投资基金的协议约定</w:t>
        <w:br/>
        <w:t>D.基金管理人反馈投资者的需求</w:t>
        <w:br/>
        <w:br/>
        <w:t>【答案】：C</w:t>
      </w:r>
      <w:r>
        <w:t xml:space="preserve"> </w:t>
      </w:r>
    </w:p>
    <w:p>
      <w:r>
        <w:t>89、教师在授课中的语言应尽量做到抑扬顿挫、轻重有落，这是运用了哪个感知规律？（　　　）</w:t>
        <w:br/>
        <w:t>A.组合律</w:t>
        <w:br/>
        <w:t>B.活动律</w:t>
        <w:br/>
        <w:t>C.差异律</w:t>
        <w:br/>
        <w:t>D.强度律</w:t>
        <w:br/>
        <w:br/>
        <w:t xml:space="preserve">【答案】：D </w:t>
      </w:r>
    </w:p>
    <w:p>
      <w:r>
        <w:t>90、1963年出版了潘菽主编的《教育心理学》，这一事件处于新中国教育心理学发展的哪一个历史时期（　　　）。</w:t>
        <w:br/>
        <w:t>A.新生期</w:t>
        <w:br/>
        <w:t>B.破坏期</w:t>
        <w:br/>
        <w:t>C.繁荣期</w:t>
        <w:br/>
        <w:t>D.改造期</w:t>
        <w:br/>
        <w:br/>
        <w:t xml:space="preserve">【答案】：C </w:t>
      </w:r>
    </w:p>
    <w:p>
      <w:r>
        <w:t>91、提出复演论心理发展理论的是（　　　）。</w:t>
        <w:br/>
        <w:t>A.沃尔夫</w:t>
        <w:br/>
        <w:t>B.高尔顿</w:t>
        <w:br/>
        <w:t>C.斯金纳</w:t>
        <w:br/>
        <w:t>D.霍尔</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92、期望理论的提出者是（　　　）。</w:t>
        <w:br/>
        <w:t>A.马斯洛</w:t>
        <w:br/>
        <w:t>B.赫茨伯格</w:t>
        <w:br/>
        <w:t>C.弗鲁姆</w:t>
        <w:br/>
        <w:t>D.亚当斯</w:t>
        <w:br/>
        <w:br/>
        <w:t>【答案】：C</w:t>
      </w:r>
      <w:r>
        <w:t xml:space="preserve"> </w:t>
      </w:r>
    </w:p>
    <w:p>
      <w:r>
        <w:t>93、问题解决的第一个阶段是（　　　）。</w:t>
        <w:br/>
        <w:t>A.提出假设</w:t>
        <w:br/>
        <w:t>B.发现问题</w:t>
        <w:br/>
        <w:t>C.明确问题</w:t>
        <w:br/>
        <w:t>D.检验假设</w:t>
        <w:br/>
        <w:br/>
        <w:t xml:space="preserve">【答案】：B </w:t>
      </w:r>
    </w:p>
    <w:p>
      <w:r>
        <w:t>94、在人性的叙述中，认为人是理性的，是善良的和值得尊重的是（　　　）。</w:t>
        <w:br/>
        <w:t>A.认知主义</w:t>
        <w:br/>
        <w:t>B.行为主义</w:t>
        <w:br/>
        <w:t>C.人本主义</w:t>
        <w:br/>
        <w:t>D.存在主义</w:t>
        <w:br/>
        <w:br/>
        <w:t xml:space="preserve">【答案】：C </w:t>
      </w:r>
    </w:p>
    <w:p>
      <w:r>
        <w:t>95、社会保障基金和政府引导基金主要是（   ）的募集对象。</w:t>
        <w:br/>
        <w:t>A.国外股权投资基金</w:t>
        <w:br/>
        <w:t>B.国内股权投资基金</w:t>
        <w:br/>
        <w:t>C.两者都可以</w:t>
        <w:br/>
        <w:t>D.两者都不可以</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96、布鲁纳的学习过程的第三个阶段是（　　　）。</w:t>
        <w:br/>
        <w:t>A.转化</w:t>
        <w:br/>
        <w:t>B.获得</w:t>
        <w:br/>
        <w:t>C.评价</w:t>
        <w:br/>
        <w:t>D.同化</w:t>
        <w:br/>
        <w:br/>
        <w:t>【答案】：C</w:t>
      </w:r>
      <w:r>
        <w:t xml:space="preserve"> </w:t>
      </w:r>
    </w:p>
    <w:p>
      <w:r>
        <w:t>97、关于教师职业角色意识的形成阶段，正确的选项是（　　　）。</w:t>
        <w:br/>
        <w:t>A.角色认同一角色认知一角色信念</w:t>
        <w:br/>
        <w:t>B.角色认知一角色认同一角色信念</w:t>
        <w:br/>
        <w:t>C.角色认知一角色理解一角色应用</w:t>
        <w:br/>
        <w:t>D.角色理解一角色认知一角色应用</w:t>
        <w:br/>
        <w:br/>
        <w:t xml:space="preserve">【答案】：B </w:t>
      </w:r>
    </w:p>
    <w:p>
      <w:r>
        <w:t>98、以下不属于股权投资基金的市场服务机构的是（   ）.</w:t>
        <w:br/>
        <w:t>A.基金资产保管机构</w:t>
        <w:br/>
        <w:t>B.律师事务所</w:t>
        <w:br/>
        <w:t>C.中国证券投资基金业协会</w:t>
        <w:br/>
        <w:t>D.基金销售机构</w:t>
        <w:br/>
        <w:br/>
        <w:t xml:space="preserve">【答案】：C </w:t>
      </w:r>
    </w:p>
    <w:p>
      <w:r>
        <w:t xml:space="preserve">99、某期货交易所内的执行价格为450美分/蒲式耳的玉米看涨和看跌期权，当标的玉米期货价格为400美分/蒲式耳时，看跌期权的内涵价值为（　　　） </w:t>
        <w:br/>
        <w:t>A.看跌期权的内涵价值=450+400=850（美分/蒲式耳）</w:t>
        <w:br/>
        <w:t>B.看跌期权的内涵价值=450+0=450（美分/蒲式耳）</w:t>
        <w:br/>
        <w:t>C.看跌期权的内涵价值=450-400=50（美分/蒲式耳）</w:t>
        <w:br/>
        <w:t>D.看跌期权的内涵价值=400-0=400（美分/蒲式耳）</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https://d.book118.com/378075023056006031</w:t>
        </w:r>
      </w:hyperlink>
    </w:p>
    <w:p/>
    <w:sectPr w:rsidSect="00034616">
      <w:type w:val="nextPage"/>
      <w:pgSz w:w="12240" w:h="15840"/>
      <w:pgMar w:top="1440" w:right="1800" w:bottom="1440" w:left="1800" w:header="720" w:footer="720" w:gutter="0"/>
      <w:pgNumType w:start="2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7807502305600603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