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2" w:history="1">
        <w:r>
          <w:rPr>
            <w:rFonts w:ascii="仿宋" w:eastAsia="仿宋" w:hAnsi="仿宋" w:cs="仿宋" w:hint="eastAsia"/>
            <w:lang w:eastAsia="zh-CN"/>
          </w:rPr>
          <w:t>前言</w:t>
        </w:r>
        <w:r>
          <w:tab/>
        </w:r>
        <w:r>
          <w:fldChar w:fldCharType="begin"/>
        </w:r>
        <w:r>
          <w:instrText xml:space="preserve"> PAGEREF _Toc14052 \h </w:instrText>
        </w:r>
        <w:r>
          <w:fldChar w:fldCharType="separate"/>
        </w:r>
        <w:r>
          <w:t>3</w:t>
        </w:r>
        <w:r>
          <w:fldChar w:fldCharType="end"/>
        </w:r>
      </w:hyperlink>
    </w:p>
    <w:p>
      <w:pPr>
        <w:pStyle w:val="TOC1"/>
        <w:tabs>
          <w:tab w:val="right" w:leader="dot" w:pos="8306"/>
        </w:tabs>
      </w:pPr>
      <w:hyperlink w:anchor="_Toc24019" w:history="1">
        <w:r>
          <w:rPr>
            <w:rFonts w:ascii="仿宋" w:eastAsia="仿宋" w:hAnsi="仿宋" w:cs="仿宋" w:hint="eastAsia"/>
            <w:lang w:eastAsia="zh-CN"/>
          </w:rPr>
          <w:t>一、背景、必要性分析</w:t>
        </w:r>
        <w:r>
          <w:tab/>
        </w:r>
        <w:r>
          <w:fldChar w:fldCharType="begin"/>
        </w:r>
        <w:r>
          <w:instrText xml:space="preserve"> PAGEREF _Toc24019 \h </w:instrText>
        </w:r>
        <w:r>
          <w:fldChar w:fldCharType="separate"/>
        </w:r>
        <w:r>
          <w:t>3</w:t>
        </w:r>
        <w:r>
          <w:fldChar w:fldCharType="end"/>
        </w:r>
      </w:hyperlink>
    </w:p>
    <w:p>
      <w:pPr>
        <w:pStyle w:val="TOC2"/>
        <w:tabs>
          <w:tab w:val="right" w:leader="dot" w:pos="8306"/>
        </w:tabs>
      </w:pPr>
      <w:hyperlink w:anchor="_Toc22102" w:history="1">
        <w:r>
          <w:rPr>
            <w:rFonts w:ascii="仿宋" w:eastAsia="仿宋" w:hAnsi="仿宋" w:cs="仿宋" w:hint="eastAsia"/>
            <w:lang w:eastAsia="zh-CN"/>
          </w:rPr>
          <w:t>(一)、项目建设背景</w:t>
        </w:r>
        <w:r>
          <w:tab/>
        </w:r>
        <w:r>
          <w:fldChar w:fldCharType="begin"/>
        </w:r>
        <w:r>
          <w:instrText xml:space="preserve"> PAGEREF _Toc22102 \h </w:instrText>
        </w:r>
        <w:r>
          <w:fldChar w:fldCharType="separate"/>
        </w:r>
        <w:r>
          <w:t>3</w:t>
        </w:r>
        <w:r>
          <w:fldChar w:fldCharType="end"/>
        </w:r>
      </w:hyperlink>
    </w:p>
    <w:p>
      <w:pPr>
        <w:pStyle w:val="TOC2"/>
        <w:tabs>
          <w:tab w:val="right" w:leader="dot" w:pos="8306"/>
        </w:tabs>
      </w:pPr>
      <w:hyperlink w:anchor="_Toc11787" w:history="1">
        <w:r>
          <w:rPr>
            <w:rFonts w:ascii="仿宋" w:eastAsia="仿宋" w:hAnsi="仿宋" w:cs="仿宋" w:hint="eastAsia"/>
            <w:lang w:eastAsia="zh-CN"/>
          </w:rPr>
          <w:t>(二)、必要性分析</w:t>
        </w:r>
        <w:r>
          <w:tab/>
        </w:r>
        <w:r>
          <w:fldChar w:fldCharType="begin"/>
        </w:r>
        <w:r>
          <w:instrText xml:space="preserve"> PAGEREF _Toc11787 \h </w:instrText>
        </w:r>
        <w:r>
          <w:fldChar w:fldCharType="separate"/>
        </w:r>
        <w:r>
          <w:t>4</w:t>
        </w:r>
        <w:r>
          <w:fldChar w:fldCharType="end"/>
        </w:r>
      </w:hyperlink>
    </w:p>
    <w:p>
      <w:pPr>
        <w:pStyle w:val="TOC2"/>
        <w:tabs>
          <w:tab w:val="right" w:leader="dot" w:pos="8306"/>
        </w:tabs>
      </w:pPr>
      <w:hyperlink w:anchor="_Toc1953" w:history="1">
        <w:r>
          <w:rPr>
            <w:rFonts w:ascii="仿宋" w:eastAsia="仿宋" w:hAnsi="仿宋" w:cs="仿宋" w:hint="eastAsia"/>
            <w:lang w:eastAsia="zh-CN"/>
          </w:rPr>
          <w:t>(三)、项目建设有利条件</w:t>
        </w:r>
        <w:r>
          <w:tab/>
        </w:r>
        <w:r>
          <w:fldChar w:fldCharType="begin"/>
        </w:r>
        <w:r>
          <w:instrText xml:space="preserve"> PAGEREF _Toc1953 \h </w:instrText>
        </w:r>
        <w:r>
          <w:fldChar w:fldCharType="separate"/>
        </w:r>
        <w:r>
          <w:t>5</w:t>
        </w:r>
        <w:r>
          <w:fldChar w:fldCharType="end"/>
        </w:r>
      </w:hyperlink>
    </w:p>
    <w:p>
      <w:pPr>
        <w:pStyle w:val="TOC1"/>
        <w:tabs>
          <w:tab w:val="right" w:leader="dot" w:pos="8306"/>
        </w:tabs>
      </w:pPr>
      <w:hyperlink w:anchor="_Toc11120" w:history="1">
        <w:r>
          <w:rPr>
            <w:rFonts w:ascii="仿宋" w:eastAsia="仿宋" w:hAnsi="仿宋" w:cs="仿宋" w:hint="eastAsia"/>
            <w:lang w:eastAsia="zh-CN"/>
          </w:rPr>
          <w:t>二、发展规划、产业政策和行业准入分析</w:t>
        </w:r>
        <w:r>
          <w:tab/>
        </w:r>
        <w:r>
          <w:fldChar w:fldCharType="begin"/>
        </w:r>
        <w:r>
          <w:instrText xml:space="preserve"> PAGEREF _Toc11120 \h </w:instrText>
        </w:r>
        <w:r>
          <w:fldChar w:fldCharType="separate"/>
        </w:r>
        <w:r>
          <w:t>7</w:t>
        </w:r>
        <w:r>
          <w:fldChar w:fldCharType="end"/>
        </w:r>
      </w:hyperlink>
    </w:p>
    <w:p>
      <w:pPr>
        <w:pStyle w:val="TOC2"/>
        <w:tabs>
          <w:tab w:val="right" w:leader="dot" w:pos="8306"/>
        </w:tabs>
      </w:pPr>
      <w:hyperlink w:anchor="_Toc30271" w:history="1">
        <w:r>
          <w:rPr>
            <w:rFonts w:ascii="仿宋" w:eastAsia="仿宋" w:hAnsi="仿宋" w:cs="仿宋" w:hint="eastAsia"/>
            <w:lang w:eastAsia="zh-CN"/>
          </w:rPr>
          <w:t>(一)、发展规划分析</w:t>
        </w:r>
        <w:r>
          <w:tab/>
        </w:r>
        <w:r>
          <w:fldChar w:fldCharType="begin"/>
        </w:r>
        <w:r>
          <w:instrText xml:space="preserve"> PAGEREF _Toc30271 \h </w:instrText>
        </w:r>
        <w:r>
          <w:fldChar w:fldCharType="separate"/>
        </w:r>
        <w:r>
          <w:t>7</w:t>
        </w:r>
        <w:r>
          <w:fldChar w:fldCharType="end"/>
        </w:r>
      </w:hyperlink>
    </w:p>
    <w:p>
      <w:pPr>
        <w:pStyle w:val="TOC2"/>
        <w:tabs>
          <w:tab w:val="right" w:leader="dot" w:pos="8306"/>
        </w:tabs>
      </w:pPr>
      <w:hyperlink w:anchor="_Toc23372" w:history="1">
        <w:r>
          <w:rPr>
            <w:rFonts w:ascii="仿宋" w:eastAsia="仿宋" w:hAnsi="仿宋" w:cs="仿宋" w:hint="eastAsia"/>
            <w:lang w:eastAsia="zh-CN"/>
          </w:rPr>
          <w:t>(二)、产业政策分析</w:t>
        </w:r>
        <w:r>
          <w:tab/>
        </w:r>
        <w:r>
          <w:fldChar w:fldCharType="begin"/>
        </w:r>
        <w:r>
          <w:instrText xml:space="preserve"> PAGEREF _Toc23372 \h </w:instrText>
        </w:r>
        <w:r>
          <w:fldChar w:fldCharType="separate"/>
        </w:r>
        <w:r>
          <w:t>9</w:t>
        </w:r>
        <w:r>
          <w:fldChar w:fldCharType="end"/>
        </w:r>
      </w:hyperlink>
    </w:p>
    <w:p>
      <w:pPr>
        <w:pStyle w:val="TOC2"/>
        <w:tabs>
          <w:tab w:val="right" w:leader="dot" w:pos="8306"/>
        </w:tabs>
      </w:pPr>
      <w:hyperlink w:anchor="_Toc25381" w:history="1">
        <w:r>
          <w:rPr>
            <w:rFonts w:ascii="仿宋" w:eastAsia="仿宋" w:hAnsi="仿宋" w:cs="仿宋" w:hint="eastAsia"/>
            <w:lang w:eastAsia="zh-CN"/>
          </w:rPr>
          <w:t>(三)、行业准入分析</w:t>
        </w:r>
        <w:r>
          <w:tab/>
        </w:r>
        <w:r>
          <w:fldChar w:fldCharType="begin"/>
        </w:r>
        <w:r>
          <w:instrText xml:space="preserve"> PAGEREF _Toc25381 \h </w:instrText>
        </w:r>
        <w:r>
          <w:fldChar w:fldCharType="separate"/>
        </w:r>
        <w:r>
          <w:t>10</w:t>
        </w:r>
        <w:r>
          <w:fldChar w:fldCharType="end"/>
        </w:r>
      </w:hyperlink>
    </w:p>
    <w:p>
      <w:pPr>
        <w:pStyle w:val="TOC1"/>
        <w:tabs>
          <w:tab w:val="right" w:leader="dot" w:pos="8306"/>
        </w:tabs>
      </w:pPr>
      <w:hyperlink w:anchor="_Toc20557" w:history="1">
        <w:r>
          <w:rPr>
            <w:rFonts w:ascii="仿宋" w:eastAsia="仿宋" w:hAnsi="仿宋" w:cs="仿宋" w:hint="eastAsia"/>
            <w:lang w:eastAsia="zh-CN"/>
          </w:rPr>
          <w:t>三、项目选址研究</w:t>
        </w:r>
        <w:r>
          <w:tab/>
        </w:r>
        <w:r>
          <w:fldChar w:fldCharType="begin"/>
        </w:r>
        <w:r>
          <w:instrText xml:space="preserve"> PAGEREF _Toc20557 \h </w:instrText>
        </w:r>
        <w:r>
          <w:fldChar w:fldCharType="separate"/>
        </w:r>
        <w:r>
          <w:t>11</w:t>
        </w:r>
        <w:r>
          <w:fldChar w:fldCharType="end"/>
        </w:r>
      </w:hyperlink>
    </w:p>
    <w:p>
      <w:pPr>
        <w:pStyle w:val="TOC2"/>
        <w:tabs>
          <w:tab w:val="right" w:leader="dot" w:pos="8306"/>
        </w:tabs>
      </w:pPr>
      <w:hyperlink w:anchor="_Toc15785" w:history="1">
        <w:r>
          <w:rPr>
            <w:rFonts w:ascii="仿宋" w:eastAsia="仿宋" w:hAnsi="仿宋" w:cs="仿宋" w:hint="eastAsia"/>
            <w:lang w:eastAsia="zh-CN"/>
          </w:rPr>
          <w:t>(一)、项目选址原则</w:t>
        </w:r>
        <w:r>
          <w:tab/>
        </w:r>
        <w:r>
          <w:fldChar w:fldCharType="begin"/>
        </w:r>
        <w:r>
          <w:instrText xml:space="preserve"> PAGEREF _Toc15785 \h </w:instrText>
        </w:r>
        <w:r>
          <w:fldChar w:fldCharType="separate"/>
        </w:r>
        <w:r>
          <w:t>11</w:t>
        </w:r>
        <w:r>
          <w:fldChar w:fldCharType="end"/>
        </w:r>
      </w:hyperlink>
    </w:p>
    <w:p>
      <w:pPr>
        <w:pStyle w:val="TOC2"/>
        <w:tabs>
          <w:tab w:val="right" w:leader="dot" w:pos="8306"/>
        </w:tabs>
      </w:pPr>
      <w:hyperlink w:anchor="_Toc20042" w:history="1">
        <w:r>
          <w:rPr>
            <w:rFonts w:ascii="仿宋" w:eastAsia="仿宋" w:hAnsi="仿宋" w:cs="仿宋" w:hint="eastAsia"/>
            <w:lang w:eastAsia="zh-CN"/>
          </w:rPr>
          <w:t>(二)、项目选址</w:t>
        </w:r>
        <w:r>
          <w:tab/>
        </w:r>
        <w:r>
          <w:fldChar w:fldCharType="begin"/>
        </w:r>
        <w:r>
          <w:instrText xml:space="preserve"> PAGEREF _Toc20042 \h </w:instrText>
        </w:r>
        <w:r>
          <w:fldChar w:fldCharType="separate"/>
        </w:r>
        <w:r>
          <w:t>15</w:t>
        </w:r>
        <w:r>
          <w:fldChar w:fldCharType="end"/>
        </w:r>
      </w:hyperlink>
    </w:p>
    <w:p>
      <w:pPr>
        <w:pStyle w:val="TOC2"/>
        <w:tabs>
          <w:tab w:val="right" w:leader="dot" w:pos="8306"/>
        </w:tabs>
      </w:pPr>
      <w:hyperlink w:anchor="_Toc27835" w:history="1">
        <w:r>
          <w:rPr>
            <w:rFonts w:ascii="仿宋" w:eastAsia="仿宋" w:hAnsi="仿宋" w:cs="仿宋" w:hint="eastAsia"/>
            <w:lang w:eastAsia="zh-CN"/>
          </w:rPr>
          <w:t>(三)、建设条件分析</w:t>
        </w:r>
        <w:r>
          <w:tab/>
        </w:r>
        <w:r>
          <w:fldChar w:fldCharType="begin"/>
        </w:r>
        <w:r>
          <w:instrText xml:space="preserve"> PAGEREF _Toc27835 \h </w:instrText>
        </w:r>
        <w:r>
          <w:fldChar w:fldCharType="separate"/>
        </w:r>
        <w:r>
          <w:t>17</w:t>
        </w:r>
        <w:r>
          <w:fldChar w:fldCharType="end"/>
        </w:r>
      </w:hyperlink>
    </w:p>
    <w:p>
      <w:pPr>
        <w:pStyle w:val="TOC2"/>
        <w:tabs>
          <w:tab w:val="right" w:leader="dot" w:pos="8306"/>
        </w:tabs>
      </w:pPr>
      <w:hyperlink w:anchor="_Toc20764" w:history="1">
        <w:r>
          <w:rPr>
            <w:rFonts w:ascii="仿宋" w:eastAsia="仿宋" w:hAnsi="仿宋" w:cs="仿宋" w:hint="eastAsia"/>
            <w:lang w:eastAsia="zh-CN"/>
          </w:rPr>
          <w:t>(四)、用地控制指标</w:t>
        </w:r>
        <w:r>
          <w:tab/>
        </w:r>
        <w:r>
          <w:fldChar w:fldCharType="begin"/>
        </w:r>
        <w:r>
          <w:instrText xml:space="preserve"> PAGEREF _Toc20764 \h </w:instrText>
        </w:r>
        <w:r>
          <w:fldChar w:fldCharType="separate"/>
        </w:r>
        <w:r>
          <w:t>18</w:t>
        </w:r>
        <w:r>
          <w:fldChar w:fldCharType="end"/>
        </w:r>
      </w:hyperlink>
    </w:p>
    <w:p>
      <w:pPr>
        <w:pStyle w:val="TOC2"/>
        <w:tabs>
          <w:tab w:val="right" w:leader="dot" w:pos="8306"/>
        </w:tabs>
      </w:pPr>
      <w:hyperlink w:anchor="_Toc4816" w:history="1">
        <w:r>
          <w:rPr>
            <w:rFonts w:ascii="仿宋" w:eastAsia="仿宋" w:hAnsi="仿宋" w:cs="仿宋" w:hint="eastAsia"/>
            <w:lang w:eastAsia="zh-CN"/>
          </w:rPr>
          <w:t>(五)、地总体要求</w:t>
        </w:r>
        <w:r>
          <w:tab/>
        </w:r>
        <w:r>
          <w:fldChar w:fldCharType="begin"/>
        </w:r>
        <w:r>
          <w:instrText xml:space="preserve"> PAGEREF _Toc4816 \h </w:instrText>
        </w:r>
        <w:r>
          <w:fldChar w:fldCharType="separate"/>
        </w:r>
        <w:r>
          <w:t>19</w:t>
        </w:r>
        <w:r>
          <w:fldChar w:fldCharType="end"/>
        </w:r>
      </w:hyperlink>
    </w:p>
    <w:p>
      <w:pPr>
        <w:pStyle w:val="TOC2"/>
        <w:tabs>
          <w:tab w:val="right" w:leader="dot" w:pos="8306"/>
        </w:tabs>
      </w:pPr>
      <w:hyperlink w:anchor="_Toc14173" w:history="1">
        <w:r>
          <w:rPr>
            <w:rFonts w:ascii="仿宋" w:eastAsia="仿宋" w:hAnsi="仿宋" w:cs="仿宋" w:hint="eastAsia"/>
            <w:lang w:eastAsia="zh-CN"/>
          </w:rPr>
          <w:t>(六)、节约用地措施</w:t>
        </w:r>
        <w:r>
          <w:tab/>
        </w:r>
        <w:r>
          <w:fldChar w:fldCharType="begin"/>
        </w:r>
        <w:r>
          <w:instrText xml:space="preserve"> PAGEREF _Toc14173 \h </w:instrText>
        </w:r>
        <w:r>
          <w:fldChar w:fldCharType="separate"/>
        </w:r>
        <w:r>
          <w:t>21</w:t>
        </w:r>
        <w:r>
          <w:fldChar w:fldCharType="end"/>
        </w:r>
      </w:hyperlink>
    </w:p>
    <w:p>
      <w:pPr>
        <w:pStyle w:val="TOC2"/>
        <w:tabs>
          <w:tab w:val="right" w:leader="dot" w:pos="8306"/>
        </w:tabs>
      </w:pPr>
      <w:hyperlink w:anchor="_Toc10795" w:history="1">
        <w:r>
          <w:rPr>
            <w:rFonts w:ascii="仿宋" w:eastAsia="仿宋" w:hAnsi="仿宋" w:cs="仿宋" w:hint="eastAsia"/>
            <w:lang w:eastAsia="zh-CN"/>
          </w:rPr>
          <w:t>(七)、选址综合评价</w:t>
        </w:r>
        <w:r>
          <w:tab/>
        </w:r>
        <w:r>
          <w:fldChar w:fldCharType="begin"/>
        </w:r>
        <w:r>
          <w:instrText xml:space="preserve"> PAGEREF _Toc10795 \h </w:instrText>
        </w:r>
        <w:r>
          <w:fldChar w:fldCharType="separate"/>
        </w:r>
        <w:r>
          <w:t>22</w:t>
        </w:r>
        <w:r>
          <w:fldChar w:fldCharType="end"/>
        </w:r>
      </w:hyperlink>
    </w:p>
    <w:p>
      <w:pPr>
        <w:pStyle w:val="TOC1"/>
        <w:tabs>
          <w:tab w:val="right" w:leader="dot" w:pos="8306"/>
        </w:tabs>
      </w:pPr>
      <w:hyperlink w:anchor="_Toc6159" w:history="1">
        <w:r>
          <w:rPr>
            <w:rFonts w:ascii="仿宋" w:eastAsia="仿宋" w:hAnsi="仿宋" w:cs="仿宋" w:hint="eastAsia"/>
            <w:lang w:eastAsia="zh-CN"/>
          </w:rPr>
          <w:t>四、社会影响分析</w:t>
        </w:r>
        <w:r>
          <w:tab/>
        </w:r>
        <w:r>
          <w:fldChar w:fldCharType="begin"/>
        </w:r>
        <w:r>
          <w:instrText xml:space="preserve"> PAGEREF _Toc6159 \h </w:instrText>
        </w:r>
        <w:r>
          <w:fldChar w:fldCharType="separate"/>
        </w:r>
        <w:r>
          <w:t>23</w:t>
        </w:r>
        <w:r>
          <w:fldChar w:fldCharType="end"/>
        </w:r>
      </w:hyperlink>
    </w:p>
    <w:p>
      <w:pPr>
        <w:pStyle w:val="TOC2"/>
        <w:tabs>
          <w:tab w:val="right" w:leader="dot" w:pos="8306"/>
        </w:tabs>
      </w:pPr>
      <w:hyperlink w:anchor="_Toc1131" w:history="1">
        <w:r>
          <w:rPr>
            <w:rFonts w:ascii="仿宋" w:eastAsia="仿宋" w:hAnsi="仿宋" w:cs="仿宋" w:hint="eastAsia"/>
            <w:lang w:eastAsia="zh-CN"/>
          </w:rPr>
          <w:t>(一)、社会影响效果分析</w:t>
        </w:r>
        <w:r>
          <w:tab/>
        </w:r>
        <w:r>
          <w:fldChar w:fldCharType="begin"/>
        </w:r>
        <w:r>
          <w:instrText xml:space="preserve"> PAGEREF _Toc1131 \h </w:instrText>
        </w:r>
        <w:r>
          <w:fldChar w:fldCharType="separate"/>
        </w:r>
        <w:r>
          <w:t>23</w:t>
        </w:r>
        <w:r>
          <w:fldChar w:fldCharType="end"/>
        </w:r>
      </w:hyperlink>
    </w:p>
    <w:p>
      <w:pPr>
        <w:pStyle w:val="TOC2"/>
        <w:tabs>
          <w:tab w:val="right" w:leader="dot" w:pos="8306"/>
        </w:tabs>
      </w:pPr>
      <w:hyperlink w:anchor="_Toc17009" w:history="1">
        <w:r>
          <w:rPr>
            <w:rFonts w:ascii="仿宋" w:eastAsia="仿宋" w:hAnsi="仿宋" w:cs="仿宋" w:hint="eastAsia"/>
            <w:lang w:eastAsia="zh-CN"/>
          </w:rPr>
          <w:t>(二)、社会适应性分析</w:t>
        </w:r>
        <w:r>
          <w:tab/>
        </w:r>
        <w:r>
          <w:fldChar w:fldCharType="begin"/>
        </w:r>
        <w:r>
          <w:instrText xml:space="preserve"> PAGEREF _Toc17009 \h </w:instrText>
        </w:r>
        <w:r>
          <w:fldChar w:fldCharType="separate"/>
        </w:r>
        <w:r>
          <w:t>26</w:t>
        </w:r>
        <w:r>
          <w:fldChar w:fldCharType="end"/>
        </w:r>
      </w:hyperlink>
    </w:p>
    <w:p>
      <w:pPr>
        <w:pStyle w:val="TOC2"/>
        <w:tabs>
          <w:tab w:val="right" w:leader="dot" w:pos="8306"/>
        </w:tabs>
      </w:pPr>
      <w:hyperlink w:anchor="_Toc20355" w:history="1">
        <w:r>
          <w:rPr>
            <w:rFonts w:ascii="仿宋" w:eastAsia="仿宋" w:hAnsi="仿宋" w:cs="仿宋" w:hint="eastAsia"/>
            <w:lang w:eastAsia="zh-CN"/>
          </w:rPr>
          <w:t>(三)、社会风险及对策分析</w:t>
        </w:r>
        <w:r>
          <w:tab/>
        </w:r>
        <w:r>
          <w:fldChar w:fldCharType="begin"/>
        </w:r>
        <w:r>
          <w:instrText xml:space="preserve"> PAGEREF _Toc20355 \h </w:instrText>
        </w:r>
        <w:r>
          <w:fldChar w:fldCharType="separate"/>
        </w:r>
        <w:r>
          <w:t>27</w:t>
        </w:r>
        <w:r>
          <w:fldChar w:fldCharType="end"/>
        </w:r>
      </w:hyperlink>
    </w:p>
    <w:p>
      <w:pPr>
        <w:pStyle w:val="TOC1"/>
        <w:tabs>
          <w:tab w:val="right" w:leader="dot" w:pos="8306"/>
        </w:tabs>
      </w:pPr>
      <w:hyperlink w:anchor="_Toc8591" w:history="1">
        <w:r>
          <w:rPr>
            <w:rFonts w:ascii="仿宋" w:eastAsia="仿宋" w:hAnsi="仿宋" w:cs="仿宋" w:hint="eastAsia"/>
            <w:lang w:eastAsia="zh-CN"/>
          </w:rPr>
          <w:t>五、财务管理与成本控制</w:t>
        </w:r>
        <w:r>
          <w:tab/>
        </w:r>
        <w:r>
          <w:fldChar w:fldCharType="begin"/>
        </w:r>
        <w:r>
          <w:instrText xml:space="preserve"> PAGEREF _Toc8591 \h </w:instrText>
        </w:r>
        <w:r>
          <w:fldChar w:fldCharType="separate"/>
        </w:r>
        <w:r>
          <w:t>30</w:t>
        </w:r>
        <w:r>
          <w:fldChar w:fldCharType="end"/>
        </w:r>
      </w:hyperlink>
    </w:p>
    <w:p>
      <w:pPr>
        <w:pStyle w:val="TOC2"/>
        <w:tabs>
          <w:tab w:val="right" w:leader="dot" w:pos="8306"/>
        </w:tabs>
      </w:pPr>
      <w:hyperlink w:anchor="_Toc5006" w:history="1">
        <w:r>
          <w:rPr>
            <w:rFonts w:ascii="仿宋" w:eastAsia="仿宋" w:hAnsi="仿宋" w:cs="仿宋" w:hint="eastAsia"/>
            <w:lang w:eastAsia="zh-CN"/>
          </w:rPr>
          <w:t>(一)、财务管理体系建设</w:t>
        </w:r>
        <w:r>
          <w:tab/>
        </w:r>
        <w:r>
          <w:fldChar w:fldCharType="begin"/>
        </w:r>
        <w:r>
          <w:instrText xml:space="preserve"> PAGEREF _Toc5006 \h </w:instrText>
        </w:r>
        <w:r>
          <w:fldChar w:fldCharType="separate"/>
        </w:r>
        <w:r>
          <w:t>30</w:t>
        </w:r>
        <w:r>
          <w:fldChar w:fldCharType="end"/>
        </w:r>
      </w:hyperlink>
    </w:p>
    <w:p>
      <w:pPr>
        <w:pStyle w:val="TOC2"/>
        <w:tabs>
          <w:tab w:val="right" w:leader="dot" w:pos="8306"/>
        </w:tabs>
      </w:pPr>
      <w:hyperlink w:anchor="_Toc18776" w:history="1">
        <w:r>
          <w:rPr>
            <w:rFonts w:ascii="仿宋" w:eastAsia="仿宋" w:hAnsi="仿宋" w:cs="仿宋" w:hint="eastAsia"/>
            <w:lang w:eastAsia="zh-CN"/>
          </w:rPr>
          <w:t>(二)、成本控制措施</w:t>
        </w:r>
        <w:r>
          <w:tab/>
        </w:r>
        <w:r>
          <w:fldChar w:fldCharType="begin"/>
        </w:r>
        <w:r>
          <w:instrText xml:space="preserve"> PAGEREF _Toc18776 \h </w:instrText>
        </w:r>
        <w:r>
          <w:fldChar w:fldCharType="separate"/>
        </w:r>
        <w:r>
          <w:t>32</w:t>
        </w:r>
        <w:r>
          <w:fldChar w:fldCharType="end"/>
        </w:r>
      </w:hyperlink>
    </w:p>
    <w:p>
      <w:pPr>
        <w:pStyle w:val="TOC1"/>
        <w:tabs>
          <w:tab w:val="right" w:leader="dot" w:pos="8306"/>
        </w:tabs>
      </w:pPr>
      <w:hyperlink w:anchor="_Toc30743" w:history="1">
        <w:r>
          <w:rPr>
            <w:rFonts w:ascii="仿宋" w:eastAsia="仿宋" w:hAnsi="仿宋" w:cs="仿宋" w:hint="eastAsia"/>
            <w:lang w:eastAsia="zh-CN"/>
          </w:rPr>
          <w:t>六、项目监理与质量保证</w:t>
        </w:r>
        <w:r>
          <w:tab/>
        </w:r>
        <w:r>
          <w:fldChar w:fldCharType="begin"/>
        </w:r>
        <w:r>
          <w:instrText xml:space="preserve"> PAGEREF _Toc30743 \h </w:instrText>
        </w:r>
        <w:r>
          <w:fldChar w:fldCharType="separate"/>
        </w:r>
        <w:r>
          <w:t>33</w:t>
        </w:r>
        <w:r>
          <w:fldChar w:fldCharType="end"/>
        </w:r>
      </w:hyperlink>
    </w:p>
    <w:p>
      <w:pPr>
        <w:pStyle w:val="TOC2"/>
        <w:tabs>
          <w:tab w:val="right" w:leader="dot" w:pos="8306"/>
        </w:tabs>
      </w:pPr>
      <w:hyperlink w:anchor="_Toc24881" w:history="1">
        <w:r>
          <w:rPr>
            <w:rFonts w:ascii="仿宋" w:eastAsia="仿宋" w:hAnsi="仿宋" w:cs="仿宋" w:hint="eastAsia"/>
            <w:lang w:eastAsia="zh-CN"/>
          </w:rPr>
          <w:t>(一)、监理体系构建</w:t>
        </w:r>
        <w:r>
          <w:tab/>
        </w:r>
        <w:r>
          <w:fldChar w:fldCharType="begin"/>
        </w:r>
        <w:r>
          <w:instrText xml:space="preserve"> PAGEREF _Toc24881 \h </w:instrText>
        </w:r>
        <w:r>
          <w:fldChar w:fldCharType="separate"/>
        </w:r>
        <w:r>
          <w:t>33</w:t>
        </w:r>
        <w:r>
          <w:fldChar w:fldCharType="end"/>
        </w:r>
      </w:hyperlink>
    </w:p>
    <w:p>
      <w:pPr>
        <w:pStyle w:val="TOC2"/>
        <w:tabs>
          <w:tab w:val="right" w:leader="dot" w:pos="8306"/>
        </w:tabs>
      </w:pPr>
      <w:hyperlink w:anchor="_Toc21711" w:history="1">
        <w:r>
          <w:rPr>
            <w:rFonts w:ascii="仿宋" w:eastAsia="仿宋" w:hAnsi="仿宋" w:cs="仿宋" w:hint="eastAsia"/>
            <w:lang w:eastAsia="zh-CN"/>
          </w:rPr>
          <w:t>(二)、质量保证体系实施</w:t>
        </w:r>
        <w:r>
          <w:tab/>
        </w:r>
        <w:r>
          <w:fldChar w:fldCharType="begin"/>
        </w:r>
        <w:r>
          <w:instrText xml:space="preserve"> PAGEREF _Toc21711 \h </w:instrText>
        </w:r>
        <w:r>
          <w:fldChar w:fldCharType="separate"/>
        </w:r>
        <w:r>
          <w:t>34</w:t>
        </w:r>
        <w:r>
          <w:fldChar w:fldCharType="end"/>
        </w:r>
      </w:hyperlink>
    </w:p>
    <w:p>
      <w:pPr>
        <w:pStyle w:val="TOC2"/>
        <w:tabs>
          <w:tab w:val="right" w:leader="dot" w:pos="8306"/>
        </w:tabs>
      </w:pPr>
      <w:hyperlink w:anchor="_Toc101" w:history="1">
        <w:r>
          <w:rPr>
            <w:rFonts w:ascii="仿宋" w:eastAsia="仿宋" w:hAnsi="仿宋" w:cs="仿宋" w:hint="eastAsia"/>
            <w:lang w:eastAsia="zh-CN"/>
          </w:rPr>
          <w:t>(三)、监理与质量控制流程</w:t>
        </w:r>
        <w:r>
          <w:tab/>
        </w:r>
        <w:r>
          <w:fldChar w:fldCharType="begin"/>
        </w:r>
        <w:r>
          <w:instrText xml:space="preserve"> PAGEREF _Toc101 \h </w:instrText>
        </w:r>
        <w:r>
          <w:fldChar w:fldCharType="separate"/>
        </w:r>
        <w:r>
          <w:t>34</w:t>
        </w:r>
        <w:r>
          <w:fldChar w:fldCharType="end"/>
        </w:r>
      </w:hyperlink>
    </w:p>
    <w:p>
      <w:pPr>
        <w:pStyle w:val="TOC1"/>
        <w:tabs>
          <w:tab w:val="right" w:leader="dot" w:pos="8306"/>
        </w:tabs>
      </w:pPr>
      <w:hyperlink w:anchor="_Toc28871" w:history="1">
        <w:r>
          <w:rPr>
            <w:rFonts w:ascii="仿宋" w:eastAsia="仿宋" w:hAnsi="仿宋" w:cs="仿宋" w:hint="eastAsia"/>
            <w:lang w:eastAsia="zh-CN"/>
          </w:rPr>
          <w:t>七、项目质量与标准</w:t>
        </w:r>
        <w:r>
          <w:tab/>
        </w:r>
        <w:r>
          <w:fldChar w:fldCharType="begin"/>
        </w:r>
        <w:r>
          <w:instrText xml:space="preserve"> PAGEREF _Toc28871 \h </w:instrText>
        </w:r>
        <w:r>
          <w:fldChar w:fldCharType="separate"/>
        </w:r>
        <w:r>
          <w:t>35</w:t>
        </w:r>
        <w:r>
          <w:fldChar w:fldCharType="end"/>
        </w:r>
      </w:hyperlink>
    </w:p>
    <w:p>
      <w:pPr>
        <w:pStyle w:val="TOC2"/>
        <w:tabs>
          <w:tab w:val="right" w:leader="dot" w:pos="8306"/>
        </w:tabs>
      </w:pPr>
      <w:hyperlink w:anchor="_Toc29414" w:history="1">
        <w:r>
          <w:rPr>
            <w:rFonts w:ascii="仿宋" w:eastAsia="仿宋" w:hAnsi="仿宋" w:cs="仿宋" w:hint="eastAsia"/>
            <w:lang w:eastAsia="zh-CN"/>
          </w:rPr>
          <w:t>(一)、质量保障体系</w:t>
        </w:r>
        <w:r>
          <w:tab/>
        </w:r>
        <w:r>
          <w:fldChar w:fldCharType="begin"/>
        </w:r>
        <w:r>
          <w:instrText xml:space="preserve"> PAGEREF _Toc29414 \h </w:instrText>
        </w:r>
        <w:r>
          <w:fldChar w:fldCharType="separate"/>
        </w:r>
        <w:r>
          <w:t>35</w:t>
        </w:r>
        <w:r>
          <w:fldChar w:fldCharType="end"/>
        </w:r>
      </w:hyperlink>
    </w:p>
    <w:p>
      <w:pPr>
        <w:pStyle w:val="TOC2"/>
        <w:tabs>
          <w:tab w:val="right" w:leader="dot" w:pos="8306"/>
        </w:tabs>
      </w:pPr>
      <w:hyperlink w:anchor="_Toc11432" w:history="1">
        <w:r>
          <w:rPr>
            <w:rFonts w:ascii="仿宋" w:eastAsia="仿宋" w:hAnsi="仿宋" w:cs="仿宋" w:hint="eastAsia"/>
            <w:lang w:eastAsia="zh-CN"/>
          </w:rPr>
          <w:t>(二)、标准化作业流程</w:t>
        </w:r>
        <w:r>
          <w:tab/>
        </w:r>
        <w:r>
          <w:fldChar w:fldCharType="begin"/>
        </w:r>
        <w:r>
          <w:instrText xml:space="preserve"> PAGEREF _Toc11432 \h </w:instrText>
        </w:r>
        <w:r>
          <w:fldChar w:fldCharType="separate"/>
        </w:r>
        <w:r>
          <w:t>36</w:t>
        </w:r>
        <w:r>
          <w:fldChar w:fldCharType="end"/>
        </w:r>
      </w:hyperlink>
    </w:p>
    <w:p>
      <w:pPr>
        <w:pStyle w:val="TOC2"/>
        <w:tabs>
          <w:tab w:val="right" w:leader="dot" w:pos="8306"/>
        </w:tabs>
      </w:pPr>
      <w:hyperlink w:anchor="_Toc20790" w:history="1">
        <w:r>
          <w:rPr>
            <w:rFonts w:ascii="仿宋" w:eastAsia="仿宋" w:hAnsi="仿宋" w:cs="仿宋" w:hint="eastAsia"/>
            <w:lang w:eastAsia="zh-CN"/>
          </w:rPr>
          <w:t>(三)、质量监控与评估</w:t>
        </w:r>
        <w:r>
          <w:tab/>
        </w:r>
        <w:r>
          <w:fldChar w:fldCharType="begin"/>
        </w:r>
        <w:r>
          <w:instrText xml:space="preserve"> PAGEREF _Toc20790 \h </w:instrText>
        </w:r>
        <w:r>
          <w:fldChar w:fldCharType="separate"/>
        </w:r>
        <w:r>
          <w:t>38</w:t>
        </w:r>
        <w:r>
          <w:fldChar w:fldCharType="end"/>
        </w:r>
      </w:hyperlink>
    </w:p>
    <w:p>
      <w:pPr>
        <w:pStyle w:val="TOC2"/>
        <w:tabs>
          <w:tab w:val="right" w:leader="dot" w:pos="8306"/>
        </w:tabs>
      </w:pPr>
      <w:hyperlink w:anchor="_Toc30592" w:history="1">
        <w:r>
          <w:rPr>
            <w:rFonts w:ascii="仿宋" w:eastAsia="仿宋" w:hAnsi="仿宋" w:cs="仿宋" w:hint="eastAsia"/>
            <w:lang w:eastAsia="zh-CN"/>
          </w:rPr>
          <w:t>(四)、质量改进计划</w:t>
        </w:r>
        <w:r>
          <w:tab/>
        </w:r>
        <w:r>
          <w:fldChar w:fldCharType="begin"/>
        </w:r>
        <w:r>
          <w:instrText xml:space="preserve"> PAGEREF _Toc30592 \h </w:instrText>
        </w:r>
        <w:r>
          <w:fldChar w:fldCharType="separate"/>
        </w:r>
        <w:r>
          <w:t>39</w:t>
        </w:r>
        <w:r>
          <w:fldChar w:fldCharType="end"/>
        </w:r>
      </w:hyperlink>
    </w:p>
    <w:p>
      <w:pPr>
        <w:pStyle w:val="TOC1"/>
        <w:tabs>
          <w:tab w:val="right" w:leader="dot" w:pos="8306"/>
        </w:tabs>
      </w:pPr>
      <w:hyperlink w:anchor="_Toc27762" w:history="1">
        <w:r>
          <w:rPr>
            <w:rFonts w:ascii="仿宋" w:eastAsia="仿宋" w:hAnsi="仿宋" w:cs="仿宋" w:hint="eastAsia"/>
            <w:lang w:eastAsia="zh-CN"/>
          </w:rPr>
          <w:t>八、环境保护与治理方案</w:t>
        </w:r>
        <w:r>
          <w:tab/>
        </w:r>
        <w:r>
          <w:fldChar w:fldCharType="begin"/>
        </w:r>
        <w:r>
          <w:instrText xml:space="preserve"> PAGEREF _Toc27762 \h </w:instrText>
        </w:r>
        <w:r>
          <w:fldChar w:fldCharType="separate"/>
        </w:r>
        <w:r>
          <w:t>40</w:t>
        </w:r>
        <w:r>
          <w:fldChar w:fldCharType="end"/>
        </w:r>
      </w:hyperlink>
    </w:p>
    <w:p>
      <w:pPr>
        <w:pStyle w:val="TOC2"/>
        <w:tabs>
          <w:tab w:val="right" w:leader="dot" w:pos="8306"/>
        </w:tabs>
      </w:pPr>
      <w:hyperlink w:anchor="_Toc11036" w:history="1">
        <w:r>
          <w:rPr>
            <w:rFonts w:ascii="仿宋" w:eastAsia="仿宋" w:hAnsi="仿宋" w:cs="仿宋" w:hint="eastAsia"/>
            <w:lang w:eastAsia="zh-CN"/>
          </w:rPr>
          <w:t>(一)、项目环境影响评估</w:t>
        </w:r>
        <w:r>
          <w:tab/>
        </w:r>
        <w:r>
          <w:fldChar w:fldCharType="begin"/>
        </w:r>
        <w:r>
          <w:instrText xml:space="preserve"> PAGEREF _Toc11036 \h </w:instrText>
        </w:r>
        <w:r>
          <w:fldChar w:fldCharType="separate"/>
        </w:r>
        <w:r>
          <w:t>40</w:t>
        </w:r>
        <w:r>
          <w:fldChar w:fldCharType="end"/>
        </w:r>
      </w:hyperlink>
    </w:p>
    <w:p>
      <w:pPr>
        <w:pStyle w:val="TOC2"/>
        <w:tabs>
          <w:tab w:val="right" w:leader="dot" w:pos="8306"/>
        </w:tabs>
      </w:pPr>
      <w:hyperlink w:anchor="_Toc22481" w:history="1">
        <w:r>
          <w:rPr>
            <w:rFonts w:ascii="仿宋" w:eastAsia="仿宋" w:hAnsi="仿宋" w:cs="仿宋" w:hint="eastAsia"/>
            <w:lang w:eastAsia="zh-CN"/>
          </w:rPr>
          <w:t>(二)、环境保护措施与治理方案</w:t>
        </w:r>
        <w:r>
          <w:tab/>
        </w:r>
        <w:r>
          <w:fldChar w:fldCharType="begin"/>
        </w:r>
        <w:r>
          <w:instrText xml:space="preserve"> PAGEREF _Toc22481 \h </w:instrText>
        </w:r>
        <w:r>
          <w:fldChar w:fldCharType="separate"/>
        </w:r>
        <w:r>
          <w:t>41</w:t>
        </w:r>
        <w:r>
          <w:fldChar w:fldCharType="end"/>
        </w:r>
      </w:hyperlink>
    </w:p>
    <w:p>
      <w:pPr>
        <w:pStyle w:val="TOC1"/>
        <w:tabs>
          <w:tab w:val="right" w:leader="dot" w:pos="8306"/>
        </w:tabs>
      </w:pPr>
      <w:hyperlink w:anchor="_Toc5126" w:history="1">
        <w:r>
          <w:rPr>
            <w:rFonts w:ascii="仿宋" w:eastAsia="仿宋" w:hAnsi="仿宋" w:cs="仿宋" w:hint="eastAsia"/>
            <w:lang w:eastAsia="zh-CN"/>
          </w:rPr>
          <w:t>九、经济效益与社会效益优化</w:t>
        </w:r>
        <w:r>
          <w:tab/>
        </w:r>
        <w:r>
          <w:fldChar w:fldCharType="begin"/>
        </w:r>
        <w:r>
          <w:instrText xml:space="preserve"> PAGEREF _Toc5126 \h </w:instrText>
        </w:r>
        <w:r>
          <w:fldChar w:fldCharType="separate"/>
        </w:r>
        <w:r>
          <w:t>41</w:t>
        </w:r>
        <w:r>
          <w:fldChar w:fldCharType="end"/>
        </w:r>
      </w:hyperlink>
    </w:p>
    <w:p>
      <w:pPr>
        <w:pStyle w:val="TOC2"/>
        <w:tabs>
          <w:tab w:val="right" w:leader="dot" w:pos="8306"/>
        </w:tabs>
      </w:pPr>
      <w:hyperlink w:anchor="_Toc25375" w:history="1">
        <w:r>
          <w:rPr>
            <w:rFonts w:ascii="仿宋" w:eastAsia="仿宋" w:hAnsi="仿宋" w:cs="仿宋" w:hint="eastAsia"/>
            <w:lang w:eastAsia="zh-CN"/>
          </w:rPr>
          <w:t>(一)、经济效益提升策略</w:t>
        </w:r>
        <w:r>
          <w:tab/>
        </w:r>
        <w:r>
          <w:fldChar w:fldCharType="begin"/>
        </w:r>
        <w:r>
          <w:instrText xml:space="preserve"> PAGEREF _Toc25375 \h </w:instrText>
        </w:r>
        <w:r>
          <w:fldChar w:fldCharType="separate"/>
        </w:r>
        <w:r>
          <w:t>41</w:t>
        </w:r>
        <w:r>
          <w:fldChar w:fldCharType="end"/>
        </w:r>
      </w:hyperlink>
    </w:p>
    <w:p>
      <w:pPr>
        <w:pStyle w:val="TOC2"/>
        <w:tabs>
          <w:tab w:val="right" w:leader="dot" w:pos="8306"/>
        </w:tabs>
      </w:pPr>
      <w:hyperlink w:anchor="_Toc19101" w:history="1">
        <w:r>
          <w:rPr>
            <w:rFonts w:ascii="仿宋" w:eastAsia="仿宋" w:hAnsi="仿宋" w:cs="仿宋" w:hint="eastAsia"/>
            <w:lang w:eastAsia="zh-CN"/>
          </w:rPr>
          <w:t>(二)、社会效益增强方案</w:t>
        </w:r>
        <w:r>
          <w:tab/>
        </w:r>
        <w:r>
          <w:fldChar w:fldCharType="begin"/>
        </w:r>
        <w:r>
          <w:instrText xml:space="preserve"> PAGEREF _Toc19101 \h </w:instrText>
        </w:r>
        <w:r>
          <w:fldChar w:fldCharType="separate"/>
        </w:r>
        <w:r>
          <w:t>42</w:t>
        </w:r>
        <w:r>
          <w:fldChar w:fldCharType="end"/>
        </w:r>
      </w:hyperlink>
    </w:p>
    <w:p>
      <w:pPr>
        <w:pStyle w:val="TOC1"/>
        <w:tabs>
          <w:tab w:val="right" w:leader="dot" w:pos="8306"/>
        </w:tabs>
      </w:pPr>
      <w:hyperlink w:anchor="_Toc13811" w:history="1">
        <w:r>
          <w:rPr>
            <w:rFonts w:ascii="仿宋" w:eastAsia="仿宋" w:hAnsi="仿宋" w:cs="仿宋" w:hint="eastAsia"/>
            <w:lang w:eastAsia="zh-CN"/>
          </w:rPr>
          <w:t>十、项目变更管理</w:t>
        </w:r>
        <w:r>
          <w:tab/>
        </w:r>
        <w:r>
          <w:fldChar w:fldCharType="begin"/>
        </w:r>
        <w:r>
          <w:instrText xml:space="preserve"> PAGEREF _Toc13811 \h </w:instrText>
        </w:r>
        <w:r>
          <w:fldChar w:fldCharType="separate"/>
        </w:r>
        <w:r>
          <w:t>43</w:t>
        </w:r>
        <w:r>
          <w:fldChar w:fldCharType="end"/>
        </w:r>
      </w:hyperlink>
    </w:p>
    <w:p>
      <w:pPr>
        <w:pStyle w:val="TOC2"/>
        <w:tabs>
          <w:tab w:val="right" w:leader="dot" w:pos="8306"/>
        </w:tabs>
      </w:pPr>
      <w:hyperlink w:anchor="_Toc28144" w:history="1">
        <w:r>
          <w:rPr>
            <w:rFonts w:ascii="仿宋" w:eastAsia="仿宋" w:hAnsi="仿宋" w:cs="仿宋" w:hint="eastAsia"/>
            <w:lang w:eastAsia="zh-CN"/>
          </w:rPr>
          <w:t>(一)、变更控制流程</w:t>
        </w:r>
        <w:r>
          <w:tab/>
        </w:r>
        <w:r>
          <w:fldChar w:fldCharType="begin"/>
        </w:r>
        <w:r>
          <w:instrText xml:space="preserve"> PAGEREF _Toc28144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4" w:history="1">
        <w:r>
          <w:rPr>
            <w:rFonts w:ascii="仿宋" w:eastAsia="仿宋" w:hAnsi="仿宋" w:cs="仿宋" w:hint="eastAsia"/>
            <w:lang w:eastAsia="zh-CN"/>
          </w:rPr>
          <w:t>(二)、影响评估与处理</w:t>
        </w:r>
        <w:r>
          <w:tab/>
        </w:r>
        <w:r>
          <w:fldChar w:fldCharType="begin"/>
        </w:r>
        <w:r>
          <w:instrText xml:space="preserve"> PAGEREF _Toc31154 \h </w:instrText>
        </w:r>
        <w:r>
          <w:fldChar w:fldCharType="separate"/>
        </w:r>
        <w:r>
          <w:t>44</w:t>
        </w:r>
        <w:r>
          <w:fldChar w:fldCharType="end"/>
        </w:r>
      </w:hyperlink>
    </w:p>
    <w:p>
      <w:pPr>
        <w:pStyle w:val="TOC2"/>
        <w:tabs>
          <w:tab w:val="right" w:leader="dot" w:pos="8306"/>
        </w:tabs>
      </w:pPr>
      <w:hyperlink w:anchor="_Toc5678" w:history="1">
        <w:r>
          <w:rPr>
            <w:rFonts w:ascii="仿宋" w:eastAsia="仿宋" w:hAnsi="仿宋" w:cs="仿宋" w:hint="eastAsia"/>
            <w:lang w:eastAsia="zh-CN"/>
          </w:rPr>
          <w:t>(三)、变更记录与追踪</w:t>
        </w:r>
        <w:r>
          <w:tab/>
        </w:r>
        <w:r>
          <w:fldChar w:fldCharType="begin"/>
        </w:r>
        <w:r>
          <w:instrText xml:space="preserve"> PAGEREF _Toc5678 \h </w:instrText>
        </w:r>
        <w:r>
          <w:fldChar w:fldCharType="separate"/>
        </w:r>
        <w:r>
          <w:t>46</w:t>
        </w:r>
        <w:r>
          <w:fldChar w:fldCharType="end"/>
        </w:r>
      </w:hyperlink>
    </w:p>
    <w:p>
      <w:pPr>
        <w:pStyle w:val="TOC2"/>
        <w:tabs>
          <w:tab w:val="right" w:leader="dot" w:pos="8306"/>
        </w:tabs>
      </w:pPr>
      <w:hyperlink w:anchor="_Toc12452" w:history="1">
        <w:r>
          <w:rPr>
            <w:rFonts w:ascii="仿宋" w:eastAsia="仿宋" w:hAnsi="仿宋" w:cs="仿宋" w:hint="eastAsia"/>
            <w:lang w:eastAsia="zh-CN"/>
          </w:rPr>
          <w:t>(四)、变更管理策略</w:t>
        </w:r>
        <w:r>
          <w:tab/>
        </w:r>
        <w:r>
          <w:fldChar w:fldCharType="begin"/>
        </w:r>
        <w:r>
          <w:instrText xml:space="preserve"> PAGEREF _Toc12452 \h </w:instrText>
        </w:r>
        <w:r>
          <w:fldChar w:fldCharType="separate"/>
        </w:r>
        <w:r>
          <w:t>47</w:t>
        </w:r>
        <w:r>
          <w:fldChar w:fldCharType="end"/>
        </w:r>
      </w:hyperlink>
    </w:p>
    <w:p>
      <w:pPr>
        <w:pStyle w:val="TOC1"/>
        <w:tabs>
          <w:tab w:val="right" w:leader="dot" w:pos="8306"/>
        </w:tabs>
      </w:pPr>
      <w:hyperlink w:anchor="_Toc17396" w:history="1">
        <w:r>
          <w:rPr>
            <w:rFonts w:ascii="仿宋" w:eastAsia="仿宋" w:hAnsi="仿宋" w:cs="仿宋" w:hint="eastAsia"/>
            <w:lang w:eastAsia="zh-CN"/>
          </w:rPr>
          <w:t>十一、项目进度计划</w:t>
        </w:r>
        <w:r>
          <w:tab/>
        </w:r>
        <w:r>
          <w:fldChar w:fldCharType="begin"/>
        </w:r>
        <w:r>
          <w:instrText xml:space="preserve"> PAGEREF _Toc17396 \h </w:instrText>
        </w:r>
        <w:r>
          <w:fldChar w:fldCharType="separate"/>
        </w:r>
        <w:r>
          <w:t>49</w:t>
        </w:r>
        <w:r>
          <w:fldChar w:fldCharType="end"/>
        </w:r>
      </w:hyperlink>
    </w:p>
    <w:p>
      <w:pPr>
        <w:pStyle w:val="TOC2"/>
        <w:tabs>
          <w:tab w:val="right" w:leader="dot" w:pos="8306"/>
        </w:tabs>
      </w:pPr>
      <w:hyperlink w:anchor="_Toc2718" w:history="1">
        <w:r>
          <w:rPr>
            <w:rFonts w:ascii="仿宋" w:eastAsia="仿宋" w:hAnsi="仿宋" w:cs="仿宋" w:hint="eastAsia"/>
            <w:lang w:eastAsia="zh-CN"/>
          </w:rPr>
          <w:t>(一)、建设周期</w:t>
        </w:r>
        <w:r>
          <w:tab/>
        </w:r>
        <w:r>
          <w:fldChar w:fldCharType="begin"/>
        </w:r>
        <w:r>
          <w:instrText xml:space="preserve"> PAGEREF _Toc2718 \h </w:instrText>
        </w:r>
        <w:r>
          <w:fldChar w:fldCharType="separate"/>
        </w:r>
        <w:r>
          <w:t>49</w:t>
        </w:r>
        <w:r>
          <w:fldChar w:fldCharType="end"/>
        </w:r>
      </w:hyperlink>
    </w:p>
    <w:p>
      <w:pPr>
        <w:pStyle w:val="TOC2"/>
        <w:tabs>
          <w:tab w:val="right" w:leader="dot" w:pos="8306"/>
        </w:tabs>
      </w:pPr>
      <w:hyperlink w:anchor="_Toc31429" w:history="1">
        <w:r>
          <w:rPr>
            <w:rFonts w:ascii="仿宋" w:eastAsia="仿宋" w:hAnsi="仿宋" w:cs="仿宋" w:hint="eastAsia"/>
            <w:lang w:eastAsia="zh-CN"/>
          </w:rPr>
          <w:t>(二)、建设进度</w:t>
        </w:r>
        <w:r>
          <w:tab/>
        </w:r>
        <w:r>
          <w:fldChar w:fldCharType="begin"/>
        </w:r>
        <w:r>
          <w:instrText xml:space="preserve"> PAGEREF _Toc31429 \h </w:instrText>
        </w:r>
        <w:r>
          <w:fldChar w:fldCharType="separate"/>
        </w:r>
        <w:r>
          <w:t>49</w:t>
        </w:r>
        <w:r>
          <w:fldChar w:fldCharType="end"/>
        </w:r>
      </w:hyperlink>
    </w:p>
    <w:p>
      <w:pPr>
        <w:pStyle w:val="TOC2"/>
        <w:tabs>
          <w:tab w:val="right" w:leader="dot" w:pos="8306"/>
        </w:tabs>
      </w:pPr>
      <w:hyperlink w:anchor="_Toc19471" w:history="1">
        <w:r>
          <w:rPr>
            <w:rFonts w:ascii="仿宋" w:eastAsia="仿宋" w:hAnsi="仿宋" w:cs="仿宋" w:hint="eastAsia"/>
            <w:lang w:eastAsia="zh-CN"/>
          </w:rPr>
          <w:t>(三)、进度安排注意事项</w:t>
        </w:r>
        <w:r>
          <w:tab/>
        </w:r>
        <w:r>
          <w:fldChar w:fldCharType="begin"/>
        </w:r>
        <w:r>
          <w:instrText xml:space="preserve"> PAGEREF _Toc19471 \h </w:instrText>
        </w:r>
        <w:r>
          <w:fldChar w:fldCharType="separate"/>
        </w:r>
        <w:r>
          <w:t>51</w:t>
        </w:r>
        <w:r>
          <w:fldChar w:fldCharType="end"/>
        </w:r>
      </w:hyperlink>
    </w:p>
    <w:p>
      <w:pPr>
        <w:pStyle w:val="TOC2"/>
        <w:tabs>
          <w:tab w:val="right" w:leader="dot" w:pos="8306"/>
        </w:tabs>
      </w:pPr>
      <w:hyperlink w:anchor="_Toc26724" w:history="1">
        <w:r>
          <w:rPr>
            <w:rFonts w:ascii="仿宋" w:eastAsia="仿宋" w:hAnsi="仿宋" w:cs="仿宋" w:hint="eastAsia"/>
            <w:lang w:eastAsia="zh-CN"/>
          </w:rPr>
          <w:t>(四)、人力资源配置</w:t>
        </w:r>
        <w:r>
          <w:tab/>
        </w:r>
        <w:r>
          <w:fldChar w:fldCharType="begin"/>
        </w:r>
        <w:r>
          <w:instrText xml:space="preserve"> PAGEREF _Toc26724 \h </w:instrText>
        </w:r>
        <w:r>
          <w:fldChar w:fldCharType="separate"/>
        </w:r>
        <w:r>
          <w:t>52</w:t>
        </w:r>
        <w:r>
          <w:fldChar w:fldCharType="end"/>
        </w:r>
      </w:hyperlink>
    </w:p>
    <w:p>
      <w:pPr>
        <w:pStyle w:val="TOC2"/>
        <w:tabs>
          <w:tab w:val="right" w:leader="dot" w:pos="8306"/>
        </w:tabs>
      </w:pPr>
      <w:hyperlink w:anchor="_Toc17016" w:history="1">
        <w:r>
          <w:rPr>
            <w:rFonts w:ascii="仿宋" w:eastAsia="仿宋" w:hAnsi="仿宋" w:cs="仿宋" w:hint="eastAsia"/>
            <w:lang w:eastAsia="zh-CN"/>
          </w:rPr>
          <w:t>(五)、员工培训</w:t>
        </w:r>
        <w:r>
          <w:tab/>
        </w:r>
        <w:r>
          <w:fldChar w:fldCharType="begin"/>
        </w:r>
        <w:r>
          <w:instrText xml:space="preserve"> PAGEREF _Toc17016 \h </w:instrText>
        </w:r>
        <w:r>
          <w:fldChar w:fldCharType="separate"/>
        </w:r>
        <w:r>
          <w:t>54</w:t>
        </w:r>
        <w:r>
          <w:fldChar w:fldCharType="end"/>
        </w:r>
      </w:hyperlink>
    </w:p>
    <w:p>
      <w:pPr>
        <w:pStyle w:val="TOC2"/>
        <w:tabs>
          <w:tab w:val="right" w:leader="dot" w:pos="8306"/>
        </w:tabs>
      </w:pPr>
      <w:hyperlink w:anchor="_Toc18419" w:history="1">
        <w:r>
          <w:rPr>
            <w:rFonts w:ascii="仿宋" w:eastAsia="仿宋" w:hAnsi="仿宋" w:cs="仿宋" w:hint="eastAsia"/>
            <w:lang w:eastAsia="zh-CN"/>
          </w:rPr>
          <w:t>(六)、项目实施保障</w:t>
        </w:r>
        <w:r>
          <w:tab/>
        </w:r>
        <w:r>
          <w:fldChar w:fldCharType="begin"/>
        </w:r>
        <w:r>
          <w:instrText xml:space="preserve"> PAGEREF _Toc18419 \h </w:instrText>
        </w:r>
        <w:r>
          <w:fldChar w:fldCharType="separate"/>
        </w:r>
        <w:r>
          <w:t>54</w:t>
        </w:r>
        <w:r>
          <w:fldChar w:fldCharType="end"/>
        </w:r>
      </w:hyperlink>
    </w:p>
    <w:p>
      <w:pPr>
        <w:pStyle w:val="TOC2"/>
        <w:tabs>
          <w:tab w:val="right" w:leader="dot" w:pos="8306"/>
        </w:tabs>
      </w:pPr>
      <w:hyperlink w:anchor="_Toc22929" w:history="1">
        <w:r>
          <w:rPr>
            <w:rFonts w:ascii="仿宋" w:eastAsia="仿宋" w:hAnsi="仿宋" w:cs="仿宋" w:hint="eastAsia"/>
            <w:lang w:eastAsia="zh-CN"/>
          </w:rPr>
          <w:t>(七)、安全规范管理</w:t>
        </w:r>
        <w:r>
          <w:tab/>
        </w:r>
        <w:r>
          <w:fldChar w:fldCharType="begin"/>
        </w:r>
        <w:r>
          <w:instrText xml:space="preserve"> PAGEREF _Toc22929 \h </w:instrText>
        </w:r>
        <w:r>
          <w:fldChar w:fldCharType="separate"/>
        </w:r>
        <w:r>
          <w:t>55</w:t>
        </w:r>
        <w:r>
          <w:fldChar w:fldCharType="end"/>
        </w:r>
      </w:hyperlink>
    </w:p>
    <w:p>
      <w:pPr>
        <w:pStyle w:val="TOC1"/>
        <w:tabs>
          <w:tab w:val="right" w:leader="dot" w:pos="8306"/>
        </w:tabs>
      </w:pPr>
      <w:hyperlink w:anchor="_Toc26361" w:history="1">
        <w:r>
          <w:rPr>
            <w:rFonts w:ascii="仿宋" w:eastAsia="仿宋" w:hAnsi="仿宋" w:cs="仿宋" w:hint="eastAsia"/>
            <w:lang w:eastAsia="zh-CN"/>
          </w:rPr>
          <w:t>十二、资金管理与财务规划</w:t>
        </w:r>
        <w:r>
          <w:tab/>
        </w:r>
        <w:r>
          <w:fldChar w:fldCharType="begin"/>
        </w:r>
        <w:r>
          <w:instrText xml:space="preserve"> PAGEREF _Toc26361 \h </w:instrText>
        </w:r>
        <w:r>
          <w:fldChar w:fldCharType="separate"/>
        </w:r>
        <w:r>
          <w:t>57</w:t>
        </w:r>
        <w:r>
          <w:fldChar w:fldCharType="end"/>
        </w:r>
      </w:hyperlink>
    </w:p>
    <w:p>
      <w:pPr>
        <w:pStyle w:val="TOC2"/>
        <w:tabs>
          <w:tab w:val="right" w:leader="dot" w:pos="8306"/>
        </w:tabs>
      </w:pPr>
      <w:hyperlink w:anchor="_Toc16043" w:history="1">
        <w:r>
          <w:rPr>
            <w:rFonts w:ascii="仿宋" w:eastAsia="仿宋" w:hAnsi="仿宋" w:cs="仿宋" w:hint="eastAsia"/>
            <w:lang w:eastAsia="zh-CN"/>
          </w:rPr>
          <w:t>(一)、项目资金来源与筹措</w:t>
        </w:r>
        <w:r>
          <w:tab/>
        </w:r>
        <w:r>
          <w:fldChar w:fldCharType="begin"/>
        </w:r>
        <w:r>
          <w:instrText xml:space="preserve"> PAGEREF _Toc16043 \h </w:instrText>
        </w:r>
        <w:r>
          <w:fldChar w:fldCharType="separate"/>
        </w:r>
        <w:r>
          <w:t>57</w:t>
        </w:r>
        <w:r>
          <w:fldChar w:fldCharType="end"/>
        </w:r>
      </w:hyperlink>
    </w:p>
    <w:p>
      <w:pPr>
        <w:pStyle w:val="TOC2"/>
        <w:tabs>
          <w:tab w:val="right" w:leader="dot" w:pos="8306"/>
        </w:tabs>
      </w:pPr>
      <w:hyperlink w:anchor="_Toc9158" w:history="1">
        <w:r>
          <w:rPr>
            <w:rFonts w:ascii="仿宋" w:eastAsia="仿宋" w:hAnsi="仿宋" w:cs="仿宋" w:hint="eastAsia"/>
            <w:lang w:eastAsia="zh-CN"/>
          </w:rPr>
          <w:t>(二)、资金使用与监管</w:t>
        </w:r>
        <w:r>
          <w:tab/>
        </w:r>
        <w:r>
          <w:fldChar w:fldCharType="begin"/>
        </w:r>
        <w:r>
          <w:instrText xml:space="preserve"> PAGEREF _Toc9158 \h </w:instrText>
        </w:r>
        <w:r>
          <w:fldChar w:fldCharType="separate"/>
        </w:r>
        <w:r>
          <w:t>58</w:t>
        </w:r>
        <w:r>
          <w:fldChar w:fldCharType="end"/>
        </w:r>
      </w:hyperlink>
    </w:p>
    <w:p>
      <w:pPr>
        <w:pStyle w:val="TOC2"/>
        <w:tabs>
          <w:tab w:val="right" w:leader="dot" w:pos="8306"/>
        </w:tabs>
      </w:pPr>
      <w:hyperlink w:anchor="_Toc11280" w:history="1">
        <w:r>
          <w:rPr>
            <w:rFonts w:ascii="仿宋" w:eastAsia="仿宋" w:hAnsi="仿宋" w:cs="仿宋" w:hint="eastAsia"/>
            <w:lang w:eastAsia="zh-CN"/>
          </w:rPr>
          <w:t>(三)、财务规划与预测</w:t>
        </w:r>
        <w:r>
          <w:tab/>
        </w:r>
        <w:r>
          <w:fldChar w:fldCharType="begin"/>
        </w:r>
        <w:r>
          <w:instrText xml:space="preserve"> PAGEREF _Toc11280 \h </w:instrText>
        </w:r>
        <w:r>
          <w:fldChar w:fldCharType="separate"/>
        </w:r>
        <w:r>
          <w:t>59</w:t>
        </w:r>
        <w:r>
          <w:fldChar w:fldCharType="end"/>
        </w:r>
      </w:hyperlink>
    </w:p>
    <w:p>
      <w:pPr>
        <w:pStyle w:val="TOC1"/>
        <w:tabs>
          <w:tab w:val="right" w:leader="dot" w:pos="8306"/>
        </w:tabs>
      </w:pPr>
      <w:hyperlink w:anchor="_Toc14288" w:history="1">
        <w:r>
          <w:rPr>
            <w:rFonts w:ascii="仿宋" w:eastAsia="仿宋" w:hAnsi="仿宋" w:cs="仿宋" w:hint="eastAsia"/>
            <w:lang w:eastAsia="zh-CN"/>
          </w:rPr>
          <w:t>十三、企业合规与伦理</w:t>
        </w:r>
        <w:r>
          <w:tab/>
        </w:r>
        <w:r>
          <w:fldChar w:fldCharType="begin"/>
        </w:r>
        <w:r>
          <w:instrText xml:space="preserve"> PAGEREF _Toc14288 \h </w:instrText>
        </w:r>
        <w:r>
          <w:fldChar w:fldCharType="separate"/>
        </w:r>
        <w:r>
          <w:t>60</w:t>
        </w:r>
        <w:r>
          <w:fldChar w:fldCharType="end"/>
        </w:r>
      </w:hyperlink>
    </w:p>
    <w:p>
      <w:pPr>
        <w:pStyle w:val="TOC2"/>
        <w:tabs>
          <w:tab w:val="right" w:leader="dot" w:pos="8306"/>
        </w:tabs>
      </w:pPr>
      <w:hyperlink w:anchor="_Toc1133" w:history="1">
        <w:r>
          <w:rPr>
            <w:rFonts w:ascii="仿宋" w:eastAsia="仿宋" w:hAnsi="仿宋" w:cs="仿宋" w:hint="eastAsia"/>
            <w:lang w:eastAsia="zh-CN"/>
          </w:rPr>
          <w:t>(一)、合规政策与程序</w:t>
        </w:r>
        <w:r>
          <w:tab/>
        </w:r>
        <w:r>
          <w:fldChar w:fldCharType="begin"/>
        </w:r>
        <w:r>
          <w:instrText xml:space="preserve"> PAGEREF _Toc1133 \h </w:instrText>
        </w:r>
        <w:r>
          <w:fldChar w:fldCharType="separate"/>
        </w:r>
        <w:r>
          <w:t>60</w:t>
        </w:r>
        <w:r>
          <w:fldChar w:fldCharType="end"/>
        </w:r>
      </w:hyperlink>
    </w:p>
    <w:p>
      <w:pPr>
        <w:pStyle w:val="TOC2"/>
        <w:tabs>
          <w:tab w:val="right" w:leader="dot" w:pos="8306"/>
        </w:tabs>
      </w:pPr>
      <w:hyperlink w:anchor="_Toc30191" w:history="1">
        <w:r>
          <w:rPr>
            <w:rFonts w:ascii="仿宋" w:eastAsia="仿宋" w:hAnsi="仿宋" w:cs="仿宋" w:hint="eastAsia"/>
            <w:lang w:eastAsia="zh-CN"/>
          </w:rPr>
          <w:t>(二)、伦理规范与培训</w:t>
        </w:r>
        <w:r>
          <w:tab/>
        </w:r>
        <w:r>
          <w:fldChar w:fldCharType="begin"/>
        </w:r>
        <w:r>
          <w:instrText xml:space="preserve"> PAGEREF _Toc30191 \h </w:instrText>
        </w:r>
        <w:r>
          <w:fldChar w:fldCharType="separate"/>
        </w:r>
        <w:r>
          <w:t>62</w:t>
        </w:r>
        <w:r>
          <w:fldChar w:fldCharType="end"/>
        </w:r>
      </w:hyperlink>
    </w:p>
    <w:p>
      <w:pPr>
        <w:pStyle w:val="TOC2"/>
        <w:tabs>
          <w:tab w:val="right" w:leader="dot" w:pos="8306"/>
        </w:tabs>
      </w:pPr>
      <w:hyperlink w:anchor="_Toc26254" w:history="1">
        <w:r>
          <w:rPr>
            <w:rFonts w:ascii="仿宋" w:eastAsia="仿宋" w:hAnsi="仿宋" w:cs="仿宋" w:hint="eastAsia"/>
            <w:lang w:eastAsia="zh-CN"/>
          </w:rPr>
          <w:t>(三)、合规风险评估</w:t>
        </w:r>
        <w:r>
          <w:tab/>
        </w:r>
        <w:r>
          <w:fldChar w:fldCharType="begin"/>
        </w:r>
        <w:r>
          <w:instrText xml:space="preserve"> PAGEREF _Toc26254 \h </w:instrText>
        </w:r>
        <w:r>
          <w:fldChar w:fldCharType="separate"/>
        </w:r>
        <w:r>
          <w:t>62</w:t>
        </w:r>
        <w:r>
          <w:fldChar w:fldCharType="end"/>
        </w:r>
      </w:hyperlink>
    </w:p>
    <w:p>
      <w:pPr>
        <w:pStyle w:val="TOC2"/>
        <w:tabs>
          <w:tab w:val="right" w:leader="dot" w:pos="8306"/>
        </w:tabs>
      </w:pPr>
      <w:hyperlink w:anchor="_Toc9138" w:history="1">
        <w:r>
          <w:rPr>
            <w:rFonts w:ascii="仿宋" w:eastAsia="仿宋" w:hAnsi="仿宋" w:cs="仿宋" w:hint="eastAsia"/>
            <w:lang w:eastAsia="zh-CN"/>
          </w:rPr>
          <w:t>(四)、合规监督与执行</w:t>
        </w:r>
        <w:r>
          <w:tab/>
        </w:r>
        <w:r>
          <w:fldChar w:fldCharType="begin"/>
        </w:r>
        <w:r>
          <w:instrText xml:space="preserve"> PAGEREF _Toc9138 \h </w:instrText>
        </w:r>
        <w:r>
          <w:fldChar w:fldCharType="separate"/>
        </w:r>
        <w:r>
          <w:t>64</w:t>
        </w:r>
        <w:r>
          <w:fldChar w:fldCharType="end"/>
        </w:r>
      </w:hyperlink>
    </w:p>
    <w:p>
      <w:pPr>
        <w:pStyle w:val="TOC1"/>
        <w:tabs>
          <w:tab w:val="right" w:leader="dot" w:pos="8306"/>
        </w:tabs>
      </w:pPr>
      <w:hyperlink w:anchor="_Toc25585" w:history="1">
        <w:r>
          <w:rPr>
            <w:rFonts w:ascii="仿宋" w:eastAsia="仿宋" w:hAnsi="仿宋" w:cs="仿宋" w:hint="eastAsia"/>
            <w:lang w:eastAsia="zh-CN"/>
          </w:rPr>
          <w:t>十四、质量管理与控制</w:t>
        </w:r>
        <w:r>
          <w:tab/>
        </w:r>
        <w:r>
          <w:fldChar w:fldCharType="begin"/>
        </w:r>
        <w:r>
          <w:instrText xml:space="preserve"> PAGEREF _Toc25585 \h </w:instrText>
        </w:r>
        <w:r>
          <w:fldChar w:fldCharType="separate"/>
        </w:r>
        <w:r>
          <w:t>64</w:t>
        </w:r>
        <w:r>
          <w:fldChar w:fldCharType="end"/>
        </w:r>
      </w:hyperlink>
    </w:p>
    <w:p>
      <w:pPr>
        <w:pStyle w:val="TOC2"/>
        <w:tabs>
          <w:tab w:val="right" w:leader="dot" w:pos="8306"/>
        </w:tabs>
      </w:pPr>
      <w:hyperlink w:anchor="_Toc3616" w:history="1">
        <w:r>
          <w:rPr>
            <w:rFonts w:ascii="仿宋" w:eastAsia="仿宋" w:hAnsi="仿宋" w:cs="仿宋" w:hint="eastAsia"/>
            <w:lang w:eastAsia="zh-CN"/>
          </w:rPr>
          <w:t>(一)、质量管理体系建设</w:t>
        </w:r>
        <w:r>
          <w:tab/>
        </w:r>
        <w:r>
          <w:fldChar w:fldCharType="begin"/>
        </w:r>
        <w:r>
          <w:instrText xml:space="preserve"> PAGEREF _Toc3616 \h </w:instrText>
        </w:r>
        <w:r>
          <w:fldChar w:fldCharType="separate"/>
        </w:r>
        <w:r>
          <w:t>64</w:t>
        </w:r>
        <w:r>
          <w:fldChar w:fldCharType="end"/>
        </w:r>
      </w:hyperlink>
    </w:p>
    <w:p>
      <w:pPr>
        <w:pStyle w:val="TOC2"/>
        <w:tabs>
          <w:tab w:val="right" w:leader="dot" w:pos="8306"/>
        </w:tabs>
      </w:pPr>
      <w:hyperlink w:anchor="_Toc6397" w:history="1">
        <w:r>
          <w:rPr>
            <w:rFonts w:ascii="仿宋" w:eastAsia="仿宋" w:hAnsi="仿宋" w:cs="仿宋" w:hint="eastAsia"/>
            <w:lang w:eastAsia="zh-CN"/>
          </w:rPr>
          <w:t>(二)、质量控制措施</w:t>
        </w:r>
        <w:r>
          <w:tab/>
        </w:r>
        <w:r>
          <w:fldChar w:fldCharType="begin"/>
        </w:r>
        <w:r>
          <w:instrText xml:space="preserve"> PAGEREF _Toc6397 \h </w:instrText>
        </w:r>
        <w:r>
          <w:fldChar w:fldCharType="separate"/>
        </w:r>
        <w:r>
          <w:t>66</w:t>
        </w:r>
        <w:r>
          <w:fldChar w:fldCharType="end"/>
        </w:r>
      </w:hyperlink>
    </w:p>
    <w:p>
      <w:pPr>
        <w:pStyle w:val="TOC1"/>
        <w:tabs>
          <w:tab w:val="right" w:leader="dot" w:pos="8306"/>
        </w:tabs>
      </w:pPr>
      <w:hyperlink w:anchor="_Toc15768" w:history="1">
        <w:r>
          <w:rPr>
            <w:rFonts w:ascii="仿宋" w:eastAsia="仿宋" w:hAnsi="仿宋" w:cs="仿宋" w:hint="eastAsia"/>
            <w:lang w:eastAsia="zh-CN"/>
          </w:rPr>
          <w:t>十五、项目施工方案</w:t>
        </w:r>
        <w:r>
          <w:tab/>
        </w:r>
        <w:r>
          <w:fldChar w:fldCharType="begin"/>
        </w:r>
        <w:r>
          <w:instrText xml:space="preserve"> PAGEREF _Toc15768 \h </w:instrText>
        </w:r>
        <w:r>
          <w:fldChar w:fldCharType="separate"/>
        </w:r>
        <w:r>
          <w:t>67</w:t>
        </w:r>
        <w:r>
          <w:fldChar w:fldCharType="end"/>
        </w:r>
      </w:hyperlink>
    </w:p>
    <w:p>
      <w:pPr>
        <w:pStyle w:val="TOC2"/>
        <w:tabs>
          <w:tab w:val="right" w:leader="dot" w:pos="8306"/>
        </w:tabs>
      </w:pPr>
      <w:hyperlink w:anchor="_Toc7134" w:history="1">
        <w:r>
          <w:rPr>
            <w:rFonts w:ascii="仿宋" w:eastAsia="仿宋" w:hAnsi="仿宋" w:cs="仿宋" w:hint="eastAsia"/>
            <w:lang w:eastAsia="zh-CN"/>
          </w:rPr>
          <w:t>(一)、施工组织设计</w:t>
        </w:r>
        <w:r>
          <w:tab/>
        </w:r>
        <w:r>
          <w:fldChar w:fldCharType="begin"/>
        </w:r>
        <w:r>
          <w:instrText xml:space="preserve"> PAGEREF _Toc7134 \h </w:instrText>
        </w:r>
        <w:r>
          <w:fldChar w:fldCharType="separate"/>
        </w:r>
        <w:r>
          <w:t>67</w:t>
        </w:r>
        <w:r>
          <w:fldChar w:fldCharType="end"/>
        </w:r>
      </w:hyperlink>
    </w:p>
    <w:p>
      <w:pPr>
        <w:pStyle w:val="TOC2"/>
        <w:tabs>
          <w:tab w:val="right" w:leader="dot" w:pos="8306"/>
        </w:tabs>
      </w:pPr>
      <w:hyperlink w:anchor="_Toc2488" w:history="1">
        <w:r>
          <w:rPr>
            <w:rFonts w:ascii="仿宋" w:eastAsia="仿宋" w:hAnsi="仿宋" w:cs="仿宋" w:hint="eastAsia"/>
            <w:lang w:eastAsia="zh-CN"/>
          </w:rPr>
          <w:t>(二)、施工工艺与技术路线</w:t>
        </w:r>
        <w:r>
          <w:tab/>
        </w:r>
        <w:r>
          <w:fldChar w:fldCharType="begin"/>
        </w:r>
        <w:r>
          <w:instrText xml:space="preserve"> PAGEREF _Toc2488 \h </w:instrText>
        </w:r>
        <w:r>
          <w:fldChar w:fldCharType="separate"/>
        </w:r>
        <w:r>
          <w:t>69</w:t>
        </w:r>
        <w:r>
          <w:fldChar w:fldCharType="end"/>
        </w:r>
      </w:hyperlink>
    </w:p>
    <w:p>
      <w:pPr>
        <w:pStyle w:val="TOC2"/>
        <w:tabs>
          <w:tab w:val="right" w:leader="dot" w:pos="8306"/>
        </w:tabs>
      </w:pPr>
      <w:hyperlink w:anchor="_Toc8021" w:history="1">
        <w:r>
          <w:rPr>
            <w:rFonts w:ascii="仿宋" w:eastAsia="仿宋" w:hAnsi="仿宋" w:cs="仿宋" w:hint="eastAsia"/>
            <w:lang w:eastAsia="zh-CN"/>
          </w:rPr>
          <w:t>(三)、关键节点施工计划</w:t>
        </w:r>
        <w:r>
          <w:tab/>
        </w:r>
        <w:r>
          <w:fldChar w:fldCharType="begin"/>
        </w:r>
        <w:r>
          <w:instrText xml:space="preserve"> PAGEREF _Toc8021 \h </w:instrText>
        </w:r>
        <w:r>
          <w:fldChar w:fldCharType="separate"/>
        </w:r>
        <w:r>
          <w:t>70</w:t>
        </w:r>
        <w:r>
          <w:fldChar w:fldCharType="end"/>
        </w:r>
      </w:hyperlink>
    </w:p>
    <w:p>
      <w:pPr>
        <w:pStyle w:val="TOC2"/>
        <w:tabs>
          <w:tab w:val="right" w:leader="dot" w:pos="8306"/>
        </w:tabs>
      </w:pPr>
      <w:hyperlink w:anchor="_Toc5486" w:history="1">
        <w:r>
          <w:rPr>
            <w:rFonts w:ascii="仿宋" w:eastAsia="仿宋" w:hAnsi="仿宋" w:cs="仿宋" w:hint="eastAsia"/>
            <w:lang w:eastAsia="zh-CN"/>
          </w:rPr>
          <w:t>(四)、施工现场管理</w:t>
        </w:r>
        <w:r>
          <w:tab/>
        </w:r>
        <w:r>
          <w:fldChar w:fldCharType="begin"/>
        </w:r>
        <w:r>
          <w:instrText xml:space="preserve"> PAGEREF _Toc5486 \h </w:instrText>
        </w:r>
        <w:r>
          <w:fldChar w:fldCharType="separate"/>
        </w:r>
        <w:r>
          <w:t>71</w:t>
        </w:r>
        <w:r>
          <w:fldChar w:fldCharType="end"/>
        </w:r>
      </w:hyperlink>
    </w:p>
    <w:p>
      <w:pPr>
        <w:pStyle w:val="TOC1"/>
        <w:tabs>
          <w:tab w:val="right" w:leader="dot" w:pos="8306"/>
        </w:tabs>
      </w:pPr>
      <w:hyperlink w:anchor="_Toc20737" w:history="1">
        <w:r>
          <w:rPr>
            <w:rFonts w:ascii="仿宋" w:eastAsia="仿宋" w:hAnsi="仿宋" w:cs="仿宋" w:hint="eastAsia"/>
            <w:lang w:eastAsia="zh-CN"/>
          </w:rPr>
          <w:t>十六、产业协同与集群发展</w:t>
        </w:r>
        <w:r>
          <w:tab/>
        </w:r>
        <w:r>
          <w:fldChar w:fldCharType="begin"/>
        </w:r>
        <w:r>
          <w:instrText xml:space="preserve"> PAGEREF _Toc20737 \h </w:instrText>
        </w:r>
        <w:r>
          <w:fldChar w:fldCharType="separate"/>
        </w:r>
        <w:r>
          <w:t>73</w:t>
        </w:r>
        <w:r>
          <w:fldChar w:fldCharType="end"/>
        </w:r>
      </w:hyperlink>
    </w:p>
    <w:p>
      <w:pPr>
        <w:pStyle w:val="TOC2"/>
        <w:tabs>
          <w:tab w:val="right" w:leader="dot" w:pos="8306"/>
        </w:tabs>
      </w:pPr>
      <w:hyperlink w:anchor="_Toc15522" w:history="1">
        <w:r>
          <w:rPr>
            <w:rFonts w:ascii="仿宋" w:eastAsia="仿宋" w:hAnsi="仿宋" w:cs="仿宋" w:hint="eastAsia"/>
            <w:lang w:eastAsia="zh-CN"/>
          </w:rPr>
          <w:t>(一)、产业协同机制建设</w:t>
        </w:r>
        <w:r>
          <w:tab/>
        </w:r>
        <w:r>
          <w:fldChar w:fldCharType="begin"/>
        </w:r>
        <w:r>
          <w:instrText xml:space="preserve"> PAGEREF _Toc15522 \h </w:instrText>
        </w:r>
        <w:r>
          <w:fldChar w:fldCharType="separate"/>
        </w:r>
        <w:r>
          <w:t>73</w:t>
        </w:r>
        <w:r>
          <w:fldChar w:fldCharType="end"/>
        </w:r>
      </w:hyperlink>
    </w:p>
    <w:p>
      <w:pPr>
        <w:pStyle w:val="TOC2"/>
        <w:tabs>
          <w:tab w:val="right" w:leader="dot" w:pos="8306"/>
        </w:tabs>
      </w:pPr>
      <w:hyperlink w:anchor="_Toc30437" w:history="1">
        <w:r>
          <w:rPr>
            <w:rFonts w:ascii="仿宋" w:eastAsia="仿宋" w:hAnsi="仿宋" w:cs="仿宋" w:hint="eastAsia"/>
            <w:lang w:eastAsia="zh-CN"/>
          </w:rPr>
          <w:t>(二)、产业集群培育与发展</w:t>
        </w:r>
        <w:r>
          <w:tab/>
        </w:r>
        <w:r>
          <w:fldChar w:fldCharType="begin"/>
        </w:r>
        <w:r>
          <w:instrText xml:space="preserve"> PAGEREF _Toc30437 \h </w:instrText>
        </w:r>
        <w:r>
          <w:fldChar w:fldCharType="separate"/>
        </w:r>
        <w:r>
          <w:t>75</w:t>
        </w:r>
        <w:r>
          <w:fldChar w:fldCharType="end"/>
        </w:r>
      </w:hyperlink>
    </w:p>
    <w:p>
      <w:pPr>
        <w:pStyle w:val="TOC1"/>
        <w:tabs>
          <w:tab w:val="right" w:leader="dot" w:pos="8306"/>
        </w:tabs>
      </w:pPr>
      <w:hyperlink w:anchor="_Toc2072" w:history="1">
        <w:r>
          <w:rPr>
            <w:rFonts w:ascii="仿宋" w:eastAsia="仿宋" w:hAnsi="仿宋" w:cs="仿宋" w:hint="eastAsia"/>
            <w:lang w:eastAsia="zh-CN"/>
          </w:rPr>
          <w:t>十七、人力资源管理与开发</w:t>
        </w:r>
        <w:r>
          <w:tab/>
        </w:r>
        <w:r>
          <w:fldChar w:fldCharType="begin"/>
        </w:r>
        <w:r>
          <w:instrText xml:space="preserve"> PAGEREF _Toc2072 \h </w:instrText>
        </w:r>
        <w:r>
          <w:fldChar w:fldCharType="separate"/>
        </w:r>
        <w:r>
          <w:t>75</w:t>
        </w:r>
        <w:r>
          <w:fldChar w:fldCharType="end"/>
        </w:r>
      </w:hyperlink>
    </w:p>
    <w:p>
      <w:pPr>
        <w:pStyle w:val="TOC2"/>
        <w:tabs>
          <w:tab w:val="right" w:leader="dot" w:pos="8306"/>
        </w:tabs>
      </w:pPr>
      <w:hyperlink w:anchor="_Toc11838" w:history="1">
        <w:r>
          <w:rPr>
            <w:rFonts w:ascii="仿宋" w:eastAsia="仿宋" w:hAnsi="仿宋" w:cs="仿宋" w:hint="eastAsia"/>
            <w:lang w:eastAsia="zh-CN"/>
          </w:rPr>
          <w:t>(一)、人力资源规划</w:t>
        </w:r>
        <w:r>
          <w:tab/>
        </w:r>
        <w:r>
          <w:fldChar w:fldCharType="begin"/>
        </w:r>
        <w:r>
          <w:instrText xml:space="preserve"> PAGEREF _Toc11838 \h </w:instrText>
        </w:r>
        <w:r>
          <w:fldChar w:fldCharType="separate"/>
        </w:r>
        <w:r>
          <w:t>75</w:t>
        </w:r>
        <w:r>
          <w:fldChar w:fldCharType="end"/>
        </w:r>
      </w:hyperlink>
    </w:p>
    <w:p>
      <w:pPr>
        <w:pStyle w:val="TOC2"/>
        <w:tabs>
          <w:tab w:val="right" w:leader="dot" w:pos="8306"/>
        </w:tabs>
      </w:pPr>
      <w:hyperlink w:anchor="_Toc8570" w:history="1">
        <w:r>
          <w:rPr>
            <w:rFonts w:ascii="仿宋" w:eastAsia="仿宋" w:hAnsi="仿宋" w:cs="仿宋" w:hint="eastAsia"/>
            <w:lang w:eastAsia="zh-CN"/>
          </w:rPr>
          <w:t>(二)、人力资源开发与培训</w:t>
        </w:r>
        <w:r>
          <w:tab/>
        </w:r>
        <w:r>
          <w:fldChar w:fldCharType="begin"/>
        </w:r>
        <w:r>
          <w:instrText xml:space="preserve"> PAGEREF _Toc8570 \h </w:instrText>
        </w:r>
        <w:r>
          <w:fldChar w:fldCharType="separate"/>
        </w:r>
        <w:r>
          <w:t>77</w:t>
        </w:r>
        <w:r>
          <w:fldChar w:fldCharType="end"/>
        </w:r>
      </w:hyperlink>
    </w:p>
    <w:p>
      <w:pPr>
        <w:pStyle w:val="TOC1"/>
        <w:tabs>
          <w:tab w:val="right" w:leader="dot" w:pos="8306"/>
        </w:tabs>
      </w:pPr>
      <w:hyperlink w:anchor="_Toc32230" w:history="1">
        <w:r>
          <w:rPr>
            <w:rFonts w:ascii="仿宋" w:eastAsia="仿宋" w:hAnsi="仿宋" w:cs="仿宋" w:hint="eastAsia"/>
            <w:lang w:eastAsia="zh-CN"/>
          </w:rPr>
          <w:t>十八、创新驱动与持续发展</w:t>
        </w:r>
        <w:r>
          <w:tab/>
        </w:r>
        <w:r>
          <w:fldChar w:fldCharType="begin"/>
        </w:r>
        <w:r>
          <w:instrText xml:space="preserve"> PAGEREF _Toc32230 \h </w:instrText>
        </w:r>
        <w:r>
          <w:fldChar w:fldCharType="separate"/>
        </w:r>
        <w:r>
          <w:t>80</w:t>
        </w:r>
        <w:r>
          <w:fldChar w:fldCharType="end"/>
        </w:r>
      </w:hyperlink>
    </w:p>
    <w:p>
      <w:pPr>
        <w:pStyle w:val="TOC2"/>
        <w:tabs>
          <w:tab w:val="right" w:leader="dot" w:pos="8306"/>
        </w:tabs>
      </w:pPr>
      <w:hyperlink w:anchor="_Toc20659" w:history="1">
        <w:r>
          <w:rPr>
            <w:rFonts w:ascii="仿宋" w:eastAsia="仿宋" w:hAnsi="仿宋" w:cs="仿宋" w:hint="eastAsia"/>
            <w:lang w:eastAsia="zh-CN"/>
          </w:rPr>
          <w:t>(一)、创新驱动战略实施</w:t>
        </w:r>
        <w:r>
          <w:tab/>
        </w:r>
        <w:r>
          <w:fldChar w:fldCharType="begin"/>
        </w:r>
        <w:r>
          <w:instrText xml:space="preserve"> PAGEREF _Toc20659 \h </w:instrText>
        </w:r>
        <w:r>
          <w:fldChar w:fldCharType="separate"/>
        </w:r>
        <w:r>
          <w:t>80</w:t>
        </w:r>
        <w:r>
          <w:fldChar w:fldCharType="end"/>
        </w:r>
      </w:hyperlink>
    </w:p>
    <w:p>
      <w:pPr>
        <w:pStyle w:val="TOC2"/>
        <w:tabs>
          <w:tab w:val="right" w:leader="dot" w:pos="8306"/>
        </w:tabs>
      </w:pPr>
      <w:hyperlink w:anchor="_Toc16589" w:history="1">
        <w:r>
          <w:rPr>
            <w:rFonts w:ascii="仿宋" w:eastAsia="仿宋" w:hAnsi="仿宋" w:cs="仿宋" w:hint="eastAsia"/>
            <w:lang w:eastAsia="zh-CN"/>
          </w:rPr>
          <w:t>(二)、持续发展路径探索</w:t>
        </w:r>
        <w:r>
          <w:tab/>
        </w:r>
        <w:r>
          <w:fldChar w:fldCharType="begin"/>
        </w:r>
        <w:r>
          <w:instrText xml:space="preserve"> PAGEREF _Toc16589 \h </w:instrText>
        </w:r>
        <w:r>
          <w:fldChar w:fldCharType="separate"/>
        </w:r>
        <w:r>
          <w:t>81</w:t>
        </w:r>
        <w:r>
          <w:fldChar w:fldCharType="end"/>
        </w:r>
      </w:hyperlink>
    </w:p>
    <w:p>
      <w:pPr>
        <w:pStyle w:val="TOC1"/>
        <w:tabs>
          <w:tab w:val="right" w:leader="dot" w:pos="8306"/>
        </w:tabs>
      </w:pPr>
      <w:hyperlink w:anchor="_Toc5362" w:history="1">
        <w:r>
          <w:rPr>
            <w:rFonts w:ascii="仿宋" w:eastAsia="仿宋" w:hAnsi="仿宋" w:cs="仿宋" w:hint="eastAsia"/>
            <w:lang w:eastAsia="zh-CN"/>
          </w:rPr>
          <w:t>十九、成果转化与推广应用</w:t>
        </w:r>
        <w:r>
          <w:tab/>
        </w:r>
        <w:r>
          <w:fldChar w:fldCharType="begin"/>
        </w:r>
        <w:r>
          <w:instrText xml:space="preserve"> PAGEREF _Toc5362 \h </w:instrText>
        </w:r>
        <w:r>
          <w:fldChar w:fldCharType="separate"/>
        </w:r>
        <w:r>
          <w:t>85</w:t>
        </w:r>
        <w:r>
          <w:fldChar w:fldCharType="end"/>
        </w:r>
      </w:hyperlink>
    </w:p>
    <w:p>
      <w:pPr>
        <w:pStyle w:val="TOC2"/>
        <w:tabs>
          <w:tab w:val="right" w:leader="dot" w:pos="8306"/>
        </w:tabs>
      </w:pPr>
      <w:hyperlink w:anchor="_Toc20822" w:history="1">
        <w:r>
          <w:rPr>
            <w:rFonts w:ascii="仿宋" w:eastAsia="仿宋" w:hAnsi="仿宋" w:cs="仿宋" w:hint="eastAsia"/>
            <w:lang w:eastAsia="zh-CN"/>
          </w:rPr>
          <w:t>(一)、成果转化策略制定</w:t>
        </w:r>
        <w:r>
          <w:tab/>
        </w:r>
        <w:r>
          <w:fldChar w:fldCharType="begin"/>
        </w:r>
        <w:r>
          <w:instrText xml:space="preserve"> PAGEREF _Toc20822 \h </w:instrText>
        </w:r>
        <w:r>
          <w:fldChar w:fldCharType="separate"/>
        </w:r>
        <w:r>
          <w:t>85</w:t>
        </w:r>
        <w:r>
          <w:fldChar w:fldCharType="end"/>
        </w:r>
      </w:hyperlink>
    </w:p>
    <w:p>
      <w:pPr>
        <w:pStyle w:val="TOC2"/>
        <w:tabs>
          <w:tab w:val="right" w:leader="dot" w:pos="8306"/>
        </w:tabs>
      </w:pPr>
      <w:hyperlink w:anchor="_Toc16157" w:history="1">
        <w:r>
          <w:rPr>
            <w:rFonts w:ascii="仿宋" w:eastAsia="仿宋" w:hAnsi="仿宋" w:cs="仿宋" w:hint="eastAsia"/>
            <w:lang w:eastAsia="zh-CN"/>
          </w:rPr>
          <w:t>(二)、成果推广应用方案</w:t>
        </w:r>
        <w:r>
          <w:tab/>
        </w:r>
        <w:r>
          <w:fldChar w:fldCharType="begin"/>
        </w:r>
        <w:r>
          <w:instrText xml:space="preserve"> PAGEREF _Toc16157 \h </w:instrText>
        </w:r>
        <w:r>
          <w:fldChar w:fldCharType="separate"/>
        </w:r>
        <w:r>
          <w:t>87</w:t>
        </w:r>
        <w:r>
          <w:fldChar w:fldCharType="end"/>
        </w:r>
      </w:hyperlink>
    </w:p>
    <w:p>
      <w:pPr>
        <w:pStyle w:val="TOC1"/>
        <w:tabs>
          <w:tab w:val="right" w:leader="dot" w:pos="8306"/>
        </w:tabs>
      </w:pPr>
      <w:hyperlink w:anchor="_Toc25763" w:history="1">
        <w:r>
          <w:rPr>
            <w:rFonts w:ascii="仿宋" w:eastAsia="仿宋" w:hAnsi="仿宋" w:cs="仿宋" w:hint="eastAsia"/>
            <w:lang w:eastAsia="zh-CN"/>
          </w:rPr>
          <w:t>二十、法律法规与政策遵循</w:t>
        </w:r>
        <w:r>
          <w:tab/>
        </w:r>
        <w:r>
          <w:fldChar w:fldCharType="begin"/>
        </w:r>
        <w:r>
          <w:instrText xml:space="preserve"> PAGEREF _Toc25763 \h </w:instrText>
        </w:r>
        <w:r>
          <w:fldChar w:fldCharType="separate"/>
        </w:r>
        <w:r>
          <w:t>88</w:t>
        </w:r>
        <w:r>
          <w:fldChar w:fldCharType="end"/>
        </w:r>
      </w:hyperlink>
    </w:p>
    <w:p>
      <w:pPr>
        <w:pStyle w:val="TOC2"/>
        <w:tabs>
          <w:tab w:val="right" w:leader="dot" w:pos="8306"/>
        </w:tabs>
      </w:pPr>
      <w:hyperlink w:anchor="_Toc24693" w:history="1">
        <w:r>
          <w:rPr>
            <w:rFonts w:ascii="仿宋" w:eastAsia="仿宋" w:hAnsi="仿宋" w:cs="仿宋" w:hint="eastAsia"/>
            <w:lang w:eastAsia="zh-CN"/>
          </w:rPr>
          <w:t>(一)、法律法规遵守</w:t>
        </w:r>
        <w:r>
          <w:tab/>
        </w:r>
        <w:r>
          <w:fldChar w:fldCharType="begin"/>
        </w:r>
        <w:r>
          <w:instrText xml:space="preserve"> PAGEREF _Toc24693 \h </w:instrText>
        </w:r>
        <w:r>
          <w:fldChar w:fldCharType="separate"/>
        </w:r>
        <w:r>
          <w:t>88</w:t>
        </w:r>
        <w:r>
          <w:fldChar w:fldCharType="end"/>
        </w:r>
      </w:hyperlink>
    </w:p>
    <w:p>
      <w:pPr>
        <w:pStyle w:val="TOC2"/>
        <w:tabs>
          <w:tab w:val="right" w:leader="dot" w:pos="8306"/>
        </w:tabs>
      </w:pPr>
      <w:hyperlink w:anchor="_Toc15620" w:history="1">
        <w:r>
          <w:rPr>
            <w:rFonts w:ascii="仿宋" w:eastAsia="仿宋" w:hAnsi="仿宋" w:cs="仿宋" w:hint="eastAsia"/>
            <w:lang w:eastAsia="zh-CN"/>
          </w:rPr>
          <w:t>(二)、政策导向与利用</w:t>
        </w:r>
        <w:r>
          <w:tab/>
        </w:r>
        <w:r>
          <w:fldChar w:fldCharType="begin"/>
        </w:r>
        <w:r>
          <w:instrText xml:space="preserve"> PAGEREF _Toc15620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1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78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1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27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37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38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一、烟度计项目的市场准入条件分析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度计项目而言，市场准入条件首先取决于政策法规环境。政府对于[行业名称]领域的法规，如环保标准、税收政策、和技术使用规范，直接影响烟度计项目的运营和成本结构。例如，若政府针对使用可再生能源的企业提供税收优惠，这将对烟度计项目的财务规划产生重要影响。同时，考虑经济环境和消费者偏好的变化对烟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烟度计项目来说，遵守行业规范和合规性要求是确保项目顺利进行的基础。这包括遵循质量控制标准、安全规定、数据保护法规等。例如，若烟度计项目涉及数据处理，须严格遵守相关的数据保护法规。此外，行业内部的自律规范，如产品标准和服务流程，也对于提升烟度计项目在行业内的认可度和竞争力至关重要。项目管理团队必须不断更新策略，以应对行业规范和法规的变化，确保烟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度计项目的发展规划中，理解行业的竞争格局对于制定有效的市场策略极为关键。这包括分析主要竞争对手的市场地位、优势及其业务模式。烟度计项目面临的竞争对手可能包括大型成熟企业和创新型初创公司，各自采取不同的市场策略。因此，烟度计项目需精确地定位自己的市场策略，如专注于产品创新、客户服务或成本效率，以在竞争中占据优势。通过深入的市场和竞争分析，烟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55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578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https://d.book118.com/378102020107006033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797B38"/>
    <w:rsid w:val="2D797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0202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2024-01-24T00:32:00Z</dcterms:created>
  <dcterms:modified xsi:type="dcterms:W3CDTF">2024-01-24T00:33:00Z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710D2B650BDD4FE3BDAFC65FD81C97A2_11</vt:lpwstr>
  </property>
  <property fmtid="{D5CDD505-2E9C-101B-9397-08002B2CF9AE}" pid="3" name="KSOProductBuildVer">
    <vt:lpwstr>2052-12.1.0.16120</vt:lpwstr>
  </property>
</Properties>
</file>