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2FC" w:rsidP="00A312FC">
      <w:pPr>
        <w:pStyle w:val="NormalWeb"/>
        <w:spacing w:before="0" w:beforeAutospacing="0" w:after="0" w:afterAutospacing="0"/>
        <w:jc w:val="center"/>
        <w:rPr>
          <w:color w:val="000000"/>
          <w:sz w:val="44"/>
          <w:szCs w:val="44"/>
        </w:rPr>
      </w:pPr>
      <w:r>
        <w:rPr>
          <w:rFonts w:hint="eastAsia"/>
          <w:color w:val="000000"/>
          <w:sz w:val="44"/>
          <w:szCs w:val="44"/>
        </w:rPr>
        <w:t>2024年-甘肃省建筑安全员B证（项目经理）考试题库</w:t>
      </w:r>
    </w:p>
    <w:p w:rsidR="00A312FC" w:rsidP="00A312FC">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A312FC" w:rsidP="00A312FC">
      <w:pPr>
        <w:jc w:val="left"/>
        <w:rPr>
          <w:rFonts w:ascii="宋体" w:hAnsi="宋体" w:cs="宋体"/>
          <w:sz w:val="24"/>
          <w:szCs w:val="24"/>
        </w:rPr>
      </w:pPr>
      <w:r>
        <w:rPr>
          <w:rFonts w:ascii="Times New Roman" w:hAnsi="Times New Roman" w:cs="Times New Roman"/>
          <w:color w:val="000000"/>
          <w:sz w:val="27"/>
          <w:szCs w:val="27"/>
        </w:rPr>
        <w:br/>
      </w:r>
    </w:p>
    <w:p w:rsidR="00A312FC" w:rsidP="00A312FC">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A312FC" w:rsidP="00A312FC">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钢丝绳防脱装置与滑轮式卷筒侧板最外缘的间隙不应超过钢丝绳直径的（</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A.20% B.30% C.40% D.50%</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总承包单位依法将建设工程分包给其他单位的，分包合同中应当明确各自的安全生产方面的权利、义务。总承包单位对分包工程的安全生产承担</w:t>
      </w:r>
      <w:r>
        <w:rPr>
          <w:rFonts w:ascii="Times New Roman" w:hAnsi="Times New Roman" w:cs="Times New Roman"/>
          <w:color w:val="000000"/>
          <w:sz w:val="27"/>
          <w:szCs w:val="27"/>
        </w:rPr>
        <w:t>( D )</w:t>
      </w:r>
      <w:r>
        <w:rPr>
          <w:rFonts w:ascii="Times New Roman" w:hAnsi="Times New Roman" w:cs="Times New Roman"/>
          <w:color w:val="000000"/>
          <w:sz w:val="27"/>
          <w:szCs w:val="27"/>
        </w:rPr>
        <w:t>责任。</w:t>
      </w:r>
      <w:r>
        <w:rPr>
          <w:rFonts w:ascii="Times New Roman" w:hAnsi="Times New Roman" w:cs="Times New Roman"/>
          <w:color w:val="000000"/>
          <w:sz w:val="27"/>
          <w:szCs w:val="27"/>
        </w:rPr>
        <w:br/>
        <w:t>A.</w:t>
      </w:r>
      <w:r>
        <w:rPr>
          <w:rFonts w:ascii="Times New Roman" w:hAnsi="Times New Roman" w:cs="Times New Roman"/>
          <w:color w:val="000000"/>
          <w:sz w:val="27"/>
          <w:szCs w:val="27"/>
        </w:rPr>
        <w:t>全部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主要</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部分</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连带</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高处作业吊篮安全锁上端行程开关触头距悬挂机构前梁端头距离应大于（</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w:t>
      </w:r>
      <w:r>
        <w:rPr>
          <w:rFonts w:ascii="Times New Roman" w:hAnsi="Times New Roman" w:cs="Times New Roman"/>
          <w:color w:val="000000"/>
          <w:sz w:val="27"/>
          <w:szCs w:val="27"/>
        </w:rPr>
        <w:br/>
        <w:t>A.1 m B.1.5 m C.2m D.0.8 m</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生产经营单位的主要</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必须具备与本单位所从事的生产经营活动相应的安全生产知识和管理能力。</w:t>
      </w:r>
      <w:r>
        <w:rPr>
          <w:rFonts w:ascii="Times New Roman" w:hAnsi="Times New Roman" w:cs="Times New Roman"/>
          <w:color w:val="000000"/>
          <w:sz w:val="27"/>
          <w:szCs w:val="27"/>
        </w:rPr>
        <w:br/>
        <w:t>A.</w:t>
      </w:r>
      <w:r>
        <w:rPr>
          <w:rFonts w:ascii="Times New Roman" w:hAnsi="Times New Roman" w:cs="Times New Roman"/>
          <w:color w:val="000000"/>
          <w:sz w:val="27"/>
          <w:szCs w:val="27"/>
        </w:rPr>
        <w:t>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安全生产管理人员</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负责人和安全生产管理人员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负责人和安全生产监督人员</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）是为有效预防和控制可能发生的事故，最大程度减少事故及其造成损害而预先制定的工作方案。</w:t>
      </w:r>
      <w:r>
        <w:rPr>
          <w:rFonts w:ascii="Times New Roman" w:hAnsi="Times New Roman" w:cs="Times New Roman"/>
          <w:color w:val="000000"/>
          <w:sz w:val="27"/>
          <w:szCs w:val="27"/>
        </w:rPr>
        <w:br/>
      </w:r>
    </w:p>
    <w:p w:rsidR="00A312FC" w:rsidP="00A312FC">
      <w:pPr>
        <w:rPr>
          <w:rFonts w:ascii="宋体" w:hAnsi="宋体" w:cs="宋体"/>
          <w:sz w:val="24"/>
          <w:szCs w:val="24"/>
        </w:rPr>
      </w:pPr>
      <w:r>
        <w:rPr>
          <w:rFonts w:ascii="Times New Roman" w:hAnsi="Times New Roman" w:cs="Times New Roman"/>
          <w:color w:val="000000"/>
          <w:sz w:val="27"/>
          <w:szCs w:val="27"/>
        </w:rPr>
        <w:t>A.</w:t>
      </w:r>
      <w:r>
        <w:rPr>
          <w:rFonts w:ascii="Times New Roman" w:hAnsi="Times New Roman" w:cs="Times New Roman"/>
          <w:color w:val="000000"/>
          <w:sz w:val="27"/>
          <w:szCs w:val="27"/>
        </w:rPr>
        <w:t>应急预案</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应急准备</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应急响应</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应急演练</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根据《建设工程安全生产管理条例》</w:t>
      </w:r>
      <w:r>
        <w:rPr>
          <w:rFonts w:ascii="Times New Roman" w:hAnsi="Times New Roman" w:cs="Times New Roman"/>
          <w:color w:val="000000"/>
          <w:sz w:val="27"/>
          <w:szCs w:val="27"/>
        </w:rPr>
        <w:t>,</w:t>
      </w:r>
      <w:r>
        <w:rPr>
          <w:rFonts w:ascii="Times New Roman" w:hAnsi="Times New Roman" w:cs="Times New Roman"/>
          <w:color w:val="000000"/>
          <w:sz w:val="27"/>
          <w:szCs w:val="27"/>
        </w:rPr>
        <w:t>施工单位在采用</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时</w:t>
      </w:r>
      <w:r>
        <w:rPr>
          <w:rFonts w:ascii="Times New Roman" w:hAnsi="Times New Roman" w:cs="Times New Roman"/>
          <w:color w:val="000000"/>
          <w:sz w:val="27"/>
          <w:szCs w:val="27"/>
        </w:rPr>
        <w:t>,</w:t>
      </w:r>
      <w:r>
        <w:rPr>
          <w:rFonts w:ascii="Times New Roman" w:hAnsi="Times New Roman" w:cs="Times New Roman"/>
          <w:color w:val="000000"/>
          <w:sz w:val="27"/>
          <w:szCs w:val="27"/>
        </w:rPr>
        <w:t>应当对作业人员进行相应的安全生产教育培训。</w:t>
      </w:r>
      <w:r>
        <w:rPr>
          <w:rFonts w:ascii="Times New Roman" w:hAnsi="Times New Roman" w:cs="Times New Roman"/>
          <w:color w:val="000000"/>
          <w:sz w:val="27"/>
          <w:szCs w:val="27"/>
        </w:rPr>
        <w:br/>
        <w:t>A.</w:t>
      </w:r>
      <w:r>
        <w:rPr>
          <w:rFonts w:ascii="Times New Roman" w:hAnsi="Times New Roman" w:cs="Times New Roman"/>
          <w:color w:val="000000"/>
          <w:sz w:val="27"/>
          <w:szCs w:val="27"/>
        </w:rPr>
        <w:t>新技术、新工艺、新设备、新原料</w:t>
      </w:r>
      <w:r>
        <w:rPr>
          <w:rFonts w:ascii="Times New Roman" w:hAnsi="Times New Roman" w:cs="Times New Roman"/>
          <w:color w:val="000000"/>
          <w:sz w:val="27"/>
          <w:szCs w:val="27"/>
        </w:rPr>
        <w:br/>
        <w:t>B.</w:t>
      </w:r>
      <w:r>
        <w:rPr>
          <w:rFonts w:ascii="Times New Roman" w:hAnsi="Times New Roman" w:cs="Times New Roman"/>
          <w:color w:val="000000"/>
          <w:sz w:val="27"/>
          <w:szCs w:val="27"/>
        </w:rPr>
        <w:t>新技术、新方法、新设备、新材料</w:t>
      </w:r>
      <w:r>
        <w:rPr>
          <w:rFonts w:ascii="Times New Roman" w:hAnsi="Times New Roman" w:cs="Times New Roman"/>
          <w:color w:val="000000"/>
          <w:sz w:val="27"/>
          <w:szCs w:val="27"/>
        </w:rPr>
        <w:br/>
        <w:t>C.</w:t>
      </w:r>
      <w:r>
        <w:rPr>
          <w:rFonts w:ascii="Times New Roman" w:hAnsi="Times New Roman" w:cs="Times New Roman"/>
          <w:color w:val="000000"/>
          <w:sz w:val="27"/>
          <w:szCs w:val="27"/>
        </w:rPr>
        <w:t>新技术、新工艺、新设备、新材料</w:t>
      </w:r>
      <w:r>
        <w:rPr>
          <w:rFonts w:ascii="Times New Roman" w:hAnsi="Times New Roman" w:cs="Times New Roman"/>
          <w:color w:val="000000"/>
          <w:sz w:val="27"/>
          <w:szCs w:val="27"/>
        </w:rPr>
        <w:br/>
        <w:t>D.</w:t>
      </w:r>
      <w:r>
        <w:rPr>
          <w:rFonts w:ascii="Times New Roman" w:hAnsi="Times New Roman" w:cs="Times New Roman"/>
          <w:color w:val="000000"/>
          <w:sz w:val="27"/>
          <w:szCs w:val="27"/>
        </w:rPr>
        <w:t>新能源、新工艺、新设备、新材料</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施工单位应当对（</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）每年至少进行一次安全生产教育培训，其教育培训情况记入个人工作档案。</w:t>
      </w:r>
      <w:r>
        <w:rPr>
          <w:rFonts w:ascii="Times New Roman" w:hAnsi="Times New Roman" w:cs="Times New Roman"/>
          <w:color w:val="000000"/>
          <w:sz w:val="27"/>
          <w:szCs w:val="27"/>
        </w:rPr>
        <w:br/>
        <w:t>A.</w:t>
      </w:r>
      <w:r>
        <w:rPr>
          <w:rFonts w:ascii="Times New Roman" w:hAnsi="Times New Roman" w:cs="Times New Roman"/>
          <w:color w:val="000000"/>
          <w:sz w:val="27"/>
          <w:szCs w:val="27"/>
        </w:rPr>
        <w:t>作业人员</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管理人员</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治安保卫人员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管理人员和作业人员</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施工单位对因建设工程施工可能造成损害的毗邻建筑物、构筑物和地下管线等，采取（</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防范措施</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安全保护措施</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专项防护措施</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隔离措施</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进入施工现场人员必须佩带安全帽。作业人员必须戴安全帽、穿工作鞋和工作服；应按作业要求正确使用劳动防护用品。在（</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）及以上的无可靠安全防护设施的高处、悬崖和陡坡作业时，必须系挂安全带。</w:t>
      </w:r>
      <w:r>
        <w:rPr>
          <w:rFonts w:ascii="Times New Roman" w:hAnsi="Times New Roman" w:cs="Times New Roman"/>
          <w:color w:val="000000"/>
          <w:sz w:val="27"/>
          <w:szCs w:val="27"/>
        </w:rPr>
        <w:br/>
        <w:t>A.2m B.3m C.4m D.5m</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）应为工程项目安全生产第一责任人，应负责分解落实安全生产责任，实施考核奖惩，实现项目安全管理目标。</w:t>
      </w:r>
      <w:r>
        <w:rPr>
          <w:rFonts w:ascii="Times New Roman" w:hAnsi="Times New Roman" w:cs="Times New Roman"/>
          <w:color w:val="000000"/>
          <w:sz w:val="27"/>
          <w:szCs w:val="27"/>
        </w:rPr>
        <w:br/>
        <w:t>A.</w:t>
      </w:r>
      <w:r>
        <w:rPr>
          <w:rFonts w:ascii="Times New Roman" w:hAnsi="Times New Roman" w:cs="Times New Roman"/>
          <w:color w:val="000000"/>
          <w:sz w:val="27"/>
          <w:szCs w:val="27"/>
        </w:rPr>
        <w:t>安全员</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项目工程师</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总监理工程师</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项目经理</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https://d.book118.com/378103055127006043</w:t>
        </w:r>
      </w:hyperlink>
    </w:p>
    <w:p w:rsidR="00A312FC" w:rsidP="00A312FC">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C607C"/>
    <w:rsid w:val="006C607C"/>
    <w:rsid w:val="00A312FC"/>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12F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7810305512700604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5464</Words>
  <Characters>31148</Characters>
  <Application>Microsoft Office Word</Application>
  <DocSecurity>0</DocSecurity>
  <Lines>259</Lines>
  <Paragraphs>73</Paragraphs>
  <ScaleCrop>false</ScaleCrop>
  <Company/>
  <LinksUpToDate>false</LinksUpToDate>
  <CharactersWithSpaces>36539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2024-03-07T22:51:00Z</dcterms:created>
  <dcterms:modified xsi:type="dcterms:W3CDTF">2024-03-07T22:51:00Z</dcterms:modified>
</cp:coreProperties>
</file>