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优良动植物新品种项目构思建设方案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17" w:history="1">
        <w:r>
          <w:rPr>
            <w:rFonts w:ascii="仿宋" w:eastAsia="仿宋" w:hAnsi="仿宋" w:cs="仿宋" w:hint="eastAsia"/>
            <w:lang w:eastAsia="zh-CN"/>
          </w:rPr>
          <w:t>概论</w:t>
        </w:r>
        <w:r>
          <w:tab/>
        </w:r>
        <w:r>
          <w:fldChar w:fldCharType="begin"/>
        </w:r>
        <w:r>
          <w:instrText xml:space="preserve"> PAGEREF _Toc21317 \h </w:instrText>
        </w:r>
        <w:r>
          <w:fldChar w:fldCharType="separate"/>
        </w:r>
        <w:r>
          <w:t>3</w:t>
        </w:r>
        <w:r>
          <w:fldChar w:fldCharType="end"/>
        </w:r>
      </w:hyperlink>
    </w:p>
    <w:p>
      <w:pPr>
        <w:pStyle w:val="TOC1"/>
        <w:tabs>
          <w:tab w:val="right" w:leader="dot" w:pos="8306"/>
        </w:tabs>
      </w:pPr>
      <w:hyperlink w:anchor="_Toc16021" w:history="1">
        <w:r>
          <w:rPr>
            <w:rFonts w:ascii="仿宋" w:eastAsia="仿宋" w:hAnsi="仿宋" w:cs="仿宋" w:hint="eastAsia"/>
            <w:lang w:eastAsia="zh-CN"/>
          </w:rPr>
          <w:t>一、项目监理与质量保证</w:t>
        </w:r>
        <w:r>
          <w:tab/>
        </w:r>
        <w:r>
          <w:fldChar w:fldCharType="begin"/>
        </w:r>
        <w:r>
          <w:instrText xml:space="preserve"> PAGEREF _Toc16021 \h </w:instrText>
        </w:r>
        <w:r>
          <w:fldChar w:fldCharType="separate"/>
        </w:r>
        <w:r>
          <w:t>3</w:t>
        </w:r>
        <w:r>
          <w:fldChar w:fldCharType="end"/>
        </w:r>
      </w:hyperlink>
    </w:p>
    <w:p>
      <w:pPr>
        <w:pStyle w:val="TOC2"/>
        <w:tabs>
          <w:tab w:val="right" w:leader="dot" w:pos="8306"/>
        </w:tabs>
      </w:pPr>
      <w:hyperlink w:anchor="_Toc28923" w:history="1">
        <w:r>
          <w:rPr>
            <w:rFonts w:ascii="仿宋" w:eastAsia="仿宋" w:hAnsi="仿宋" w:cs="仿宋" w:hint="eastAsia"/>
            <w:lang w:eastAsia="zh-CN"/>
          </w:rPr>
          <w:t>(一)、监理体系构建</w:t>
        </w:r>
        <w:r>
          <w:tab/>
        </w:r>
        <w:r>
          <w:fldChar w:fldCharType="begin"/>
        </w:r>
        <w:r>
          <w:instrText xml:space="preserve"> PAGEREF _Toc28923 \h </w:instrText>
        </w:r>
        <w:r>
          <w:fldChar w:fldCharType="separate"/>
        </w:r>
        <w:r>
          <w:t>3</w:t>
        </w:r>
        <w:r>
          <w:fldChar w:fldCharType="end"/>
        </w:r>
      </w:hyperlink>
    </w:p>
    <w:p>
      <w:pPr>
        <w:pStyle w:val="TOC2"/>
        <w:tabs>
          <w:tab w:val="right" w:leader="dot" w:pos="8306"/>
        </w:tabs>
      </w:pPr>
      <w:hyperlink w:anchor="_Toc2941" w:history="1">
        <w:r>
          <w:rPr>
            <w:rFonts w:ascii="仿宋" w:eastAsia="仿宋" w:hAnsi="仿宋" w:cs="仿宋" w:hint="eastAsia"/>
            <w:lang w:eastAsia="zh-CN"/>
          </w:rPr>
          <w:t>(二)、质量保证体系实施</w:t>
        </w:r>
        <w:r>
          <w:tab/>
        </w:r>
        <w:r>
          <w:fldChar w:fldCharType="begin"/>
        </w:r>
        <w:r>
          <w:instrText xml:space="preserve"> PAGEREF _Toc2941 \h </w:instrText>
        </w:r>
        <w:r>
          <w:fldChar w:fldCharType="separate"/>
        </w:r>
        <w:r>
          <w:t>4</w:t>
        </w:r>
        <w:r>
          <w:fldChar w:fldCharType="end"/>
        </w:r>
      </w:hyperlink>
    </w:p>
    <w:p>
      <w:pPr>
        <w:pStyle w:val="TOC2"/>
        <w:tabs>
          <w:tab w:val="right" w:leader="dot" w:pos="8306"/>
        </w:tabs>
      </w:pPr>
      <w:hyperlink w:anchor="_Toc15050" w:history="1">
        <w:r>
          <w:rPr>
            <w:rFonts w:ascii="仿宋" w:eastAsia="仿宋" w:hAnsi="仿宋" w:cs="仿宋" w:hint="eastAsia"/>
            <w:lang w:eastAsia="zh-CN"/>
          </w:rPr>
          <w:t>(三)、监理与质量控制流程</w:t>
        </w:r>
        <w:r>
          <w:tab/>
        </w:r>
        <w:r>
          <w:fldChar w:fldCharType="begin"/>
        </w:r>
        <w:r>
          <w:instrText xml:space="preserve"> PAGEREF _Toc15050 \h </w:instrText>
        </w:r>
        <w:r>
          <w:fldChar w:fldCharType="separate"/>
        </w:r>
        <w:r>
          <w:t>4</w:t>
        </w:r>
        <w:r>
          <w:fldChar w:fldCharType="end"/>
        </w:r>
      </w:hyperlink>
    </w:p>
    <w:p>
      <w:pPr>
        <w:pStyle w:val="TOC1"/>
        <w:tabs>
          <w:tab w:val="right" w:leader="dot" w:pos="8306"/>
        </w:tabs>
      </w:pPr>
      <w:hyperlink w:anchor="_Toc13465" w:history="1">
        <w:r>
          <w:rPr>
            <w:rFonts w:ascii="仿宋" w:eastAsia="仿宋" w:hAnsi="仿宋" w:cs="仿宋" w:hint="eastAsia"/>
            <w:lang w:eastAsia="zh-CN"/>
          </w:rPr>
          <w:t>二、优良动植物新品种项目概论</w:t>
        </w:r>
        <w:r>
          <w:tab/>
        </w:r>
        <w:r>
          <w:fldChar w:fldCharType="begin"/>
        </w:r>
        <w:r>
          <w:instrText xml:space="preserve"> PAGEREF _Toc13465 \h </w:instrText>
        </w:r>
        <w:r>
          <w:fldChar w:fldCharType="separate"/>
        </w:r>
        <w:r>
          <w:t>5</w:t>
        </w:r>
        <w:r>
          <w:fldChar w:fldCharType="end"/>
        </w:r>
      </w:hyperlink>
    </w:p>
    <w:p>
      <w:pPr>
        <w:pStyle w:val="TOC2"/>
        <w:tabs>
          <w:tab w:val="right" w:leader="dot" w:pos="8306"/>
        </w:tabs>
      </w:pPr>
      <w:hyperlink w:anchor="_Toc25464" w:history="1">
        <w:r>
          <w:rPr>
            <w:rFonts w:ascii="仿宋" w:eastAsia="仿宋" w:hAnsi="仿宋" w:cs="仿宋" w:hint="eastAsia"/>
            <w:lang w:eastAsia="zh-CN"/>
          </w:rPr>
          <w:t>(一)、项目申报单位概况</w:t>
        </w:r>
        <w:r>
          <w:tab/>
        </w:r>
        <w:r>
          <w:fldChar w:fldCharType="begin"/>
        </w:r>
        <w:r>
          <w:instrText xml:space="preserve"> PAGEREF _Toc25464 \h </w:instrText>
        </w:r>
        <w:r>
          <w:fldChar w:fldCharType="separate"/>
        </w:r>
        <w:r>
          <w:t>5</w:t>
        </w:r>
        <w:r>
          <w:fldChar w:fldCharType="end"/>
        </w:r>
      </w:hyperlink>
    </w:p>
    <w:p>
      <w:pPr>
        <w:pStyle w:val="TOC2"/>
        <w:tabs>
          <w:tab w:val="right" w:leader="dot" w:pos="8306"/>
        </w:tabs>
      </w:pPr>
      <w:hyperlink w:anchor="_Toc10146" w:history="1">
        <w:r>
          <w:rPr>
            <w:rFonts w:ascii="仿宋" w:eastAsia="仿宋" w:hAnsi="仿宋" w:cs="仿宋" w:hint="eastAsia"/>
            <w:lang w:eastAsia="zh-CN"/>
          </w:rPr>
          <w:t>(二)、项目概况</w:t>
        </w:r>
        <w:r>
          <w:tab/>
        </w:r>
        <w:r>
          <w:fldChar w:fldCharType="begin"/>
        </w:r>
        <w:r>
          <w:instrText xml:space="preserve"> PAGEREF _Toc10146 \h </w:instrText>
        </w:r>
        <w:r>
          <w:fldChar w:fldCharType="separate"/>
        </w:r>
        <w:r>
          <w:t>6</w:t>
        </w:r>
        <w:r>
          <w:fldChar w:fldCharType="end"/>
        </w:r>
      </w:hyperlink>
    </w:p>
    <w:p>
      <w:pPr>
        <w:pStyle w:val="TOC1"/>
        <w:tabs>
          <w:tab w:val="right" w:leader="dot" w:pos="8306"/>
        </w:tabs>
      </w:pPr>
      <w:hyperlink w:anchor="_Toc14273" w:history="1">
        <w:r>
          <w:rPr>
            <w:rFonts w:ascii="仿宋" w:eastAsia="仿宋" w:hAnsi="仿宋" w:cs="仿宋" w:hint="eastAsia"/>
            <w:lang w:eastAsia="zh-CN"/>
          </w:rPr>
          <w:t>三、建设风险评估分析</w:t>
        </w:r>
        <w:r>
          <w:tab/>
        </w:r>
        <w:r>
          <w:fldChar w:fldCharType="begin"/>
        </w:r>
        <w:r>
          <w:instrText xml:space="preserve"> PAGEREF _Toc14273 \h </w:instrText>
        </w:r>
        <w:r>
          <w:fldChar w:fldCharType="separate"/>
        </w:r>
        <w:r>
          <w:t>9</w:t>
        </w:r>
        <w:r>
          <w:fldChar w:fldCharType="end"/>
        </w:r>
      </w:hyperlink>
    </w:p>
    <w:p>
      <w:pPr>
        <w:pStyle w:val="TOC2"/>
        <w:tabs>
          <w:tab w:val="right" w:leader="dot" w:pos="8306"/>
        </w:tabs>
      </w:pPr>
      <w:hyperlink w:anchor="_Toc17603" w:history="1">
        <w:r>
          <w:rPr>
            <w:rFonts w:ascii="仿宋" w:eastAsia="仿宋" w:hAnsi="仿宋" w:cs="仿宋" w:hint="eastAsia"/>
            <w:lang w:eastAsia="zh-CN"/>
          </w:rPr>
          <w:t>(一)、政策风险分析</w:t>
        </w:r>
        <w:r>
          <w:tab/>
        </w:r>
        <w:r>
          <w:fldChar w:fldCharType="begin"/>
        </w:r>
        <w:r>
          <w:instrText xml:space="preserve"> PAGEREF _Toc17603 \h </w:instrText>
        </w:r>
        <w:r>
          <w:fldChar w:fldCharType="separate"/>
        </w:r>
        <w:r>
          <w:t>9</w:t>
        </w:r>
        <w:r>
          <w:fldChar w:fldCharType="end"/>
        </w:r>
      </w:hyperlink>
    </w:p>
    <w:p>
      <w:pPr>
        <w:pStyle w:val="TOC2"/>
        <w:tabs>
          <w:tab w:val="right" w:leader="dot" w:pos="8306"/>
        </w:tabs>
      </w:pPr>
      <w:hyperlink w:anchor="_Toc11278" w:history="1">
        <w:r>
          <w:rPr>
            <w:rFonts w:ascii="仿宋" w:eastAsia="仿宋" w:hAnsi="仿宋" w:cs="仿宋" w:hint="eastAsia"/>
            <w:lang w:eastAsia="zh-CN"/>
          </w:rPr>
          <w:t>(二)、社会风险分析</w:t>
        </w:r>
        <w:r>
          <w:tab/>
        </w:r>
        <w:r>
          <w:fldChar w:fldCharType="begin"/>
        </w:r>
        <w:r>
          <w:instrText xml:space="preserve"> PAGEREF _Toc11278 \h </w:instrText>
        </w:r>
        <w:r>
          <w:fldChar w:fldCharType="separate"/>
        </w:r>
        <w:r>
          <w:t>10</w:t>
        </w:r>
        <w:r>
          <w:fldChar w:fldCharType="end"/>
        </w:r>
      </w:hyperlink>
    </w:p>
    <w:p>
      <w:pPr>
        <w:pStyle w:val="TOC2"/>
        <w:tabs>
          <w:tab w:val="right" w:leader="dot" w:pos="8306"/>
        </w:tabs>
      </w:pPr>
      <w:hyperlink w:anchor="_Toc14307" w:history="1">
        <w:r>
          <w:rPr>
            <w:rFonts w:ascii="仿宋" w:eastAsia="仿宋" w:hAnsi="仿宋" w:cs="仿宋" w:hint="eastAsia"/>
            <w:lang w:eastAsia="zh-CN"/>
          </w:rPr>
          <w:t>(三)、市场风险分析</w:t>
        </w:r>
        <w:r>
          <w:tab/>
        </w:r>
        <w:r>
          <w:fldChar w:fldCharType="begin"/>
        </w:r>
        <w:r>
          <w:instrText xml:space="preserve"> PAGEREF _Toc14307 \h </w:instrText>
        </w:r>
        <w:r>
          <w:fldChar w:fldCharType="separate"/>
        </w:r>
        <w:r>
          <w:t>12</w:t>
        </w:r>
        <w:r>
          <w:fldChar w:fldCharType="end"/>
        </w:r>
      </w:hyperlink>
    </w:p>
    <w:p>
      <w:pPr>
        <w:pStyle w:val="TOC2"/>
        <w:tabs>
          <w:tab w:val="right" w:leader="dot" w:pos="8306"/>
        </w:tabs>
      </w:pPr>
      <w:hyperlink w:anchor="_Toc18740" w:history="1">
        <w:r>
          <w:rPr>
            <w:rFonts w:ascii="仿宋" w:eastAsia="仿宋" w:hAnsi="仿宋" w:cs="仿宋" w:hint="eastAsia"/>
            <w:lang w:eastAsia="zh-CN"/>
          </w:rPr>
          <w:t>(四)、资金风险分析</w:t>
        </w:r>
        <w:r>
          <w:tab/>
        </w:r>
        <w:r>
          <w:fldChar w:fldCharType="begin"/>
        </w:r>
        <w:r>
          <w:instrText xml:space="preserve"> PAGEREF _Toc18740 \h </w:instrText>
        </w:r>
        <w:r>
          <w:fldChar w:fldCharType="separate"/>
        </w:r>
        <w:r>
          <w:t>12</w:t>
        </w:r>
        <w:r>
          <w:fldChar w:fldCharType="end"/>
        </w:r>
      </w:hyperlink>
    </w:p>
    <w:p>
      <w:pPr>
        <w:pStyle w:val="TOC2"/>
        <w:tabs>
          <w:tab w:val="right" w:leader="dot" w:pos="8306"/>
        </w:tabs>
      </w:pPr>
      <w:hyperlink w:anchor="_Toc18691" w:history="1">
        <w:r>
          <w:rPr>
            <w:rFonts w:ascii="仿宋" w:eastAsia="仿宋" w:hAnsi="仿宋" w:cs="仿宋" w:hint="eastAsia"/>
            <w:lang w:eastAsia="zh-CN"/>
          </w:rPr>
          <w:t>(五)、技术风险分析</w:t>
        </w:r>
        <w:r>
          <w:tab/>
        </w:r>
        <w:r>
          <w:fldChar w:fldCharType="begin"/>
        </w:r>
        <w:r>
          <w:instrText xml:space="preserve"> PAGEREF _Toc18691 \h </w:instrText>
        </w:r>
        <w:r>
          <w:fldChar w:fldCharType="separate"/>
        </w:r>
        <w:r>
          <w:t>14</w:t>
        </w:r>
        <w:r>
          <w:fldChar w:fldCharType="end"/>
        </w:r>
      </w:hyperlink>
    </w:p>
    <w:p>
      <w:pPr>
        <w:pStyle w:val="TOC2"/>
        <w:tabs>
          <w:tab w:val="right" w:leader="dot" w:pos="8306"/>
        </w:tabs>
      </w:pPr>
      <w:hyperlink w:anchor="_Toc30651" w:history="1">
        <w:r>
          <w:rPr>
            <w:rFonts w:ascii="仿宋" w:eastAsia="仿宋" w:hAnsi="仿宋" w:cs="仿宋" w:hint="eastAsia"/>
            <w:lang w:eastAsia="zh-CN"/>
          </w:rPr>
          <w:t>(六)、财务风险分析</w:t>
        </w:r>
        <w:r>
          <w:tab/>
        </w:r>
        <w:r>
          <w:fldChar w:fldCharType="begin"/>
        </w:r>
        <w:r>
          <w:instrText xml:space="preserve"> PAGEREF _Toc30651 \h </w:instrText>
        </w:r>
        <w:r>
          <w:fldChar w:fldCharType="separate"/>
        </w:r>
        <w:r>
          <w:t>15</w:t>
        </w:r>
        <w:r>
          <w:fldChar w:fldCharType="end"/>
        </w:r>
      </w:hyperlink>
    </w:p>
    <w:p>
      <w:pPr>
        <w:pStyle w:val="TOC2"/>
        <w:tabs>
          <w:tab w:val="right" w:leader="dot" w:pos="8306"/>
        </w:tabs>
      </w:pPr>
      <w:hyperlink w:anchor="_Toc17620" w:history="1">
        <w:r>
          <w:rPr>
            <w:rFonts w:ascii="仿宋" w:eastAsia="仿宋" w:hAnsi="仿宋" w:cs="仿宋" w:hint="eastAsia"/>
            <w:lang w:eastAsia="zh-CN"/>
          </w:rPr>
          <w:t>(七)、管理风险分析</w:t>
        </w:r>
        <w:r>
          <w:tab/>
        </w:r>
        <w:r>
          <w:fldChar w:fldCharType="begin"/>
        </w:r>
        <w:r>
          <w:instrText xml:space="preserve"> PAGEREF _Toc17620 \h </w:instrText>
        </w:r>
        <w:r>
          <w:fldChar w:fldCharType="separate"/>
        </w:r>
        <w:r>
          <w:t>17</w:t>
        </w:r>
        <w:r>
          <w:fldChar w:fldCharType="end"/>
        </w:r>
      </w:hyperlink>
    </w:p>
    <w:p>
      <w:pPr>
        <w:pStyle w:val="TOC2"/>
        <w:tabs>
          <w:tab w:val="right" w:leader="dot" w:pos="8306"/>
        </w:tabs>
      </w:pPr>
      <w:hyperlink w:anchor="_Toc26297" w:history="1">
        <w:r>
          <w:rPr>
            <w:rFonts w:ascii="仿宋" w:eastAsia="仿宋" w:hAnsi="仿宋" w:cs="仿宋" w:hint="eastAsia"/>
            <w:lang w:eastAsia="zh-CN"/>
          </w:rPr>
          <w:t>(八)、其它风险分析</w:t>
        </w:r>
        <w:r>
          <w:tab/>
        </w:r>
        <w:r>
          <w:fldChar w:fldCharType="begin"/>
        </w:r>
        <w:r>
          <w:instrText xml:space="preserve"> PAGEREF _Toc26297 \h </w:instrText>
        </w:r>
        <w:r>
          <w:fldChar w:fldCharType="separate"/>
        </w:r>
        <w:r>
          <w:t>18</w:t>
        </w:r>
        <w:r>
          <w:fldChar w:fldCharType="end"/>
        </w:r>
      </w:hyperlink>
    </w:p>
    <w:p>
      <w:pPr>
        <w:pStyle w:val="TOC2"/>
        <w:tabs>
          <w:tab w:val="right" w:leader="dot" w:pos="8306"/>
        </w:tabs>
      </w:pPr>
      <w:hyperlink w:anchor="_Toc26286" w:history="1">
        <w:r>
          <w:rPr>
            <w:rFonts w:ascii="仿宋" w:eastAsia="仿宋" w:hAnsi="仿宋" w:cs="仿宋" w:hint="eastAsia"/>
            <w:lang w:eastAsia="zh-CN"/>
          </w:rPr>
          <w:t>(九)、社会影响评估</w:t>
        </w:r>
        <w:r>
          <w:tab/>
        </w:r>
        <w:r>
          <w:fldChar w:fldCharType="begin"/>
        </w:r>
        <w:r>
          <w:instrText xml:space="preserve"> PAGEREF _Toc26286 \h </w:instrText>
        </w:r>
        <w:r>
          <w:fldChar w:fldCharType="separate"/>
        </w:r>
        <w:r>
          <w:t>19</w:t>
        </w:r>
        <w:r>
          <w:fldChar w:fldCharType="end"/>
        </w:r>
      </w:hyperlink>
    </w:p>
    <w:p>
      <w:pPr>
        <w:pStyle w:val="TOC1"/>
        <w:tabs>
          <w:tab w:val="right" w:leader="dot" w:pos="8306"/>
        </w:tabs>
      </w:pPr>
      <w:hyperlink w:anchor="_Toc29265" w:history="1">
        <w:r>
          <w:rPr>
            <w:rFonts w:ascii="仿宋" w:eastAsia="仿宋" w:hAnsi="仿宋" w:cs="仿宋" w:hint="eastAsia"/>
            <w:lang w:eastAsia="zh-CN"/>
          </w:rPr>
          <w:t>四、经济影响分析</w:t>
        </w:r>
        <w:r>
          <w:tab/>
        </w:r>
        <w:r>
          <w:fldChar w:fldCharType="begin"/>
        </w:r>
        <w:r>
          <w:instrText xml:space="preserve"> PAGEREF _Toc29265 \h </w:instrText>
        </w:r>
        <w:r>
          <w:fldChar w:fldCharType="separate"/>
        </w:r>
        <w:r>
          <w:t>21</w:t>
        </w:r>
        <w:r>
          <w:fldChar w:fldCharType="end"/>
        </w:r>
      </w:hyperlink>
    </w:p>
    <w:p>
      <w:pPr>
        <w:pStyle w:val="TOC2"/>
        <w:tabs>
          <w:tab w:val="right" w:leader="dot" w:pos="8306"/>
        </w:tabs>
      </w:pPr>
      <w:hyperlink w:anchor="_Toc14223" w:history="1">
        <w:r>
          <w:rPr>
            <w:rFonts w:ascii="仿宋" w:eastAsia="仿宋" w:hAnsi="仿宋" w:cs="仿宋" w:hint="eastAsia"/>
            <w:lang w:eastAsia="zh-CN"/>
          </w:rPr>
          <w:t>(一)、经济费用效益或费用效果分析</w:t>
        </w:r>
        <w:r>
          <w:tab/>
        </w:r>
        <w:r>
          <w:fldChar w:fldCharType="begin"/>
        </w:r>
        <w:r>
          <w:instrText xml:space="preserve"> PAGEREF _Toc14223 \h </w:instrText>
        </w:r>
        <w:r>
          <w:fldChar w:fldCharType="separate"/>
        </w:r>
        <w:r>
          <w:t>21</w:t>
        </w:r>
        <w:r>
          <w:fldChar w:fldCharType="end"/>
        </w:r>
      </w:hyperlink>
    </w:p>
    <w:p>
      <w:pPr>
        <w:pStyle w:val="TOC2"/>
        <w:tabs>
          <w:tab w:val="right" w:leader="dot" w:pos="8306"/>
        </w:tabs>
      </w:pPr>
      <w:hyperlink w:anchor="_Toc20303" w:history="1">
        <w:r>
          <w:rPr>
            <w:rFonts w:ascii="仿宋" w:eastAsia="仿宋" w:hAnsi="仿宋" w:cs="仿宋" w:hint="eastAsia"/>
            <w:lang w:eastAsia="zh-CN"/>
          </w:rPr>
          <w:t>(二)、行业影响分析</w:t>
        </w:r>
        <w:r>
          <w:tab/>
        </w:r>
        <w:r>
          <w:fldChar w:fldCharType="begin"/>
        </w:r>
        <w:r>
          <w:instrText xml:space="preserve"> PAGEREF _Toc20303 \h </w:instrText>
        </w:r>
        <w:r>
          <w:fldChar w:fldCharType="separate"/>
        </w:r>
        <w:r>
          <w:t>24</w:t>
        </w:r>
        <w:r>
          <w:fldChar w:fldCharType="end"/>
        </w:r>
      </w:hyperlink>
    </w:p>
    <w:p>
      <w:pPr>
        <w:pStyle w:val="TOC2"/>
        <w:tabs>
          <w:tab w:val="right" w:leader="dot" w:pos="8306"/>
        </w:tabs>
      </w:pPr>
      <w:hyperlink w:anchor="_Toc12753" w:history="1">
        <w:r>
          <w:rPr>
            <w:rFonts w:ascii="仿宋" w:eastAsia="仿宋" w:hAnsi="仿宋" w:cs="仿宋" w:hint="eastAsia"/>
            <w:lang w:eastAsia="zh-CN"/>
          </w:rPr>
          <w:t>(三)、区域经济影响分析</w:t>
        </w:r>
        <w:r>
          <w:tab/>
        </w:r>
        <w:r>
          <w:fldChar w:fldCharType="begin"/>
        </w:r>
        <w:r>
          <w:instrText xml:space="preserve"> PAGEREF _Toc12753 \h </w:instrText>
        </w:r>
        <w:r>
          <w:fldChar w:fldCharType="separate"/>
        </w:r>
        <w:r>
          <w:t>25</w:t>
        </w:r>
        <w:r>
          <w:fldChar w:fldCharType="end"/>
        </w:r>
      </w:hyperlink>
    </w:p>
    <w:p>
      <w:pPr>
        <w:pStyle w:val="TOC2"/>
        <w:tabs>
          <w:tab w:val="right" w:leader="dot" w:pos="8306"/>
        </w:tabs>
      </w:pPr>
      <w:hyperlink w:anchor="_Toc11385" w:history="1">
        <w:r>
          <w:rPr>
            <w:rFonts w:ascii="仿宋" w:eastAsia="仿宋" w:hAnsi="仿宋" w:cs="仿宋" w:hint="eastAsia"/>
            <w:lang w:eastAsia="zh-CN"/>
          </w:rPr>
          <w:t>(四)、宏观经济影响分析</w:t>
        </w:r>
        <w:r>
          <w:tab/>
        </w:r>
        <w:r>
          <w:fldChar w:fldCharType="begin"/>
        </w:r>
        <w:r>
          <w:instrText xml:space="preserve"> PAGEREF _Toc11385 \h </w:instrText>
        </w:r>
        <w:r>
          <w:fldChar w:fldCharType="separate"/>
        </w:r>
        <w:r>
          <w:t>26</w:t>
        </w:r>
        <w:r>
          <w:fldChar w:fldCharType="end"/>
        </w:r>
      </w:hyperlink>
    </w:p>
    <w:p>
      <w:pPr>
        <w:pStyle w:val="TOC1"/>
        <w:tabs>
          <w:tab w:val="right" w:leader="dot" w:pos="8306"/>
        </w:tabs>
      </w:pPr>
      <w:hyperlink w:anchor="_Toc14250" w:history="1">
        <w:r>
          <w:rPr>
            <w:rFonts w:ascii="仿宋" w:eastAsia="仿宋" w:hAnsi="仿宋" w:cs="仿宋" w:hint="eastAsia"/>
            <w:lang w:eastAsia="zh-CN"/>
          </w:rPr>
          <w:t>五、发展规划、产业政策和行业准入分析</w:t>
        </w:r>
        <w:r>
          <w:tab/>
        </w:r>
        <w:r>
          <w:fldChar w:fldCharType="begin"/>
        </w:r>
        <w:r>
          <w:instrText xml:space="preserve"> PAGEREF _Toc14250 \h </w:instrText>
        </w:r>
        <w:r>
          <w:fldChar w:fldCharType="separate"/>
        </w:r>
        <w:r>
          <w:t>28</w:t>
        </w:r>
        <w:r>
          <w:fldChar w:fldCharType="end"/>
        </w:r>
      </w:hyperlink>
    </w:p>
    <w:p>
      <w:pPr>
        <w:pStyle w:val="TOC2"/>
        <w:tabs>
          <w:tab w:val="right" w:leader="dot" w:pos="8306"/>
        </w:tabs>
      </w:pPr>
      <w:hyperlink w:anchor="_Toc16266" w:history="1">
        <w:r>
          <w:rPr>
            <w:rFonts w:ascii="仿宋" w:eastAsia="仿宋" w:hAnsi="仿宋" w:cs="仿宋" w:hint="eastAsia"/>
            <w:lang w:eastAsia="zh-CN"/>
          </w:rPr>
          <w:t>(一)、发展规划分析</w:t>
        </w:r>
        <w:r>
          <w:tab/>
        </w:r>
        <w:r>
          <w:fldChar w:fldCharType="begin"/>
        </w:r>
        <w:r>
          <w:instrText xml:space="preserve"> PAGEREF _Toc16266 \h </w:instrText>
        </w:r>
        <w:r>
          <w:fldChar w:fldCharType="separate"/>
        </w:r>
        <w:r>
          <w:t>28</w:t>
        </w:r>
        <w:r>
          <w:fldChar w:fldCharType="end"/>
        </w:r>
      </w:hyperlink>
    </w:p>
    <w:p>
      <w:pPr>
        <w:pStyle w:val="TOC2"/>
        <w:tabs>
          <w:tab w:val="right" w:leader="dot" w:pos="8306"/>
        </w:tabs>
      </w:pPr>
      <w:hyperlink w:anchor="_Toc6852" w:history="1">
        <w:r>
          <w:rPr>
            <w:rFonts w:ascii="仿宋" w:eastAsia="仿宋" w:hAnsi="仿宋" w:cs="仿宋" w:hint="eastAsia"/>
            <w:lang w:eastAsia="zh-CN"/>
          </w:rPr>
          <w:t>(二)、产业政策分析</w:t>
        </w:r>
        <w:r>
          <w:tab/>
        </w:r>
        <w:r>
          <w:fldChar w:fldCharType="begin"/>
        </w:r>
        <w:r>
          <w:instrText xml:space="preserve"> PAGEREF _Toc6852 \h </w:instrText>
        </w:r>
        <w:r>
          <w:fldChar w:fldCharType="separate"/>
        </w:r>
        <w:r>
          <w:t>30</w:t>
        </w:r>
        <w:r>
          <w:fldChar w:fldCharType="end"/>
        </w:r>
      </w:hyperlink>
    </w:p>
    <w:p>
      <w:pPr>
        <w:pStyle w:val="TOC2"/>
        <w:tabs>
          <w:tab w:val="right" w:leader="dot" w:pos="8306"/>
        </w:tabs>
      </w:pPr>
      <w:hyperlink w:anchor="_Toc8951" w:history="1">
        <w:r>
          <w:rPr>
            <w:rFonts w:ascii="仿宋" w:eastAsia="仿宋" w:hAnsi="仿宋" w:cs="仿宋" w:hint="eastAsia"/>
            <w:lang w:eastAsia="zh-CN"/>
          </w:rPr>
          <w:t>(三)、行业准入分析</w:t>
        </w:r>
        <w:r>
          <w:tab/>
        </w:r>
        <w:r>
          <w:fldChar w:fldCharType="begin"/>
        </w:r>
        <w:r>
          <w:instrText xml:space="preserve"> PAGEREF _Toc8951 \h </w:instrText>
        </w:r>
        <w:r>
          <w:fldChar w:fldCharType="separate"/>
        </w:r>
        <w:r>
          <w:t>31</w:t>
        </w:r>
        <w:r>
          <w:fldChar w:fldCharType="end"/>
        </w:r>
      </w:hyperlink>
    </w:p>
    <w:p>
      <w:pPr>
        <w:pStyle w:val="TOC1"/>
        <w:tabs>
          <w:tab w:val="right" w:leader="dot" w:pos="8306"/>
        </w:tabs>
      </w:pPr>
      <w:hyperlink w:anchor="_Toc9574" w:history="1">
        <w:r>
          <w:rPr>
            <w:rFonts w:ascii="仿宋" w:eastAsia="仿宋" w:hAnsi="仿宋" w:cs="仿宋" w:hint="eastAsia"/>
            <w:lang w:eastAsia="zh-CN"/>
          </w:rPr>
          <w:t>六、环境和生态影响分析</w:t>
        </w:r>
        <w:r>
          <w:tab/>
        </w:r>
        <w:r>
          <w:fldChar w:fldCharType="begin"/>
        </w:r>
        <w:r>
          <w:instrText xml:space="preserve"> PAGEREF _Toc9574 \h </w:instrText>
        </w:r>
        <w:r>
          <w:fldChar w:fldCharType="separate"/>
        </w:r>
        <w:r>
          <w:t>33</w:t>
        </w:r>
        <w:r>
          <w:fldChar w:fldCharType="end"/>
        </w:r>
      </w:hyperlink>
    </w:p>
    <w:p>
      <w:pPr>
        <w:pStyle w:val="TOC2"/>
        <w:tabs>
          <w:tab w:val="right" w:leader="dot" w:pos="8306"/>
        </w:tabs>
      </w:pPr>
      <w:hyperlink w:anchor="_Toc21232" w:history="1">
        <w:r>
          <w:rPr>
            <w:rFonts w:ascii="仿宋" w:eastAsia="仿宋" w:hAnsi="仿宋" w:cs="仿宋" w:hint="eastAsia"/>
            <w:lang w:eastAsia="zh-CN"/>
          </w:rPr>
          <w:t>(一)、环境和生态现状</w:t>
        </w:r>
        <w:r>
          <w:tab/>
        </w:r>
        <w:r>
          <w:fldChar w:fldCharType="begin"/>
        </w:r>
        <w:r>
          <w:instrText xml:space="preserve"> PAGEREF _Toc21232 \h </w:instrText>
        </w:r>
        <w:r>
          <w:fldChar w:fldCharType="separate"/>
        </w:r>
        <w:r>
          <w:t>33</w:t>
        </w:r>
        <w:r>
          <w:fldChar w:fldCharType="end"/>
        </w:r>
      </w:hyperlink>
    </w:p>
    <w:p>
      <w:pPr>
        <w:pStyle w:val="TOC2"/>
        <w:tabs>
          <w:tab w:val="right" w:leader="dot" w:pos="8306"/>
        </w:tabs>
      </w:pPr>
      <w:hyperlink w:anchor="_Toc23042" w:history="1">
        <w:r>
          <w:rPr>
            <w:rFonts w:ascii="仿宋" w:eastAsia="仿宋" w:hAnsi="仿宋" w:cs="仿宋" w:hint="eastAsia"/>
            <w:lang w:eastAsia="zh-CN"/>
          </w:rPr>
          <w:t>(二)、生态环境影响分析</w:t>
        </w:r>
        <w:r>
          <w:tab/>
        </w:r>
        <w:r>
          <w:fldChar w:fldCharType="begin"/>
        </w:r>
        <w:r>
          <w:instrText xml:space="preserve"> PAGEREF _Toc23042 \h </w:instrText>
        </w:r>
        <w:r>
          <w:fldChar w:fldCharType="separate"/>
        </w:r>
        <w:r>
          <w:t>34</w:t>
        </w:r>
        <w:r>
          <w:fldChar w:fldCharType="end"/>
        </w:r>
      </w:hyperlink>
    </w:p>
    <w:p>
      <w:pPr>
        <w:pStyle w:val="TOC2"/>
        <w:tabs>
          <w:tab w:val="right" w:leader="dot" w:pos="8306"/>
        </w:tabs>
      </w:pPr>
      <w:hyperlink w:anchor="_Toc19248" w:history="1">
        <w:r>
          <w:rPr>
            <w:rFonts w:ascii="仿宋" w:eastAsia="仿宋" w:hAnsi="仿宋" w:cs="仿宋" w:hint="eastAsia"/>
            <w:lang w:eastAsia="zh-CN"/>
          </w:rPr>
          <w:t>(三)、生态环境保护措施</w:t>
        </w:r>
        <w:r>
          <w:tab/>
        </w:r>
        <w:r>
          <w:fldChar w:fldCharType="begin"/>
        </w:r>
        <w:r>
          <w:instrText xml:space="preserve"> PAGEREF _Toc19248 \h </w:instrText>
        </w:r>
        <w:r>
          <w:fldChar w:fldCharType="separate"/>
        </w:r>
        <w:r>
          <w:t>35</w:t>
        </w:r>
        <w:r>
          <w:fldChar w:fldCharType="end"/>
        </w:r>
      </w:hyperlink>
    </w:p>
    <w:p>
      <w:pPr>
        <w:pStyle w:val="TOC2"/>
        <w:tabs>
          <w:tab w:val="right" w:leader="dot" w:pos="8306"/>
        </w:tabs>
      </w:pPr>
      <w:hyperlink w:anchor="_Toc1065" w:history="1">
        <w:r>
          <w:rPr>
            <w:rFonts w:ascii="仿宋" w:eastAsia="仿宋" w:hAnsi="仿宋" w:cs="仿宋" w:hint="eastAsia"/>
            <w:lang w:eastAsia="zh-CN"/>
          </w:rPr>
          <w:t>(四)、地质灾害影响分析</w:t>
        </w:r>
        <w:r>
          <w:tab/>
        </w:r>
        <w:r>
          <w:fldChar w:fldCharType="begin"/>
        </w:r>
        <w:r>
          <w:instrText xml:space="preserve"> PAGEREF _Toc1065 \h </w:instrText>
        </w:r>
        <w:r>
          <w:fldChar w:fldCharType="separate"/>
        </w:r>
        <w:r>
          <w:t>37</w:t>
        </w:r>
        <w:r>
          <w:fldChar w:fldCharType="end"/>
        </w:r>
      </w:hyperlink>
    </w:p>
    <w:p>
      <w:pPr>
        <w:pStyle w:val="TOC2"/>
        <w:tabs>
          <w:tab w:val="right" w:leader="dot" w:pos="8306"/>
        </w:tabs>
      </w:pPr>
      <w:hyperlink w:anchor="_Toc5282" w:history="1">
        <w:r>
          <w:rPr>
            <w:rFonts w:ascii="仿宋" w:eastAsia="仿宋" w:hAnsi="仿宋" w:cs="仿宋" w:hint="eastAsia"/>
            <w:lang w:eastAsia="zh-CN"/>
          </w:rPr>
          <w:t>(五)、特殊环境影响</w:t>
        </w:r>
        <w:r>
          <w:tab/>
        </w:r>
        <w:r>
          <w:fldChar w:fldCharType="begin"/>
        </w:r>
        <w:r>
          <w:instrText xml:space="preserve"> PAGEREF _Toc5282 \h </w:instrText>
        </w:r>
        <w:r>
          <w:fldChar w:fldCharType="separate"/>
        </w:r>
        <w:r>
          <w:t>39</w:t>
        </w:r>
        <w:r>
          <w:fldChar w:fldCharType="end"/>
        </w:r>
      </w:hyperlink>
    </w:p>
    <w:p>
      <w:pPr>
        <w:pStyle w:val="TOC1"/>
        <w:tabs>
          <w:tab w:val="right" w:leader="dot" w:pos="8306"/>
        </w:tabs>
      </w:pPr>
      <w:hyperlink w:anchor="_Toc20023" w:history="1">
        <w:r>
          <w:rPr>
            <w:rFonts w:ascii="仿宋" w:eastAsia="仿宋" w:hAnsi="仿宋" w:cs="仿宋" w:hint="eastAsia"/>
            <w:lang w:eastAsia="zh-CN"/>
          </w:rPr>
          <w:t>七、资金管理与财务规划</w:t>
        </w:r>
        <w:r>
          <w:tab/>
        </w:r>
        <w:r>
          <w:fldChar w:fldCharType="begin"/>
        </w:r>
        <w:r>
          <w:instrText xml:space="preserve"> PAGEREF _Toc20023 \h </w:instrText>
        </w:r>
        <w:r>
          <w:fldChar w:fldCharType="separate"/>
        </w:r>
        <w:r>
          <w:t>40</w:t>
        </w:r>
        <w:r>
          <w:fldChar w:fldCharType="end"/>
        </w:r>
      </w:hyperlink>
    </w:p>
    <w:p>
      <w:pPr>
        <w:pStyle w:val="TOC2"/>
        <w:tabs>
          <w:tab w:val="right" w:leader="dot" w:pos="8306"/>
        </w:tabs>
      </w:pPr>
      <w:hyperlink w:anchor="_Toc18665" w:history="1">
        <w:r>
          <w:rPr>
            <w:rFonts w:ascii="仿宋" w:eastAsia="仿宋" w:hAnsi="仿宋" w:cs="仿宋" w:hint="eastAsia"/>
            <w:lang w:eastAsia="zh-CN"/>
          </w:rPr>
          <w:t>(一)、项目资金来源与筹措</w:t>
        </w:r>
        <w:r>
          <w:tab/>
        </w:r>
        <w:r>
          <w:fldChar w:fldCharType="begin"/>
        </w:r>
        <w:r>
          <w:instrText xml:space="preserve"> PAGEREF _Toc18665 \h </w:instrText>
        </w:r>
        <w:r>
          <w:fldChar w:fldCharType="separate"/>
        </w:r>
        <w:r>
          <w:t>40</w:t>
        </w:r>
        <w:r>
          <w:fldChar w:fldCharType="end"/>
        </w:r>
      </w:hyperlink>
    </w:p>
    <w:p>
      <w:pPr>
        <w:pStyle w:val="TOC2"/>
        <w:tabs>
          <w:tab w:val="right" w:leader="dot" w:pos="8306"/>
        </w:tabs>
      </w:pPr>
      <w:hyperlink w:anchor="_Toc26927" w:history="1">
        <w:r>
          <w:rPr>
            <w:rFonts w:ascii="仿宋" w:eastAsia="仿宋" w:hAnsi="仿宋" w:cs="仿宋" w:hint="eastAsia"/>
            <w:lang w:eastAsia="zh-CN"/>
          </w:rPr>
          <w:t>(二)、资金使用与监管</w:t>
        </w:r>
        <w:r>
          <w:tab/>
        </w:r>
        <w:r>
          <w:fldChar w:fldCharType="begin"/>
        </w:r>
        <w:r>
          <w:instrText xml:space="preserve"> PAGEREF _Toc26927 \h </w:instrText>
        </w:r>
        <w:r>
          <w:fldChar w:fldCharType="separate"/>
        </w:r>
        <w:r>
          <w:t>41</w:t>
        </w:r>
        <w:r>
          <w:fldChar w:fldCharType="end"/>
        </w:r>
      </w:hyperlink>
    </w:p>
    <w:p>
      <w:pPr>
        <w:pStyle w:val="TOC2"/>
        <w:tabs>
          <w:tab w:val="right" w:leader="dot" w:pos="8306"/>
        </w:tabs>
      </w:pPr>
      <w:hyperlink w:anchor="_Toc831" w:history="1">
        <w:r>
          <w:rPr>
            <w:rFonts w:ascii="仿宋" w:eastAsia="仿宋" w:hAnsi="仿宋" w:cs="仿宋" w:hint="eastAsia"/>
            <w:lang w:eastAsia="zh-CN"/>
          </w:rPr>
          <w:t>(三)、财务规划与预测</w:t>
        </w:r>
        <w:r>
          <w:tab/>
        </w:r>
        <w:r>
          <w:fldChar w:fldCharType="begin"/>
        </w:r>
        <w:r>
          <w:instrText xml:space="preserve"> PAGEREF _Toc831 \h </w:instrText>
        </w:r>
        <w:r>
          <w:fldChar w:fldCharType="separate"/>
        </w:r>
        <w:r>
          <w:t>43</w:t>
        </w:r>
        <w:r>
          <w:fldChar w:fldCharType="end"/>
        </w:r>
      </w:hyperlink>
    </w:p>
    <w:p>
      <w:pPr>
        <w:pStyle w:val="TOC1"/>
        <w:tabs>
          <w:tab w:val="right" w:leader="dot" w:pos="8306"/>
        </w:tabs>
      </w:pPr>
      <w:hyperlink w:anchor="_Toc155" w:history="1">
        <w:r>
          <w:rPr>
            <w:rFonts w:ascii="仿宋" w:eastAsia="仿宋" w:hAnsi="仿宋" w:cs="仿宋" w:hint="eastAsia"/>
            <w:lang w:eastAsia="zh-CN"/>
          </w:rPr>
          <w:t>八、项目质量与标准</w:t>
        </w:r>
        <w:r>
          <w:tab/>
        </w:r>
        <w:r>
          <w:fldChar w:fldCharType="begin"/>
        </w:r>
        <w:r>
          <w:instrText xml:space="preserve"> PAGEREF _Toc155 \h </w:instrText>
        </w:r>
        <w:r>
          <w:fldChar w:fldCharType="separate"/>
        </w:r>
        <w:r>
          <w:t>44</w:t>
        </w:r>
        <w:r>
          <w:fldChar w:fldCharType="end"/>
        </w:r>
      </w:hyperlink>
    </w:p>
    <w:p>
      <w:pPr>
        <w:pStyle w:val="TOC2"/>
        <w:tabs>
          <w:tab w:val="right" w:leader="dot" w:pos="8306"/>
        </w:tabs>
      </w:pPr>
      <w:hyperlink w:anchor="_Toc12625" w:history="1">
        <w:r>
          <w:rPr>
            <w:rFonts w:ascii="仿宋" w:eastAsia="仿宋" w:hAnsi="仿宋" w:cs="仿宋" w:hint="eastAsia"/>
            <w:lang w:eastAsia="zh-CN"/>
          </w:rPr>
          <w:t>(一)、质量保障体系</w:t>
        </w:r>
        <w:r>
          <w:tab/>
        </w:r>
        <w:r>
          <w:fldChar w:fldCharType="begin"/>
        </w:r>
        <w:r>
          <w:instrText xml:space="preserve"> PAGEREF _Toc12625 \h </w:instrText>
        </w:r>
        <w:r>
          <w:fldChar w:fldCharType="separate"/>
        </w:r>
        <w:r>
          <w:t>44</w:t>
        </w:r>
        <w:r>
          <w:fldChar w:fldCharType="end"/>
        </w:r>
      </w:hyperlink>
    </w:p>
    <w:p>
      <w:pPr>
        <w:pStyle w:val="TOC2"/>
        <w:tabs>
          <w:tab w:val="right" w:leader="dot" w:pos="8306"/>
        </w:tabs>
      </w:pPr>
      <w:hyperlink w:anchor="_Toc17020" w:history="1">
        <w:r>
          <w:rPr>
            <w:rFonts w:ascii="仿宋" w:eastAsia="仿宋" w:hAnsi="仿宋" w:cs="仿宋" w:hint="eastAsia"/>
            <w:lang w:eastAsia="zh-CN"/>
          </w:rPr>
          <w:t>(二)、标准化作业流程</w:t>
        </w:r>
        <w:r>
          <w:tab/>
        </w:r>
        <w:r>
          <w:fldChar w:fldCharType="begin"/>
        </w:r>
        <w:r>
          <w:instrText xml:space="preserve"> PAGEREF _Toc17020 \h </w:instrText>
        </w:r>
        <w:r>
          <w:fldChar w:fldCharType="separate"/>
        </w:r>
        <w:r>
          <w:t>45</w:t>
        </w:r>
        <w:r>
          <w:fldChar w:fldCharType="end"/>
        </w:r>
      </w:hyperlink>
    </w:p>
    <w:p>
      <w:pPr>
        <w:pStyle w:val="TOC2"/>
        <w:tabs>
          <w:tab w:val="right" w:leader="dot" w:pos="8306"/>
        </w:tabs>
      </w:pPr>
      <w:hyperlink w:anchor="_Toc3077" w:history="1">
        <w:r>
          <w:rPr>
            <w:rFonts w:ascii="仿宋" w:eastAsia="仿宋" w:hAnsi="仿宋" w:cs="仿宋" w:hint="eastAsia"/>
            <w:lang w:eastAsia="zh-CN"/>
          </w:rPr>
          <w:t>(三)、质量监控与评估</w:t>
        </w:r>
        <w:r>
          <w:tab/>
        </w:r>
        <w:r>
          <w:fldChar w:fldCharType="begin"/>
        </w:r>
        <w:r>
          <w:instrText xml:space="preserve"> PAGEREF _Toc3077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79" w:history="1">
        <w:r>
          <w:rPr>
            <w:rFonts w:ascii="仿宋" w:eastAsia="仿宋" w:hAnsi="仿宋" w:cs="仿宋" w:hint="eastAsia"/>
            <w:lang w:eastAsia="zh-CN"/>
          </w:rPr>
          <w:t>(四)、质量改进计划</w:t>
        </w:r>
        <w:r>
          <w:tab/>
        </w:r>
        <w:r>
          <w:fldChar w:fldCharType="begin"/>
        </w:r>
        <w:r>
          <w:instrText xml:space="preserve"> PAGEREF _Toc17279 \h </w:instrText>
        </w:r>
        <w:r>
          <w:fldChar w:fldCharType="separate"/>
        </w:r>
        <w:r>
          <w:t>48</w:t>
        </w:r>
        <w:r>
          <w:fldChar w:fldCharType="end"/>
        </w:r>
      </w:hyperlink>
    </w:p>
    <w:p>
      <w:pPr>
        <w:pStyle w:val="TOC1"/>
        <w:tabs>
          <w:tab w:val="right" w:leader="dot" w:pos="8306"/>
        </w:tabs>
      </w:pPr>
      <w:hyperlink w:anchor="_Toc32578" w:history="1">
        <w:r>
          <w:rPr>
            <w:rFonts w:ascii="仿宋" w:eastAsia="仿宋" w:hAnsi="仿宋" w:cs="仿宋" w:hint="eastAsia"/>
            <w:lang w:eastAsia="zh-CN"/>
          </w:rPr>
          <w:t>九、项目实施与管理方案</w:t>
        </w:r>
        <w:r>
          <w:tab/>
        </w:r>
        <w:r>
          <w:fldChar w:fldCharType="begin"/>
        </w:r>
        <w:r>
          <w:instrText xml:space="preserve"> PAGEREF _Toc32578 \h </w:instrText>
        </w:r>
        <w:r>
          <w:fldChar w:fldCharType="separate"/>
        </w:r>
        <w:r>
          <w:t>49</w:t>
        </w:r>
        <w:r>
          <w:fldChar w:fldCharType="end"/>
        </w:r>
      </w:hyperlink>
    </w:p>
    <w:p>
      <w:pPr>
        <w:pStyle w:val="TOC2"/>
        <w:tabs>
          <w:tab w:val="right" w:leader="dot" w:pos="8306"/>
        </w:tabs>
      </w:pPr>
      <w:hyperlink w:anchor="_Toc2581" w:history="1">
        <w:r>
          <w:rPr>
            <w:rFonts w:ascii="仿宋" w:eastAsia="仿宋" w:hAnsi="仿宋" w:cs="仿宋" w:hint="eastAsia"/>
            <w:lang w:eastAsia="zh-CN"/>
          </w:rPr>
          <w:t>(一)、项目实施计划</w:t>
        </w:r>
        <w:r>
          <w:tab/>
        </w:r>
        <w:r>
          <w:fldChar w:fldCharType="begin"/>
        </w:r>
        <w:r>
          <w:instrText xml:space="preserve"> PAGEREF _Toc2581 \h </w:instrText>
        </w:r>
        <w:r>
          <w:fldChar w:fldCharType="separate"/>
        </w:r>
        <w:r>
          <w:t>49</w:t>
        </w:r>
        <w:r>
          <w:fldChar w:fldCharType="end"/>
        </w:r>
      </w:hyperlink>
    </w:p>
    <w:p>
      <w:pPr>
        <w:pStyle w:val="TOC2"/>
        <w:tabs>
          <w:tab w:val="right" w:leader="dot" w:pos="8306"/>
        </w:tabs>
      </w:pPr>
      <w:hyperlink w:anchor="_Toc16697" w:history="1">
        <w:r>
          <w:rPr>
            <w:rFonts w:ascii="仿宋" w:eastAsia="仿宋" w:hAnsi="仿宋" w:cs="仿宋" w:hint="eastAsia"/>
            <w:lang w:eastAsia="zh-CN"/>
          </w:rPr>
          <w:t>(二)、项目组织机构与职责</w:t>
        </w:r>
        <w:r>
          <w:tab/>
        </w:r>
        <w:r>
          <w:fldChar w:fldCharType="begin"/>
        </w:r>
        <w:r>
          <w:instrText xml:space="preserve"> PAGEREF _Toc16697 \h </w:instrText>
        </w:r>
        <w:r>
          <w:fldChar w:fldCharType="separate"/>
        </w:r>
        <w:r>
          <w:t>50</w:t>
        </w:r>
        <w:r>
          <w:fldChar w:fldCharType="end"/>
        </w:r>
      </w:hyperlink>
    </w:p>
    <w:p>
      <w:pPr>
        <w:pStyle w:val="TOC2"/>
        <w:tabs>
          <w:tab w:val="right" w:leader="dot" w:pos="8306"/>
        </w:tabs>
      </w:pPr>
      <w:hyperlink w:anchor="_Toc7973" w:history="1">
        <w:r>
          <w:rPr>
            <w:rFonts w:ascii="仿宋" w:eastAsia="仿宋" w:hAnsi="仿宋" w:cs="仿宋" w:hint="eastAsia"/>
            <w:lang w:eastAsia="zh-CN"/>
          </w:rPr>
          <w:t>(三)、项目管理与监控体系</w:t>
        </w:r>
        <w:r>
          <w:tab/>
        </w:r>
        <w:r>
          <w:fldChar w:fldCharType="begin"/>
        </w:r>
        <w:r>
          <w:instrText xml:space="preserve"> PAGEREF _Toc7973 \h </w:instrText>
        </w:r>
        <w:r>
          <w:fldChar w:fldCharType="separate"/>
        </w:r>
        <w:r>
          <w:t>53</w:t>
        </w:r>
        <w:r>
          <w:fldChar w:fldCharType="end"/>
        </w:r>
      </w:hyperlink>
    </w:p>
    <w:p>
      <w:pPr>
        <w:pStyle w:val="TOC1"/>
        <w:tabs>
          <w:tab w:val="right" w:leader="dot" w:pos="8306"/>
        </w:tabs>
      </w:pPr>
      <w:hyperlink w:anchor="_Toc7364" w:history="1">
        <w:r>
          <w:rPr>
            <w:rFonts w:ascii="仿宋" w:eastAsia="仿宋" w:hAnsi="仿宋" w:cs="仿宋" w:hint="eastAsia"/>
            <w:lang w:eastAsia="zh-CN"/>
          </w:rPr>
          <w:t>十、安全与应急管理</w:t>
        </w:r>
        <w:r>
          <w:tab/>
        </w:r>
        <w:r>
          <w:fldChar w:fldCharType="begin"/>
        </w:r>
        <w:r>
          <w:instrText xml:space="preserve"> PAGEREF _Toc7364 \h </w:instrText>
        </w:r>
        <w:r>
          <w:fldChar w:fldCharType="separate"/>
        </w:r>
        <w:r>
          <w:t>55</w:t>
        </w:r>
        <w:r>
          <w:fldChar w:fldCharType="end"/>
        </w:r>
      </w:hyperlink>
    </w:p>
    <w:p>
      <w:pPr>
        <w:pStyle w:val="TOC2"/>
        <w:tabs>
          <w:tab w:val="right" w:leader="dot" w:pos="8306"/>
        </w:tabs>
      </w:pPr>
      <w:hyperlink w:anchor="_Toc14703" w:history="1">
        <w:r>
          <w:rPr>
            <w:rFonts w:ascii="仿宋" w:eastAsia="仿宋" w:hAnsi="仿宋" w:cs="仿宋" w:hint="eastAsia"/>
            <w:lang w:eastAsia="zh-CN"/>
          </w:rPr>
          <w:t>(一)、安全生产管理</w:t>
        </w:r>
        <w:r>
          <w:tab/>
        </w:r>
        <w:r>
          <w:fldChar w:fldCharType="begin"/>
        </w:r>
        <w:r>
          <w:instrText xml:space="preserve"> PAGEREF _Toc14703 \h </w:instrText>
        </w:r>
        <w:r>
          <w:fldChar w:fldCharType="separate"/>
        </w:r>
        <w:r>
          <w:t>55</w:t>
        </w:r>
        <w:r>
          <w:fldChar w:fldCharType="end"/>
        </w:r>
      </w:hyperlink>
    </w:p>
    <w:p>
      <w:pPr>
        <w:pStyle w:val="TOC2"/>
        <w:tabs>
          <w:tab w:val="right" w:leader="dot" w:pos="8306"/>
        </w:tabs>
      </w:pPr>
      <w:hyperlink w:anchor="_Toc20425" w:history="1">
        <w:r>
          <w:rPr>
            <w:rFonts w:ascii="仿宋" w:eastAsia="仿宋" w:hAnsi="仿宋" w:cs="仿宋" w:hint="eastAsia"/>
            <w:lang w:eastAsia="zh-CN"/>
          </w:rPr>
          <w:t>(二)、应急预案与响应</w:t>
        </w:r>
        <w:r>
          <w:tab/>
        </w:r>
        <w:r>
          <w:fldChar w:fldCharType="begin"/>
        </w:r>
        <w:r>
          <w:instrText xml:space="preserve"> PAGEREF _Toc20425 \h </w:instrText>
        </w:r>
        <w:r>
          <w:fldChar w:fldCharType="separate"/>
        </w:r>
        <w:r>
          <w:t>56</w:t>
        </w:r>
        <w:r>
          <w:fldChar w:fldCharType="end"/>
        </w:r>
      </w:hyperlink>
    </w:p>
    <w:p>
      <w:pPr>
        <w:pStyle w:val="TOC1"/>
        <w:tabs>
          <w:tab w:val="right" w:leader="dot" w:pos="8306"/>
        </w:tabs>
      </w:pPr>
      <w:hyperlink w:anchor="_Toc213" w:history="1">
        <w:r>
          <w:rPr>
            <w:rFonts w:ascii="仿宋" w:eastAsia="仿宋" w:hAnsi="仿宋" w:cs="仿宋" w:hint="eastAsia"/>
            <w:lang w:eastAsia="zh-CN"/>
          </w:rPr>
          <w:t>十一、客户关系管理与市场拓展</w:t>
        </w:r>
        <w:r>
          <w:tab/>
        </w:r>
        <w:r>
          <w:fldChar w:fldCharType="begin"/>
        </w:r>
        <w:r>
          <w:instrText xml:space="preserve"> PAGEREF _Toc213 \h </w:instrText>
        </w:r>
        <w:r>
          <w:fldChar w:fldCharType="separate"/>
        </w:r>
        <w:r>
          <w:t>58</w:t>
        </w:r>
        <w:r>
          <w:fldChar w:fldCharType="end"/>
        </w:r>
      </w:hyperlink>
    </w:p>
    <w:p>
      <w:pPr>
        <w:pStyle w:val="TOC2"/>
        <w:tabs>
          <w:tab w:val="right" w:leader="dot" w:pos="8306"/>
        </w:tabs>
      </w:pPr>
      <w:hyperlink w:anchor="_Toc9683" w:history="1">
        <w:r>
          <w:rPr>
            <w:rFonts w:ascii="仿宋" w:eastAsia="仿宋" w:hAnsi="仿宋" w:cs="仿宋" w:hint="eastAsia"/>
            <w:lang w:eastAsia="zh-CN"/>
          </w:rPr>
          <w:t>(一)、客户关系管理策略</w:t>
        </w:r>
        <w:r>
          <w:tab/>
        </w:r>
        <w:r>
          <w:fldChar w:fldCharType="begin"/>
        </w:r>
        <w:r>
          <w:instrText xml:space="preserve"> PAGEREF _Toc9683 \h </w:instrText>
        </w:r>
        <w:r>
          <w:fldChar w:fldCharType="separate"/>
        </w:r>
        <w:r>
          <w:t>58</w:t>
        </w:r>
        <w:r>
          <w:fldChar w:fldCharType="end"/>
        </w:r>
      </w:hyperlink>
    </w:p>
    <w:p>
      <w:pPr>
        <w:pStyle w:val="TOC2"/>
        <w:tabs>
          <w:tab w:val="right" w:leader="dot" w:pos="8306"/>
        </w:tabs>
      </w:pPr>
      <w:hyperlink w:anchor="_Toc4392" w:history="1">
        <w:r>
          <w:rPr>
            <w:rFonts w:ascii="仿宋" w:eastAsia="仿宋" w:hAnsi="仿宋" w:cs="仿宋" w:hint="eastAsia"/>
            <w:lang w:eastAsia="zh-CN"/>
          </w:rPr>
          <w:t>(二)、市场拓展方案</w:t>
        </w:r>
        <w:r>
          <w:tab/>
        </w:r>
        <w:r>
          <w:fldChar w:fldCharType="begin"/>
        </w:r>
        <w:r>
          <w:instrText xml:space="preserve"> PAGEREF _Toc4392 \h </w:instrText>
        </w:r>
        <w:r>
          <w:fldChar w:fldCharType="separate"/>
        </w:r>
        <w:r>
          <w:t>59</w:t>
        </w:r>
        <w:r>
          <w:fldChar w:fldCharType="end"/>
        </w:r>
      </w:hyperlink>
    </w:p>
    <w:p>
      <w:pPr>
        <w:pStyle w:val="TOC1"/>
        <w:tabs>
          <w:tab w:val="right" w:leader="dot" w:pos="8306"/>
        </w:tabs>
      </w:pPr>
      <w:hyperlink w:anchor="_Toc30769" w:history="1">
        <w:r>
          <w:rPr>
            <w:rFonts w:ascii="仿宋" w:eastAsia="仿宋" w:hAnsi="仿宋" w:cs="仿宋" w:hint="eastAsia"/>
            <w:lang w:eastAsia="zh-CN"/>
          </w:rPr>
          <w:t>十二、环境保护与治理方案</w:t>
        </w:r>
        <w:r>
          <w:tab/>
        </w:r>
        <w:r>
          <w:fldChar w:fldCharType="begin"/>
        </w:r>
        <w:r>
          <w:instrText xml:space="preserve"> PAGEREF _Toc30769 \h </w:instrText>
        </w:r>
        <w:r>
          <w:fldChar w:fldCharType="separate"/>
        </w:r>
        <w:r>
          <w:t>60</w:t>
        </w:r>
        <w:r>
          <w:fldChar w:fldCharType="end"/>
        </w:r>
      </w:hyperlink>
    </w:p>
    <w:p>
      <w:pPr>
        <w:pStyle w:val="TOC2"/>
        <w:tabs>
          <w:tab w:val="right" w:leader="dot" w:pos="8306"/>
        </w:tabs>
      </w:pPr>
      <w:hyperlink w:anchor="_Toc24621" w:history="1">
        <w:r>
          <w:rPr>
            <w:rFonts w:ascii="仿宋" w:eastAsia="仿宋" w:hAnsi="仿宋" w:cs="仿宋" w:hint="eastAsia"/>
            <w:lang w:eastAsia="zh-CN"/>
          </w:rPr>
          <w:t>(一)、项目环境影响评估</w:t>
        </w:r>
        <w:r>
          <w:tab/>
        </w:r>
        <w:r>
          <w:fldChar w:fldCharType="begin"/>
        </w:r>
        <w:r>
          <w:instrText xml:space="preserve"> PAGEREF _Toc24621 \h </w:instrText>
        </w:r>
        <w:r>
          <w:fldChar w:fldCharType="separate"/>
        </w:r>
        <w:r>
          <w:t>60</w:t>
        </w:r>
        <w:r>
          <w:fldChar w:fldCharType="end"/>
        </w:r>
      </w:hyperlink>
    </w:p>
    <w:p>
      <w:pPr>
        <w:pStyle w:val="TOC2"/>
        <w:tabs>
          <w:tab w:val="right" w:leader="dot" w:pos="8306"/>
        </w:tabs>
      </w:pPr>
      <w:hyperlink w:anchor="_Toc18530" w:history="1">
        <w:r>
          <w:rPr>
            <w:rFonts w:ascii="仿宋" w:eastAsia="仿宋" w:hAnsi="仿宋" w:cs="仿宋" w:hint="eastAsia"/>
            <w:lang w:eastAsia="zh-CN"/>
          </w:rPr>
          <w:t>(二)、环境保护措施与治理方案</w:t>
        </w:r>
        <w:r>
          <w:tab/>
        </w:r>
        <w:r>
          <w:fldChar w:fldCharType="begin"/>
        </w:r>
        <w:r>
          <w:instrText xml:space="preserve"> PAGEREF _Toc18530 \h </w:instrText>
        </w:r>
        <w:r>
          <w:fldChar w:fldCharType="separate"/>
        </w:r>
        <w:r>
          <w:t>61</w:t>
        </w:r>
        <w:r>
          <w:fldChar w:fldCharType="end"/>
        </w:r>
      </w:hyperlink>
    </w:p>
    <w:p>
      <w:pPr>
        <w:pStyle w:val="TOC1"/>
        <w:tabs>
          <w:tab w:val="right" w:leader="dot" w:pos="8306"/>
        </w:tabs>
      </w:pPr>
      <w:hyperlink w:anchor="_Toc2293" w:history="1">
        <w:r>
          <w:rPr>
            <w:rFonts w:ascii="仿宋" w:eastAsia="仿宋" w:hAnsi="仿宋" w:cs="仿宋" w:hint="eastAsia"/>
            <w:lang w:eastAsia="zh-CN"/>
          </w:rPr>
          <w:t>十三、企业合规与伦理</w:t>
        </w:r>
        <w:r>
          <w:tab/>
        </w:r>
        <w:r>
          <w:fldChar w:fldCharType="begin"/>
        </w:r>
        <w:r>
          <w:instrText xml:space="preserve"> PAGEREF _Toc2293 \h </w:instrText>
        </w:r>
        <w:r>
          <w:fldChar w:fldCharType="separate"/>
        </w:r>
        <w:r>
          <w:t>61</w:t>
        </w:r>
        <w:r>
          <w:fldChar w:fldCharType="end"/>
        </w:r>
      </w:hyperlink>
    </w:p>
    <w:p>
      <w:pPr>
        <w:pStyle w:val="TOC2"/>
        <w:tabs>
          <w:tab w:val="right" w:leader="dot" w:pos="8306"/>
        </w:tabs>
      </w:pPr>
      <w:hyperlink w:anchor="_Toc3739" w:history="1">
        <w:r>
          <w:rPr>
            <w:rFonts w:ascii="仿宋" w:eastAsia="仿宋" w:hAnsi="仿宋" w:cs="仿宋" w:hint="eastAsia"/>
            <w:lang w:eastAsia="zh-CN"/>
          </w:rPr>
          <w:t>(一)、合规政策与程序</w:t>
        </w:r>
        <w:r>
          <w:tab/>
        </w:r>
        <w:r>
          <w:fldChar w:fldCharType="begin"/>
        </w:r>
        <w:r>
          <w:instrText xml:space="preserve"> PAGEREF _Toc3739 \h </w:instrText>
        </w:r>
        <w:r>
          <w:fldChar w:fldCharType="separate"/>
        </w:r>
        <w:r>
          <w:t>61</w:t>
        </w:r>
        <w:r>
          <w:fldChar w:fldCharType="end"/>
        </w:r>
      </w:hyperlink>
    </w:p>
    <w:p>
      <w:pPr>
        <w:pStyle w:val="TOC2"/>
        <w:tabs>
          <w:tab w:val="right" w:leader="dot" w:pos="8306"/>
        </w:tabs>
      </w:pPr>
      <w:hyperlink w:anchor="_Toc20153" w:history="1">
        <w:r>
          <w:rPr>
            <w:rFonts w:ascii="仿宋" w:eastAsia="仿宋" w:hAnsi="仿宋" w:cs="仿宋" w:hint="eastAsia"/>
            <w:lang w:eastAsia="zh-CN"/>
          </w:rPr>
          <w:t>(二)、伦理规范与培训</w:t>
        </w:r>
        <w:r>
          <w:tab/>
        </w:r>
        <w:r>
          <w:fldChar w:fldCharType="begin"/>
        </w:r>
        <w:r>
          <w:instrText xml:space="preserve"> PAGEREF _Toc20153 \h </w:instrText>
        </w:r>
        <w:r>
          <w:fldChar w:fldCharType="separate"/>
        </w:r>
        <w:r>
          <w:t>63</w:t>
        </w:r>
        <w:r>
          <w:fldChar w:fldCharType="end"/>
        </w:r>
      </w:hyperlink>
    </w:p>
    <w:p>
      <w:pPr>
        <w:pStyle w:val="TOC2"/>
        <w:tabs>
          <w:tab w:val="right" w:leader="dot" w:pos="8306"/>
        </w:tabs>
      </w:pPr>
      <w:hyperlink w:anchor="_Toc26015" w:history="1">
        <w:r>
          <w:rPr>
            <w:rFonts w:ascii="仿宋" w:eastAsia="仿宋" w:hAnsi="仿宋" w:cs="仿宋" w:hint="eastAsia"/>
            <w:lang w:eastAsia="zh-CN"/>
          </w:rPr>
          <w:t>(三)、合规风险评估</w:t>
        </w:r>
        <w:r>
          <w:tab/>
        </w:r>
        <w:r>
          <w:fldChar w:fldCharType="begin"/>
        </w:r>
        <w:r>
          <w:instrText xml:space="preserve"> PAGEREF _Toc26015 \h </w:instrText>
        </w:r>
        <w:r>
          <w:fldChar w:fldCharType="separate"/>
        </w:r>
        <w:r>
          <w:t>63</w:t>
        </w:r>
        <w:r>
          <w:fldChar w:fldCharType="end"/>
        </w:r>
      </w:hyperlink>
    </w:p>
    <w:p>
      <w:pPr>
        <w:pStyle w:val="TOC2"/>
        <w:tabs>
          <w:tab w:val="right" w:leader="dot" w:pos="8306"/>
        </w:tabs>
      </w:pPr>
      <w:hyperlink w:anchor="_Toc31708" w:history="1">
        <w:r>
          <w:rPr>
            <w:rFonts w:ascii="仿宋" w:eastAsia="仿宋" w:hAnsi="仿宋" w:cs="仿宋" w:hint="eastAsia"/>
            <w:lang w:eastAsia="zh-CN"/>
          </w:rPr>
          <w:t>(四)、合规监督与执行</w:t>
        </w:r>
        <w:r>
          <w:tab/>
        </w:r>
        <w:r>
          <w:fldChar w:fldCharType="begin"/>
        </w:r>
        <w:r>
          <w:instrText xml:space="preserve"> PAGEREF _Toc31708 \h </w:instrText>
        </w:r>
        <w:r>
          <w:fldChar w:fldCharType="separate"/>
        </w:r>
        <w:r>
          <w:t>65</w:t>
        </w:r>
        <w:r>
          <w:fldChar w:fldCharType="end"/>
        </w:r>
      </w:hyperlink>
    </w:p>
    <w:p>
      <w:pPr>
        <w:pStyle w:val="TOC1"/>
        <w:tabs>
          <w:tab w:val="right" w:leader="dot" w:pos="8306"/>
        </w:tabs>
      </w:pPr>
      <w:hyperlink w:anchor="_Toc17994" w:history="1">
        <w:r>
          <w:rPr>
            <w:rFonts w:ascii="仿宋" w:eastAsia="仿宋" w:hAnsi="仿宋" w:cs="仿宋" w:hint="eastAsia"/>
            <w:lang w:eastAsia="zh-CN"/>
          </w:rPr>
          <w:t>十四、人力资源管理与开发</w:t>
        </w:r>
        <w:r>
          <w:tab/>
        </w:r>
        <w:r>
          <w:fldChar w:fldCharType="begin"/>
        </w:r>
        <w:r>
          <w:instrText xml:space="preserve"> PAGEREF _Toc17994 \h </w:instrText>
        </w:r>
        <w:r>
          <w:fldChar w:fldCharType="separate"/>
        </w:r>
        <w:r>
          <w:t>65</w:t>
        </w:r>
        <w:r>
          <w:fldChar w:fldCharType="end"/>
        </w:r>
      </w:hyperlink>
    </w:p>
    <w:p>
      <w:pPr>
        <w:pStyle w:val="TOC2"/>
        <w:tabs>
          <w:tab w:val="right" w:leader="dot" w:pos="8306"/>
        </w:tabs>
      </w:pPr>
      <w:hyperlink w:anchor="_Toc9668" w:history="1">
        <w:r>
          <w:rPr>
            <w:rFonts w:ascii="仿宋" w:eastAsia="仿宋" w:hAnsi="仿宋" w:cs="仿宋" w:hint="eastAsia"/>
            <w:lang w:eastAsia="zh-CN"/>
          </w:rPr>
          <w:t>(一)、人力资源规划</w:t>
        </w:r>
        <w:r>
          <w:tab/>
        </w:r>
        <w:r>
          <w:fldChar w:fldCharType="begin"/>
        </w:r>
        <w:r>
          <w:instrText xml:space="preserve"> PAGEREF _Toc9668 \h </w:instrText>
        </w:r>
        <w:r>
          <w:fldChar w:fldCharType="separate"/>
        </w:r>
        <w:r>
          <w:t>65</w:t>
        </w:r>
        <w:r>
          <w:fldChar w:fldCharType="end"/>
        </w:r>
      </w:hyperlink>
    </w:p>
    <w:p>
      <w:pPr>
        <w:pStyle w:val="TOC2"/>
        <w:tabs>
          <w:tab w:val="right" w:leader="dot" w:pos="8306"/>
        </w:tabs>
      </w:pPr>
      <w:hyperlink w:anchor="_Toc22649" w:history="1">
        <w:r>
          <w:rPr>
            <w:rFonts w:ascii="仿宋" w:eastAsia="仿宋" w:hAnsi="仿宋" w:cs="仿宋" w:hint="eastAsia"/>
            <w:lang w:eastAsia="zh-CN"/>
          </w:rPr>
          <w:t>(二)、人力资源开发与培训</w:t>
        </w:r>
        <w:r>
          <w:tab/>
        </w:r>
        <w:r>
          <w:fldChar w:fldCharType="begin"/>
        </w:r>
        <w:r>
          <w:instrText xml:space="preserve"> PAGEREF _Toc22649 \h </w:instrText>
        </w:r>
        <w:r>
          <w:fldChar w:fldCharType="separate"/>
        </w:r>
        <w:r>
          <w:t>67</w:t>
        </w:r>
        <w:r>
          <w:fldChar w:fldCharType="end"/>
        </w:r>
      </w:hyperlink>
    </w:p>
    <w:p>
      <w:pPr>
        <w:pStyle w:val="TOC1"/>
        <w:tabs>
          <w:tab w:val="right" w:leader="dot" w:pos="8306"/>
        </w:tabs>
      </w:pPr>
      <w:hyperlink w:anchor="_Toc25763" w:history="1">
        <w:r>
          <w:rPr>
            <w:rFonts w:ascii="仿宋" w:eastAsia="仿宋" w:hAnsi="仿宋" w:cs="仿宋" w:hint="eastAsia"/>
            <w:lang w:eastAsia="zh-CN"/>
          </w:rPr>
          <w:t>十五、知识产权管理与保护</w:t>
        </w:r>
        <w:r>
          <w:tab/>
        </w:r>
        <w:r>
          <w:fldChar w:fldCharType="begin"/>
        </w:r>
        <w:r>
          <w:instrText xml:space="preserve"> PAGEREF _Toc25763 \h </w:instrText>
        </w:r>
        <w:r>
          <w:fldChar w:fldCharType="separate"/>
        </w:r>
        <w:r>
          <w:t>70</w:t>
        </w:r>
        <w:r>
          <w:fldChar w:fldCharType="end"/>
        </w:r>
      </w:hyperlink>
    </w:p>
    <w:p>
      <w:pPr>
        <w:pStyle w:val="TOC2"/>
        <w:tabs>
          <w:tab w:val="right" w:leader="dot" w:pos="8306"/>
        </w:tabs>
      </w:pPr>
      <w:hyperlink w:anchor="_Toc19512" w:history="1">
        <w:r>
          <w:rPr>
            <w:rFonts w:ascii="仿宋" w:eastAsia="仿宋" w:hAnsi="仿宋" w:cs="仿宋" w:hint="eastAsia"/>
            <w:lang w:eastAsia="zh-CN"/>
          </w:rPr>
          <w:t>(一)、知识产权管理体系建设</w:t>
        </w:r>
        <w:r>
          <w:tab/>
        </w:r>
        <w:r>
          <w:fldChar w:fldCharType="begin"/>
        </w:r>
        <w:r>
          <w:instrText xml:space="preserve"> PAGEREF _Toc19512 \h </w:instrText>
        </w:r>
        <w:r>
          <w:fldChar w:fldCharType="separate"/>
        </w:r>
        <w:r>
          <w:t>70</w:t>
        </w:r>
        <w:r>
          <w:fldChar w:fldCharType="end"/>
        </w:r>
      </w:hyperlink>
    </w:p>
    <w:p>
      <w:pPr>
        <w:pStyle w:val="TOC2"/>
        <w:tabs>
          <w:tab w:val="right" w:leader="dot" w:pos="8306"/>
        </w:tabs>
      </w:pPr>
      <w:hyperlink w:anchor="_Toc18029" w:history="1">
        <w:r>
          <w:rPr>
            <w:rFonts w:ascii="仿宋" w:eastAsia="仿宋" w:hAnsi="仿宋" w:cs="仿宋" w:hint="eastAsia"/>
            <w:lang w:eastAsia="zh-CN"/>
          </w:rPr>
          <w:t>(二)、知识产权保护措施</w:t>
        </w:r>
        <w:r>
          <w:tab/>
        </w:r>
        <w:r>
          <w:fldChar w:fldCharType="begin"/>
        </w:r>
        <w:r>
          <w:instrText xml:space="preserve"> PAGEREF _Toc18029 \h </w:instrText>
        </w:r>
        <w:r>
          <w:fldChar w:fldCharType="separate"/>
        </w:r>
        <w:r>
          <w:t>70</w:t>
        </w:r>
        <w:r>
          <w:fldChar w:fldCharType="end"/>
        </w:r>
      </w:hyperlink>
    </w:p>
    <w:p>
      <w:pPr>
        <w:pStyle w:val="TOC1"/>
        <w:tabs>
          <w:tab w:val="right" w:leader="dot" w:pos="8306"/>
        </w:tabs>
      </w:pPr>
      <w:hyperlink w:anchor="_Toc1375" w:history="1">
        <w:r>
          <w:rPr>
            <w:rFonts w:ascii="仿宋" w:eastAsia="仿宋" w:hAnsi="仿宋" w:cs="仿宋" w:hint="eastAsia"/>
            <w:lang w:eastAsia="zh-CN"/>
          </w:rPr>
          <w:t>十六、质量管理与控制</w:t>
        </w:r>
        <w:r>
          <w:tab/>
        </w:r>
        <w:r>
          <w:fldChar w:fldCharType="begin"/>
        </w:r>
        <w:r>
          <w:instrText xml:space="preserve"> PAGEREF _Toc1375 \h </w:instrText>
        </w:r>
        <w:r>
          <w:fldChar w:fldCharType="separate"/>
        </w:r>
        <w:r>
          <w:t>72</w:t>
        </w:r>
        <w:r>
          <w:fldChar w:fldCharType="end"/>
        </w:r>
      </w:hyperlink>
    </w:p>
    <w:p>
      <w:pPr>
        <w:pStyle w:val="TOC2"/>
        <w:tabs>
          <w:tab w:val="right" w:leader="dot" w:pos="8306"/>
        </w:tabs>
      </w:pPr>
      <w:hyperlink w:anchor="_Toc16008" w:history="1">
        <w:r>
          <w:rPr>
            <w:rFonts w:ascii="仿宋" w:eastAsia="仿宋" w:hAnsi="仿宋" w:cs="仿宋" w:hint="eastAsia"/>
            <w:lang w:eastAsia="zh-CN"/>
          </w:rPr>
          <w:t>(一)、质量管理体系建设</w:t>
        </w:r>
        <w:r>
          <w:tab/>
        </w:r>
        <w:r>
          <w:fldChar w:fldCharType="begin"/>
        </w:r>
        <w:r>
          <w:instrText xml:space="preserve"> PAGEREF _Toc16008 \h </w:instrText>
        </w:r>
        <w:r>
          <w:fldChar w:fldCharType="separate"/>
        </w:r>
        <w:r>
          <w:t>72</w:t>
        </w:r>
        <w:r>
          <w:fldChar w:fldCharType="end"/>
        </w:r>
      </w:hyperlink>
    </w:p>
    <w:p>
      <w:pPr>
        <w:pStyle w:val="TOC2"/>
        <w:tabs>
          <w:tab w:val="right" w:leader="dot" w:pos="8306"/>
        </w:tabs>
      </w:pPr>
      <w:hyperlink w:anchor="_Toc29950" w:history="1">
        <w:r>
          <w:rPr>
            <w:rFonts w:ascii="仿宋" w:eastAsia="仿宋" w:hAnsi="仿宋" w:cs="仿宋" w:hint="eastAsia"/>
            <w:lang w:eastAsia="zh-CN"/>
          </w:rPr>
          <w:t>(二)、质量控制措施</w:t>
        </w:r>
        <w:r>
          <w:tab/>
        </w:r>
        <w:r>
          <w:fldChar w:fldCharType="begin"/>
        </w:r>
        <w:r>
          <w:instrText xml:space="preserve"> PAGEREF _Toc29950 \h </w:instrText>
        </w:r>
        <w:r>
          <w:fldChar w:fldCharType="separate"/>
        </w:r>
        <w:r>
          <w:t>74</w:t>
        </w:r>
        <w:r>
          <w:fldChar w:fldCharType="end"/>
        </w:r>
      </w:hyperlink>
    </w:p>
    <w:p>
      <w:pPr>
        <w:pStyle w:val="TOC1"/>
        <w:tabs>
          <w:tab w:val="right" w:leader="dot" w:pos="8306"/>
        </w:tabs>
      </w:pPr>
      <w:hyperlink w:anchor="_Toc8189" w:history="1">
        <w:r>
          <w:rPr>
            <w:rFonts w:ascii="仿宋" w:eastAsia="仿宋" w:hAnsi="仿宋" w:cs="仿宋" w:hint="eastAsia"/>
            <w:lang w:eastAsia="zh-CN"/>
          </w:rPr>
          <w:t>十七、法律法规与政策遵循</w:t>
        </w:r>
        <w:r>
          <w:tab/>
        </w:r>
        <w:r>
          <w:fldChar w:fldCharType="begin"/>
        </w:r>
        <w:r>
          <w:instrText xml:space="preserve"> PAGEREF _Toc8189 \h </w:instrText>
        </w:r>
        <w:r>
          <w:fldChar w:fldCharType="separate"/>
        </w:r>
        <w:r>
          <w:t>75</w:t>
        </w:r>
        <w:r>
          <w:fldChar w:fldCharType="end"/>
        </w:r>
      </w:hyperlink>
    </w:p>
    <w:p>
      <w:pPr>
        <w:pStyle w:val="TOC2"/>
        <w:tabs>
          <w:tab w:val="right" w:leader="dot" w:pos="8306"/>
        </w:tabs>
      </w:pPr>
      <w:hyperlink w:anchor="_Toc5963" w:history="1">
        <w:r>
          <w:rPr>
            <w:rFonts w:ascii="仿宋" w:eastAsia="仿宋" w:hAnsi="仿宋" w:cs="仿宋" w:hint="eastAsia"/>
            <w:lang w:eastAsia="zh-CN"/>
          </w:rPr>
          <w:t>(一)、法律法规遵守</w:t>
        </w:r>
        <w:r>
          <w:tab/>
        </w:r>
        <w:r>
          <w:fldChar w:fldCharType="begin"/>
        </w:r>
        <w:r>
          <w:instrText xml:space="preserve"> PAGEREF _Toc5963 \h </w:instrText>
        </w:r>
        <w:r>
          <w:fldChar w:fldCharType="separate"/>
        </w:r>
        <w:r>
          <w:t>75</w:t>
        </w:r>
        <w:r>
          <w:fldChar w:fldCharType="end"/>
        </w:r>
      </w:hyperlink>
    </w:p>
    <w:p>
      <w:pPr>
        <w:pStyle w:val="TOC2"/>
        <w:tabs>
          <w:tab w:val="right" w:leader="dot" w:pos="8306"/>
        </w:tabs>
      </w:pPr>
      <w:hyperlink w:anchor="_Toc24114" w:history="1">
        <w:r>
          <w:rPr>
            <w:rFonts w:ascii="仿宋" w:eastAsia="仿宋" w:hAnsi="仿宋" w:cs="仿宋" w:hint="eastAsia"/>
            <w:lang w:eastAsia="zh-CN"/>
          </w:rPr>
          <w:t>(二)、政策导向与利用</w:t>
        </w:r>
        <w:r>
          <w:tab/>
        </w:r>
        <w:r>
          <w:fldChar w:fldCharType="begin"/>
        </w:r>
        <w:r>
          <w:instrText xml:space="preserve"> PAGEREF _Toc24114 \h </w:instrText>
        </w:r>
        <w:r>
          <w:fldChar w:fldCharType="separate"/>
        </w:r>
        <w:r>
          <w:t>76</w:t>
        </w:r>
        <w:r>
          <w:fldChar w:fldCharType="end"/>
        </w:r>
      </w:hyperlink>
    </w:p>
    <w:p>
      <w:pPr>
        <w:pStyle w:val="TOC1"/>
        <w:tabs>
          <w:tab w:val="right" w:leader="dot" w:pos="8306"/>
        </w:tabs>
      </w:pPr>
      <w:hyperlink w:anchor="_Toc501" w:history="1">
        <w:r>
          <w:rPr>
            <w:rFonts w:ascii="仿宋" w:eastAsia="仿宋" w:hAnsi="仿宋" w:cs="仿宋" w:hint="eastAsia"/>
            <w:lang w:eastAsia="zh-CN"/>
          </w:rPr>
          <w:t>十八、合作与交流机制建立</w:t>
        </w:r>
        <w:r>
          <w:tab/>
        </w:r>
        <w:r>
          <w:fldChar w:fldCharType="begin"/>
        </w:r>
        <w:r>
          <w:instrText xml:space="preserve"> PAGEREF _Toc501 \h </w:instrText>
        </w:r>
        <w:r>
          <w:fldChar w:fldCharType="separate"/>
        </w:r>
        <w:r>
          <w:t>77</w:t>
        </w:r>
        <w:r>
          <w:fldChar w:fldCharType="end"/>
        </w:r>
      </w:hyperlink>
    </w:p>
    <w:p>
      <w:pPr>
        <w:pStyle w:val="TOC2"/>
        <w:tabs>
          <w:tab w:val="right" w:leader="dot" w:pos="8306"/>
        </w:tabs>
      </w:pPr>
      <w:hyperlink w:anchor="_Toc28791" w:history="1">
        <w:r>
          <w:rPr>
            <w:rFonts w:ascii="仿宋" w:eastAsia="仿宋" w:hAnsi="仿宋" w:cs="仿宋" w:hint="eastAsia"/>
            <w:lang w:eastAsia="zh-CN"/>
          </w:rPr>
          <w:t>(一)、合作伙伴选择与合作方式</w:t>
        </w:r>
        <w:r>
          <w:tab/>
        </w:r>
        <w:r>
          <w:fldChar w:fldCharType="begin"/>
        </w:r>
        <w:r>
          <w:instrText xml:space="preserve"> PAGEREF _Toc28791 \h </w:instrText>
        </w:r>
        <w:r>
          <w:fldChar w:fldCharType="separate"/>
        </w:r>
        <w:r>
          <w:t>77</w:t>
        </w:r>
        <w:r>
          <w:fldChar w:fldCharType="end"/>
        </w:r>
      </w:hyperlink>
    </w:p>
    <w:p>
      <w:pPr>
        <w:pStyle w:val="TOC2"/>
        <w:tabs>
          <w:tab w:val="right" w:leader="dot" w:pos="8306"/>
        </w:tabs>
      </w:pPr>
      <w:hyperlink w:anchor="_Toc3584" w:history="1">
        <w:r>
          <w:rPr>
            <w:rFonts w:ascii="仿宋" w:eastAsia="仿宋" w:hAnsi="仿宋" w:cs="仿宋" w:hint="eastAsia"/>
            <w:lang w:eastAsia="zh-CN"/>
          </w:rPr>
          <w:t>(二)、交流与合作平台搭建</w:t>
        </w:r>
        <w:r>
          <w:tab/>
        </w:r>
        <w:r>
          <w:fldChar w:fldCharType="begin"/>
        </w:r>
        <w:r>
          <w:instrText xml:space="preserve"> PAGEREF _Toc3584 \h </w:instrText>
        </w:r>
        <w:r>
          <w:fldChar w:fldCharType="separate"/>
        </w:r>
        <w:r>
          <w:t>78</w:t>
        </w:r>
        <w:r>
          <w:fldChar w:fldCharType="end"/>
        </w:r>
      </w:hyperlink>
    </w:p>
    <w:p>
      <w:pPr>
        <w:pStyle w:val="TOC1"/>
        <w:tabs>
          <w:tab w:val="right" w:leader="dot" w:pos="8306"/>
        </w:tabs>
      </w:pPr>
      <w:hyperlink w:anchor="_Toc22248" w:history="1">
        <w:r>
          <w:rPr>
            <w:rFonts w:ascii="仿宋" w:eastAsia="仿宋" w:hAnsi="仿宋" w:cs="仿宋" w:hint="eastAsia"/>
            <w:lang w:eastAsia="zh-CN"/>
          </w:rPr>
          <w:t>十九、成果转化与推广应用</w:t>
        </w:r>
        <w:r>
          <w:tab/>
        </w:r>
        <w:r>
          <w:fldChar w:fldCharType="begin"/>
        </w:r>
        <w:r>
          <w:instrText xml:space="preserve"> PAGEREF _Toc22248 \h </w:instrText>
        </w:r>
        <w:r>
          <w:fldChar w:fldCharType="separate"/>
        </w:r>
        <w:r>
          <w:t>80</w:t>
        </w:r>
        <w:r>
          <w:fldChar w:fldCharType="end"/>
        </w:r>
      </w:hyperlink>
    </w:p>
    <w:p>
      <w:pPr>
        <w:pStyle w:val="TOC2"/>
        <w:tabs>
          <w:tab w:val="right" w:leader="dot" w:pos="8306"/>
        </w:tabs>
      </w:pPr>
      <w:hyperlink w:anchor="_Toc16795" w:history="1">
        <w:r>
          <w:rPr>
            <w:rFonts w:ascii="仿宋" w:eastAsia="仿宋" w:hAnsi="仿宋" w:cs="仿宋" w:hint="eastAsia"/>
            <w:lang w:eastAsia="zh-CN"/>
          </w:rPr>
          <w:t>(一)、成果转化策略制定</w:t>
        </w:r>
        <w:r>
          <w:tab/>
        </w:r>
        <w:r>
          <w:fldChar w:fldCharType="begin"/>
        </w:r>
        <w:r>
          <w:instrText xml:space="preserve"> PAGEREF _Toc16795 \h </w:instrText>
        </w:r>
        <w:r>
          <w:fldChar w:fldCharType="separate"/>
        </w:r>
        <w:r>
          <w:t>80</w:t>
        </w:r>
        <w:r>
          <w:fldChar w:fldCharType="end"/>
        </w:r>
      </w:hyperlink>
    </w:p>
    <w:p>
      <w:pPr>
        <w:pStyle w:val="TOC2"/>
        <w:tabs>
          <w:tab w:val="right" w:leader="dot" w:pos="8306"/>
        </w:tabs>
      </w:pPr>
      <w:hyperlink w:anchor="_Toc29553" w:history="1">
        <w:r>
          <w:rPr>
            <w:rFonts w:ascii="仿宋" w:eastAsia="仿宋" w:hAnsi="仿宋" w:cs="仿宋" w:hint="eastAsia"/>
            <w:lang w:eastAsia="zh-CN"/>
          </w:rPr>
          <w:t>(二)、成果推广应用方案</w:t>
        </w:r>
        <w:r>
          <w:tab/>
        </w:r>
        <w:r>
          <w:fldChar w:fldCharType="begin"/>
        </w:r>
        <w:r>
          <w:instrText xml:space="preserve"> PAGEREF _Toc29553 \h </w:instrText>
        </w:r>
        <w:r>
          <w:fldChar w:fldCharType="separate"/>
        </w:r>
        <w:r>
          <w:t>81</w:t>
        </w:r>
        <w:r>
          <w:fldChar w:fldCharType="end"/>
        </w:r>
      </w:hyperlink>
    </w:p>
    <w:p>
      <w:pPr>
        <w:pStyle w:val="TOC1"/>
        <w:tabs>
          <w:tab w:val="right" w:leader="dot" w:pos="8306"/>
        </w:tabs>
      </w:pPr>
      <w:hyperlink w:anchor="_Toc400" w:history="1">
        <w:r>
          <w:rPr>
            <w:rFonts w:ascii="仿宋" w:eastAsia="仿宋" w:hAnsi="仿宋" w:cs="仿宋" w:hint="eastAsia"/>
            <w:lang w:eastAsia="zh-CN"/>
          </w:rPr>
          <w:t>二十、设施与设备管理</w:t>
        </w:r>
        <w:r>
          <w:tab/>
        </w:r>
        <w:r>
          <w:fldChar w:fldCharType="begin"/>
        </w:r>
        <w:r>
          <w:instrText xml:space="preserve"> PAGEREF _Toc400 \h </w:instrText>
        </w:r>
        <w:r>
          <w:fldChar w:fldCharType="separate"/>
        </w:r>
        <w:r>
          <w:t>83</w:t>
        </w:r>
        <w:r>
          <w:fldChar w:fldCharType="end"/>
        </w:r>
      </w:hyperlink>
    </w:p>
    <w:p>
      <w:pPr>
        <w:pStyle w:val="TOC2"/>
        <w:tabs>
          <w:tab w:val="right" w:leader="dot" w:pos="8306"/>
        </w:tabs>
      </w:pPr>
      <w:hyperlink w:anchor="_Toc16385" w:history="1">
        <w:r>
          <w:rPr>
            <w:rFonts w:ascii="仿宋" w:eastAsia="仿宋" w:hAnsi="仿宋" w:cs="仿宋" w:hint="eastAsia"/>
            <w:lang w:eastAsia="zh-CN"/>
          </w:rPr>
          <w:t>(一)、设施规划与配置</w:t>
        </w:r>
        <w:r>
          <w:tab/>
        </w:r>
        <w:r>
          <w:fldChar w:fldCharType="begin"/>
        </w:r>
        <w:r>
          <w:instrText xml:space="preserve"> PAGEREF _Toc16385 \h </w:instrText>
        </w:r>
        <w:r>
          <w:fldChar w:fldCharType="separate"/>
        </w:r>
        <w:r>
          <w:t>83</w:t>
        </w:r>
        <w:r>
          <w:fldChar w:fldCharType="end"/>
        </w:r>
      </w:hyperlink>
    </w:p>
    <w:p>
      <w:pPr>
        <w:pStyle w:val="TOC2"/>
        <w:tabs>
          <w:tab w:val="right" w:leader="dot" w:pos="8306"/>
        </w:tabs>
      </w:pPr>
      <w:hyperlink w:anchor="_Toc3896" w:history="1">
        <w:r>
          <w:rPr>
            <w:rFonts w:ascii="仿宋" w:eastAsia="仿宋" w:hAnsi="仿宋" w:cs="仿宋" w:hint="eastAsia"/>
            <w:lang w:eastAsia="zh-CN"/>
          </w:rPr>
          <w:t>(二)、设备采购与维护管理</w:t>
        </w:r>
        <w:r>
          <w:tab/>
        </w:r>
        <w:r>
          <w:fldChar w:fldCharType="begin"/>
        </w:r>
        <w:r>
          <w:instrText xml:space="preserve"> PAGEREF _Toc3896 \h </w:instrText>
        </w:r>
        <w:r>
          <w:fldChar w:fldCharType="separate"/>
        </w:r>
        <w:r>
          <w:t>83</w:t>
        </w:r>
        <w:r>
          <w:fldChar w:fldCharType="end"/>
        </w:r>
      </w:hyperlink>
    </w:p>
    <w:p>
      <w:pPr>
        <w:pStyle w:val="TOC2"/>
        <w:tabs>
          <w:tab w:val="right" w:leader="dot" w:pos="8306"/>
        </w:tabs>
      </w:pPr>
      <w:hyperlink w:anchor="_Toc29475" w:history="1">
        <w:r>
          <w:rPr>
            <w:rFonts w:ascii="仿宋" w:eastAsia="仿宋" w:hAnsi="仿宋" w:cs="仿宋" w:hint="eastAsia"/>
            <w:lang w:eastAsia="zh-CN"/>
          </w:rPr>
          <w:t>(三)、设施设备升级策略</w:t>
        </w:r>
        <w:r>
          <w:tab/>
        </w:r>
        <w:r>
          <w:fldChar w:fldCharType="begin"/>
        </w:r>
        <w:r>
          <w:instrText xml:space="preserve"> PAGEREF _Toc29475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92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4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05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465"/>
      <w:r>
        <w:rPr>
          <w:rFonts w:ascii="仿宋" w:eastAsia="仿宋" w:hAnsi="仿宋" w:cs="仿宋" w:hint="eastAsia"/>
          <w:sz w:val="28"/>
          <w:lang w:eastAsia="zh-CN"/>
        </w:rPr>
        <w:t>二、优良动植物新品种项目概论</w:t>
      </w:r>
      <w:bookmarkEnd w:id="6"/>
    </w:p>
    <w:p>
      <w:pPr>
        <w:pStyle w:val="Heading2"/>
        <w:rPr>
          <w:rFonts w:ascii="仿宋" w:eastAsia="仿宋" w:hAnsi="仿宋" w:cs="仿宋" w:hint="eastAsia"/>
          <w:lang w:eastAsia="zh-CN"/>
        </w:rPr>
      </w:pPr>
      <w:bookmarkStart w:id="7" w:name="_Toc2546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优良动植物新品种项目的申报单位是“XXX实业发展公司”，这是一家在其所处行业内备受尊敬的企业。公司自成立以来，通过其在优良动植物新品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优良动植物新品种项目及其他多个行业领域中都有着显著的贡献。秦XX以其出色的领导才能和敏锐的商业洞察力，带领公司在优良动植物新品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优良动植物新品种项目的重要合作伙伴。公司专注于[行业名称]领域，以创新作为驱动力，不断推动技术进步和市场扩张。在优良动植物新品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优良动植物新品种项目中展现了强劲的增长和稳定的财务表现。公司通过有效的策略，在优良动植物新品种项目中扩大了其市场份额并增强了盈利能力。同时，公司积极承担社会责任，参与各类社会公益项目，增强了其在优良动植物新品种项目中的品牌形象和社会影响力。</w:t>
      </w:r>
    </w:p>
    <w:p>
      <w:pPr>
        <w:pStyle w:val="Heading2"/>
        <w:ind w:firstLine="560" w:firstLineChars="200"/>
        <w:rPr>
          <w:rFonts w:ascii="仿宋" w:eastAsia="仿宋" w:hAnsi="仿宋" w:cs="仿宋" w:hint="eastAsia"/>
          <w:sz w:val="28"/>
          <w:lang w:eastAsia="zh-CN"/>
        </w:rPr>
      </w:pPr>
      <w:bookmarkStart w:id="8" w:name="_Toc1014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优良动植物新品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优良动植物新品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273"/>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7603"/>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127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https://d.book118.com/378113010040006033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优良动植物新品种项目构思建设方案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D66FC4"/>
    <w:rsid w:val="70D66F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13010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2024-01-25T16:10:00Z</dcterms:created>
  <dcterms:modified xsi:type="dcterms:W3CDTF">2024-01-25T16:11:42Z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A97C123D165D47E2942FD5271579D6AE_11</vt:lpwstr>
  </property>
  <property fmtid="{D5CDD505-2E9C-101B-9397-08002B2CF9AE}" pid="3" name="KSOProductBuildVer">
    <vt:lpwstr>2052-12.1.0.16250</vt:lpwstr>
  </property>
</Properties>
</file>