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聚碳酸酯项目规划设计纲要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89" w:history="1">
        <w:r>
          <w:rPr>
            <w:rFonts w:ascii="仿宋" w:eastAsia="仿宋" w:hAnsi="仿宋" w:cs="仿宋" w:hint="eastAsia"/>
            <w:lang w:eastAsia="zh-CN"/>
          </w:rPr>
          <w:t>前言</w:t>
        </w:r>
        <w:r>
          <w:tab/>
        </w:r>
        <w:r>
          <w:fldChar w:fldCharType="begin"/>
        </w:r>
        <w:r>
          <w:instrText xml:space="preserve"> PAGEREF _Toc26189 \h </w:instrText>
        </w:r>
        <w:r>
          <w:fldChar w:fldCharType="separate"/>
        </w:r>
        <w:r>
          <w:t>3</w:t>
        </w:r>
        <w:r>
          <w:fldChar w:fldCharType="end"/>
        </w:r>
      </w:hyperlink>
    </w:p>
    <w:p>
      <w:pPr>
        <w:pStyle w:val="TOC1"/>
        <w:tabs>
          <w:tab w:val="right" w:leader="dot" w:pos="8306"/>
        </w:tabs>
      </w:pPr>
      <w:hyperlink w:anchor="_Toc29765" w:history="1">
        <w:r>
          <w:rPr>
            <w:rFonts w:ascii="仿宋" w:eastAsia="仿宋" w:hAnsi="仿宋" w:cs="仿宋" w:hint="eastAsia"/>
            <w:lang w:eastAsia="zh-CN"/>
          </w:rPr>
          <w:t>一、聚碳酸酯项目绩效评估</w:t>
        </w:r>
        <w:r>
          <w:tab/>
        </w:r>
        <w:r>
          <w:fldChar w:fldCharType="begin"/>
        </w:r>
        <w:r>
          <w:instrText xml:space="preserve"> PAGEREF _Toc29765 \h </w:instrText>
        </w:r>
        <w:r>
          <w:fldChar w:fldCharType="separate"/>
        </w:r>
        <w:r>
          <w:t>3</w:t>
        </w:r>
        <w:r>
          <w:fldChar w:fldCharType="end"/>
        </w:r>
      </w:hyperlink>
    </w:p>
    <w:p>
      <w:pPr>
        <w:pStyle w:val="TOC2"/>
        <w:tabs>
          <w:tab w:val="right" w:leader="dot" w:pos="8306"/>
        </w:tabs>
      </w:pPr>
      <w:hyperlink w:anchor="_Toc1718" w:history="1">
        <w:r>
          <w:rPr>
            <w:rFonts w:ascii="仿宋" w:eastAsia="仿宋" w:hAnsi="仿宋" w:cs="仿宋" w:hint="eastAsia"/>
            <w:lang w:eastAsia="zh-CN"/>
          </w:rPr>
          <w:t>(一)、绩效评估指标</w:t>
        </w:r>
        <w:r>
          <w:tab/>
        </w:r>
        <w:r>
          <w:fldChar w:fldCharType="begin"/>
        </w:r>
        <w:r>
          <w:instrText xml:space="preserve"> PAGEREF _Toc1718 \h </w:instrText>
        </w:r>
        <w:r>
          <w:fldChar w:fldCharType="separate"/>
        </w:r>
        <w:r>
          <w:t>3</w:t>
        </w:r>
        <w:r>
          <w:fldChar w:fldCharType="end"/>
        </w:r>
      </w:hyperlink>
    </w:p>
    <w:p>
      <w:pPr>
        <w:pStyle w:val="TOC2"/>
        <w:tabs>
          <w:tab w:val="right" w:leader="dot" w:pos="8306"/>
        </w:tabs>
      </w:pPr>
      <w:hyperlink w:anchor="_Toc7301" w:history="1">
        <w:r>
          <w:rPr>
            <w:rFonts w:ascii="仿宋" w:eastAsia="仿宋" w:hAnsi="仿宋" w:cs="仿宋" w:hint="eastAsia"/>
            <w:lang w:eastAsia="zh-CN"/>
          </w:rPr>
          <w:t>(二)、绩效评估方法</w:t>
        </w:r>
        <w:r>
          <w:tab/>
        </w:r>
        <w:r>
          <w:fldChar w:fldCharType="begin"/>
        </w:r>
        <w:r>
          <w:instrText xml:space="preserve"> PAGEREF _Toc7301 \h </w:instrText>
        </w:r>
        <w:r>
          <w:fldChar w:fldCharType="separate"/>
        </w:r>
        <w:r>
          <w:t>4</w:t>
        </w:r>
        <w:r>
          <w:fldChar w:fldCharType="end"/>
        </w:r>
      </w:hyperlink>
    </w:p>
    <w:p>
      <w:pPr>
        <w:pStyle w:val="TOC2"/>
        <w:tabs>
          <w:tab w:val="right" w:leader="dot" w:pos="8306"/>
        </w:tabs>
      </w:pPr>
      <w:hyperlink w:anchor="_Toc11561" w:history="1">
        <w:r>
          <w:rPr>
            <w:rFonts w:ascii="仿宋" w:eastAsia="仿宋" w:hAnsi="仿宋" w:cs="仿宋" w:hint="eastAsia"/>
            <w:lang w:eastAsia="zh-CN"/>
          </w:rPr>
          <w:t>(三)、绩效评估周期</w:t>
        </w:r>
        <w:r>
          <w:tab/>
        </w:r>
        <w:r>
          <w:fldChar w:fldCharType="begin"/>
        </w:r>
        <w:r>
          <w:instrText xml:space="preserve"> PAGEREF _Toc11561 \h </w:instrText>
        </w:r>
        <w:r>
          <w:fldChar w:fldCharType="separate"/>
        </w:r>
        <w:r>
          <w:t>5</w:t>
        </w:r>
        <w:r>
          <w:fldChar w:fldCharType="end"/>
        </w:r>
      </w:hyperlink>
    </w:p>
    <w:p>
      <w:pPr>
        <w:pStyle w:val="TOC1"/>
        <w:tabs>
          <w:tab w:val="right" w:leader="dot" w:pos="8306"/>
        </w:tabs>
      </w:pPr>
      <w:hyperlink w:anchor="_Toc6329" w:history="1">
        <w:r>
          <w:rPr>
            <w:rFonts w:ascii="仿宋" w:eastAsia="仿宋" w:hAnsi="仿宋" w:cs="仿宋" w:hint="eastAsia"/>
            <w:lang w:eastAsia="zh-CN"/>
          </w:rPr>
          <w:t>二、聚碳酸酯项目概论</w:t>
        </w:r>
        <w:r>
          <w:tab/>
        </w:r>
        <w:r>
          <w:fldChar w:fldCharType="begin"/>
        </w:r>
        <w:r>
          <w:instrText xml:space="preserve"> PAGEREF _Toc6329 \h </w:instrText>
        </w:r>
        <w:r>
          <w:fldChar w:fldCharType="separate"/>
        </w:r>
        <w:r>
          <w:t>6</w:t>
        </w:r>
        <w:r>
          <w:fldChar w:fldCharType="end"/>
        </w:r>
      </w:hyperlink>
    </w:p>
    <w:p>
      <w:pPr>
        <w:pStyle w:val="TOC2"/>
        <w:tabs>
          <w:tab w:val="right" w:leader="dot" w:pos="8306"/>
        </w:tabs>
      </w:pPr>
      <w:hyperlink w:anchor="_Toc641" w:history="1">
        <w:r>
          <w:rPr>
            <w:rFonts w:ascii="仿宋" w:eastAsia="仿宋" w:hAnsi="仿宋" w:cs="仿宋" w:hint="eastAsia"/>
            <w:lang w:eastAsia="zh-CN"/>
          </w:rPr>
          <w:t>(一)、聚碳酸酯项目概况</w:t>
        </w:r>
        <w:r>
          <w:tab/>
        </w:r>
        <w:r>
          <w:fldChar w:fldCharType="begin"/>
        </w:r>
        <w:r>
          <w:instrText xml:space="preserve"> PAGEREF _Toc641 \h </w:instrText>
        </w:r>
        <w:r>
          <w:fldChar w:fldCharType="separate"/>
        </w:r>
        <w:r>
          <w:t>6</w:t>
        </w:r>
        <w:r>
          <w:fldChar w:fldCharType="end"/>
        </w:r>
      </w:hyperlink>
    </w:p>
    <w:p>
      <w:pPr>
        <w:pStyle w:val="TOC2"/>
        <w:tabs>
          <w:tab w:val="right" w:leader="dot" w:pos="8306"/>
        </w:tabs>
      </w:pPr>
      <w:hyperlink w:anchor="_Toc28906" w:history="1">
        <w:r>
          <w:rPr>
            <w:rFonts w:ascii="仿宋" w:eastAsia="仿宋" w:hAnsi="仿宋" w:cs="仿宋" w:hint="eastAsia"/>
            <w:lang w:eastAsia="zh-CN"/>
          </w:rPr>
          <w:t>(二)、聚碳酸酯项目目标</w:t>
        </w:r>
        <w:r>
          <w:tab/>
        </w:r>
        <w:r>
          <w:fldChar w:fldCharType="begin"/>
        </w:r>
        <w:r>
          <w:instrText xml:space="preserve"> PAGEREF _Toc28906 \h </w:instrText>
        </w:r>
        <w:r>
          <w:fldChar w:fldCharType="separate"/>
        </w:r>
        <w:r>
          <w:t>8</w:t>
        </w:r>
        <w:r>
          <w:fldChar w:fldCharType="end"/>
        </w:r>
      </w:hyperlink>
    </w:p>
    <w:p>
      <w:pPr>
        <w:pStyle w:val="TOC2"/>
        <w:tabs>
          <w:tab w:val="right" w:leader="dot" w:pos="8306"/>
        </w:tabs>
      </w:pPr>
      <w:hyperlink w:anchor="_Toc20191" w:history="1">
        <w:r>
          <w:rPr>
            <w:rFonts w:ascii="仿宋" w:eastAsia="仿宋" w:hAnsi="仿宋" w:cs="仿宋" w:hint="eastAsia"/>
            <w:lang w:eastAsia="zh-CN"/>
          </w:rPr>
          <w:t>(三)、聚碳酸酯项目提出的理由</w:t>
        </w:r>
        <w:r>
          <w:tab/>
        </w:r>
        <w:r>
          <w:fldChar w:fldCharType="begin"/>
        </w:r>
        <w:r>
          <w:instrText xml:space="preserve"> PAGEREF _Toc20191 \h </w:instrText>
        </w:r>
        <w:r>
          <w:fldChar w:fldCharType="separate"/>
        </w:r>
        <w:r>
          <w:t>9</w:t>
        </w:r>
        <w:r>
          <w:fldChar w:fldCharType="end"/>
        </w:r>
      </w:hyperlink>
    </w:p>
    <w:p>
      <w:pPr>
        <w:pStyle w:val="TOC2"/>
        <w:tabs>
          <w:tab w:val="right" w:leader="dot" w:pos="8306"/>
        </w:tabs>
      </w:pPr>
      <w:hyperlink w:anchor="_Toc29732" w:history="1">
        <w:r>
          <w:rPr>
            <w:rFonts w:ascii="仿宋" w:eastAsia="仿宋" w:hAnsi="仿宋" w:cs="仿宋" w:hint="eastAsia"/>
            <w:lang w:eastAsia="zh-CN"/>
          </w:rPr>
          <w:t>(四)、聚碳酸酯项目意义</w:t>
        </w:r>
        <w:r>
          <w:tab/>
        </w:r>
        <w:r>
          <w:fldChar w:fldCharType="begin"/>
        </w:r>
        <w:r>
          <w:instrText xml:space="preserve"> PAGEREF _Toc29732 \h </w:instrText>
        </w:r>
        <w:r>
          <w:fldChar w:fldCharType="separate"/>
        </w:r>
        <w:r>
          <w:t>11</w:t>
        </w:r>
        <w:r>
          <w:fldChar w:fldCharType="end"/>
        </w:r>
      </w:hyperlink>
    </w:p>
    <w:p>
      <w:pPr>
        <w:pStyle w:val="TOC2"/>
        <w:tabs>
          <w:tab w:val="right" w:leader="dot" w:pos="8306"/>
        </w:tabs>
      </w:pPr>
      <w:hyperlink w:anchor="_Toc22234" w:history="1">
        <w:r>
          <w:rPr>
            <w:rFonts w:ascii="仿宋" w:eastAsia="仿宋" w:hAnsi="仿宋" w:cs="仿宋" w:hint="eastAsia"/>
            <w:lang w:eastAsia="zh-CN"/>
          </w:rPr>
          <w:t>(五)、聚碳酸酯项目背景</w:t>
        </w:r>
        <w:r>
          <w:tab/>
        </w:r>
        <w:r>
          <w:fldChar w:fldCharType="begin"/>
        </w:r>
        <w:r>
          <w:instrText xml:space="preserve"> PAGEREF _Toc22234 \h </w:instrText>
        </w:r>
        <w:r>
          <w:fldChar w:fldCharType="separate"/>
        </w:r>
        <w:r>
          <w:t>12</w:t>
        </w:r>
        <w:r>
          <w:fldChar w:fldCharType="end"/>
        </w:r>
      </w:hyperlink>
    </w:p>
    <w:p>
      <w:pPr>
        <w:pStyle w:val="TOC1"/>
        <w:tabs>
          <w:tab w:val="right" w:leader="dot" w:pos="8306"/>
        </w:tabs>
      </w:pPr>
      <w:hyperlink w:anchor="_Toc18261" w:history="1">
        <w:r>
          <w:rPr>
            <w:rFonts w:ascii="仿宋" w:eastAsia="仿宋" w:hAnsi="仿宋" w:cs="仿宋" w:hint="eastAsia"/>
            <w:lang w:eastAsia="zh-CN"/>
          </w:rPr>
          <w:t>三、聚碳酸酯项目危机管理</w:t>
        </w:r>
        <w:r>
          <w:tab/>
        </w:r>
        <w:r>
          <w:fldChar w:fldCharType="begin"/>
        </w:r>
        <w:r>
          <w:instrText xml:space="preserve"> PAGEREF _Toc18261 \h </w:instrText>
        </w:r>
        <w:r>
          <w:fldChar w:fldCharType="separate"/>
        </w:r>
        <w:r>
          <w:t>12</w:t>
        </w:r>
        <w:r>
          <w:fldChar w:fldCharType="end"/>
        </w:r>
      </w:hyperlink>
    </w:p>
    <w:p>
      <w:pPr>
        <w:pStyle w:val="TOC2"/>
        <w:tabs>
          <w:tab w:val="right" w:leader="dot" w:pos="8306"/>
        </w:tabs>
      </w:pPr>
      <w:hyperlink w:anchor="_Toc15228" w:history="1">
        <w:r>
          <w:rPr>
            <w:rFonts w:ascii="仿宋" w:eastAsia="仿宋" w:hAnsi="仿宋" w:cs="仿宋" w:hint="eastAsia"/>
            <w:lang w:eastAsia="zh-CN"/>
          </w:rPr>
          <w:t>(一)、危机预警与识别</w:t>
        </w:r>
        <w:r>
          <w:tab/>
        </w:r>
        <w:r>
          <w:fldChar w:fldCharType="begin"/>
        </w:r>
        <w:r>
          <w:instrText xml:space="preserve"> PAGEREF _Toc15228 \h </w:instrText>
        </w:r>
        <w:r>
          <w:fldChar w:fldCharType="separate"/>
        </w:r>
        <w:r>
          <w:t>12</w:t>
        </w:r>
        <w:r>
          <w:fldChar w:fldCharType="end"/>
        </w:r>
      </w:hyperlink>
    </w:p>
    <w:p>
      <w:pPr>
        <w:pStyle w:val="TOC2"/>
        <w:tabs>
          <w:tab w:val="right" w:leader="dot" w:pos="8306"/>
        </w:tabs>
      </w:pPr>
      <w:hyperlink w:anchor="_Toc8174" w:history="1">
        <w:r>
          <w:rPr>
            <w:rFonts w:ascii="仿宋" w:eastAsia="仿宋" w:hAnsi="仿宋" w:cs="仿宋" w:hint="eastAsia"/>
            <w:lang w:eastAsia="zh-CN"/>
          </w:rPr>
          <w:t>(二)、危机应对与恢复</w:t>
        </w:r>
        <w:r>
          <w:tab/>
        </w:r>
        <w:r>
          <w:fldChar w:fldCharType="begin"/>
        </w:r>
        <w:r>
          <w:instrText xml:space="preserve"> PAGEREF _Toc8174 \h </w:instrText>
        </w:r>
        <w:r>
          <w:fldChar w:fldCharType="separate"/>
        </w:r>
        <w:r>
          <w:t>13</w:t>
        </w:r>
        <w:r>
          <w:fldChar w:fldCharType="end"/>
        </w:r>
      </w:hyperlink>
    </w:p>
    <w:p>
      <w:pPr>
        <w:pStyle w:val="TOC1"/>
        <w:tabs>
          <w:tab w:val="right" w:leader="dot" w:pos="8306"/>
        </w:tabs>
      </w:pPr>
      <w:hyperlink w:anchor="_Toc15062" w:history="1">
        <w:r>
          <w:rPr>
            <w:rFonts w:ascii="仿宋" w:eastAsia="仿宋" w:hAnsi="仿宋" w:cs="仿宋" w:hint="eastAsia"/>
            <w:lang w:eastAsia="zh-CN"/>
          </w:rPr>
          <w:t>四、聚碳酸酯项目可持续发展</w:t>
        </w:r>
        <w:r>
          <w:tab/>
        </w:r>
        <w:r>
          <w:fldChar w:fldCharType="begin"/>
        </w:r>
        <w:r>
          <w:instrText xml:space="preserve"> PAGEREF _Toc15062 \h </w:instrText>
        </w:r>
        <w:r>
          <w:fldChar w:fldCharType="separate"/>
        </w:r>
        <w:r>
          <w:t>15</w:t>
        </w:r>
        <w:r>
          <w:fldChar w:fldCharType="end"/>
        </w:r>
      </w:hyperlink>
    </w:p>
    <w:p>
      <w:pPr>
        <w:pStyle w:val="TOC2"/>
        <w:tabs>
          <w:tab w:val="right" w:leader="dot" w:pos="8306"/>
        </w:tabs>
      </w:pPr>
      <w:hyperlink w:anchor="_Toc12436" w:history="1">
        <w:r>
          <w:rPr>
            <w:rFonts w:ascii="仿宋" w:eastAsia="仿宋" w:hAnsi="仿宋" w:cs="仿宋" w:hint="eastAsia"/>
            <w:lang w:eastAsia="zh-CN"/>
          </w:rPr>
          <w:t>(一)、可持续战略与实践</w:t>
        </w:r>
        <w:r>
          <w:tab/>
        </w:r>
        <w:r>
          <w:fldChar w:fldCharType="begin"/>
        </w:r>
        <w:r>
          <w:instrText xml:space="preserve"> PAGEREF _Toc12436 \h </w:instrText>
        </w:r>
        <w:r>
          <w:fldChar w:fldCharType="separate"/>
        </w:r>
        <w:r>
          <w:t>15</w:t>
        </w:r>
        <w:r>
          <w:fldChar w:fldCharType="end"/>
        </w:r>
      </w:hyperlink>
    </w:p>
    <w:p>
      <w:pPr>
        <w:pStyle w:val="TOC2"/>
        <w:tabs>
          <w:tab w:val="right" w:leader="dot" w:pos="8306"/>
        </w:tabs>
      </w:pPr>
      <w:hyperlink w:anchor="_Toc24169" w:history="1">
        <w:r>
          <w:rPr>
            <w:rFonts w:ascii="仿宋" w:eastAsia="仿宋" w:hAnsi="仿宋" w:cs="仿宋" w:hint="eastAsia"/>
            <w:lang w:eastAsia="zh-CN"/>
          </w:rPr>
          <w:t>(二)、环保与社会责任</w:t>
        </w:r>
        <w:r>
          <w:tab/>
        </w:r>
        <w:r>
          <w:fldChar w:fldCharType="begin"/>
        </w:r>
        <w:r>
          <w:instrText xml:space="preserve"> PAGEREF _Toc24169 \h </w:instrText>
        </w:r>
        <w:r>
          <w:fldChar w:fldCharType="separate"/>
        </w:r>
        <w:r>
          <w:t>15</w:t>
        </w:r>
        <w:r>
          <w:fldChar w:fldCharType="end"/>
        </w:r>
      </w:hyperlink>
    </w:p>
    <w:p>
      <w:pPr>
        <w:pStyle w:val="TOC1"/>
        <w:tabs>
          <w:tab w:val="right" w:leader="dot" w:pos="8306"/>
        </w:tabs>
      </w:pPr>
      <w:hyperlink w:anchor="_Toc16494" w:history="1">
        <w:r>
          <w:rPr>
            <w:rFonts w:ascii="仿宋" w:eastAsia="仿宋" w:hAnsi="仿宋" w:cs="仿宋" w:hint="eastAsia"/>
            <w:lang w:eastAsia="zh-CN"/>
          </w:rPr>
          <w:t>五、聚碳酸酯项目选址可行性分析</w:t>
        </w:r>
        <w:r>
          <w:tab/>
        </w:r>
        <w:r>
          <w:fldChar w:fldCharType="begin"/>
        </w:r>
        <w:r>
          <w:instrText xml:space="preserve"> PAGEREF _Toc16494 \h </w:instrText>
        </w:r>
        <w:r>
          <w:fldChar w:fldCharType="separate"/>
        </w:r>
        <w:r>
          <w:t>16</w:t>
        </w:r>
        <w:r>
          <w:fldChar w:fldCharType="end"/>
        </w:r>
      </w:hyperlink>
    </w:p>
    <w:p>
      <w:pPr>
        <w:pStyle w:val="TOC2"/>
        <w:tabs>
          <w:tab w:val="right" w:leader="dot" w:pos="8306"/>
        </w:tabs>
      </w:pPr>
      <w:hyperlink w:anchor="_Toc19905" w:history="1">
        <w:r>
          <w:rPr>
            <w:rFonts w:ascii="仿宋" w:eastAsia="仿宋" w:hAnsi="仿宋" w:cs="仿宋" w:hint="eastAsia"/>
            <w:lang w:eastAsia="zh-CN"/>
          </w:rPr>
          <w:t>(一)、聚碳酸酯项目选址</w:t>
        </w:r>
        <w:r>
          <w:tab/>
        </w:r>
        <w:r>
          <w:fldChar w:fldCharType="begin"/>
        </w:r>
        <w:r>
          <w:instrText xml:space="preserve"> PAGEREF _Toc19905 \h </w:instrText>
        </w:r>
        <w:r>
          <w:fldChar w:fldCharType="separate"/>
        </w:r>
        <w:r>
          <w:t>16</w:t>
        </w:r>
        <w:r>
          <w:fldChar w:fldCharType="end"/>
        </w:r>
      </w:hyperlink>
    </w:p>
    <w:p>
      <w:pPr>
        <w:pStyle w:val="TOC2"/>
        <w:tabs>
          <w:tab w:val="right" w:leader="dot" w:pos="8306"/>
        </w:tabs>
      </w:pPr>
      <w:hyperlink w:anchor="_Toc27091" w:history="1">
        <w:r>
          <w:rPr>
            <w:rFonts w:ascii="仿宋" w:eastAsia="仿宋" w:hAnsi="仿宋" w:cs="仿宋" w:hint="eastAsia"/>
            <w:lang w:eastAsia="zh-CN"/>
          </w:rPr>
          <w:t>(二)、用地控制指标</w:t>
        </w:r>
        <w:r>
          <w:tab/>
        </w:r>
        <w:r>
          <w:fldChar w:fldCharType="begin"/>
        </w:r>
        <w:r>
          <w:instrText xml:space="preserve"> PAGEREF _Toc27091 \h </w:instrText>
        </w:r>
        <w:r>
          <w:fldChar w:fldCharType="separate"/>
        </w:r>
        <w:r>
          <w:t>16</w:t>
        </w:r>
        <w:r>
          <w:fldChar w:fldCharType="end"/>
        </w:r>
      </w:hyperlink>
    </w:p>
    <w:p>
      <w:pPr>
        <w:pStyle w:val="TOC2"/>
        <w:tabs>
          <w:tab w:val="right" w:leader="dot" w:pos="8306"/>
        </w:tabs>
      </w:pPr>
      <w:hyperlink w:anchor="_Toc28397" w:history="1">
        <w:r>
          <w:rPr>
            <w:rFonts w:ascii="仿宋" w:eastAsia="仿宋" w:hAnsi="仿宋" w:cs="仿宋" w:hint="eastAsia"/>
            <w:lang w:eastAsia="zh-CN"/>
          </w:rPr>
          <w:t>(三)、节约用地措施</w:t>
        </w:r>
        <w:r>
          <w:tab/>
        </w:r>
        <w:r>
          <w:fldChar w:fldCharType="begin"/>
        </w:r>
        <w:r>
          <w:instrText xml:space="preserve"> PAGEREF _Toc28397 \h </w:instrText>
        </w:r>
        <w:r>
          <w:fldChar w:fldCharType="separate"/>
        </w:r>
        <w:r>
          <w:t>18</w:t>
        </w:r>
        <w:r>
          <w:fldChar w:fldCharType="end"/>
        </w:r>
      </w:hyperlink>
    </w:p>
    <w:p>
      <w:pPr>
        <w:pStyle w:val="TOC2"/>
        <w:tabs>
          <w:tab w:val="right" w:leader="dot" w:pos="8306"/>
        </w:tabs>
      </w:pPr>
      <w:hyperlink w:anchor="_Toc9053" w:history="1">
        <w:r>
          <w:rPr>
            <w:rFonts w:ascii="仿宋" w:eastAsia="仿宋" w:hAnsi="仿宋" w:cs="仿宋" w:hint="eastAsia"/>
            <w:lang w:eastAsia="zh-CN"/>
          </w:rPr>
          <w:t>(四)、总图布置方案</w:t>
        </w:r>
        <w:r>
          <w:tab/>
        </w:r>
        <w:r>
          <w:fldChar w:fldCharType="begin"/>
        </w:r>
        <w:r>
          <w:instrText xml:space="preserve"> PAGEREF _Toc9053 \h </w:instrText>
        </w:r>
        <w:r>
          <w:fldChar w:fldCharType="separate"/>
        </w:r>
        <w:r>
          <w:t>19</w:t>
        </w:r>
        <w:r>
          <w:fldChar w:fldCharType="end"/>
        </w:r>
      </w:hyperlink>
    </w:p>
    <w:p>
      <w:pPr>
        <w:pStyle w:val="TOC2"/>
        <w:tabs>
          <w:tab w:val="right" w:leader="dot" w:pos="8306"/>
        </w:tabs>
      </w:pPr>
      <w:hyperlink w:anchor="_Toc3007" w:history="1">
        <w:r>
          <w:rPr>
            <w:rFonts w:ascii="仿宋" w:eastAsia="仿宋" w:hAnsi="仿宋" w:cs="仿宋" w:hint="eastAsia"/>
            <w:lang w:eastAsia="zh-CN"/>
          </w:rPr>
          <w:t>(五)、选址综合评价</w:t>
        </w:r>
        <w:r>
          <w:tab/>
        </w:r>
        <w:r>
          <w:fldChar w:fldCharType="begin"/>
        </w:r>
        <w:r>
          <w:instrText xml:space="preserve"> PAGEREF _Toc3007 \h </w:instrText>
        </w:r>
        <w:r>
          <w:fldChar w:fldCharType="separate"/>
        </w:r>
        <w:r>
          <w:t>20</w:t>
        </w:r>
        <w:r>
          <w:fldChar w:fldCharType="end"/>
        </w:r>
      </w:hyperlink>
    </w:p>
    <w:p>
      <w:pPr>
        <w:pStyle w:val="TOC1"/>
        <w:tabs>
          <w:tab w:val="right" w:leader="dot" w:pos="8306"/>
        </w:tabs>
      </w:pPr>
      <w:hyperlink w:anchor="_Toc3764" w:history="1">
        <w:r>
          <w:rPr>
            <w:rFonts w:ascii="仿宋" w:eastAsia="仿宋" w:hAnsi="仿宋" w:cs="仿宋" w:hint="eastAsia"/>
            <w:lang w:eastAsia="zh-CN"/>
          </w:rPr>
          <w:t>六、聚碳酸酯项目土建工程</w:t>
        </w:r>
        <w:r>
          <w:tab/>
        </w:r>
        <w:r>
          <w:fldChar w:fldCharType="begin"/>
        </w:r>
        <w:r>
          <w:instrText xml:space="preserve"> PAGEREF _Toc3764 \h </w:instrText>
        </w:r>
        <w:r>
          <w:fldChar w:fldCharType="separate"/>
        </w:r>
        <w:r>
          <w:t>22</w:t>
        </w:r>
        <w:r>
          <w:fldChar w:fldCharType="end"/>
        </w:r>
      </w:hyperlink>
    </w:p>
    <w:p>
      <w:pPr>
        <w:pStyle w:val="TOC2"/>
        <w:tabs>
          <w:tab w:val="right" w:leader="dot" w:pos="8306"/>
        </w:tabs>
      </w:pPr>
      <w:hyperlink w:anchor="_Toc10740" w:history="1">
        <w:r>
          <w:rPr>
            <w:rFonts w:ascii="仿宋" w:eastAsia="仿宋" w:hAnsi="仿宋" w:cs="仿宋" w:hint="eastAsia"/>
            <w:lang w:eastAsia="zh-CN"/>
          </w:rPr>
          <w:t>(一)、建筑工程设计原则</w:t>
        </w:r>
        <w:r>
          <w:tab/>
        </w:r>
        <w:r>
          <w:fldChar w:fldCharType="begin"/>
        </w:r>
        <w:r>
          <w:instrText xml:space="preserve"> PAGEREF _Toc10740 \h </w:instrText>
        </w:r>
        <w:r>
          <w:fldChar w:fldCharType="separate"/>
        </w:r>
        <w:r>
          <w:t>22</w:t>
        </w:r>
        <w:r>
          <w:fldChar w:fldCharType="end"/>
        </w:r>
      </w:hyperlink>
    </w:p>
    <w:p>
      <w:pPr>
        <w:pStyle w:val="TOC2"/>
        <w:tabs>
          <w:tab w:val="right" w:leader="dot" w:pos="8306"/>
        </w:tabs>
      </w:pPr>
      <w:hyperlink w:anchor="_Toc8843" w:history="1">
        <w:r>
          <w:rPr>
            <w:rFonts w:ascii="仿宋" w:eastAsia="仿宋" w:hAnsi="仿宋" w:cs="仿宋" w:hint="eastAsia"/>
            <w:lang w:eastAsia="zh-CN"/>
          </w:rPr>
          <w:t>(二)、土建工程设计年限及安全等级</w:t>
        </w:r>
        <w:r>
          <w:tab/>
        </w:r>
        <w:r>
          <w:fldChar w:fldCharType="begin"/>
        </w:r>
        <w:r>
          <w:instrText xml:space="preserve"> PAGEREF _Toc8843 \h </w:instrText>
        </w:r>
        <w:r>
          <w:fldChar w:fldCharType="separate"/>
        </w:r>
        <w:r>
          <w:t>23</w:t>
        </w:r>
        <w:r>
          <w:fldChar w:fldCharType="end"/>
        </w:r>
      </w:hyperlink>
    </w:p>
    <w:p>
      <w:pPr>
        <w:pStyle w:val="TOC2"/>
        <w:tabs>
          <w:tab w:val="right" w:leader="dot" w:pos="8306"/>
        </w:tabs>
      </w:pPr>
      <w:hyperlink w:anchor="_Toc30131" w:history="1">
        <w:r>
          <w:rPr>
            <w:rFonts w:ascii="仿宋" w:eastAsia="仿宋" w:hAnsi="仿宋" w:cs="仿宋" w:hint="eastAsia"/>
            <w:lang w:eastAsia="zh-CN"/>
          </w:rPr>
          <w:t>(三)、建筑工程设计总体要求</w:t>
        </w:r>
        <w:r>
          <w:tab/>
        </w:r>
        <w:r>
          <w:fldChar w:fldCharType="begin"/>
        </w:r>
        <w:r>
          <w:instrText xml:space="preserve"> PAGEREF _Toc30131 \h </w:instrText>
        </w:r>
        <w:r>
          <w:fldChar w:fldCharType="separate"/>
        </w:r>
        <w:r>
          <w:t>24</w:t>
        </w:r>
        <w:r>
          <w:fldChar w:fldCharType="end"/>
        </w:r>
      </w:hyperlink>
    </w:p>
    <w:p>
      <w:pPr>
        <w:pStyle w:val="TOC2"/>
        <w:tabs>
          <w:tab w:val="right" w:leader="dot" w:pos="8306"/>
        </w:tabs>
      </w:pPr>
      <w:hyperlink w:anchor="_Toc12706" w:history="1">
        <w:r>
          <w:rPr>
            <w:rFonts w:ascii="仿宋" w:eastAsia="仿宋" w:hAnsi="仿宋" w:cs="仿宋" w:hint="eastAsia"/>
            <w:lang w:eastAsia="zh-CN"/>
          </w:rPr>
          <w:t>(四)、土建工程建设指标</w:t>
        </w:r>
        <w:r>
          <w:tab/>
        </w:r>
        <w:r>
          <w:fldChar w:fldCharType="begin"/>
        </w:r>
        <w:r>
          <w:instrText xml:space="preserve"> PAGEREF _Toc12706 \h </w:instrText>
        </w:r>
        <w:r>
          <w:fldChar w:fldCharType="separate"/>
        </w:r>
        <w:r>
          <w:t>25</w:t>
        </w:r>
        <w:r>
          <w:fldChar w:fldCharType="end"/>
        </w:r>
      </w:hyperlink>
    </w:p>
    <w:p>
      <w:pPr>
        <w:pStyle w:val="TOC1"/>
        <w:tabs>
          <w:tab w:val="right" w:leader="dot" w:pos="8306"/>
        </w:tabs>
      </w:pPr>
      <w:hyperlink w:anchor="_Toc22799" w:history="1">
        <w:r>
          <w:rPr>
            <w:rFonts w:ascii="仿宋" w:eastAsia="仿宋" w:hAnsi="仿宋" w:cs="仿宋" w:hint="eastAsia"/>
            <w:lang w:eastAsia="zh-CN"/>
          </w:rPr>
          <w:t>七、聚碳酸酯项目投资规划</w:t>
        </w:r>
        <w:r>
          <w:tab/>
        </w:r>
        <w:r>
          <w:fldChar w:fldCharType="begin"/>
        </w:r>
        <w:r>
          <w:instrText xml:space="preserve"> PAGEREF _Toc22799 \h </w:instrText>
        </w:r>
        <w:r>
          <w:fldChar w:fldCharType="separate"/>
        </w:r>
        <w:r>
          <w:t>25</w:t>
        </w:r>
        <w:r>
          <w:fldChar w:fldCharType="end"/>
        </w:r>
      </w:hyperlink>
    </w:p>
    <w:p>
      <w:pPr>
        <w:pStyle w:val="TOC2"/>
        <w:tabs>
          <w:tab w:val="right" w:leader="dot" w:pos="8306"/>
        </w:tabs>
      </w:pPr>
      <w:hyperlink w:anchor="_Toc7888" w:history="1">
        <w:r>
          <w:rPr>
            <w:rFonts w:ascii="仿宋" w:eastAsia="仿宋" w:hAnsi="仿宋" w:cs="仿宋" w:hint="eastAsia"/>
            <w:lang w:eastAsia="zh-CN"/>
          </w:rPr>
          <w:t>(一)、聚碳酸酯项目总投资估算</w:t>
        </w:r>
        <w:r>
          <w:tab/>
        </w:r>
        <w:r>
          <w:fldChar w:fldCharType="begin"/>
        </w:r>
        <w:r>
          <w:instrText xml:space="preserve"> PAGEREF _Toc7888 \h </w:instrText>
        </w:r>
        <w:r>
          <w:fldChar w:fldCharType="separate"/>
        </w:r>
        <w:r>
          <w:t>25</w:t>
        </w:r>
        <w:r>
          <w:fldChar w:fldCharType="end"/>
        </w:r>
      </w:hyperlink>
    </w:p>
    <w:p>
      <w:pPr>
        <w:pStyle w:val="TOC2"/>
        <w:tabs>
          <w:tab w:val="right" w:leader="dot" w:pos="8306"/>
        </w:tabs>
      </w:pPr>
      <w:hyperlink w:anchor="_Toc28768" w:history="1">
        <w:r>
          <w:rPr>
            <w:rFonts w:ascii="仿宋" w:eastAsia="仿宋" w:hAnsi="仿宋" w:cs="仿宋" w:hint="eastAsia"/>
            <w:lang w:eastAsia="zh-CN"/>
          </w:rPr>
          <w:t>(二)、资金筹措</w:t>
        </w:r>
        <w:r>
          <w:tab/>
        </w:r>
        <w:r>
          <w:fldChar w:fldCharType="begin"/>
        </w:r>
        <w:r>
          <w:instrText xml:space="preserve"> PAGEREF _Toc28768 \h </w:instrText>
        </w:r>
        <w:r>
          <w:fldChar w:fldCharType="separate"/>
        </w:r>
        <w:r>
          <w:t>26</w:t>
        </w:r>
        <w:r>
          <w:fldChar w:fldCharType="end"/>
        </w:r>
      </w:hyperlink>
    </w:p>
    <w:p>
      <w:pPr>
        <w:pStyle w:val="TOC1"/>
        <w:tabs>
          <w:tab w:val="right" w:leader="dot" w:pos="8306"/>
        </w:tabs>
      </w:pPr>
      <w:hyperlink w:anchor="_Toc20066" w:history="1">
        <w:r>
          <w:rPr>
            <w:rFonts w:ascii="仿宋" w:eastAsia="仿宋" w:hAnsi="仿宋" w:cs="仿宋" w:hint="eastAsia"/>
            <w:lang w:eastAsia="zh-CN"/>
          </w:rPr>
          <w:t>八、聚碳酸酯项目人力资源管理</w:t>
        </w:r>
        <w:r>
          <w:tab/>
        </w:r>
        <w:r>
          <w:fldChar w:fldCharType="begin"/>
        </w:r>
        <w:r>
          <w:instrText xml:space="preserve"> PAGEREF _Toc20066 \h </w:instrText>
        </w:r>
        <w:r>
          <w:fldChar w:fldCharType="separate"/>
        </w:r>
        <w:r>
          <w:t>27</w:t>
        </w:r>
        <w:r>
          <w:fldChar w:fldCharType="end"/>
        </w:r>
      </w:hyperlink>
    </w:p>
    <w:p>
      <w:pPr>
        <w:pStyle w:val="TOC2"/>
        <w:tabs>
          <w:tab w:val="right" w:leader="dot" w:pos="8306"/>
        </w:tabs>
      </w:pPr>
      <w:hyperlink w:anchor="_Toc19131" w:history="1">
        <w:r>
          <w:rPr>
            <w:rFonts w:ascii="仿宋" w:eastAsia="仿宋" w:hAnsi="仿宋" w:cs="仿宋" w:hint="eastAsia"/>
            <w:lang w:eastAsia="zh-CN"/>
          </w:rPr>
          <w:t>(一)、建立健全的预算管理制度</w:t>
        </w:r>
        <w:r>
          <w:tab/>
        </w:r>
        <w:r>
          <w:fldChar w:fldCharType="begin"/>
        </w:r>
        <w:r>
          <w:instrText xml:space="preserve"> PAGEREF _Toc19131 \h </w:instrText>
        </w:r>
        <w:r>
          <w:fldChar w:fldCharType="separate"/>
        </w:r>
        <w:r>
          <w:t>27</w:t>
        </w:r>
        <w:r>
          <w:fldChar w:fldCharType="end"/>
        </w:r>
      </w:hyperlink>
    </w:p>
    <w:p>
      <w:pPr>
        <w:pStyle w:val="TOC2"/>
        <w:tabs>
          <w:tab w:val="right" w:leader="dot" w:pos="8306"/>
        </w:tabs>
      </w:pPr>
      <w:hyperlink w:anchor="_Toc10054" w:history="1">
        <w:r>
          <w:rPr>
            <w:rFonts w:ascii="仿宋" w:eastAsia="仿宋" w:hAnsi="仿宋" w:cs="仿宋" w:hint="eastAsia"/>
            <w:lang w:eastAsia="zh-CN"/>
          </w:rPr>
          <w:t>(二)、加强资金流动监控</w:t>
        </w:r>
        <w:r>
          <w:tab/>
        </w:r>
        <w:r>
          <w:fldChar w:fldCharType="begin"/>
        </w:r>
        <w:r>
          <w:instrText xml:space="preserve"> PAGEREF _Toc10054 \h </w:instrText>
        </w:r>
        <w:r>
          <w:fldChar w:fldCharType="separate"/>
        </w:r>
        <w:r>
          <w:t>29</w:t>
        </w:r>
        <w:r>
          <w:fldChar w:fldCharType="end"/>
        </w:r>
      </w:hyperlink>
    </w:p>
    <w:p>
      <w:pPr>
        <w:pStyle w:val="TOC2"/>
        <w:tabs>
          <w:tab w:val="right" w:leader="dot" w:pos="8306"/>
        </w:tabs>
      </w:pPr>
      <w:hyperlink w:anchor="_Toc7887" w:history="1">
        <w:r>
          <w:rPr>
            <w:rFonts w:ascii="仿宋" w:eastAsia="仿宋" w:hAnsi="仿宋" w:cs="仿宋" w:hint="eastAsia"/>
            <w:lang w:eastAsia="zh-CN"/>
          </w:rPr>
          <w:t>(三)、制定完善的风险控制机制</w:t>
        </w:r>
        <w:r>
          <w:tab/>
        </w:r>
        <w:r>
          <w:fldChar w:fldCharType="begin"/>
        </w:r>
        <w:r>
          <w:instrText xml:space="preserve"> PAGEREF _Toc7887 \h </w:instrText>
        </w:r>
        <w:r>
          <w:fldChar w:fldCharType="separate"/>
        </w:r>
        <w:r>
          <w:t>30</w:t>
        </w:r>
        <w:r>
          <w:fldChar w:fldCharType="end"/>
        </w:r>
      </w:hyperlink>
    </w:p>
    <w:p>
      <w:pPr>
        <w:pStyle w:val="TOC2"/>
        <w:tabs>
          <w:tab w:val="right" w:leader="dot" w:pos="8306"/>
        </w:tabs>
      </w:pPr>
      <w:hyperlink w:anchor="_Toc19178" w:history="1">
        <w:r>
          <w:rPr>
            <w:rFonts w:ascii="仿宋" w:eastAsia="仿宋" w:hAnsi="仿宋" w:cs="仿宋" w:hint="eastAsia"/>
            <w:lang w:eastAsia="zh-CN"/>
          </w:rPr>
          <w:t>(四)、优化成本管理</w:t>
        </w:r>
        <w:r>
          <w:tab/>
        </w:r>
        <w:r>
          <w:fldChar w:fldCharType="begin"/>
        </w:r>
        <w:r>
          <w:instrText xml:space="preserve"> PAGEREF _Toc19178 \h </w:instrText>
        </w:r>
        <w:r>
          <w:fldChar w:fldCharType="separate"/>
        </w:r>
        <w:r>
          <w:t>31</w:t>
        </w:r>
        <w:r>
          <w:fldChar w:fldCharType="end"/>
        </w:r>
      </w:hyperlink>
    </w:p>
    <w:p>
      <w:pPr>
        <w:pStyle w:val="TOC1"/>
        <w:tabs>
          <w:tab w:val="right" w:leader="dot" w:pos="8306"/>
        </w:tabs>
      </w:pPr>
      <w:hyperlink w:anchor="_Toc8166" w:history="1">
        <w:r>
          <w:rPr>
            <w:rFonts w:ascii="仿宋" w:eastAsia="仿宋" w:hAnsi="仿宋" w:cs="仿宋" w:hint="eastAsia"/>
            <w:lang w:eastAsia="zh-CN"/>
          </w:rPr>
          <w:t>九、聚碳酸酯项目创新与研发</w:t>
        </w:r>
        <w:r>
          <w:tab/>
        </w:r>
        <w:r>
          <w:fldChar w:fldCharType="begin"/>
        </w:r>
        <w:r>
          <w:instrText xml:space="preserve"> PAGEREF _Toc8166 \h </w:instrText>
        </w:r>
        <w:r>
          <w:fldChar w:fldCharType="separate"/>
        </w:r>
        <w:r>
          <w:t>32</w:t>
        </w:r>
        <w:r>
          <w:fldChar w:fldCharType="end"/>
        </w:r>
      </w:hyperlink>
    </w:p>
    <w:p>
      <w:pPr>
        <w:pStyle w:val="TOC2"/>
        <w:tabs>
          <w:tab w:val="right" w:leader="dot" w:pos="8306"/>
        </w:tabs>
      </w:pPr>
      <w:hyperlink w:anchor="_Toc8373" w:history="1">
        <w:r>
          <w:rPr>
            <w:rFonts w:ascii="仿宋" w:eastAsia="仿宋" w:hAnsi="仿宋" w:cs="仿宋" w:hint="eastAsia"/>
            <w:lang w:eastAsia="zh-CN"/>
          </w:rPr>
          <w:t>(一)、创新策略与方向</w:t>
        </w:r>
        <w:r>
          <w:tab/>
        </w:r>
        <w:r>
          <w:fldChar w:fldCharType="begin"/>
        </w:r>
        <w:r>
          <w:instrText xml:space="preserve"> PAGEREF _Toc8373 \h </w:instrText>
        </w:r>
        <w:r>
          <w:fldChar w:fldCharType="separate"/>
        </w:r>
        <w:r>
          <w:t>32</w:t>
        </w:r>
        <w:r>
          <w:fldChar w:fldCharType="end"/>
        </w:r>
      </w:hyperlink>
    </w:p>
    <w:p>
      <w:pPr>
        <w:pStyle w:val="TOC2"/>
        <w:tabs>
          <w:tab w:val="right" w:leader="dot" w:pos="8306"/>
        </w:tabs>
      </w:pPr>
      <w:hyperlink w:anchor="_Toc15344" w:history="1">
        <w:r>
          <w:rPr>
            <w:rFonts w:ascii="仿宋" w:eastAsia="仿宋" w:hAnsi="仿宋" w:cs="仿宋" w:hint="eastAsia"/>
            <w:lang w:eastAsia="zh-CN"/>
          </w:rPr>
          <w:t>(二)、研发规划与投入</w:t>
        </w:r>
        <w:r>
          <w:tab/>
        </w:r>
        <w:r>
          <w:fldChar w:fldCharType="begin"/>
        </w:r>
        <w:r>
          <w:instrText xml:space="preserve"> PAGEREF _Toc15344 \h </w:instrText>
        </w:r>
        <w:r>
          <w:fldChar w:fldCharType="separate"/>
        </w:r>
        <w:r>
          <w:t>34</w:t>
        </w:r>
        <w:r>
          <w:fldChar w:fldCharType="end"/>
        </w:r>
      </w:hyperlink>
    </w:p>
    <w:p>
      <w:pPr>
        <w:pStyle w:val="TOC1"/>
        <w:tabs>
          <w:tab w:val="right" w:leader="dot" w:pos="8306"/>
        </w:tabs>
      </w:pPr>
      <w:hyperlink w:anchor="_Toc31351" w:history="1">
        <w:r>
          <w:rPr>
            <w:rFonts w:ascii="仿宋" w:eastAsia="仿宋" w:hAnsi="仿宋" w:cs="仿宋" w:hint="eastAsia"/>
            <w:lang w:eastAsia="zh-CN"/>
          </w:rPr>
          <w:t>十、聚碳酸酯项目风险管理</w:t>
        </w:r>
        <w:r>
          <w:tab/>
        </w:r>
        <w:r>
          <w:fldChar w:fldCharType="begin"/>
        </w:r>
        <w:r>
          <w:instrText xml:space="preserve"> PAGEREF _Toc31351 \h </w:instrText>
        </w:r>
        <w:r>
          <w:fldChar w:fldCharType="separate"/>
        </w:r>
        <w:r>
          <w:t>35</w:t>
        </w:r>
        <w:r>
          <w:fldChar w:fldCharType="end"/>
        </w:r>
      </w:hyperlink>
    </w:p>
    <w:p>
      <w:pPr>
        <w:pStyle w:val="TOC2"/>
        <w:tabs>
          <w:tab w:val="right" w:leader="dot" w:pos="8306"/>
        </w:tabs>
      </w:pPr>
      <w:hyperlink w:anchor="_Toc4783" w:history="1">
        <w:r>
          <w:rPr>
            <w:rFonts w:ascii="仿宋" w:eastAsia="仿宋" w:hAnsi="仿宋" w:cs="仿宋" w:hint="eastAsia"/>
            <w:lang w:eastAsia="zh-CN"/>
          </w:rPr>
          <w:t>(一)、风险识别与评估</w:t>
        </w:r>
        <w:r>
          <w:tab/>
        </w:r>
        <w:r>
          <w:fldChar w:fldCharType="begin"/>
        </w:r>
        <w:r>
          <w:instrText xml:space="preserve"> PAGEREF _Toc4783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5" w:history="1">
        <w:r>
          <w:rPr>
            <w:rFonts w:ascii="仿宋" w:eastAsia="仿宋" w:hAnsi="仿宋" w:cs="仿宋" w:hint="eastAsia"/>
            <w:lang w:eastAsia="zh-CN"/>
          </w:rPr>
          <w:t>(二)、风险应对策略</w:t>
        </w:r>
        <w:r>
          <w:tab/>
        </w:r>
        <w:r>
          <w:fldChar w:fldCharType="begin"/>
        </w:r>
        <w:r>
          <w:instrText xml:space="preserve"> PAGEREF _Toc335 \h </w:instrText>
        </w:r>
        <w:r>
          <w:fldChar w:fldCharType="separate"/>
        </w:r>
        <w:r>
          <w:t>36</w:t>
        </w:r>
        <w:r>
          <w:fldChar w:fldCharType="end"/>
        </w:r>
      </w:hyperlink>
    </w:p>
    <w:p>
      <w:pPr>
        <w:pStyle w:val="TOC2"/>
        <w:tabs>
          <w:tab w:val="right" w:leader="dot" w:pos="8306"/>
        </w:tabs>
      </w:pPr>
      <w:hyperlink w:anchor="_Toc14211" w:history="1">
        <w:r>
          <w:rPr>
            <w:rFonts w:ascii="仿宋" w:eastAsia="仿宋" w:hAnsi="仿宋" w:cs="仿宋" w:hint="eastAsia"/>
            <w:lang w:eastAsia="zh-CN"/>
          </w:rPr>
          <w:t>(三)、风险监控与控制</w:t>
        </w:r>
        <w:r>
          <w:tab/>
        </w:r>
        <w:r>
          <w:fldChar w:fldCharType="begin"/>
        </w:r>
        <w:r>
          <w:instrText xml:space="preserve"> PAGEREF _Toc14211 \h </w:instrText>
        </w:r>
        <w:r>
          <w:fldChar w:fldCharType="separate"/>
        </w:r>
        <w:r>
          <w:t>38</w:t>
        </w:r>
        <w:r>
          <w:fldChar w:fldCharType="end"/>
        </w:r>
      </w:hyperlink>
    </w:p>
    <w:p>
      <w:pPr>
        <w:pStyle w:val="TOC1"/>
        <w:tabs>
          <w:tab w:val="right" w:leader="dot" w:pos="8306"/>
        </w:tabs>
      </w:pPr>
      <w:hyperlink w:anchor="_Toc6766" w:history="1">
        <w:r>
          <w:rPr>
            <w:rFonts w:ascii="仿宋" w:eastAsia="仿宋" w:hAnsi="仿宋" w:cs="仿宋" w:hint="eastAsia"/>
            <w:lang w:eastAsia="zh-CN"/>
          </w:rPr>
          <w:t>十一、聚碳酸酯项目财务管理</w:t>
        </w:r>
        <w:r>
          <w:tab/>
        </w:r>
        <w:r>
          <w:fldChar w:fldCharType="begin"/>
        </w:r>
        <w:r>
          <w:instrText xml:space="preserve"> PAGEREF _Toc6766 \h </w:instrText>
        </w:r>
        <w:r>
          <w:fldChar w:fldCharType="separate"/>
        </w:r>
        <w:r>
          <w:t>39</w:t>
        </w:r>
        <w:r>
          <w:fldChar w:fldCharType="end"/>
        </w:r>
      </w:hyperlink>
    </w:p>
    <w:p>
      <w:pPr>
        <w:pStyle w:val="TOC2"/>
        <w:tabs>
          <w:tab w:val="right" w:leader="dot" w:pos="8306"/>
        </w:tabs>
      </w:pPr>
      <w:hyperlink w:anchor="_Toc29854" w:history="1">
        <w:r>
          <w:rPr>
            <w:rFonts w:ascii="仿宋" w:eastAsia="仿宋" w:hAnsi="仿宋" w:cs="仿宋" w:hint="eastAsia"/>
            <w:lang w:eastAsia="zh-CN"/>
          </w:rPr>
          <w:t>(一)、资金需求大</w:t>
        </w:r>
        <w:r>
          <w:tab/>
        </w:r>
        <w:r>
          <w:fldChar w:fldCharType="begin"/>
        </w:r>
        <w:r>
          <w:instrText xml:space="preserve"> PAGEREF _Toc29854 \h </w:instrText>
        </w:r>
        <w:r>
          <w:fldChar w:fldCharType="separate"/>
        </w:r>
        <w:r>
          <w:t>39</w:t>
        </w:r>
        <w:r>
          <w:fldChar w:fldCharType="end"/>
        </w:r>
      </w:hyperlink>
    </w:p>
    <w:p>
      <w:pPr>
        <w:pStyle w:val="TOC2"/>
        <w:tabs>
          <w:tab w:val="right" w:leader="dot" w:pos="8306"/>
        </w:tabs>
      </w:pPr>
      <w:hyperlink w:anchor="_Toc6713" w:history="1">
        <w:r>
          <w:rPr>
            <w:rFonts w:ascii="仿宋" w:eastAsia="仿宋" w:hAnsi="仿宋" w:cs="仿宋" w:hint="eastAsia"/>
            <w:lang w:eastAsia="zh-CN"/>
          </w:rPr>
          <w:t>(二)、研发周期长</w:t>
        </w:r>
        <w:r>
          <w:tab/>
        </w:r>
        <w:r>
          <w:fldChar w:fldCharType="begin"/>
        </w:r>
        <w:r>
          <w:instrText xml:space="preserve"> PAGEREF _Toc6713 \h </w:instrText>
        </w:r>
        <w:r>
          <w:fldChar w:fldCharType="separate"/>
        </w:r>
        <w:r>
          <w:t>40</w:t>
        </w:r>
        <w:r>
          <w:fldChar w:fldCharType="end"/>
        </w:r>
      </w:hyperlink>
    </w:p>
    <w:p>
      <w:pPr>
        <w:pStyle w:val="TOC2"/>
        <w:tabs>
          <w:tab w:val="right" w:leader="dot" w:pos="8306"/>
        </w:tabs>
      </w:pPr>
      <w:hyperlink w:anchor="_Toc25618" w:history="1">
        <w:r>
          <w:rPr>
            <w:rFonts w:ascii="仿宋" w:eastAsia="仿宋" w:hAnsi="仿宋" w:cs="仿宋" w:hint="eastAsia"/>
            <w:lang w:eastAsia="zh-CN"/>
          </w:rPr>
          <w:t>(三)、市场风险大</w:t>
        </w:r>
        <w:r>
          <w:tab/>
        </w:r>
        <w:r>
          <w:fldChar w:fldCharType="begin"/>
        </w:r>
        <w:r>
          <w:instrText xml:space="preserve"> PAGEREF _Toc25618 \h </w:instrText>
        </w:r>
        <w:r>
          <w:fldChar w:fldCharType="separate"/>
        </w:r>
        <w:r>
          <w:t>41</w:t>
        </w:r>
        <w:r>
          <w:fldChar w:fldCharType="end"/>
        </w:r>
      </w:hyperlink>
    </w:p>
    <w:p>
      <w:pPr>
        <w:pStyle w:val="TOC2"/>
        <w:tabs>
          <w:tab w:val="right" w:leader="dot" w:pos="8306"/>
        </w:tabs>
      </w:pPr>
      <w:hyperlink w:anchor="_Toc4340" w:history="1">
        <w:r>
          <w:rPr>
            <w:rFonts w:ascii="仿宋" w:eastAsia="仿宋" w:hAnsi="仿宋" w:cs="仿宋" w:hint="eastAsia"/>
            <w:lang w:eastAsia="zh-CN"/>
          </w:rPr>
          <w:t>(四)、利润率高</w:t>
        </w:r>
        <w:r>
          <w:tab/>
        </w:r>
        <w:r>
          <w:fldChar w:fldCharType="begin"/>
        </w:r>
        <w:r>
          <w:instrText xml:space="preserve"> PAGEREF _Toc4340 \h </w:instrText>
        </w:r>
        <w:r>
          <w:fldChar w:fldCharType="separate"/>
        </w:r>
        <w:r>
          <w:t>44</w:t>
        </w:r>
        <w:r>
          <w:fldChar w:fldCharType="end"/>
        </w:r>
      </w:hyperlink>
    </w:p>
    <w:p>
      <w:pPr>
        <w:pStyle w:val="TOC1"/>
        <w:tabs>
          <w:tab w:val="right" w:leader="dot" w:pos="8306"/>
        </w:tabs>
      </w:pPr>
      <w:hyperlink w:anchor="_Toc31674" w:history="1">
        <w:r>
          <w:rPr>
            <w:rFonts w:ascii="仿宋" w:eastAsia="仿宋" w:hAnsi="仿宋" w:cs="仿宋" w:hint="eastAsia"/>
            <w:lang w:eastAsia="zh-CN"/>
          </w:rPr>
          <w:t>十二、聚碳酸酯项目计划安排</w:t>
        </w:r>
        <w:r>
          <w:tab/>
        </w:r>
        <w:r>
          <w:fldChar w:fldCharType="begin"/>
        </w:r>
        <w:r>
          <w:instrText xml:space="preserve"> PAGEREF _Toc31674 \h </w:instrText>
        </w:r>
        <w:r>
          <w:fldChar w:fldCharType="separate"/>
        </w:r>
        <w:r>
          <w:t>46</w:t>
        </w:r>
        <w:r>
          <w:fldChar w:fldCharType="end"/>
        </w:r>
      </w:hyperlink>
    </w:p>
    <w:p>
      <w:pPr>
        <w:pStyle w:val="TOC2"/>
        <w:tabs>
          <w:tab w:val="right" w:leader="dot" w:pos="8306"/>
        </w:tabs>
      </w:pPr>
      <w:hyperlink w:anchor="_Toc29975" w:history="1">
        <w:r>
          <w:rPr>
            <w:rFonts w:ascii="仿宋" w:eastAsia="仿宋" w:hAnsi="仿宋" w:cs="仿宋" w:hint="eastAsia"/>
            <w:lang w:eastAsia="zh-CN"/>
          </w:rPr>
          <w:t>(一)、建设周期</w:t>
        </w:r>
        <w:r>
          <w:tab/>
        </w:r>
        <w:r>
          <w:fldChar w:fldCharType="begin"/>
        </w:r>
        <w:r>
          <w:instrText xml:space="preserve"> PAGEREF _Toc29975 \h </w:instrText>
        </w:r>
        <w:r>
          <w:fldChar w:fldCharType="separate"/>
        </w:r>
        <w:r>
          <w:t>46</w:t>
        </w:r>
        <w:r>
          <w:fldChar w:fldCharType="end"/>
        </w:r>
      </w:hyperlink>
    </w:p>
    <w:p>
      <w:pPr>
        <w:pStyle w:val="TOC2"/>
        <w:tabs>
          <w:tab w:val="right" w:leader="dot" w:pos="8306"/>
        </w:tabs>
      </w:pPr>
      <w:hyperlink w:anchor="_Toc29216" w:history="1">
        <w:r>
          <w:rPr>
            <w:rFonts w:ascii="仿宋" w:eastAsia="仿宋" w:hAnsi="仿宋" w:cs="仿宋" w:hint="eastAsia"/>
            <w:lang w:eastAsia="zh-CN"/>
          </w:rPr>
          <w:t>(二)、建设进度</w:t>
        </w:r>
        <w:r>
          <w:tab/>
        </w:r>
        <w:r>
          <w:fldChar w:fldCharType="begin"/>
        </w:r>
        <w:r>
          <w:instrText xml:space="preserve"> PAGEREF _Toc29216 \h </w:instrText>
        </w:r>
        <w:r>
          <w:fldChar w:fldCharType="separate"/>
        </w:r>
        <w:r>
          <w:t>47</w:t>
        </w:r>
        <w:r>
          <w:fldChar w:fldCharType="end"/>
        </w:r>
      </w:hyperlink>
    </w:p>
    <w:p>
      <w:pPr>
        <w:pStyle w:val="TOC2"/>
        <w:tabs>
          <w:tab w:val="right" w:leader="dot" w:pos="8306"/>
        </w:tabs>
      </w:pPr>
      <w:hyperlink w:anchor="_Toc15636" w:history="1">
        <w:r>
          <w:rPr>
            <w:rFonts w:ascii="仿宋" w:eastAsia="仿宋" w:hAnsi="仿宋" w:cs="仿宋" w:hint="eastAsia"/>
            <w:lang w:eastAsia="zh-CN"/>
          </w:rPr>
          <w:t>(三)、进度安排注意事项</w:t>
        </w:r>
        <w:r>
          <w:tab/>
        </w:r>
        <w:r>
          <w:fldChar w:fldCharType="begin"/>
        </w:r>
        <w:r>
          <w:instrText xml:space="preserve"> PAGEREF _Toc15636 \h </w:instrText>
        </w:r>
        <w:r>
          <w:fldChar w:fldCharType="separate"/>
        </w:r>
        <w:r>
          <w:t>48</w:t>
        </w:r>
        <w:r>
          <w:fldChar w:fldCharType="end"/>
        </w:r>
      </w:hyperlink>
    </w:p>
    <w:p>
      <w:pPr>
        <w:pStyle w:val="TOC2"/>
        <w:tabs>
          <w:tab w:val="right" w:leader="dot" w:pos="8306"/>
        </w:tabs>
      </w:pPr>
      <w:hyperlink w:anchor="_Toc23999" w:history="1">
        <w:r>
          <w:rPr>
            <w:rFonts w:ascii="仿宋" w:eastAsia="仿宋" w:hAnsi="仿宋" w:cs="仿宋" w:hint="eastAsia"/>
            <w:lang w:eastAsia="zh-CN"/>
          </w:rPr>
          <w:t>(四)、人力资源配置</w:t>
        </w:r>
        <w:r>
          <w:tab/>
        </w:r>
        <w:r>
          <w:fldChar w:fldCharType="begin"/>
        </w:r>
        <w:r>
          <w:instrText xml:space="preserve"> PAGEREF _Toc23999 \h </w:instrText>
        </w:r>
        <w:r>
          <w:fldChar w:fldCharType="separate"/>
        </w:r>
        <w:r>
          <w:t>50</w:t>
        </w:r>
        <w:r>
          <w:fldChar w:fldCharType="end"/>
        </w:r>
      </w:hyperlink>
    </w:p>
    <w:p>
      <w:pPr>
        <w:pStyle w:val="TOC1"/>
        <w:tabs>
          <w:tab w:val="right" w:leader="dot" w:pos="8306"/>
        </w:tabs>
      </w:pPr>
      <w:hyperlink w:anchor="_Toc24604" w:history="1">
        <w:r>
          <w:rPr>
            <w:rFonts w:ascii="仿宋" w:eastAsia="仿宋" w:hAnsi="仿宋" w:cs="仿宋" w:hint="eastAsia"/>
            <w:lang w:eastAsia="zh-CN"/>
          </w:rPr>
          <w:t>十三、聚碳酸酯项目实施时间节点</w:t>
        </w:r>
        <w:r>
          <w:tab/>
        </w:r>
        <w:r>
          <w:fldChar w:fldCharType="begin"/>
        </w:r>
        <w:r>
          <w:instrText xml:space="preserve"> PAGEREF _Toc24604 \h </w:instrText>
        </w:r>
        <w:r>
          <w:fldChar w:fldCharType="separate"/>
        </w:r>
        <w:r>
          <w:t>50</w:t>
        </w:r>
        <w:r>
          <w:fldChar w:fldCharType="end"/>
        </w:r>
      </w:hyperlink>
    </w:p>
    <w:p>
      <w:pPr>
        <w:pStyle w:val="TOC2"/>
        <w:tabs>
          <w:tab w:val="right" w:leader="dot" w:pos="8306"/>
        </w:tabs>
      </w:pPr>
      <w:hyperlink w:anchor="_Toc12567" w:history="1">
        <w:r>
          <w:rPr>
            <w:rFonts w:ascii="仿宋" w:eastAsia="仿宋" w:hAnsi="仿宋" w:cs="仿宋" w:hint="eastAsia"/>
            <w:lang w:eastAsia="zh-CN"/>
          </w:rPr>
          <w:t>(一)、聚碳酸酯项目启动阶段时间节点</w:t>
        </w:r>
        <w:r>
          <w:tab/>
        </w:r>
        <w:r>
          <w:fldChar w:fldCharType="begin"/>
        </w:r>
        <w:r>
          <w:instrText xml:space="preserve"> PAGEREF _Toc12567 \h </w:instrText>
        </w:r>
        <w:r>
          <w:fldChar w:fldCharType="separate"/>
        </w:r>
        <w:r>
          <w:t>50</w:t>
        </w:r>
        <w:r>
          <w:fldChar w:fldCharType="end"/>
        </w:r>
      </w:hyperlink>
    </w:p>
    <w:p>
      <w:pPr>
        <w:pStyle w:val="TOC2"/>
        <w:tabs>
          <w:tab w:val="right" w:leader="dot" w:pos="8306"/>
        </w:tabs>
      </w:pPr>
      <w:hyperlink w:anchor="_Toc26210" w:history="1">
        <w:r>
          <w:rPr>
            <w:rFonts w:ascii="仿宋" w:eastAsia="仿宋" w:hAnsi="仿宋" w:cs="仿宋" w:hint="eastAsia"/>
            <w:lang w:eastAsia="zh-CN"/>
          </w:rPr>
          <w:t>(二)、聚碳酸酯项目执行阶段时间节点</w:t>
        </w:r>
        <w:r>
          <w:tab/>
        </w:r>
        <w:r>
          <w:fldChar w:fldCharType="begin"/>
        </w:r>
        <w:r>
          <w:instrText xml:space="preserve"> PAGEREF _Toc26210 \h </w:instrText>
        </w:r>
        <w:r>
          <w:fldChar w:fldCharType="separate"/>
        </w:r>
        <w:r>
          <w:t>52</w:t>
        </w:r>
        <w:r>
          <w:fldChar w:fldCharType="end"/>
        </w:r>
      </w:hyperlink>
    </w:p>
    <w:p>
      <w:pPr>
        <w:pStyle w:val="TOC2"/>
        <w:tabs>
          <w:tab w:val="right" w:leader="dot" w:pos="8306"/>
        </w:tabs>
      </w:pPr>
      <w:hyperlink w:anchor="_Toc31870" w:history="1">
        <w:r>
          <w:rPr>
            <w:rFonts w:ascii="仿宋" w:eastAsia="仿宋" w:hAnsi="仿宋" w:cs="仿宋" w:hint="eastAsia"/>
            <w:lang w:eastAsia="zh-CN"/>
          </w:rPr>
          <w:t>(三)、聚碳酸酯项目完成阶段时间节点</w:t>
        </w:r>
        <w:r>
          <w:tab/>
        </w:r>
        <w:r>
          <w:fldChar w:fldCharType="begin"/>
        </w:r>
        <w:r>
          <w:instrText xml:space="preserve"> PAGEREF _Toc31870 \h </w:instrText>
        </w:r>
        <w:r>
          <w:fldChar w:fldCharType="separate"/>
        </w:r>
        <w:r>
          <w:t>52</w:t>
        </w:r>
        <w:r>
          <w:fldChar w:fldCharType="end"/>
        </w:r>
      </w:hyperlink>
    </w:p>
    <w:p>
      <w:pPr>
        <w:pStyle w:val="TOC1"/>
        <w:tabs>
          <w:tab w:val="right" w:leader="dot" w:pos="8306"/>
        </w:tabs>
      </w:pPr>
      <w:hyperlink w:anchor="_Toc19491" w:history="1">
        <w:r>
          <w:rPr>
            <w:rFonts w:ascii="仿宋" w:eastAsia="仿宋" w:hAnsi="仿宋" w:cs="仿宋" w:hint="eastAsia"/>
            <w:lang w:eastAsia="zh-CN"/>
          </w:rPr>
          <w:t>十四、风险识别与分类</w:t>
        </w:r>
        <w:r>
          <w:tab/>
        </w:r>
        <w:r>
          <w:fldChar w:fldCharType="begin"/>
        </w:r>
        <w:r>
          <w:instrText xml:space="preserve"> PAGEREF _Toc19491 \h </w:instrText>
        </w:r>
        <w:r>
          <w:fldChar w:fldCharType="separate"/>
        </w:r>
        <w:r>
          <w:t>54</w:t>
        </w:r>
        <w:r>
          <w:fldChar w:fldCharType="end"/>
        </w:r>
      </w:hyperlink>
    </w:p>
    <w:p>
      <w:pPr>
        <w:pStyle w:val="TOC2"/>
        <w:tabs>
          <w:tab w:val="right" w:leader="dot" w:pos="8306"/>
        </w:tabs>
      </w:pPr>
      <w:hyperlink w:anchor="_Toc19315" w:history="1">
        <w:r>
          <w:rPr>
            <w:rFonts w:ascii="仿宋" w:eastAsia="仿宋" w:hAnsi="仿宋" w:cs="仿宋" w:hint="eastAsia"/>
            <w:lang w:eastAsia="zh-CN"/>
          </w:rPr>
          <w:t>(一)、风险识别</w:t>
        </w:r>
        <w:r>
          <w:tab/>
        </w:r>
        <w:r>
          <w:fldChar w:fldCharType="begin"/>
        </w:r>
        <w:r>
          <w:instrText xml:space="preserve"> PAGEREF _Toc19315 \h </w:instrText>
        </w:r>
        <w:r>
          <w:fldChar w:fldCharType="separate"/>
        </w:r>
        <w:r>
          <w:t>54</w:t>
        </w:r>
        <w:r>
          <w:fldChar w:fldCharType="end"/>
        </w:r>
      </w:hyperlink>
    </w:p>
    <w:p>
      <w:pPr>
        <w:pStyle w:val="TOC2"/>
        <w:tabs>
          <w:tab w:val="right" w:leader="dot" w:pos="8306"/>
        </w:tabs>
      </w:pPr>
      <w:hyperlink w:anchor="_Toc22074" w:history="1">
        <w:r>
          <w:rPr>
            <w:rFonts w:ascii="仿宋" w:eastAsia="仿宋" w:hAnsi="仿宋" w:cs="仿宋" w:hint="eastAsia"/>
            <w:lang w:eastAsia="zh-CN"/>
          </w:rPr>
          <w:t>(二)、风险分类</w:t>
        </w:r>
        <w:r>
          <w:tab/>
        </w:r>
        <w:r>
          <w:fldChar w:fldCharType="begin"/>
        </w:r>
        <w:r>
          <w:instrText xml:space="preserve"> PAGEREF _Toc22074 \h </w:instrText>
        </w:r>
        <w:r>
          <w:fldChar w:fldCharType="separate"/>
        </w:r>
        <w:r>
          <w:t>55</w:t>
        </w:r>
        <w:r>
          <w:fldChar w:fldCharType="end"/>
        </w:r>
      </w:hyperlink>
    </w:p>
    <w:p>
      <w:pPr>
        <w:pStyle w:val="TOC1"/>
        <w:tabs>
          <w:tab w:val="right" w:leader="dot" w:pos="8306"/>
        </w:tabs>
      </w:pPr>
      <w:hyperlink w:anchor="_Toc24947" w:history="1">
        <w:r>
          <w:rPr>
            <w:rFonts w:ascii="仿宋" w:eastAsia="仿宋" w:hAnsi="仿宋" w:cs="仿宋" w:hint="eastAsia"/>
            <w:lang w:eastAsia="zh-CN"/>
          </w:rPr>
          <w:t>十五、聚碳酸酯项目工程方案分析</w:t>
        </w:r>
        <w:r>
          <w:tab/>
        </w:r>
        <w:r>
          <w:fldChar w:fldCharType="begin"/>
        </w:r>
        <w:r>
          <w:instrText xml:space="preserve"> PAGEREF _Toc24947 \h </w:instrText>
        </w:r>
        <w:r>
          <w:fldChar w:fldCharType="separate"/>
        </w:r>
        <w:r>
          <w:t>57</w:t>
        </w:r>
        <w:r>
          <w:fldChar w:fldCharType="end"/>
        </w:r>
      </w:hyperlink>
    </w:p>
    <w:p>
      <w:pPr>
        <w:pStyle w:val="TOC2"/>
        <w:tabs>
          <w:tab w:val="right" w:leader="dot" w:pos="8306"/>
        </w:tabs>
      </w:pPr>
      <w:hyperlink w:anchor="_Toc11275" w:history="1">
        <w:r>
          <w:rPr>
            <w:rFonts w:ascii="仿宋" w:eastAsia="仿宋" w:hAnsi="仿宋" w:cs="仿宋" w:hint="eastAsia"/>
            <w:lang w:eastAsia="zh-CN"/>
          </w:rPr>
          <w:t>(一)、建筑工程设计原则</w:t>
        </w:r>
        <w:r>
          <w:tab/>
        </w:r>
        <w:r>
          <w:fldChar w:fldCharType="begin"/>
        </w:r>
        <w:r>
          <w:instrText xml:space="preserve"> PAGEREF _Toc11275 \h </w:instrText>
        </w:r>
        <w:r>
          <w:fldChar w:fldCharType="separate"/>
        </w:r>
        <w:r>
          <w:t>57</w:t>
        </w:r>
        <w:r>
          <w:fldChar w:fldCharType="end"/>
        </w:r>
      </w:hyperlink>
    </w:p>
    <w:p>
      <w:pPr>
        <w:pStyle w:val="TOC2"/>
        <w:tabs>
          <w:tab w:val="right" w:leader="dot" w:pos="8306"/>
        </w:tabs>
      </w:pPr>
      <w:hyperlink w:anchor="_Toc31403" w:history="1">
        <w:r>
          <w:rPr>
            <w:rFonts w:ascii="仿宋" w:eastAsia="仿宋" w:hAnsi="仿宋" w:cs="仿宋" w:hint="eastAsia"/>
            <w:lang w:eastAsia="zh-CN"/>
          </w:rPr>
          <w:t>(二)、土建工程建设指标</w:t>
        </w:r>
        <w:r>
          <w:tab/>
        </w:r>
        <w:r>
          <w:fldChar w:fldCharType="begin"/>
        </w:r>
        <w:r>
          <w:instrText xml:space="preserve"> PAGEREF _Toc31403 \h </w:instrText>
        </w:r>
        <w:r>
          <w:fldChar w:fldCharType="separate"/>
        </w:r>
        <w:r>
          <w:t>60</w:t>
        </w:r>
        <w:r>
          <w:fldChar w:fldCharType="end"/>
        </w:r>
      </w:hyperlink>
    </w:p>
    <w:p>
      <w:pPr>
        <w:pStyle w:val="TOC1"/>
        <w:tabs>
          <w:tab w:val="right" w:leader="dot" w:pos="8306"/>
        </w:tabs>
      </w:pPr>
      <w:hyperlink w:anchor="_Toc27140" w:history="1">
        <w:r>
          <w:rPr>
            <w:rFonts w:ascii="仿宋" w:eastAsia="仿宋" w:hAnsi="仿宋" w:cs="仿宋" w:hint="eastAsia"/>
            <w:lang w:eastAsia="zh-CN"/>
          </w:rPr>
          <w:t>十六、质量管理体系</w:t>
        </w:r>
        <w:r>
          <w:tab/>
        </w:r>
        <w:r>
          <w:fldChar w:fldCharType="begin"/>
        </w:r>
        <w:r>
          <w:instrText xml:space="preserve"> PAGEREF _Toc27140 \h </w:instrText>
        </w:r>
        <w:r>
          <w:fldChar w:fldCharType="separate"/>
        </w:r>
        <w:r>
          <w:t>62</w:t>
        </w:r>
        <w:r>
          <w:fldChar w:fldCharType="end"/>
        </w:r>
      </w:hyperlink>
    </w:p>
    <w:p>
      <w:pPr>
        <w:pStyle w:val="TOC2"/>
        <w:tabs>
          <w:tab w:val="right" w:leader="dot" w:pos="8306"/>
        </w:tabs>
      </w:pPr>
      <w:hyperlink w:anchor="_Toc5880" w:history="1">
        <w:r>
          <w:rPr>
            <w:rFonts w:ascii="仿宋" w:eastAsia="仿宋" w:hAnsi="仿宋" w:cs="仿宋" w:hint="eastAsia"/>
            <w:lang w:eastAsia="zh-CN"/>
          </w:rPr>
          <w:t>(一)、质量目标与方针</w:t>
        </w:r>
        <w:r>
          <w:tab/>
        </w:r>
        <w:r>
          <w:fldChar w:fldCharType="begin"/>
        </w:r>
        <w:r>
          <w:instrText xml:space="preserve"> PAGEREF _Toc5880 \h </w:instrText>
        </w:r>
        <w:r>
          <w:fldChar w:fldCharType="separate"/>
        </w:r>
        <w:r>
          <w:t>62</w:t>
        </w:r>
        <w:r>
          <w:fldChar w:fldCharType="end"/>
        </w:r>
      </w:hyperlink>
    </w:p>
    <w:p>
      <w:pPr>
        <w:pStyle w:val="TOC2"/>
        <w:tabs>
          <w:tab w:val="right" w:leader="dot" w:pos="8306"/>
        </w:tabs>
      </w:pPr>
      <w:hyperlink w:anchor="_Toc14612" w:history="1">
        <w:r>
          <w:rPr>
            <w:rFonts w:ascii="仿宋" w:eastAsia="仿宋" w:hAnsi="仿宋" w:cs="仿宋" w:hint="eastAsia"/>
            <w:lang w:eastAsia="zh-CN"/>
          </w:rPr>
          <w:t>(二)、质量管理责任</w:t>
        </w:r>
        <w:r>
          <w:tab/>
        </w:r>
        <w:r>
          <w:fldChar w:fldCharType="begin"/>
        </w:r>
        <w:r>
          <w:instrText xml:space="preserve"> PAGEREF _Toc14612 \h </w:instrText>
        </w:r>
        <w:r>
          <w:fldChar w:fldCharType="separate"/>
        </w:r>
        <w:r>
          <w:t>63</w:t>
        </w:r>
        <w:r>
          <w:fldChar w:fldCharType="end"/>
        </w:r>
      </w:hyperlink>
    </w:p>
    <w:p>
      <w:pPr>
        <w:pStyle w:val="TOC2"/>
        <w:tabs>
          <w:tab w:val="right" w:leader="dot" w:pos="8306"/>
        </w:tabs>
      </w:pPr>
      <w:hyperlink w:anchor="_Toc18954" w:history="1">
        <w:r>
          <w:rPr>
            <w:rFonts w:ascii="仿宋" w:eastAsia="仿宋" w:hAnsi="仿宋" w:cs="仿宋" w:hint="eastAsia"/>
            <w:lang w:eastAsia="zh-CN"/>
          </w:rPr>
          <w:t>(三)、质量管理体系文件</w:t>
        </w:r>
        <w:r>
          <w:tab/>
        </w:r>
        <w:r>
          <w:fldChar w:fldCharType="begin"/>
        </w:r>
        <w:r>
          <w:instrText xml:space="preserve"> PAGEREF _Toc18954 \h </w:instrText>
        </w:r>
        <w:r>
          <w:fldChar w:fldCharType="separate"/>
        </w:r>
        <w:r>
          <w:t>64</w:t>
        </w:r>
        <w:r>
          <w:fldChar w:fldCharType="end"/>
        </w:r>
      </w:hyperlink>
    </w:p>
    <w:p>
      <w:pPr>
        <w:pStyle w:val="TOC2"/>
        <w:tabs>
          <w:tab w:val="right" w:leader="dot" w:pos="8306"/>
        </w:tabs>
      </w:pPr>
      <w:hyperlink w:anchor="_Toc6839" w:history="1">
        <w:r>
          <w:rPr>
            <w:rFonts w:ascii="仿宋" w:eastAsia="仿宋" w:hAnsi="仿宋" w:cs="仿宋" w:hint="eastAsia"/>
            <w:lang w:eastAsia="zh-CN"/>
          </w:rPr>
          <w:t>(四)、质量培训与教育</w:t>
        </w:r>
        <w:r>
          <w:tab/>
        </w:r>
        <w:r>
          <w:fldChar w:fldCharType="begin"/>
        </w:r>
        <w:r>
          <w:instrText xml:space="preserve"> PAGEREF _Toc6839 \h </w:instrText>
        </w:r>
        <w:r>
          <w:fldChar w:fldCharType="separate"/>
        </w:r>
        <w:r>
          <w:t>66</w:t>
        </w:r>
        <w:r>
          <w:fldChar w:fldCharType="end"/>
        </w:r>
      </w:hyperlink>
    </w:p>
    <w:p>
      <w:pPr>
        <w:pStyle w:val="TOC2"/>
        <w:tabs>
          <w:tab w:val="right" w:leader="dot" w:pos="8306"/>
        </w:tabs>
      </w:pPr>
      <w:hyperlink w:anchor="_Toc8631" w:history="1">
        <w:r>
          <w:rPr>
            <w:rFonts w:ascii="仿宋" w:eastAsia="仿宋" w:hAnsi="仿宋" w:cs="仿宋" w:hint="eastAsia"/>
            <w:lang w:eastAsia="zh-CN"/>
          </w:rPr>
          <w:t>(五)、质量审核与评价</w:t>
        </w:r>
        <w:r>
          <w:tab/>
        </w:r>
        <w:r>
          <w:fldChar w:fldCharType="begin"/>
        </w:r>
        <w:r>
          <w:instrText xml:space="preserve"> PAGEREF _Toc8631 \h </w:instrText>
        </w:r>
        <w:r>
          <w:fldChar w:fldCharType="separate"/>
        </w:r>
        <w:r>
          <w:t>67</w:t>
        </w:r>
        <w:r>
          <w:fldChar w:fldCharType="end"/>
        </w:r>
      </w:hyperlink>
    </w:p>
    <w:p>
      <w:pPr>
        <w:pStyle w:val="TOC2"/>
        <w:tabs>
          <w:tab w:val="right" w:leader="dot" w:pos="8306"/>
        </w:tabs>
      </w:pPr>
      <w:hyperlink w:anchor="_Toc22156" w:history="1">
        <w:r>
          <w:rPr>
            <w:rFonts w:ascii="仿宋" w:eastAsia="仿宋" w:hAnsi="仿宋" w:cs="仿宋" w:hint="eastAsia"/>
            <w:lang w:eastAsia="zh-CN"/>
          </w:rPr>
          <w:t>(六)、不符合与纠正措施</w:t>
        </w:r>
        <w:r>
          <w:tab/>
        </w:r>
        <w:r>
          <w:fldChar w:fldCharType="begin"/>
        </w:r>
        <w:r>
          <w:instrText xml:space="preserve"> PAGEREF _Toc22156 \h </w:instrText>
        </w:r>
        <w:r>
          <w:fldChar w:fldCharType="separate"/>
        </w:r>
        <w:r>
          <w:t>68</w:t>
        </w:r>
        <w:r>
          <w:fldChar w:fldCharType="end"/>
        </w:r>
      </w:hyperlink>
    </w:p>
    <w:p>
      <w:pPr>
        <w:pStyle w:val="TOC1"/>
        <w:tabs>
          <w:tab w:val="right" w:leader="dot" w:pos="8306"/>
        </w:tabs>
      </w:pPr>
      <w:hyperlink w:anchor="_Toc7580" w:history="1">
        <w:r>
          <w:rPr>
            <w:rFonts w:ascii="仿宋" w:eastAsia="仿宋" w:hAnsi="仿宋" w:cs="仿宋" w:hint="eastAsia"/>
            <w:lang w:eastAsia="zh-CN"/>
          </w:rPr>
          <w:t>十七、聚碳酸酯项目治理与监督</w:t>
        </w:r>
        <w:r>
          <w:tab/>
        </w:r>
        <w:r>
          <w:fldChar w:fldCharType="begin"/>
        </w:r>
        <w:r>
          <w:instrText xml:space="preserve"> PAGEREF _Toc7580 \h </w:instrText>
        </w:r>
        <w:r>
          <w:fldChar w:fldCharType="separate"/>
        </w:r>
        <w:r>
          <w:t>69</w:t>
        </w:r>
        <w:r>
          <w:fldChar w:fldCharType="end"/>
        </w:r>
      </w:hyperlink>
    </w:p>
    <w:p>
      <w:pPr>
        <w:pStyle w:val="TOC2"/>
        <w:tabs>
          <w:tab w:val="right" w:leader="dot" w:pos="8306"/>
        </w:tabs>
      </w:pPr>
      <w:hyperlink w:anchor="_Toc11877" w:history="1">
        <w:r>
          <w:rPr>
            <w:rFonts w:ascii="仿宋" w:eastAsia="仿宋" w:hAnsi="仿宋" w:cs="仿宋" w:hint="eastAsia"/>
            <w:lang w:eastAsia="zh-CN"/>
          </w:rPr>
          <w:t>(一)、聚碳酸酯项目治理结构</w:t>
        </w:r>
        <w:r>
          <w:tab/>
        </w:r>
        <w:r>
          <w:fldChar w:fldCharType="begin"/>
        </w:r>
        <w:r>
          <w:instrText xml:space="preserve"> PAGEREF _Toc11877 \h </w:instrText>
        </w:r>
        <w:r>
          <w:fldChar w:fldCharType="separate"/>
        </w:r>
        <w:r>
          <w:t>69</w:t>
        </w:r>
        <w:r>
          <w:fldChar w:fldCharType="end"/>
        </w:r>
      </w:hyperlink>
    </w:p>
    <w:p>
      <w:pPr>
        <w:pStyle w:val="TOC2"/>
        <w:tabs>
          <w:tab w:val="right" w:leader="dot" w:pos="8306"/>
        </w:tabs>
      </w:pPr>
      <w:hyperlink w:anchor="_Toc22700" w:history="1">
        <w:r>
          <w:rPr>
            <w:rFonts w:ascii="仿宋" w:eastAsia="仿宋" w:hAnsi="仿宋" w:cs="仿宋" w:hint="eastAsia"/>
            <w:lang w:eastAsia="zh-CN"/>
          </w:rPr>
          <w:t>(二)、监督与审计</w:t>
        </w:r>
        <w:r>
          <w:tab/>
        </w:r>
        <w:r>
          <w:fldChar w:fldCharType="begin"/>
        </w:r>
        <w:r>
          <w:instrText xml:space="preserve"> PAGEREF _Toc22700 \h </w:instrText>
        </w:r>
        <w:r>
          <w:fldChar w:fldCharType="separate"/>
        </w:r>
        <w:r>
          <w:t>71</w:t>
        </w:r>
        <w:r>
          <w:fldChar w:fldCharType="end"/>
        </w:r>
      </w:hyperlink>
    </w:p>
    <w:p>
      <w:pPr>
        <w:pStyle w:val="TOC1"/>
        <w:tabs>
          <w:tab w:val="right" w:leader="dot" w:pos="8306"/>
        </w:tabs>
      </w:pPr>
      <w:hyperlink w:anchor="_Toc17442" w:history="1">
        <w:r>
          <w:rPr>
            <w:rFonts w:ascii="仿宋" w:eastAsia="仿宋" w:hAnsi="仿宋" w:cs="仿宋" w:hint="eastAsia"/>
            <w:lang w:eastAsia="zh-CN"/>
          </w:rPr>
          <w:t>十八、营销与推广策略</w:t>
        </w:r>
        <w:r>
          <w:tab/>
        </w:r>
        <w:r>
          <w:fldChar w:fldCharType="begin"/>
        </w:r>
        <w:r>
          <w:instrText xml:space="preserve"> PAGEREF _Toc17442 \h </w:instrText>
        </w:r>
        <w:r>
          <w:fldChar w:fldCharType="separate"/>
        </w:r>
        <w:r>
          <w:t>72</w:t>
        </w:r>
        <w:r>
          <w:fldChar w:fldCharType="end"/>
        </w:r>
      </w:hyperlink>
    </w:p>
    <w:p>
      <w:pPr>
        <w:pStyle w:val="TOC2"/>
        <w:tabs>
          <w:tab w:val="right" w:leader="dot" w:pos="8306"/>
        </w:tabs>
      </w:pPr>
      <w:hyperlink w:anchor="_Toc597" w:history="1">
        <w:r>
          <w:rPr>
            <w:rFonts w:ascii="仿宋" w:eastAsia="仿宋" w:hAnsi="仿宋" w:cs="仿宋" w:hint="eastAsia"/>
            <w:lang w:eastAsia="zh-CN"/>
          </w:rPr>
          <w:t>(一)、产品/服务定位与特点</w:t>
        </w:r>
        <w:r>
          <w:tab/>
        </w:r>
        <w:r>
          <w:fldChar w:fldCharType="begin"/>
        </w:r>
        <w:r>
          <w:instrText xml:space="preserve"> PAGEREF _Toc597 \h </w:instrText>
        </w:r>
        <w:r>
          <w:fldChar w:fldCharType="separate"/>
        </w:r>
        <w:r>
          <w:t>72</w:t>
        </w:r>
        <w:r>
          <w:fldChar w:fldCharType="end"/>
        </w:r>
      </w:hyperlink>
    </w:p>
    <w:p>
      <w:pPr>
        <w:pStyle w:val="TOC2"/>
        <w:tabs>
          <w:tab w:val="right" w:leader="dot" w:pos="8306"/>
        </w:tabs>
      </w:pPr>
      <w:hyperlink w:anchor="_Toc18350" w:history="1">
        <w:r>
          <w:rPr>
            <w:rFonts w:ascii="仿宋" w:eastAsia="仿宋" w:hAnsi="仿宋" w:cs="仿宋" w:hint="eastAsia"/>
            <w:lang w:eastAsia="zh-CN"/>
          </w:rPr>
          <w:t>(二)、市场定位与竞争分析</w:t>
        </w:r>
        <w:r>
          <w:tab/>
        </w:r>
        <w:r>
          <w:fldChar w:fldCharType="begin"/>
        </w:r>
        <w:r>
          <w:instrText xml:space="preserve"> PAGEREF _Toc18350 \h </w:instrText>
        </w:r>
        <w:r>
          <w:fldChar w:fldCharType="separate"/>
        </w:r>
        <w:r>
          <w:t>74</w:t>
        </w:r>
        <w:r>
          <w:fldChar w:fldCharType="end"/>
        </w:r>
      </w:hyperlink>
    </w:p>
    <w:p>
      <w:pPr>
        <w:pStyle w:val="TOC2"/>
        <w:tabs>
          <w:tab w:val="right" w:leader="dot" w:pos="8306"/>
        </w:tabs>
      </w:pPr>
      <w:hyperlink w:anchor="_Toc12989" w:history="1">
        <w:r>
          <w:rPr>
            <w:rFonts w:ascii="仿宋" w:eastAsia="仿宋" w:hAnsi="仿宋" w:cs="仿宋" w:hint="eastAsia"/>
            <w:lang w:eastAsia="zh-CN"/>
          </w:rPr>
          <w:t>(三)、营销渠道与策略</w:t>
        </w:r>
        <w:r>
          <w:tab/>
        </w:r>
        <w:r>
          <w:fldChar w:fldCharType="begin"/>
        </w:r>
        <w:r>
          <w:instrText xml:space="preserve"> PAGEREF _Toc12989 \h </w:instrText>
        </w:r>
        <w:r>
          <w:fldChar w:fldCharType="separate"/>
        </w:r>
        <w:r>
          <w:t>75</w:t>
        </w:r>
        <w:r>
          <w:fldChar w:fldCharType="end"/>
        </w:r>
      </w:hyperlink>
    </w:p>
    <w:p>
      <w:pPr>
        <w:pStyle w:val="TOC2"/>
        <w:tabs>
          <w:tab w:val="right" w:leader="dot" w:pos="8306"/>
        </w:tabs>
      </w:pPr>
      <w:hyperlink w:anchor="_Toc20338" w:history="1">
        <w:r>
          <w:rPr>
            <w:rFonts w:ascii="仿宋" w:eastAsia="仿宋" w:hAnsi="仿宋" w:cs="仿宋" w:hint="eastAsia"/>
            <w:lang w:eastAsia="zh-CN"/>
          </w:rPr>
          <w:t>(四)、推广与宣传活动</w:t>
        </w:r>
        <w:r>
          <w:tab/>
        </w:r>
        <w:r>
          <w:fldChar w:fldCharType="begin"/>
        </w:r>
        <w:r>
          <w:instrText xml:space="preserve"> PAGEREF _Toc20338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765"/>
      <w:r>
        <w:rPr>
          <w:rFonts w:ascii="仿宋" w:eastAsia="仿宋" w:hAnsi="仿宋" w:cs="仿宋" w:hint="eastAsia"/>
          <w:sz w:val="28"/>
          <w:lang w:eastAsia="zh-CN"/>
        </w:rPr>
        <w:t>一、聚碳酸酯项目绩效评估</w:t>
      </w:r>
      <w:bookmarkEnd w:id="2"/>
    </w:p>
    <w:p>
      <w:pPr>
        <w:pStyle w:val="Heading2"/>
        <w:rPr>
          <w:rFonts w:ascii="仿宋" w:eastAsia="仿宋" w:hAnsi="仿宋" w:cs="仿宋" w:hint="eastAsia"/>
          <w:lang w:eastAsia="zh-CN"/>
        </w:rPr>
      </w:pPr>
      <w:bookmarkStart w:id="3" w:name="_Toc171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聚碳酸酯项目中，我们设计了一套全面的绩效评估指标，以确保聚碳酸酯项目的可控和成功交付。这些指标跨足聚碳酸酯项目目标、成本、进度和质量等多个维度，为我们提供了全面洞察聚碳酸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目标达成率是我们关注的首要指标。我们设定了明确的目标，并通过定期监测和评估，迅速发现并应对潜在的目标偏差。这为聚碳酸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成本绩效是另一个核心关注点。通过实际成本与预算成本的对比分析，我们深入了解成本差异的原因，及时调整资源分配，保持聚碳酸酯项目在经济效益方面的合理水平。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进度作为关键的绩效指标之一，得到了精心的关注。我们制定了详细的聚碳酸酯项目进度计划，并设立了进度符合度指标，确保实际进度与计划进度保持一致。这使我们能够快速发现和解决潜在的进度问题，保持聚碳酸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聚碳酸酯项目绩效的不可或缺的一环。我们引入了一系列的质量标准和客户满意度指标，以确保聚碳酸酯项目交付的成果在质量上达到或超越预期水平。通过持续监测这些指标，我们努力提升聚碳酸酯项目整体质量水平，为聚碳酸酯项目的成功交付提供有力保障。通过这些科学且全面的绩效评估，我们能够更好地引导聚碳酸酯项目的持续改进，确保聚碳酸酯项目目标的顺利达成。</w:t>
      </w:r>
    </w:p>
    <w:p>
      <w:pPr>
        <w:pStyle w:val="Heading2"/>
        <w:ind w:firstLine="560" w:firstLineChars="200"/>
        <w:rPr>
          <w:rFonts w:ascii="仿宋" w:eastAsia="仿宋" w:hAnsi="仿宋" w:cs="仿宋" w:hint="eastAsia"/>
          <w:sz w:val="28"/>
          <w:lang w:eastAsia="zh-CN"/>
        </w:rPr>
      </w:pPr>
      <w:bookmarkStart w:id="4" w:name="_Toc730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绩效评估是聚碳酸酯项目中的关键环节，为确保聚碳酸酯项目达到预期目标，我们采用了多层次、多维度的绩效评估方法。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聚碳酸酯项目的战略目标对齐，确保每个决策和行动都与聚碳酸酯项目整体目标保持一致。团队会定期召开战略对齐会议，审视当前工作与聚碳酸酯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聚碳酸酯项目进度、质量、成本和风险等方面。这些指标通过数据收集和分析，为聚碳酸酯项目管理团队提供了客观的评估依据。例如，我们通过聚碳酸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绩效评估不仅仅停留在聚碳酸酯项目内部，还考虑了聚碳酸酯项目对外部环境的影响。我们定期进行干系人满意度调查，以了解各利益相关方对聚碳酸酯项目的期望和满意度，并及时做出调整。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这种多层次、多角度的绩效评估方法，使得我们能够全面了解聚碳酸酯项目的运行状态，及时做出调整，确保聚碳酸酯项目在不断变化的环境中保持稳健前行。</w:t>
      </w:r>
    </w:p>
    <w:p>
      <w:pPr>
        <w:pStyle w:val="Heading2"/>
        <w:ind w:firstLine="560" w:firstLineChars="200"/>
        <w:rPr>
          <w:rFonts w:ascii="仿宋" w:eastAsia="仿宋" w:hAnsi="仿宋" w:cs="仿宋" w:hint="eastAsia"/>
          <w:sz w:val="28"/>
          <w:lang w:eastAsia="zh-CN"/>
        </w:rPr>
      </w:pPr>
      <w:bookmarkStart w:id="5" w:name="_Toc1156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为了确保聚碳酸酯项目的有效管理和不断优化，我们采用了精心设计的绩效评估周期。这个周期旨在实现灵活、实时和全面的评估，以适应聚碳酸酯项目执行中的各种挑战。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聚碳酸酯项目的不同需求，分为短期、中期和长期。短期评估关注每个迭代或工作周期，以及时发现和解决当前任务中的问题。中期评估涵盖几个迭代，深入了解整体聚碳酸酯项目的趋势和性能。长期评估则着眼于整个聚碳酸酯项目阶段，确保聚碳酸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聚碳酸酯项目管理工具和协作平台，团队成员能够随时更新和分享聚碳酸酯项目数据。这种实时性的反馈机制使我们能够及时察觉潜在问题，快速调整，保持聚碳酸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聚碳酸酯项目的决策制定密不可分。每个周期的聚碳酸酯项目回顾会议成为集体总结经验、识别问题深层次原因并找到创新解决方案的平台。这种定期的反思与调整机制使聚碳酸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329"/>
      <w:r>
        <w:rPr>
          <w:rFonts w:ascii="仿宋" w:eastAsia="仿宋" w:hAnsi="仿宋" w:cs="仿宋" w:hint="eastAsia"/>
          <w:sz w:val="28"/>
          <w:lang w:eastAsia="zh-CN"/>
        </w:rPr>
        <w:t>二、聚碳酸酯项目概论</w:t>
      </w:r>
      <w:bookmarkEnd w:id="6"/>
    </w:p>
    <w:p>
      <w:pPr>
        <w:pStyle w:val="Heading2"/>
        <w:rPr>
          <w:rFonts w:ascii="仿宋" w:eastAsia="仿宋" w:hAnsi="仿宋" w:cs="仿宋" w:hint="eastAsia"/>
          <w:lang w:eastAsia="zh-CN"/>
        </w:rPr>
      </w:pPr>
      <w:bookmarkStart w:id="7" w:name="_Toc641"/>
      <w:r>
        <w:rPr>
          <w:rFonts w:ascii="仿宋" w:eastAsia="仿宋" w:hAnsi="仿宋" w:cs="仿宋" w:hint="eastAsia"/>
          <w:lang w:eastAsia="zh-CN"/>
        </w:rPr>
        <w:t>(一)、聚碳酸酯项目概况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的起源追溯至对市场的深入洞察。市场的不断演变与变革为聚碳酸酯项目提供了难得的机遇。当前市场存在的需求缺口和变革的大环境共同构成了聚碳酸酯项目的背景。这个聚碳酸酯项目旨在充分利用市场机遇，填补行业中尚未满足的需求，为客户提供全新的解决方案。市场的变革和需求的增长使得这个聚碳酸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聚碳酸酯项目名称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正式命名为聚碳酸酯。这个名称不仅仅是一个标识，更代表了聚碳酸酯项目的核心理念和愿景。它蕴含着聚碳酸酯项目所要解决问题的关键字，具有强烈的表达和辨识度，为聚碳酸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聚碳酸酯项目目标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的核心目标是提供一种全新、高效的解决方案，满足客户日益增长的需求。聚碳酸酯项目追求的不仅仅是满足市场需求，更是在市场中获得卓越的竞争优势。通过不断提升产品或服务的质量和创新水平，聚碳酸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聚碳酸酯项目范围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全面涵盖了产品研发、制造、市场推广和售后服务，确保从产品设计到最终用户体验的全方位关注。这一全面的聚碳酸酯项目范围是为了确保聚碳酸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聚碳酸酯项目时间表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聚碳酸酯项目计划在未来18个月内完成，包括研发、测试、市场试点和正式推出等不同阶段。这个时间表的合理设计是为了确保聚碳酸酯项目各个阶段的顺利推进，以便按时交付高质量的成果。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聚碳酸酯项目预算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聚碳酸酯项目总预算估算为XX百万美元，主要分配在研发、市场推广、人员培训和运营等方面。这一充足的预算为聚碳酸酯项目提供了充足的资源，确保聚碳酸酯项目在各个方面都能取得优异的表现。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聚碳酸酯项目风险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聚碳酸酯项目可能面临的风险包括市场接受度低、技术难题、竞争激烈等。聚碳酸酯项目团队已经制定了相应的风险应对计划，通过前瞻性的风险管理，确保聚碳酸酯项目在面对不确定性时能够迅速做出应对。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聚碳酸酯项目团队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聚碳酸酯项目汇聚了一支经验丰富、多领域专业素养的核心团队，确保聚碳酸酯项目在各个方面都能拥有高水平的执行力。团队的协同作战是聚碳酸酯项目成功的关键因素之一。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聚碳酸酯项目背景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聚碳酸酯项目的背景根植于市场对更高效、创新产品的渴望，同时也受到科技发展对行业格局的深刻改变的影响。这为聚碳酸酯项目提供了广阔的发展空间和市场需求。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聚碳酸酯项目现状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截至目前，聚碳酸酯项目已完成市场调研和技术验证，取得了初步的成功。这为聚碳酸酯项目在未来的发展奠定了坚实的基础，为更远大的目标打下了坚实的基石。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8906"/>
      <w:r>
        <w:rPr>
          <w:rFonts w:ascii="仿宋" w:eastAsia="仿宋" w:hAnsi="仿宋" w:cs="仿宋" w:hint="eastAsia"/>
          <w:sz w:val="28"/>
          <w:lang w:eastAsia="zh-CN"/>
        </w:rPr>
        <w:t>(二)、聚碳酸酯项目目标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keyword》聚碳酸酯项目首要业务目标是在市场中占据有利地位，实现产品/服务的成功推广和销售。通过不断提升产品质量、创新性，聚碳酸酯项目追求成为行业中的领导者，赢得更多客户的青睐。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在科技迅速发展的时代，聚碳酸酯项目着眼于技术创新。通过持续的研发和技术升级，聚碳酸酯项目旨在推出更具创新性的产品或服务，以满足市场对新鲜、先进解决方案的需求。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为了建立可持续的客户关系，聚碳酸酯项目设定了客户满意度目标。通过提供卓越的产品质量和优质的客户服务，聚碳酸酯项目追求赢得客户的信任和忠诚度，确保他们的满意度达到行业领先水平。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聚碳酸酯项目注重社会责任和可持续发展。通过实施环保、社会责任聚碳酸酯项目，聚碳酸酯项目致力于在经济发展的同时保护环境，促进社会公平，实现可持续经营。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聚碳酸酯项目的团队是实现目标的核心驱动力。因此，聚碳酸酯项目设定了团队发展目标，包括提升团队成员的专业技能、培养领导力，以及搭建协同高效的团队工作氛围。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0191"/>
      <w:r>
        <w:rPr>
          <w:rFonts w:ascii="仿宋" w:eastAsia="仿宋" w:hAnsi="仿宋" w:cs="仿宋" w:hint="eastAsia"/>
          <w:sz w:val="28"/>
          <w:lang w:eastAsia="zh-CN"/>
        </w:rPr>
        <w:t>(三)、聚碳酸酯项目提出的理由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聚碳酸酯项目提出的理由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的提出源于对市场机遇的深刻洞察。当前市场中存在的需求缺口和行业发展趋势表明，有巨大的商业机会等待被开发。通过准确捕捉市场机遇，聚碳酸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的理念基于对技术创新的信仰。通过持续的研发和技术投入，聚碳酸酯项目有望推出更具创新性的产品或服务。在科技飞速发展的当下，聚碳酸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的提出是为了增强企业的行业竞争力。通过提升产品或服务的质量和独特性，聚碳酸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响应了消费者需求的变化。随着社会和科技的不断发展，消费者对产品和服务的需求也在发生变化。通过深入了解并及时回应消费者的新需求，聚碳酸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聚碳酸酯项目的提出是企业战略发展规划的一部分。在面对日益激烈的市场竞争和不断变化的商业环境中，聚碳酸酯项目作为企业战略的一环，旨在为企业开辟新的增长领域，巩固企业在行业中的地位。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的提出不仅仅是基于商业考量，还注重社会责任。通过推出环保、社会责任等方面的聚碳酸酯项目，聚碳酸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聚碳酸酯项目的提出反映了对利益相关者期望的关注。包括客户、员工、投资者等利益相关者在企业发展中都有着各自的期望，聚碳酸酯项目力求在满足这些期望的同时，取得更大的共赢。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9732"/>
      <w:r>
        <w:rPr>
          <w:rFonts w:ascii="仿宋" w:eastAsia="仿宋" w:hAnsi="仿宋" w:cs="仿宋" w:hint="eastAsia"/>
          <w:sz w:val="28"/>
          <w:lang w:eastAsia="zh-CN"/>
        </w:rPr>
        <w:t>(四)、聚碳酸酯项目意义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在实施聚碳酸酯项目的过程中，我们不仅仅是在追逐商业成功，更是为企业和社会的多个层面创造了深远的意义。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的首要意义在于提升企业的市场竞争力。通过持续的创新和对产品质量的高标准要求，聚碳酸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碳酸酯项目的推进将促使行业技术水平的提升。通过引入先进技术和创新性解决方案，聚碳酸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聚碳酸酯项目不仅创造了大量就业机会，提高了就业水平，还注重社会责任和环保。通过参与社会公益事业和推动环保聚碳酸酯项目，聚碳酸酯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综合而言，聚碳酸酯项目意义重大，不仅推动了企业的发展，也为行业和社会的进步贡献了积极力量。这是一个全面而深刻的影响，将在未来产生可持续的正面效应。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2234"/>
      <w:r>
        <w:rPr>
          <w:rFonts w:ascii="仿宋" w:eastAsia="仿宋" w:hAnsi="仿宋" w:cs="仿宋" w:hint="eastAsia"/>
          <w:sz w:val="28"/>
          <w:lang w:eastAsia="zh-CN"/>
        </w:rPr>
        <w:t>(五)、聚碳酸酯项目背景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在当今迅猛发展的商业环境中，聚碳酸酯项目的动因根植于对多方面因素的审慎考量。这个聚碳酸酯项目的提出并非孤立的决策，而是对企业所处背景深入思考的产物。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市场的不断演变是聚碳酸酯项目背后的首要原因。科技的迅速发展和全球市场的快速变化使得企业必须灵活应对。聚碳酸酯项目应运而生，旨在通过创新性的解决方案迎合市场的多变需求，赢得竞争中的先机。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竞争的激烈程度也是聚碳酸酯项目背景中不可忽视的一环。企业需要在激烈竞争中脱颖而出，为此，聚碳酸酯项目致力于打破常规，提供独特的价值主张，以吸引客户并确保市场份额的增长。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技术的迅速发展为企业带来了机遇与挑战。作为聚碳酸酯项目启动的背景之一，对新兴技术的应用将有助于提升企业的技术水平，使其在不断演进的商业环境中保持竞争优势。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此外，社会对企业责任的期望也在逐渐升高。聚碳酸酯项目充分融入了社会责任的理念，通过可持续经营和社会公益聚碳酸酯项目，企图为社会贡献一份力量，在商业成功的同时关注社会价值。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8261"/>
      <w:r>
        <w:rPr>
          <w:rFonts w:ascii="仿宋" w:eastAsia="仿宋" w:hAnsi="仿宋" w:cs="仿宋" w:hint="eastAsia"/>
          <w:sz w:val="28"/>
          <w:lang w:eastAsia="zh-CN"/>
        </w:rPr>
        <w:t>三、聚碳酸酯项目危机管理</w:t>
      </w:r>
      <w:bookmarkEnd w:id="12"/>
    </w:p>
    <w:p>
      <w:pPr>
        <w:pStyle w:val="Heading2"/>
        <w:rPr>
          <w:rFonts w:ascii="仿宋" w:eastAsia="仿宋" w:hAnsi="仿宋" w:cs="仿宋" w:hint="eastAsia"/>
          <w:lang w:eastAsia="zh-CN"/>
        </w:rPr>
      </w:pPr>
      <w:bookmarkStart w:id="13" w:name="_Toc15228"/>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碳酸酯项目危机管理中，危机预警与识别是确保聚碳酸酯项目稳健运行的核心步骤。通过建立全面的监测机制，聚碳酸酯项目团队旨在及时发现和理解潜在的风险和危机因素，以便采取及时的预防和应对措施，确保聚碳酸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首先，通过深入的风险评估，聚碳酸酯项目团队全面分析了整个聚碳酸酯项目和各个阶段可能存在的威胁。这包括准确评估每个潜在风险的发生概率和可能影响的程度，为后续危机预警提供了有力支持。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聚碳酸酯项目团队着重于明确定义聚碳酸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聚碳酸酯项目进展的持续监控，团队能够及时发现潜在问题并作出迅速反应。聚碳酸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在这一阶段，团队的专业素养和反应速度将发挥至关重要的作用，以确保潜在危机能够在初期得到有效的处理，最大程度地减轻负面影响。通过危机预警与识别，聚碳酸酯项目得以更有序、可控地推进。</w:t>
      </w:r>
    </w:p>
    <w:p>
      <w:pPr>
        <w:pStyle w:val="Heading2"/>
        <w:ind w:firstLine="560" w:firstLineChars="200"/>
        <w:rPr>
          <w:rFonts w:ascii="仿宋" w:eastAsia="仿宋" w:hAnsi="仿宋" w:cs="仿宋" w:hint="eastAsia"/>
          <w:sz w:val="28"/>
          <w:lang w:eastAsia="zh-CN"/>
        </w:rPr>
      </w:pPr>
      <w:bookmarkStart w:id="14" w:name="_Toc817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在危机发生时，聚碳酸酯项目团队立即行动，成立了应急小组。该小组的任务是迅速制定并实施紧急应对措施，以最小化潜在损失。以下是采取的主要措施：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暂停聚碳酸酯项目进度：为遏制危机蔓延，聚碳酸酯项目暂时停止进行，以便全面评估当前状况。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资源重新分配：重新评估聚碳酸酯项目资源的分配，确保最大限度地减小损失。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实时沟通：与关键利益相关者建立实时沟通机制，向他们传递聚碳酸酯项目危机的实际状况，保障聚碳酸酯项目核心利益。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在紧急应对的同时，聚碳酸酯项目团队强调了团队协作和有效沟通的重要性。以下是团队协作的关键举措：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信息共享机制：建立了信息共享平台，确保团队成员能够及时获取聚碳酸酯项目危机的实时信息。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领导者沟通：聚碳酸酯项目领导者通过定期会议和即时沟通工具，指导团队应对危机，保持团队稳定运行。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随着危机得到初步控制，聚碳酸酯项目团队转向制定恢复计划，以确保聚碳酸酯项目能够从中迅速恢复。主要恢复计划包括：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修复受损的进度计划：重新评估聚碳酸酯项目进度，制定修复计划，确保聚碳酸酯项目尽快回归正常进程。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重新调整资源分配：优化资源分配，确保聚碳酸酯项目在有限资源下高效运转。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风险管理机制加强：对聚碳酸酯项目风险进行全面评估，制定更强化的风险管理策略，以预防未来可能的危机。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5062"/>
      <w:r>
        <w:rPr>
          <w:rFonts w:ascii="仿宋" w:eastAsia="仿宋" w:hAnsi="仿宋" w:cs="仿宋" w:hint="eastAsia"/>
          <w:sz w:val="28"/>
          <w:lang w:eastAsia="zh-CN"/>
        </w:rPr>
        <w:t>四、聚碳酸酯项目可持续发展</w:t>
      </w:r>
      <w:bookmarkEnd w:id="15"/>
    </w:p>
    <w:p>
      <w:pPr>
        <w:pStyle w:val="Heading2"/>
        <w:rPr>
          <w:rFonts w:ascii="仿宋" w:eastAsia="仿宋" w:hAnsi="仿宋" w:cs="仿宋" w:hint="eastAsia"/>
          <w:lang w:eastAsia="zh-CN"/>
        </w:rPr>
      </w:pPr>
      <w:bookmarkStart w:id="16" w:name="_Toc12436"/>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碳酸酯项目中，聚碳酸酯项目团队着眼于未来，明确了可持续发展的战略方向。制定的具体可持续发展目标包括降低资源使用、采用环保技术、最大化社会效益等。这一步骤不仅有助于聚碳酸酯项目在环保和社会责任方面达到最高标准，也为未来提供了明确的指引，确保聚碳酸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可持续实践的融入聚碳酸酯项目管理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聚碳酸酯项目管理周期。从聚碳酸酯项目规划开始，聚碳酸酯项目团队就考虑了环境和社会的因素。在执行阶段，聚碳酸酯项目团队积极推动绿色技术的应用，优化资源利用。此外，关注员工的社会责任，通过培训和沟通活动提高员工对可持续发展的认知，使他们能够在日常工作中践行可持续实践。这些举措不仅为聚碳酸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4169"/>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扎根于聚碳酸酯项目的可持续发展理念，我们深信环保与社会责任是聚碳酸酯项目成功的关键支柱。在聚碳酸酯项目的每一步，我们都致力于通过创新和实践，履行对环境和社会的坚定责任。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团队通过引入先进的环保技术、建立高效的废物处理系统以及推动能源节约措施，积极履行环保责任。定期的环保监测和评估确保聚碳酸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不仅致力于自身可持续发展，还注重对社会的回馈。通过支持社区聚碳酸酯项目、参与慈善事业、提供培训机会等方式，聚碳酸酯项目积极履行社会责任。与当地社区建立积极互动，关注员工的工作与生活平衡，以及员工的身心健康，是聚碳酸酯项目在社会责任层面的关键举措。这样的实践不仅增强了聚碳酸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6494"/>
      <w:r>
        <w:rPr>
          <w:rFonts w:ascii="仿宋" w:eastAsia="仿宋" w:hAnsi="仿宋" w:cs="仿宋" w:hint="eastAsia"/>
          <w:sz w:val="28"/>
          <w:lang w:eastAsia="zh-CN"/>
        </w:rPr>
        <w:t>五、聚碳酸酯项目选址可行性分析</w:t>
      </w:r>
      <w:bookmarkEnd w:id="18"/>
    </w:p>
    <w:p>
      <w:pPr>
        <w:pStyle w:val="Heading2"/>
        <w:rPr>
          <w:rFonts w:ascii="仿宋" w:eastAsia="仿宋" w:hAnsi="仿宋" w:cs="仿宋" w:hint="eastAsia"/>
          <w:lang w:eastAsia="zh-CN"/>
        </w:rPr>
      </w:pPr>
      <w:bookmarkStart w:id="19" w:name="_Toc19905"/>
      <w:r>
        <w:rPr>
          <w:rFonts w:ascii="仿宋" w:eastAsia="仿宋" w:hAnsi="仿宋" w:cs="仿宋" w:hint="eastAsia"/>
          <w:lang w:eastAsia="zh-CN"/>
        </w:rPr>
        <w:t>(一)、聚碳酸酯项目选址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该聚碳酸酯项目选址位于XX省XX市XX区XXX街道</w:t>
      </w:r>
    </w:p>
    <w:p>
      <w:pPr>
        <w:pStyle w:val="Heading2"/>
        <w:ind w:firstLine="560" w:firstLineChars="200"/>
        <w:rPr>
          <w:rFonts w:ascii="仿宋" w:eastAsia="仿宋" w:hAnsi="仿宋" w:cs="仿宋" w:hint="eastAsia"/>
          <w:sz w:val="28"/>
          <w:lang w:eastAsia="zh-CN"/>
        </w:rPr>
      </w:pPr>
      <w:bookmarkStart w:id="20" w:name="_Toc27091"/>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https://d.book118.com/378124075113006045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135295"/>
    <w:rsid w:val="631352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124075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2024-03-03T18:50:00Z</dcterms:created>
  <dcterms:modified xsi:type="dcterms:W3CDTF">2024-03-03T18:50:34Z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670A7D4766C849BB81E5874DE5C712D5_11</vt:lpwstr>
  </property>
  <property fmtid="{D5CDD505-2E9C-101B-9397-08002B2CF9AE}" pid="3" name="KSOProductBuildVer">
    <vt:lpwstr>2052-12.1.0.16388</vt:lpwstr>
  </property>
</Properties>
</file>