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数据库性能优化策略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232587575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数据库性能评估与分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SQL</w:t>
            </w:r>
            <w:r>
              <w:rPr>
                <w:spacing w:val="-53"/>
              </w:rPr>
              <w:t xml:space="preserve"> </w:t>
            </w:r>
            <w:r>
              <w:t>查询优化策略研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索引设计与性能影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数据库存储结构优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数据库并发控制技</w:t>
            </w:r>
            <w:r>
              <w:rPr>
                <w:spacing w:val="-10"/>
              </w:rPr>
              <w:t>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数据库分区与分片方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数据库备份与恢复策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第八部分 数据库监控与调优工</w:t>
            </w:r>
            <w:r>
              <w:rPr>
                <w:spacing w:val="-10"/>
              </w:rPr>
              <w:t>具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26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数</w:t>
      </w:r>
      <w:r>
        <w:t>据</w:t>
      </w:r>
      <w:r>
        <w:t>库</w:t>
      </w:r>
      <w:r>
        <w:t>性</w:t>
      </w:r>
      <w:r>
        <w:t>能</w:t>
      </w:r>
      <w:r>
        <w:t>评</w:t>
      </w:r>
      <w:r>
        <w:t>估</w:t>
      </w:r>
      <w:r>
        <w:t>与</w:t>
      </w:r>
      <w:r>
        <w:t>分</w:t>
      </w:r>
      <w:r>
        <w:rPr>
          <w:spacing w:val="-10"/>
        </w:rPr>
        <w:t>析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8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数据库性能评估指标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查询响应时间：衡量数据库处理单个查询所需的时间，</w:t>
            </w:r>
            <w:r>
              <w:rPr>
                <w:spacing w:val="-2"/>
                <w:sz w:val="21"/>
              </w:rPr>
              <w:t>包括从接收到请求到返回结果的全过程。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并发性能：评估数据库在高并发场景下的处理能力，例</w:t>
            </w:r>
            <w:r>
              <w:rPr>
                <w:spacing w:val="-2"/>
                <w:sz w:val="21"/>
              </w:rPr>
              <w:t>如同时执行多个查询或事务时的系统性能。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数据吞吐量：表示数据库每单位时间内处理的数据量，</w:t>
            </w:r>
            <w:r>
              <w:rPr>
                <w:spacing w:val="-2"/>
                <w:sz w:val="21"/>
              </w:rPr>
              <w:t>用于衡量数据库读写速度和数据传输效率。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数据库性能分析工具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18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SQL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性能分析器：通过捕获和解析 </w:t>
            </w:r>
            <w:r>
              <w:rPr>
                <w:rFonts w:ascii="Times New Roman" w:eastAsia="Times New Roman"/>
                <w:spacing w:val="-2"/>
                <w:sz w:val="21"/>
              </w:rPr>
              <w:t>SQL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语句来分析其对</w:t>
            </w:r>
            <w:r>
              <w:rPr>
                <w:spacing w:val="-2"/>
                <w:sz w:val="21"/>
              </w:rPr>
              <w:t>系统资源的影响，并提供优化建议。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监控与日志工具：监控数据库运行状态，收集系统日志，</w:t>
            </w:r>
            <w:r>
              <w:rPr>
                <w:spacing w:val="-2"/>
                <w:sz w:val="21"/>
              </w:rPr>
              <w:t>以便进一步分析性能瓶颈。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20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APM</w:t>
            </w:r>
            <w:r>
              <w:rPr>
                <w:spacing w:val="-2"/>
                <w:sz w:val="21"/>
              </w:rPr>
              <w:t>（应用程序性能管理）工具：整体性地监测应用系</w:t>
            </w:r>
            <w:r>
              <w:rPr>
                <w:spacing w:val="-2"/>
                <w:sz w:val="21"/>
              </w:rPr>
              <w:t>统性能，帮助定位影响数据库性能的问题。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工作负载分析与建模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工作负载分类：根据业务需求将查询、更新等操作进行</w:t>
            </w:r>
            <w:r>
              <w:rPr>
                <w:spacing w:val="-2"/>
                <w:sz w:val="21"/>
              </w:rPr>
              <w:t>分类，有助于理解系统中不同类型的负载特征。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事务识别与重组：通过对事务进行标识和组合，可以更</w:t>
            </w:r>
            <w:r>
              <w:rPr>
                <w:spacing w:val="-2"/>
                <w:sz w:val="21"/>
              </w:rPr>
              <w:t>好地理解事务之间的关系以及它们如何影响性能。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预测模型建立：使用历史数据建立预测模型，以预见未</w:t>
            </w:r>
            <w:r>
              <w:rPr>
                <w:spacing w:val="-2"/>
                <w:sz w:val="21"/>
              </w:rPr>
              <w:t>来的工作负载变化并提前做好准备。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性能测试策略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压力测试：模拟真实环境中可能出现的极端情况，如高</w:t>
            </w:r>
            <w:r>
              <w:rPr>
                <w:spacing w:val="-2"/>
                <w:sz w:val="21"/>
              </w:rPr>
              <w:t>并发访问或大数据量操作，以检测系统的极限性能。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负载测试：在逐渐增加负载的情况下测试系统性能，了</w:t>
            </w:r>
            <w:r>
              <w:rPr>
                <w:spacing w:val="-2"/>
                <w:sz w:val="21"/>
              </w:rPr>
              <w:t>解系统在不同负载水平下的表现。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稳定性测试：长时间持续施加一定压力，观察系统是否</w:t>
            </w:r>
            <w:r>
              <w:rPr>
                <w:spacing w:val="-2"/>
                <w:sz w:val="21"/>
              </w:rPr>
              <w:t>能保持稳定运行，发现潜在的性能问题。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性能调优方法论</w:t>
            </w:r>
          </w:p>
        </w:tc>
        <w:tc>
          <w:tcPr>
            <w:tcW w:w="5528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诊断与分析：通过对系统性能指标进行监控和分析，找</w:t>
            </w:r>
            <w:r>
              <w:rPr>
                <w:spacing w:val="-2"/>
                <w:sz w:val="21"/>
              </w:rPr>
              <w:t>出可能的性能瓶颈。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实验验证：通过修改配置参数或调整代码实现，实施优</w:t>
            </w:r>
            <w:r>
              <w:rPr>
                <w:spacing w:val="-2"/>
                <w:sz w:val="21"/>
              </w:rPr>
              <w:t>化措施，并验证其效果。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反馈循环：基于实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39"/>
        <w:ind w:left="680"/>
      </w:pPr>
      <w:r>
        <w:rPr>
          <w:spacing w:val="-5"/>
        </w:rPr>
        <w:t>数据库性能评估与分析是数据库管理中至关重要的环节，旨在对</w:t>
      </w:r>
    </w:p>
    <w:p>
      <w:pPr>
        <w:spacing w:after="0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数据库的运行状态、资源使用情况以及整体性能进行科学、系统和深</w:t>
      </w:r>
      <w:r>
        <w:rPr>
          <w:spacing w:val="-12"/>
        </w:rPr>
        <w:t>入的研究。本文主要从以下几个方面探讨了数据库性能评估与分析的</w:t>
      </w:r>
      <w:r>
        <w:rPr>
          <w:spacing w:val="-4"/>
        </w:rPr>
        <w:t>内容：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数据库性能指标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性能评估方法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性能监控工具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性能瓶颈识别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优化策略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t>**一、数据库性能指标</w:t>
      </w:r>
      <w:r>
        <w:rPr>
          <w:spacing w:val="-5"/>
        </w:rPr>
        <w:t>**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在评估数据库性能时，我们需要关注一系列关键性能指标，这些指标</w:t>
      </w:r>
      <w:r>
        <w:rPr>
          <w:spacing w:val="-2"/>
        </w:rPr>
        <w:t>可以帮助我们了解数据库的实际运行状况。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查询响应时间：衡量用户查询请求完成所需的时间。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并发能力：表示在同一时间内处理并发请求的能力。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吞吐量：单位时间内系统能够处理的事务数量。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z w:val="28"/>
        </w:rPr>
        <w:t>CPU</w:t>
      </w:r>
      <w:r>
        <w:rPr>
          <w:spacing w:val="-18"/>
          <w:sz w:val="28"/>
        </w:rPr>
        <w:t xml:space="preserve"> 利用率</w:t>
      </w:r>
      <w:r>
        <w:rPr>
          <w:sz w:val="28"/>
        </w:rPr>
        <w:t>：CPU</w:t>
      </w:r>
      <w:r>
        <w:rPr>
          <w:spacing w:val="-10"/>
          <w:sz w:val="28"/>
        </w:rPr>
        <w:t xml:space="preserve"> 用于数据库操作的比例。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内存利用率：内存分配给数据库及其应用程序使用的比例。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z w:val="28"/>
        </w:rPr>
        <w:t>I/O</w:t>
      </w:r>
      <w:r>
        <w:rPr>
          <w:spacing w:val="-10"/>
          <w:sz w:val="28"/>
        </w:rPr>
        <w:t xml:space="preserve"> 吞吐率：磁盘读写速度。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网络带宽利用率：网络传输数据的速度。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/>
        <w:ind w:left="120"/>
      </w:pPr>
      <w:r>
        <w:t>**二、性能评估方法</w:t>
      </w:r>
      <w:r>
        <w:rPr>
          <w:spacing w:val="-5"/>
        </w:rPr>
        <w:t>**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/>
        <w:ind w:left="120"/>
      </w:pPr>
      <w:r>
        <w:rPr>
          <w:spacing w:val="-1"/>
        </w:rPr>
        <w:t>在评估数据库性能时，我们可以采用以下几种方法：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3"/>
          <w:sz w:val="28"/>
        </w:rPr>
        <w:t>基准测试：通过模拟真实业务场景下的访问压力来评估数据库性能。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压力测试：在高负载或极端条件下测试数据库性能的稳定性。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故障恢复测试：评估数据库在发生故障后恢复正常运行的能力。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t>**三、性能监控工具</w:t>
      </w:r>
      <w:r>
        <w:rPr>
          <w:spacing w:val="-5"/>
        </w:rPr>
        <w:t>**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为了实时监测数据库的性能，我们可以借助一些专业的监控工具，</w:t>
      </w:r>
      <w:r>
        <w:rPr>
          <w:spacing w:val="40"/>
        </w:rPr>
        <w:t xml:space="preserve">  </w:t>
      </w:r>
      <w:r>
        <w:rPr>
          <w:spacing w:val="-26"/>
        </w:rPr>
        <w:t xml:space="preserve">如 </w:t>
      </w:r>
      <w:r>
        <w:t>Oracle Enterprise Manager、MySQL Workbench、Microsoft SQL Server Management Studio</w:t>
      </w:r>
      <w:r>
        <w:rPr>
          <w:spacing w:val="-8"/>
        </w:rPr>
        <w:t xml:space="preserve"> 等。这些工具可以提供详细的性能报告，</w:t>
      </w:r>
      <w:r>
        <w:rPr>
          <w:spacing w:val="-2"/>
        </w:rPr>
        <w:t>帮助管理员发现潜在的问题，并进行及时调整。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**四、性能瓶颈识别</w:t>
      </w:r>
      <w:r>
        <w:rPr>
          <w:spacing w:val="-5"/>
        </w:rPr>
        <w:t>**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</w:pPr>
      <w:r>
        <w:rPr>
          <w:spacing w:val="-7"/>
        </w:rPr>
        <w:t>通过对数据库的性能指标进行实时监控和定期评估，我们可以发现影</w:t>
      </w:r>
      <w:r>
        <w:rPr>
          <w:spacing w:val="-2"/>
        </w:rPr>
        <w:t>响数据库性能的关键因素。常见的性能瓶颈包括：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2"/>
          <w:sz w:val="28"/>
        </w:rPr>
        <w:t>SQL</w:t>
      </w:r>
      <w:r>
        <w:rPr>
          <w:spacing w:val="-23"/>
          <w:sz w:val="28"/>
        </w:rPr>
        <w:t xml:space="preserve"> 语句执行效率低下：需要对 </w:t>
      </w:r>
      <w:r>
        <w:rPr>
          <w:spacing w:val="-2"/>
          <w:sz w:val="28"/>
        </w:rPr>
        <w:t>SQL</w:t>
      </w:r>
      <w:r>
        <w:rPr>
          <w:spacing w:val="-10"/>
          <w:sz w:val="28"/>
        </w:rPr>
        <w:t xml:space="preserve"> 进行优化，例如避免全表扫描、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8"/>
          <w:pgSz w:w="11910" w:h="16840"/>
          <w:pgMar w:top="192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4"/>
        </w:rPr>
        <w:t xml:space="preserve">减少 </w:t>
      </w:r>
      <w:r>
        <w:t>JOIN</w:t>
      </w:r>
      <w:r>
        <w:rPr>
          <w:spacing w:val="-17"/>
        </w:rPr>
        <w:t xml:space="preserve"> 操作等。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14"/>
          <w:sz w:val="28"/>
        </w:rPr>
        <w:t xml:space="preserve">资源争用：如 </w:t>
      </w:r>
      <w:r>
        <w:rPr>
          <w:spacing w:val="-4"/>
          <w:sz w:val="28"/>
        </w:rPr>
        <w:t>CPU</w:t>
      </w:r>
      <w:r>
        <w:rPr>
          <w:spacing w:val="-13"/>
          <w:sz w:val="28"/>
        </w:rPr>
        <w:t xml:space="preserve"> 竞争、锁冲突等问题，可能需要通过调整资源配</w:t>
      </w:r>
      <w:r>
        <w:rPr>
          <w:spacing w:val="-2"/>
          <w:sz w:val="28"/>
        </w:rPr>
        <w:t>置或者优化程序代码来解决。</w:t>
      </w: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6"/>
          <w:sz w:val="28"/>
        </w:rPr>
        <w:t xml:space="preserve">存储 </w:t>
      </w:r>
      <w:r>
        <w:rPr>
          <w:spacing w:val="-4"/>
          <w:sz w:val="28"/>
        </w:rPr>
        <w:t>I/O</w:t>
      </w:r>
      <w:r>
        <w:rPr>
          <w:spacing w:val="-13"/>
          <w:sz w:val="28"/>
        </w:rPr>
        <w:t xml:space="preserve"> 问题：可以通过增加存储设备、提高存储性能或者重新设</w:t>
      </w:r>
      <w:r>
        <w:rPr>
          <w:spacing w:val="-2"/>
          <w:sz w:val="28"/>
        </w:rPr>
        <w:t>计数据存储结构来改善。</w:t>
      </w: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网络通信延迟：检查网络连接状况、增加带宽等方式以降低通信延</w:t>
      </w:r>
      <w:r>
        <w:rPr>
          <w:spacing w:val="-6"/>
          <w:sz w:val="28"/>
        </w:rPr>
        <w:t>迟。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t>**五、优化策略</w:t>
      </w:r>
      <w:r>
        <w:rPr>
          <w:spacing w:val="-5"/>
        </w:rPr>
        <w:t>**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</w:pPr>
      <w:r>
        <w:rPr>
          <w:spacing w:val="-10"/>
        </w:rPr>
        <w:t>根据数据库性能评估的结果，我们可以制定相应的优化策略来提升数</w:t>
      </w:r>
      <w:r>
        <w:rPr>
          <w:spacing w:val="-2"/>
        </w:rPr>
        <w:t>据库的整体性能。具体措施包括：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对数据库架构进行优化：合理划分数据库分区，根据业务需求选择</w:t>
      </w:r>
      <w:r>
        <w:rPr>
          <w:spacing w:val="-2"/>
          <w:sz w:val="28"/>
        </w:rPr>
        <w:t>合适的索引策略。</w:t>
      </w: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19"/>
          <w:sz w:val="28"/>
        </w:rPr>
        <w:t>调整参数配置：针对不同的业务场景，合理设置数据库的各项参数，</w:t>
      </w:r>
      <w:r>
        <w:rPr>
          <w:spacing w:val="-2"/>
          <w:sz w:val="28"/>
        </w:rPr>
        <w:t>使其更符合实际需求。</w:t>
      </w: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SQL</w:t>
      </w:r>
      <w:r>
        <w:rPr>
          <w:spacing w:val="-17"/>
          <w:sz w:val="28"/>
        </w:rPr>
        <w:t xml:space="preserve"> 语句优化：对低效的 </w:t>
      </w:r>
      <w:r>
        <w:rPr>
          <w:spacing w:val="-2"/>
          <w:sz w:val="28"/>
        </w:rPr>
        <w:t>SQL</w:t>
      </w:r>
      <w:r>
        <w:rPr>
          <w:spacing w:val="-11"/>
          <w:sz w:val="28"/>
        </w:rPr>
        <w:t xml:space="preserve"> 语句进行重构或者调整，避免全表扫</w:t>
      </w:r>
      <w:r>
        <w:rPr>
          <w:spacing w:val="-2"/>
          <w:sz w:val="28"/>
        </w:rPr>
        <w:t>描和过度消耗资源的操作。</w:t>
      </w: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应用程序优化：检查应用程序是否存在不当的数据操作方式，比如</w:t>
      </w:r>
      <w:r>
        <w:rPr>
          <w:spacing w:val="-2"/>
          <w:sz w:val="28"/>
        </w:rPr>
        <w:t>批量更新和删除等。</w:t>
      </w:r>
    </w:p>
    <w:p>
      <w:pPr>
        <w:pStyle w:val="ListParagraph"/>
        <w:numPr>
          <w:ilvl w:val="1"/>
          <w:numId w:val="39"/>
        </w:numPr>
        <w:tabs>
          <w:tab w:val="left" w:pos="400"/>
        </w:tabs>
        <w:spacing w:before="0" w:after="0" w:line="358" w:lineRule="exact"/>
        <w:ind w:left="400" w:right="0" w:hanging="280"/>
        <w:jc w:val="left"/>
        <w:rPr>
          <w:sz w:val="28"/>
        </w:rPr>
      </w:pPr>
      <w:r>
        <w:rPr>
          <w:spacing w:val="-18"/>
          <w:sz w:val="28"/>
        </w:rPr>
        <w:t>分析数据分布：掌握数据的实际分布情况，以便于做出更好的决策，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如存储空间分配、数据备份策略等。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综上所述，数据库性能评估与分析是一个全面且细致的过程。只有通</w:t>
      </w:r>
      <w:r>
        <w:rPr>
          <w:spacing w:val="-4"/>
        </w:rPr>
        <w:t>过持续地监控、诊断和优化，才能确保数据库始终处于最佳的运行状</w:t>
      </w:r>
      <w:r>
        <w:rPr>
          <w:spacing w:val="-2"/>
        </w:rPr>
        <w:t>态，为用户提供高效稳定的服务。</w:t>
      </w:r>
    </w:p>
    <w:p>
      <w:pPr>
        <w:pStyle w:val="BodyText"/>
      </w:pPr>
    </w:p>
    <w:p>
      <w:pPr>
        <w:pStyle w:val="Heading1"/>
        <w:spacing w:before="237"/>
        <w:jc w:val="both"/>
      </w:pPr>
      <w:bookmarkStart w:id="1" w:name="_TOC_250006"/>
      <w:r>
        <w:rPr>
          <w:spacing w:val="7"/>
        </w:rPr>
        <w:t xml:space="preserve">第二部分  </w:t>
      </w:r>
      <w:r>
        <w:rPr>
          <w:rFonts w:ascii="Times New Roman" w:eastAsia="Times New Roman"/>
          <w:spacing w:val="-2"/>
        </w:rPr>
        <w:t>SQL</w:t>
      </w:r>
      <w:r>
        <w:rPr>
          <w:rFonts w:ascii="Times New Roman" w:eastAsia="Times New Roman"/>
          <w:spacing w:val="-17"/>
        </w:rPr>
        <w:t xml:space="preserve"> </w:t>
      </w:r>
      <w:bookmarkEnd w:id="1"/>
      <w:r>
        <w:rPr>
          <w:spacing w:val="-3"/>
        </w:rPr>
        <w:t>查询优化策略研究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5522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2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7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SQL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查询语句优化</w:t>
            </w:r>
          </w:p>
        </w:tc>
        <w:tc>
          <w:tcPr>
            <w:tcW w:w="5522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选择正确的索引：索引能够加速数据库的查询速度。通</w:t>
            </w:r>
            <w:r>
              <w:rPr>
                <w:spacing w:val="-2"/>
                <w:sz w:val="21"/>
              </w:rPr>
              <w:t>过分析查询语句，我们可以确定哪些字段最常被用于搜索，</w:t>
            </w:r>
            <w:r>
              <w:rPr>
                <w:spacing w:val="-2"/>
                <w:sz w:val="21"/>
              </w:rPr>
              <w:t>并为这些字段创建合适的索引。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避免全表扫描：全表扫描会严重影响数据库性能。通过</w:t>
            </w:r>
            <w:r>
              <w:rPr>
                <w:spacing w:val="-2"/>
                <w:sz w:val="21"/>
              </w:rPr>
              <w:t>使用索引和限制查询范围来减少全表扫描的发生。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减少临时表的使用：临时表需要额外的空间和处理时间。</w:t>
            </w:r>
            <w:r>
              <w:rPr>
                <w:spacing w:val="1"/>
                <w:sz w:val="21"/>
              </w:rPr>
              <w:t>应尽量避免在查询中使用临时表，或者优化临时表的设计以提高性能。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7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存储过程优化</w:t>
            </w:r>
          </w:p>
        </w:tc>
        <w:tc>
          <w:tcPr>
            <w:tcW w:w="5522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使用参数化查询：参数化查询可以减少解析次数，提高</w:t>
            </w:r>
            <w:r>
              <w:rPr>
                <w:spacing w:val="-2"/>
                <w:sz w:val="21"/>
              </w:rPr>
              <w:t>执行效率。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12"/>
                <w:sz w:val="21"/>
              </w:rPr>
              <w:t>适当合并存储过程：如果多个存储过程执行相似的操作，</w:t>
            </w:r>
            <w:r>
              <w:rPr>
                <w:spacing w:val="-2"/>
                <w:sz w:val="21"/>
              </w:rPr>
              <w:t>那么将它们合并到一个存储过程中可能会提高性能。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注意循环中的操作：在存储过程中，循环可能导致性能</w:t>
            </w:r>
            <w:r>
              <w:rPr>
                <w:spacing w:val="-2"/>
                <w:sz w:val="21"/>
              </w:rPr>
              <w:t>下降。如果可能，应尽可能地避免在循环中进行数据库操</w:t>
            </w:r>
            <w:r>
              <w:rPr>
                <w:spacing w:val="-6"/>
                <w:sz w:val="21"/>
              </w:rPr>
              <w:t>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7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数据表设计优化</w:t>
            </w:r>
          </w:p>
        </w:tc>
        <w:tc>
          <w:tcPr>
            <w:tcW w:w="5522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正确的数据类型：选择正确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t>SQL</w:t>
      </w:r>
      <w:r>
        <w:rPr>
          <w:spacing w:val="-11"/>
        </w:rPr>
        <w:t xml:space="preserve"> 查询优化策略研究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2"/>
        </w:rPr>
        <w:t>SQL（Structured</w:t>
      </w:r>
      <w:r>
        <w:rPr>
          <w:spacing w:val="-7"/>
        </w:rPr>
        <w:t xml:space="preserve"> </w:t>
      </w:r>
      <w:r>
        <w:rPr>
          <w:spacing w:val="-2"/>
        </w:rPr>
        <w:t>Query</w:t>
      </w:r>
      <w:r>
        <w:rPr>
          <w:spacing w:val="-6"/>
        </w:rPr>
        <w:t xml:space="preserve"> </w:t>
      </w:r>
      <w:r>
        <w:rPr>
          <w:spacing w:val="-2"/>
        </w:rPr>
        <w:t>Language）</w:t>
      </w:r>
      <w:r>
        <w:rPr>
          <w:spacing w:val="-3"/>
        </w:rPr>
        <w:t>是一种用于管理关系数据库的标</w:t>
      </w:r>
    </w:p>
    <w:p>
      <w:pPr>
        <w:spacing w:after="0"/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 xml:space="preserve">准语言，广泛应用于各种数据管理系统中。在实际应用过程中，由于 </w:t>
      </w:r>
      <w:r>
        <w:rPr>
          <w:spacing w:val="-6"/>
        </w:rPr>
        <w:t>SQL</w:t>
      </w:r>
      <w:r>
        <w:rPr>
          <w:spacing w:val="-12"/>
        </w:rPr>
        <w:t xml:space="preserve"> 查询的复杂性和多样性，往往会导致性能问题。因此，对 </w:t>
      </w:r>
      <w:r>
        <w:rPr>
          <w:spacing w:val="-6"/>
        </w:rPr>
        <w:t>SQL</w:t>
      </w:r>
      <w:r>
        <w:rPr>
          <w:spacing w:val="-16"/>
        </w:rPr>
        <w:t xml:space="preserve"> 查</w:t>
      </w:r>
      <w:r>
        <w:rPr>
          <w:spacing w:val="-2"/>
        </w:rPr>
        <w:t>询进行优化是非常重要的。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z w:val="28"/>
        </w:rPr>
        <w:t>SQL</w:t>
      </w:r>
      <w:r>
        <w:rPr>
          <w:spacing w:val="-10"/>
          <w:sz w:val="28"/>
        </w:rPr>
        <w:t xml:space="preserve"> 查询优化的基本原则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t>SQL</w:t>
      </w:r>
      <w:r>
        <w:rPr>
          <w:spacing w:val="-10"/>
        </w:rPr>
        <w:t xml:space="preserve"> 查询优化的基本原则主要包括以下几个方面：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1"/>
          <w:numId w:val="35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减少查询次数：尽量合并多个相似的查询操作为一次查询。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5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避免全表扫描：通过索引来避免全表扫描，提高查询效率。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5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选择合适的连接方式：根据实际情况选择内连接、外连接或交叉连</w:t>
      </w:r>
      <w:r>
        <w:rPr>
          <w:spacing w:val="-2"/>
          <w:sz w:val="28"/>
        </w:rPr>
        <w:t>接等不同的连接方式。</w:t>
      </w:r>
    </w:p>
    <w:p>
      <w:pPr>
        <w:pStyle w:val="ListParagraph"/>
        <w:numPr>
          <w:ilvl w:val="1"/>
          <w:numId w:val="35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使用存储过程和函数：将常用的操作封装成存储过程或函数，可以</w:t>
      </w:r>
      <w:r>
        <w:rPr>
          <w:spacing w:val="-2"/>
          <w:sz w:val="28"/>
        </w:rPr>
        <w:t>减少网络传输和解析的时间。</w:t>
      </w:r>
    </w:p>
    <w:p>
      <w:pPr>
        <w:pStyle w:val="ListParagraph"/>
        <w:numPr>
          <w:ilvl w:val="1"/>
          <w:numId w:val="35"/>
        </w:numPr>
        <w:tabs>
          <w:tab w:val="left" w:pos="400"/>
        </w:tabs>
        <w:spacing w:before="0" w:after="0" w:line="358" w:lineRule="exact"/>
        <w:ind w:left="400" w:right="0" w:hanging="280"/>
        <w:jc w:val="left"/>
        <w:rPr>
          <w:sz w:val="28"/>
        </w:rPr>
      </w:pPr>
      <w:r>
        <w:rPr>
          <w:spacing w:val="-5"/>
          <w:sz w:val="28"/>
        </w:rPr>
        <w:t>尽量使用参数化查询：参数化查询可以避免因字符串拼接而导致的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t>SQL</w:t>
      </w:r>
      <w:r>
        <w:rPr>
          <w:spacing w:val="-10"/>
        </w:rPr>
        <w:t xml:space="preserve"> 注入攻击，并且可以重复使用编译好的执行计划。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z w:val="28"/>
        </w:rPr>
        <w:t>SQL</w:t>
      </w:r>
      <w:r>
        <w:rPr>
          <w:spacing w:val="-12"/>
          <w:sz w:val="28"/>
        </w:rPr>
        <w:t xml:space="preserve"> 查询优化的方法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1"/>
          <w:numId w:val="35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使用索引：索引是数据库为了加速数据检索而建立的一种特殊的数</w:t>
      </w:r>
      <w:r>
        <w:rPr>
          <w:spacing w:val="-4"/>
          <w:sz w:val="28"/>
        </w:rPr>
        <w:t>据结构。对于经常被查询的字段，应该建立索引以提高查询速度。但</w:t>
      </w:r>
      <w:r>
        <w:rPr>
          <w:spacing w:val="-4"/>
          <w:sz w:val="28"/>
        </w:rPr>
        <w:t>需要注意的是，过多的索引会增加数据库的维护成本，影响插入、删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除和更新操作的速度。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35"/>
        </w:numPr>
        <w:tabs>
          <w:tab w:val="left" w:pos="407"/>
        </w:tabs>
        <w:spacing w:before="1" w:after="0" w:line="417" w:lineRule="auto"/>
        <w:ind w:left="120" w:right="98" w:firstLine="0"/>
        <w:jc w:val="left"/>
        <w:rPr>
          <w:sz w:val="28"/>
        </w:rPr>
      </w:pPr>
      <w:r>
        <w:rPr>
          <w:spacing w:val="-13"/>
          <w:sz w:val="28"/>
        </w:rPr>
        <w:t>合理设计数据库表结构：合理的表结构设计可以降低查询的复杂性，</w:t>
      </w:r>
      <w:r>
        <w:rPr>
          <w:spacing w:val="-2"/>
          <w:sz w:val="28"/>
        </w:rPr>
        <w:t>提高查询效率。例如，将大表分解为小表，或者将相关的列放在同一</w:t>
      </w:r>
    </w:p>
    <w:p>
      <w:pPr>
        <w:pStyle w:val="BodyText"/>
        <w:spacing w:line="358" w:lineRule="exact"/>
        <w:ind w:left="120"/>
      </w:pPr>
      <w:r>
        <w:rPr>
          <w:spacing w:val="-3"/>
        </w:rPr>
        <w:t>个表中。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35"/>
        </w:numPr>
        <w:tabs>
          <w:tab w:val="left" w:pos="400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减少嵌套查询：嵌套查询会使得查询更加复杂，降低查询效率。可</w:t>
      </w:r>
      <w:r>
        <w:rPr>
          <w:spacing w:val="-2"/>
          <w:sz w:val="28"/>
        </w:rPr>
        <w:t>以通过子查询的优化，将嵌套查询转换为更简单的查询语句。</w:t>
      </w:r>
    </w:p>
    <w:p>
      <w:pPr>
        <w:pStyle w:val="ListParagraph"/>
        <w:numPr>
          <w:ilvl w:val="1"/>
          <w:numId w:val="35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利用查询缓存：对于频繁执行的查询，可以利用查询缓存来提高查</w:t>
      </w:r>
      <w:r>
        <w:rPr>
          <w:spacing w:val="-4"/>
          <w:sz w:val="28"/>
        </w:rPr>
        <w:t>询速度。但需要注意的是，查询缓存需要占用一定的内存资源，如果</w:t>
      </w:r>
      <w:r>
        <w:rPr>
          <w:spacing w:val="-2"/>
          <w:sz w:val="28"/>
        </w:rPr>
        <w:t>查询结果不经常变更，则没有必要启用查询缓存。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z w:val="28"/>
        </w:rPr>
        <w:t>SQL</w:t>
      </w:r>
      <w:r>
        <w:rPr>
          <w:spacing w:val="-13"/>
          <w:sz w:val="28"/>
        </w:rPr>
        <w:t xml:space="preserve"> 查询优化工具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8"/>
        </w:rPr>
        <w:t>许多数据库系统都提供了查询优化工具，可以帮助用户分析查询性能</w:t>
      </w:r>
      <w:r>
        <w:t>并提供改进建议。例如，MySQL</w:t>
      </w:r>
      <w:r>
        <w:rPr>
          <w:spacing w:val="-24"/>
        </w:rPr>
        <w:t xml:space="preserve"> 的 </w:t>
      </w:r>
      <w:r>
        <w:t>EXPLAIN</w:t>
      </w:r>
      <w:r>
        <w:rPr>
          <w:spacing w:val="-6"/>
        </w:rPr>
        <w:t xml:space="preserve"> 命令可以显示查询的执行</w:t>
      </w:r>
      <w:r>
        <w:rPr>
          <w:spacing w:val="-18"/>
        </w:rPr>
        <w:t>计划，帮助用户了解查询是如何执行的，并找到可能存在的性能瓶颈。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实例分析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 xml:space="preserve">下面是一个关于 </w:t>
      </w:r>
      <w:r>
        <w:rPr>
          <w:spacing w:val="-4"/>
        </w:rPr>
        <w:t>SQL</w:t>
      </w:r>
      <w:r>
        <w:rPr>
          <w:spacing w:val="-16"/>
        </w:rPr>
        <w:t xml:space="preserve"> 查询优化的例子。假设我们有一个包含客户信息</w:t>
      </w:r>
      <w:r>
        <w:rPr>
          <w:spacing w:val="-2"/>
        </w:rPr>
        <w:t>和订单信息的数据库，我们需要查找某个客户的全部订单信息。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原查询语句如下：</w:t>
      </w:r>
    </w:p>
    <w:p>
      <w:pPr>
        <w:spacing w:after="0"/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/>
        <w:ind w:left="120"/>
      </w:pPr>
      <w:r>
        <w:rPr>
          <w:spacing w:val="-2"/>
        </w:rPr>
        <w:t>```sql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t xml:space="preserve">SELECT * FROM Orders WHERE CustomerID = 'John </w:t>
      </w:r>
      <w:r>
        <w:rPr>
          <w:spacing w:val="-2"/>
        </w:rPr>
        <w:t>Doe';</w:t>
      </w:r>
    </w:p>
    <w:p>
      <w:pPr>
        <w:pStyle w:val="BodyText"/>
        <w:spacing w:before="9"/>
        <w:rPr>
          <w:sz w:val="20"/>
        </w:rPr>
      </w:pPr>
    </w:p>
    <w:p>
      <w:pPr>
        <w:spacing w:before="0"/>
        <w:ind w:left="120" w:right="0" w:firstLine="0"/>
        <w:jc w:val="left"/>
        <w:rPr>
          <w:sz w:val="28"/>
        </w:rPr>
      </w:pPr>
      <w:r>
        <w:rPr>
          <w:spacing w:val="-5"/>
          <w:sz w:val="28"/>
        </w:rPr>
        <w:t>```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通过分析查询执行计划，我们发现这个查询没有利用到任何索引，导</w:t>
      </w:r>
      <w:r>
        <w:rPr>
          <w:spacing w:val="-4"/>
        </w:rPr>
        <w:t>致了全表扫描，查询效率很低。为了优化这个查询，我们可以创建一</w:t>
      </w:r>
      <w:r>
        <w:rPr>
          <w:spacing w:val="-11"/>
        </w:rPr>
        <w:t xml:space="preserve">个 </w:t>
      </w:r>
      <w:r>
        <w:t>CustomerID</w:t>
      </w:r>
      <w:r>
        <w:rPr>
          <w:spacing w:val="-5"/>
        </w:rPr>
        <w:t xml:space="preserve"> 的索引，并修改查询语句如下：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```sql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t xml:space="preserve">SELECT * FROM Orders WHERE CustomerID = 'John Doe' ORDER </w:t>
      </w:r>
      <w:r>
        <w:t>BY OrderDate DESC;</w:t>
      </w:r>
    </w:p>
    <w:p>
      <w:pPr>
        <w:spacing w:before="0" w:line="358" w:lineRule="exact"/>
        <w:ind w:left="120" w:right="0" w:firstLine="0"/>
        <w:jc w:val="left"/>
        <w:rPr>
          <w:sz w:val="28"/>
        </w:rPr>
      </w:pPr>
      <w:r>
        <w:rPr>
          <w:spacing w:val="-5"/>
          <w:sz w:val="28"/>
        </w:rPr>
        <w:t>```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这样，查询就可以利用到索引，避免了全表扫描，提高了查询效率。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5"/>
        </w:rPr>
        <w:t>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</w:pPr>
      <w:r>
        <w:rPr>
          <w:spacing w:val="-2"/>
        </w:rPr>
        <w:t>SQL</w:t>
      </w:r>
      <w:r>
        <w:rPr>
          <w:spacing w:val="-11"/>
        </w:rPr>
        <w:t xml:space="preserve"> 查询优化是一项非常重要的工作，它直接影响到数据库系统的性</w:t>
      </w:r>
      <w:r>
        <w:rPr>
          <w:spacing w:val="-2"/>
        </w:rPr>
        <w:t>能和稳定性。通过遵循基本</w:t>
      </w:r>
    </w:p>
    <w:p>
      <w:pPr>
        <w:spacing w:after="0" w:line="417" w:lineRule="auto"/>
        <w:sectPr>
          <w:footerReference w:type="default" r:id="rId13"/>
          <w:pgSz w:w="11910" w:h="16840"/>
          <w:pgMar w:top="1920" w:right="1280" w:bottom="1380" w:left="1680" w:header="0" w:footer="1198"/>
          <w:pgNumType w:start="9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索</w:t>
      </w:r>
      <w:r>
        <w:t>引</w:t>
      </w:r>
      <w:r>
        <w:t>设</w:t>
      </w:r>
      <w:r>
        <w:t>计</w:t>
      </w:r>
      <w:r>
        <w:t>与</w:t>
      </w:r>
      <w:r>
        <w:t>性</w:t>
      </w:r>
      <w:r>
        <w:t>能</w:t>
      </w:r>
      <w:r>
        <w:t>影</w:t>
      </w:r>
      <w:bookmarkEnd w:id="2"/>
      <w:r>
        <w:rPr>
          <w:spacing w:val="-10"/>
        </w:rPr>
        <w:t>响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索引设计基础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索引类型选择：根据数据分布特性、查询模式和性能需</w:t>
            </w:r>
            <w:r>
              <w:rPr>
                <w:spacing w:val="-11"/>
                <w:sz w:val="21"/>
              </w:rPr>
              <w:t xml:space="preserve">求，合理选择 </w:t>
            </w:r>
            <w:r>
              <w:rPr>
                <w:rFonts w:ascii="Times New Roman" w:eastAsia="Times New Roman"/>
                <w:spacing w:val="-4"/>
                <w:sz w:val="21"/>
              </w:rPr>
              <w:t>B</w:t>
            </w:r>
            <w:r>
              <w:rPr>
                <w:rFonts w:ascii="Times New Roman" w:eastAsia="Times New Roman"/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树、哈希表、位图等不同类型的索引结构。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列选择性分析：通过统计信息评估各个列的区分度，选</w:t>
            </w:r>
            <w:r>
              <w:rPr>
                <w:spacing w:val="-2"/>
                <w:sz w:val="21"/>
              </w:rPr>
              <w:t>择区分度较高的列创建索引以提高查询效率。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联合索引策略：针对多列查询，合理组合相关列构建联</w:t>
            </w:r>
            <w:r>
              <w:rPr>
                <w:spacing w:val="-2"/>
                <w:sz w:val="21"/>
              </w:rPr>
              <w:t>合索引来优化查询性能。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索引维护与更新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反垃圾邮件过滤技术：利用高效的过滤算法对数据库中</w:t>
            </w:r>
            <w:r>
              <w:rPr>
                <w:spacing w:val="-2"/>
                <w:sz w:val="21"/>
              </w:rPr>
              <w:t>的垃圾邮件进行实时检测和阻止，减少存储空间的占用和</w:t>
            </w:r>
            <w:r>
              <w:rPr>
                <w:spacing w:val="-2"/>
                <w:sz w:val="21"/>
              </w:rPr>
              <w:t>系统性能的影响。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索引重建与优化：定期分析索引状态并及时进行重建或</w:t>
            </w:r>
            <w:r>
              <w:rPr>
                <w:spacing w:val="-2"/>
                <w:sz w:val="21"/>
              </w:rPr>
              <w:t>优化操作，确保索引结构的健康性和高效性。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动态索引管理：根据业务发展和数据变化趋势，灵活调</w:t>
            </w:r>
            <w:r>
              <w:rPr>
                <w:spacing w:val="-2"/>
                <w:sz w:val="21"/>
              </w:rPr>
              <w:t>整索引策略，保障系统的可扩展性和适应性。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分区索引应用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数据量大时分片处理：当数据库规模达到一定水平时，通过分区技术将数据分布在多个物理设备上，实现负载均</w:t>
            </w:r>
            <w:r>
              <w:rPr>
                <w:spacing w:val="-2"/>
                <w:sz w:val="21"/>
              </w:rPr>
              <w:t>衡和提高查询性能。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时间序列数据处理：对于时间相关的数据，可以根据时</w:t>
            </w:r>
            <w:r>
              <w:rPr>
                <w:spacing w:val="-2"/>
                <w:sz w:val="21"/>
              </w:rPr>
              <w:t>间区间进行分区，方便进行历史数据分析和检索。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优化局部性原则：合理分区可以降低磁盘 </w:t>
            </w:r>
            <w:r>
              <w:rPr>
                <w:rFonts w:ascii="Times New Roman" w:eastAsia="Times New Roman"/>
                <w:sz w:val="21"/>
              </w:rPr>
              <w:t>I/O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次数，改</w:t>
            </w:r>
            <w:r>
              <w:rPr>
                <w:spacing w:val="-2"/>
                <w:sz w:val="21"/>
              </w:rPr>
              <w:t>善数据访问的局部性，从而提升系统整体性能。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事务并发控制下的索引设计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并发事务冲突避免：在并发环境下，应尽量避免索引竞</w:t>
            </w:r>
            <w:r>
              <w:rPr>
                <w:spacing w:val="-2"/>
                <w:sz w:val="21"/>
              </w:rPr>
              <w:t>争，通过锁机制或者乐观锁等方式确保数据一致性。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死锁预防与检测：建立死锁检测机制，在出现死锁风险</w:t>
            </w:r>
            <w:r>
              <w:rPr>
                <w:spacing w:val="-2"/>
                <w:sz w:val="21"/>
              </w:rPr>
              <w:t>时主动中断部分事务，避免系统阻塞。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行级锁定策略：对于读写频繁的场景，采用行级锁定策</w:t>
            </w:r>
            <w:r>
              <w:rPr>
                <w:spacing w:val="-2"/>
                <w:sz w:val="21"/>
              </w:rPr>
              <w:t>略能够有效减小锁定范围，提高并发性能。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全文搜索引擎与倒排索引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倒排索引构建：基于文本数据特点，利用倒排索引快速</w:t>
            </w:r>
            <w:r>
              <w:rPr>
                <w:spacing w:val="-2"/>
                <w:sz w:val="21"/>
              </w:rPr>
              <w:t>定位包含特定关键词的文档位置。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分词策略与同义词库：根据用户搜索习惯，制定合理的</w:t>
            </w:r>
            <w:r>
              <w:rPr>
                <w:spacing w:val="-2"/>
                <w:sz w:val="21"/>
              </w:rPr>
              <w:t>分词策略，并引入同义词库以提高搜索召回率。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5"/>
              </w:tabs>
              <w:spacing w:before="0" w:after="0" w:line="269" w:lineRule="exact"/>
              <w:ind w:left="374" w:right="0" w:hanging="26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排序算法与权重计算：通过 </w:t>
            </w:r>
            <w:r>
              <w:rPr>
                <w:rFonts w:ascii="Times New Roman" w:eastAsia="Times New Roman"/>
                <w:sz w:val="21"/>
              </w:rPr>
              <w:t>TF-IDF</w:t>
            </w:r>
            <w:r>
              <w:rPr>
                <w:rFonts w:ascii="Times New Roman" w:eastAsia="Times New Roman"/>
                <w:spacing w:val="3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等算法计算关键词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4"/>
          <w:pgSz w:w="11910" w:h="16840"/>
          <w:pgMar w:top="1500" w:right="1280" w:bottom="1380" w:left="1680" w:header="0" w:footer="1198"/>
          <w:pgNumType w:start="10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left="107" w:right="96"/>
              <w:rPr>
                <w:sz w:val="21"/>
              </w:rPr>
            </w:pPr>
            <w:r>
              <w:rPr>
                <w:spacing w:val="-2"/>
                <w:sz w:val="21"/>
              </w:rPr>
              <w:t>的重要性，并综合多种因素生成排序结果，满足个性化推</w:t>
            </w:r>
            <w:r>
              <w:rPr>
                <w:spacing w:val="-4"/>
                <w:sz w:val="21"/>
              </w:rPr>
              <w:t>荐需求。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索引设计的监控与调优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10" w:firstLine="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性能指标监控：收集并分析系统运行时的 </w:t>
            </w:r>
            <w:r>
              <w:rPr>
                <w:rFonts w:ascii="Times New Roman" w:eastAsia="Times New Roman"/>
                <w:sz w:val="21"/>
              </w:rPr>
              <w:t>CPU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使用率、</w:t>
            </w:r>
            <w:r>
              <w:rPr>
                <w:spacing w:val="-3"/>
                <w:sz w:val="21"/>
              </w:rPr>
              <w:t xml:space="preserve">内存消耗、磁盘 </w:t>
            </w:r>
            <w:r>
              <w:rPr>
                <w:rFonts w:ascii="Times New Roman" w:eastAsia="Times New Roman"/>
                <w:sz w:val="21"/>
              </w:rPr>
              <w:t xml:space="preserve">I/O </w:t>
            </w:r>
            <w:r>
              <w:rPr>
                <w:sz w:val="21"/>
              </w:rPr>
              <w:t>等关键性能指标，为调优提供依据。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18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SQL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 xml:space="preserve">语句分析：通过解析 </w:t>
            </w:r>
            <w:r>
              <w:rPr>
                <w:rFonts w:ascii="Times New Roman" w:eastAsia="Times New Roman"/>
                <w:spacing w:val="-2"/>
                <w:sz w:val="21"/>
              </w:rPr>
              <w:t>SQL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语句的执行计划，找出低</w:t>
            </w:r>
            <w:r>
              <w:rPr>
                <w:spacing w:val="-2"/>
                <w:sz w:val="21"/>
              </w:rPr>
              <w:t>效的查询操作并针对性地优化索引设计。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调优效果验证：实施索引优化措施后，对比优化前后的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系统性能数据，评估优化成果并持续跟踪改进。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2"/>
        </w:rPr>
        <w:t>索引设计与性能影响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在数据库系统中，索引是一种用于快速访问数据的结构。通过创建索引，可以显著提高查询性能和数据检索速度。本文将探讨如何进行有</w:t>
      </w:r>
      <w:r>
        <w:rPr>
          <w:spacing w:val="-2"/>
        </w:rPr>
        <w:t>效的索引设计以提升数据库性能。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索引类型与性能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不同类型的索引具有不同的性能特点。以下是一些常见的索引类型：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1"/>
          <w:numId w:val="28"/>
        </w:numPr>
        <w:tabs>
          <w:tab w:val="left" w:pos="545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z w:val="28"/>
        </w:rPr>
        <w:t>B-Tree（B</w:t>
      </w:r>
      <w:r>
        <w:rPr>
          <w:spacing w:val="-21"/>
          <w:sz w:val="28"/>
        </w:rPr>
        <w:t xml:space="preserve"> 树</w:t>
      </w:r>
      <w:r>
        <w:rPr>
          <w:sz w:val="28"/>
        </w:rPr>
        <w:t>）：这是最常见的索引类型，适用于等值比较查询。</w:t>
      </w:r>
      <w:r>
        <w:rPr>
          <w:spacing w:val="-7"/>
          <w:sz w:val="28"/>
        </w:rPr>
        <w:t>每个节点包含多个键值和指向子节点的指针，从而实现高效的数据查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找。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28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z w:val="28"/>
        </w:rPr>
        <w:t>Bitmap Index（位图索引）：位图索引使用二进制位来表示每个</w:t>
      </w:r>
      <w:r>
        <w:rPr>
          <w:spacing w:val="-4"/>
          <w:sz w:val="28"/>
        </w:rPr>
        <w:t>键值是否存在。对于包含大量重复值且数据量不大的场景，位图索引</w:t>
      </w:r>
      <w:r>
        <w:rPr>
          <w:spacing w:val="-2"/>
          <w:sz w:val="28"/>
        </w:rPr>
        <w:t>表现良好。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5"/>
          <w:type w:val="continuous"/>
          <w:pgSz w:w="11910" w:h="16840"/>
          <w:pgMar w:top="1400" w:right="1280" w:bottom="1380" w:left="1680" w:header="0" w:footer="1198"/>
          <w:pgNumType w:start="11"/>
          <w:cols w:space="708"/>
        </w:sectPr>
      </w:pPr>
    </w:p>
    <w:p>
      <w:pPr>
        <w:pStyle w:val="ListParagraph"/>
        <w:numPr>
          <w:ilvl w:val="1"/>
          <w:numId w:val="28"/>
        </w:numPr>
        <w:tabs>
          <w:tab w:val="left" w:pos="542"/>
        </w:tabs>
        <w:spacing w:before="37" w:after="0" w:line="417" w:lineRule="auto"/>
        <w:ind w:left="120" w:right="518" w:firstLine="0"/>
        <w:jc w:val="both"/>
        <w:rPr>
          <w:sz w:val="28"/>
        </w:rPr>
      </w:pPr>
      <w:r>
        <w:rPr>
          <w:sz w:val="28"/>
        </w:rPr>
        <w:t>Hash Index（哈希索引）：哈希索引根据键值计算哈希码，并将</w:t>
      </w:r>
      <w:r>
        <w:rPr>
          <w:spacing w:val="-4"/>
          <w:sz w:val="28"/>
        </w:rPr>
        <w:t>数据存储在对应的哈希桶中。这种索引最适合于等值查询，但不适合</w:t>
      </w:r>
      <w:r>
        <w:rPr>
          <w:spacing w:val="-2"/>
          <w:sz w:val="28"/>
        </w:rPr>
        <w:t>范围查询和排序操作。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28"/>
        </w:numPr>
        <w:tabs>
          <w:tab w:val="left" w:pos="54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Full-text</w:t>
      </w:r>
      <w:r>
        <w:rPr>
          <w:spacing w:val="-33"/>
          <w:sz w:val="28"/>
        </w:rPr>
        <w:t xml:space="preserve"> </w:t>
      </w:r>
      <w:r>
        <w:rPr>
          <w:spacing w:val="-2"/>
          <w:sz w:val="28"/>
        </w:rPr>
        <w:t>Index（全文索引）：全文索引用于支持文本搜索，它</w:t>
      </w:r>
      <w:r>
        <w:rPr>
          <w:spacing w:val="-9"/>
          <w:sz w:val="28"/>
        </w:rPr>
        <w:t>通过分词算法建立关键词索引。全文索引通常应用于搜索引擎或全文</w:t>
      </w:r>
      <w:r>
        <w:rPr>
          <w:spacing w:val="-2"/>
          <w:sz w:val="28"/>
        </w:rPr>
        <w:t>检索需求的场景。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选择合适的索引策略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12"/>
        </w:rPr>
        <w:t>为了优化数据库性能，需要结合实际应用场景和业务需求选择合适的</w:t>
      </w:r>
      <w:r>
        <w:rPr>
          <w:spacing w:val="-2"/>
        </w:rPr>
        <w:t>索引策略。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28"/>
        </w:numPr>
        <w:tabs>
          <w:tab w:val="left" w:pos="542"/>
        </w:tabs>
        <w:spacing w:before="0" w:after="0" w:line="417" w:lineRule="auto"/>
        <w:ind w:left="120" w:right="244" w:firstLine="0"/>
        <w:jc w:val="left"/>
        <w:rPr>
          <w:sz w:val="28"/>
        </w:rPr>
      </w:pPr>
      <w:r>
        <w:rPr>
          <w:spacing w:val="-2"/>
          <w:sz w:val="28"/>
        </w:rPr>
        <w:t>针对频繁查询的列创建索引：分析查询日志，找出被频繁查询的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列，并为其创建索引。这样可以在执行查询时减少全表扫描的时间。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2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基于业务逻辑选择合适的数据类型：对于整数、日期和时间类型</w:t>
      </w:r>
      <w:r>
        <w:rPr>
          <w:spacing w:val="-2"/>
          <w:sz w:val="28"/>
        </w:rPr>
        <w:t>的数据，可以考虑使用范围查询。而对于字符串类型的数据，可</w:t>
      </w:r>
    </w:p>
    <w:p>
      <w:pPr>
        <w:pStyle w:val="BodyText"/>
      </w:pPr>
    </w:p>
    <w:p>
      <w:pPr>
        <w:pStyle w:val="Heading1"/>
        <w:tabs>
          <w:tab w:val="left" w:pos="1725"/>
        </w:tabs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数</w:t>
      </w:r>
      <w:r>
        <w:t>据</w:t>
      </w:r>
      <w:r>
        <w:t>库</w:t>
      </w:r>
      <w:r>
        <w:t>存</w:t>
      </w:r>
      <w:r>
        <w:t>储</w:t>
      </w:r>
      <w:r>
        <w:t>结</w:t>
      </w:r>
      <w:r>
        <w:t>构</w:t>
      </w:r>
      <w:r>
        <w:t>优</w:t>
      </w:r>
      <w:bookmarkEnd w:id="3"/>
      <w:r>
        <w:rPr>
          <w:spacing w:val="-10"/>
        </w:rPr>
        <w:t>化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索引优化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spacing w:line="310" w:lineRule="atLeast"/>
              <w:ind w:left="107" w:right="-1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1.  </w:t>
            </w:r>
            <w:r>
              <w:rPr>
                <w:spacing w:val="-10"/>
                <w:sz w:val="21"/>
              </w:rPr>
              <w:t>选择合适的索引类型：根据数据的分布特点和查询需求，</w:t>
            </w:r>
            <w:r>
              <w:rPr>
                <w:spacing w:val="1"/>
                <w:sz w:val="21"/>
              </w:rPr>
              <w:t>合理地选择索引类型。例如，对于经常需要进行范围查询</w:t>
            </w:r>
            <w:r>
              <w:rPr>
                <w:spacing w:val="-7"/>
                <w:sz w:val="21"/>
              </w:rPr>
              <w:t xml:space="preserve">的列，可以选择 </w:t>
            </w:r>
            <w:r>
              <w:rPr>
                <w:rFonts w:ascii="Times New Roman" w:eastAsia="Times New Roman"/>
                <w:sz w:val="21"/>
              </w:rPr>
              <w:t xml:space="preserve">B </w:t>
            </w:r>
            <w:r>
              <w:rPr>
                <w:sz w:val="21"/>
              </w:rPr>
              <w:t>树索引；对于经常需要进行等值查询的</w:t>
            </w:r>
          </w:p>
        </w:tc>
      </w:tr>
    </w:tbl>
    <w:p>
      <w:pPr>
        <w:spacing w:after="0" w:line="310" w:lineRule="atLeast"/>
        <w:rPr>
          <w:sz w:val="21"/>
        </w:rPr>
        <w:sectPr>
          <w:footerReference w:type="default" r:id="rId16"/>
          <w:pgSz w:w="11910" w:h="16840"/>
          <w:pgMar w:top="1520" w:right="1280" w:bottom="1380" w:left="1680" w:header="0" w:footer="1198"/>
          <w:pgNumType w:start="12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唯一键，可以选择哈希索引。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4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避免过度索引：虽然更多的索引可以提高某些查询的性</w:t>
            </w:r>
            <w:r>
              <w:rPr>
                <w:spacing w:val="-7"/>
                <w:sz w:val="21"/>
              </w:rPr>
              <w:t>能，但也会增加数据库的存储开销和写入操作的性能影响。</w:t>
            </w:r>
            <w:r>
              <w:rPr>
                <w:spacing w:val="1"/>
                <w:sz w:val="21"/>
              </w:rPr>
              <w:t>因此，在创建索引时，要避免过度索引，并尽量减少冗余索引。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管理索引：定期检查和维护索引，包括删除不再使用的</w:t>
            </w:r>
            <w:r>
              <w:rPr>
                <w:spacing w:val="-2"/>
                <w:sz w:val="21"/>
              </w:rPr>
              <w:t>索引、重建已损坏的索引以及更新统计信息以保持索引的</w:t>
            </w:r>
            <w:r>
              <w:rPr>
                <w:spacing w:val="-4"/>
                <w:sz w:val="21"/>
              </w:rPr>
              <w:t>有效性。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分区策略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根据业务场景选择分区方式：根据数据的特点和查询模</w:t>
            </w:r>
            <w:r>
              <w:rPr>
                <w:spacing w:val="-2"/>
                <w:sz w:val="21"/>
              </w:rPr>
              <w:t>式，选择合适的分区策略，如范围分区、列表分区或哈希</w:t>
            </w:r>
            <w:r>
              <w:rPr>
                <w:spacing w:val="-4"/>
                <w:sz w:val="21"/>
              </w:rPr>
              <w:t>分区等。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考虑分区键的选择：选择对查询最有用的列作为分区键，</w:t>
            </w:r>
            <w:r>
              <w:rPr>
                <w:spacing w:val="1"/>
                <w:sz w:val="21"/>
              </w:rPr>
              <w:t>可以有效地将数据分布到不同的分区中，从而加速查询速度。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维护分区：随着数据的增长和业务的变化，可能需要重</w:t>
            </w:r>
            <w:r>
              <w:rPr>
                <w:spacing w:val="-2"/>
                <w:sz w:val="21"/>
              </w:rPr>
              <w:t>新评估和调整分区策略，以确保其仍然能够满足性能要求。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数据压缩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选择合适的压缩算法：不同的压缩算法有不同的压缩率</w:t>
            </w:r>
            <w:r>
              <w:rPr>
                <w:spacing w:val="-2"/>
                <w:sz w:val="21"/>
              </w:rPr>
              <w:t>和解压速度，可以根据数据的特点和系统资源选择最合适</w:t>
            </w:r>
            <w:r>
              <w:rPr>
                <w:spacing w:val="-2"/>
                <w:sz w:val="21"/>
              </w:rPr>
              <w:t>的压缩算法。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平衡压缩和性能：虽然数据压缩可以节省存储空间，但</w:t>
            </w:r>
            <w:r>
              <w:rPr>
                <w:spacing w:val="-6"/>
                <w:sz w:val="21"/>
              </w:rPr>
              <w:t xml:space="preserve">也可能会增加 </w:t>
            </w:r>
            <w:r>
              <w:rPr>
                <w:rFonts w:ascii="Times New Roman" w:eastAsia="Times New Roman"/>
                <w:spacing w:val="-2"/>
                <w:sz w:val="21"/>
              </w:rPr>
              <w:t>CPU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 xml:space="preserve">使用率和 </w:t>
            </w:r>
            <w:r>
              <w:rPr>
                <w:rFonts w:ascii="Times New Roman" w:eastAsia="Times New Roman"/>
                <w:spacing w:val="-2"/>
                <w:sz w:val="21"/>
              </w:rPr>
              <w:t>I/O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负载。因此，要权衡压缩</w:t>
            </w:r>
            <w:r>
              <w:rPr>
                <w:spacing w:val="-2"/>
                <w:sz w:val="21"/>
              </w:rPr>
              <w:t>和性能之间的关系，确定最佳的压缩级别。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监控压缩效果：定期监控压缩的效果，包括存储空间的</w:t>
            </w:r>
            <w:r>
              <w:rPr>
                <w:spacing w:val="-2"/>
                <w:sz w:val="21"/>
              </w:rPr>
              <w:t>节省、查询性能的影响等因素，以便及时调整压缩策略。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缓存技术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利用内存优势：通过缓存技术将常用的数据放在内存中，</w:t>
            </w:r>
            <w:r>
              <w:rPr>
                <w:spacing w:val="-3"/>
                <w:sz w:val="21"/>
              </w:rPr>
              <w:t xml:space="preserve">减少磁盘 </w:t>
            </w:r>
            <w:r>
              <w:rPr>
                <w:rFonts w:ascii="Times New Roman" w:eastAsia="Times New Roman"/>
                <w:sz w:val="21"/>
              </w:rPr>
              <w:t xml:space="preserve">I/O </w:t>
            </w:r>
            <w:r>
              <w:rPr>
                <w:sz w:val="21"/>
              </w:rPr>
              <w:t>操作，提高查询速度。可以采用数据库内置</w:t>
            </w:r>
            <w:r>
              <w:rPr>
                <w:spacing w:val="-2"/>
                <w:sz w:val="21"/>
              </w:rPr>
              <w:t>的缓存机制或者第三方缓存解决方案。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分级缓存策略：根据不同数据的重要性，设置不同级别</w:t>
            </w:r>
            <w:r>
              <w:rPr>
                <w:spacing w:val="-2"/>
                <w:sz w:val="21"/>
              </w:rPr>
              <w:t>的缓存，如内存缓存、磁盘缓存等，实现数据访问的层次</w:t>
            </w:r>
            <w:r>
              <w:rPr>
                <w:spacing w:val="-6"/>
                <w:sz w:val="21"/>
              </w:rPr>
              <w:t>化。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缓存失效管理：及时清理不再使用的缓存数据，防止缓</w:t>
            </w:r>
            <w:r>
              <w:rPr>
                <w:spacing w:val="-2"/>
                <w:sz w:val="21"/>
              </w:rPr>
              <w:t>存过载导致的性能下降。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存储过程与函数优化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减少网络通信：通过将多个操作封装在存储过程或函数</w:t>
            </w:r>
            <w:r>
              <w:rPr>
                <w:spacing w:val="-2"/>
                <w:sz w:val="21"/>
              </w:rPr>
              <w:t>中，可以在服务器端执行复杂的逻辑，减少与客户端的网</w:t>
            </w:r>
            <w:r>
              <w:rPr>
                <w:spacing w:val="-2"/>
                <w:sz w:val="21"/>
              </w:rPr>
              <w:t>络通信次数，提高查询性能。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代码优化：优化存储过程和函数中的 </w:t>
            </w:r>
            <w:r>
              <w:rPr>
                <w:rFonts w:ascii="Times New Roman" w:eastAsia="Times New Roman"/>
                <w:spacing w:val="-4"/>
                <w:sz w:val="21"/>
              </w:rPr>
              <w:t>SQL</w:t>
            </w:r>
            <w:r>
              <w:rPr>
                <w:rFonts w:ascii="Times New Roman" w:eastAsia="Times New Roman"/>
                <w:spacing w:val="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语句和业务逻</w:t>
            </w:r>
          </w:p>
        </w:tc>
      </w:tr>
    </w:tbl>
    <w:p>
      <w:pPr>
        <w:spacing w:after="0" w:line="269" w:lineRule="exact"/>
        <w:jc w:val="both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https://d.book118.com/378133001026006043</w:t>
        </w:r>
      </w:hyperlink>
    </w:p>
    <w:p>
      <w:pPr>
        <w:spacing w:after="0" w:line="269" w:lineRule="exact"/>
        <w:jc w:val="both"/>
        <w:rPr>
          <w:sz w:val="21"/>
        </w:rPr>
      </w:pPr>
    </w:p>
    <w:sectPr>
      <w:footerReference w:type="default" r:id="rId18"/>
      <w:type w:val="continuous"/>
      <w:pgSz w:w="11910" w:h="16840"/>
      <w:pgMar w:top="1400" w:right="128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D55BE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6"/>
      </w:pPr>
      <w:rPr>
        <w:rFonts w:hint="default"/>
        <w:lang w:val="en-US" w:eastAsia="zh-CN" w:bidi="ar-SA"/>
      </w:rPr>
    </w:lvl>
  </w:abstractNum>
  <w:abstractNum w:abstractNumId="1">
    <w:nsid w:val="0C49588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2">
    <w:nsid w:val="1090647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74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08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42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76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10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44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78" w:hanging="280"/>
      </w:pPr>
      <w:rPr>
        <w:rFonts w:hint="default"/>
        <w:lang w:val="en-US" w:eastAsia="zh-CN" w:bidi="ar-SA"/>
      </w:rPr>
    </w:lvl>
  </w:abstractNum>
  <w:abstractNum w:abstractNumId="3">
    <w:nsid w:val="10F8E97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3"/>
      </w:pPr>
      <w:rPr>
        <w:rFonts w:hint="default"/>
        <w:lang w:val="en-US" w:eastAsia="zh-CN" w:bidi="ar-SA"/>
      </w:rPr>
    </w:lvl>
  </w:abstractNum>
  <w:abstractNum w:abstractNumId="4">
    <w:nsid w:val="1637C193"/>
    <w:multiLevelType w:val="hybridMultilevel"/>
    <w:tmpl w:val="00000000"/>
    <w:lvl w:ilvl="0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5">
    <w:nsid w:val="1779A12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6">
    <w:nsid w:val="19CE6E4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A1B2AB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A842BD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9">
    <w:nsid w:val="1BBA7E6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6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5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5" w:hanging="263"/>
      </w:pPr>
      <w:rPr>
        <w:rFonts w:hint="default"/>
        <w:lang w:val="en-US" w:eastAsia="zh-CN" w:bidi="ar-SA"/>
      </w:rPr>
    </w:lvl>
  </w:abstractNum>
  <w:abstractNum w:abstractNumId="10">
    <w:nsid w:val="1EA7587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22FA1B3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2660C16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27E0AA7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2A30816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6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9" w:hanging="263"/>
      </w:pPr>
      <w:rPr>
        <w:rFonts w:hint="default"/>
        <w:lang w:val="en-US" w:eastAsia="zh-CN" w:bidi="ar-SA"/>
      </w:rPr>
    </w:lvl>
  </w:abstractNum>
  <w:abstractNum w:abstractNumId="15">
    <w:nsid w:val="2D9041F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6">
    <w:nsid w:val="3173CCA7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3708440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18">
    <w:nsid w:val="3B65AC3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6"/>
      </w:pPr>
      <w:rPr>
        <w:rFonts w:hint="default"/>
        <w:lang w:val="en-US" w:eastAsia="zh-CN" w:bidi="ar-SA"/>
      </w:rPr>
    </w:lvl>
  </w:abstractNum>
  <w:abstractNum w:abstractNumId="19">
    <w:nsid w:val="42C23F9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6"/>
      </w:pPr>
      <w:rPr>
        <w:rFonts w:hint="default"/>
        <w:lang w:val="en-US" w:eastAsia="zh-CN" w:bidi="ar-SA"/>
      </w:rPr>
    </w:lvl>
  </w:abstractNum>
  <w:abstractNum w:abstractNumId="20">
    <w:nsid w:val="4500454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21">
    <w:nsid w:val="46CCF87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6"/>
      </w:pPr>
      <w:rPr>
        <w:rFonts w:hint="default"/>
        <w:lang w:val="en-US" w:eastAsia="zh-CN" w:bidi="ar-SA"/>
      </w:rPr>
    </w:lvl>
  </w:abstractNum>
  <w:abstractNum w:abstractNumId="22">
    <w:nsid w:val="46F6A55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23">
    <w:nsid w:val="488C5C3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*"/>
      <w:lvlJc w:val="left"/>
      <w:pPr>
        <w:ind w:left="120" w:hanging="287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74" w:hanging="28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08" w:hanging="28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42" w:hanging="28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76" w:hanging="28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10" w:hanging="28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44" w:hanging="28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78" w:hanging="287"/>
      </w:pPr>
      <w:rPr>
        <w:rFonts w:hint="default"/>
        <w:lang w:val="en-US" w:eastAsia="zh-CN" w:bidi="ar-SA"/>
      </w:rPr>
    </w:lvl>
  </w:abstractNum>
  <w:abstractNum w:abstractNumId="24">
    <w:nsid w:val="4AB8768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4C7F5FA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4F6466D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7">
    <w:nsid w:val="58EC0D7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74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08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42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76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10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44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78" w:hanging="280"/>
      </w:pPr>
      <w:rPr>
        <w:rFonts w:hint="default"/>
        <w:lang w:val="en-US" w:eastAsia="zh-CN" w:bidi="ar-SA"/>
      </w:rPr>
    </w:lvl>
  </w:abstractNum>
  <w:abstractNum w:abstractNumId="28">
    <w:nsid w:val="5A7BCC6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5C942EA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30">
    <w:nsid w:val="5F8F4511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6"/>
      </w:pPr>
      <w:rPr>
        <w:rFonts w:hint="default"/>
        <w:lang w:val="en-US" w:eastAsia="zh-CN" w:bidi="ar-SA"/>
      </w:rPr>
    </w:lvl>
  </w:abstractNum>
  <w:abstractNum w:abstractNumId="31">
    <w:nsid w:val="67BC941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5"/>
      </w:pPr>
      <w:rPr>
        <w:rFonts w:hint="default"/>
        <w:lang w:val="en-US" w:eastAsia="zh-CN" w:bidi="ar-SA"/>
      </w:rPr>
    </w:lvl>
  </w:abstractNum>
  <w:abstractNum w:abstractNumId="32">
    <w:nsid w:val="6929283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10"/>
      </w:pPr>
      <w:rPr>
        <w:rFonts w:hint="default"/>
        <w:lang w:val="en-US" w:eastAsia="zh-CN" w:bidi="ar-SA"/>
      </w:rPr>
    </w:lvl>
  </w:abstractNum>
  <w:abstractNum w:abstractNumId="33">
    <w:nsid w:val="6C12748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34">
    <w:nsid w:val="6E27348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35">
    <w:nsid w:val="6E2A30F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36">
    <w:nsid w:val="73A05A7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37">
    <w:nsid w:val="752545B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38">
    <w:nsid w:val="762E7CC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lowerLetter"/>
      <w:lvlText w:val="%2)"/>
      <w:lvlJc w:val="left"/>
      <w:pPr>
        <w:ind w:left="120" w:hanging="425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74" w:hanging="42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08" w:hanging="42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42" w:hanging="42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76" w:hanging="42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10" w:hanging="42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44" w:hanging="42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78" w:hanging="425"/>
      </w:pPr>
      <w:rPr>
        <w:rFonts w:hint="default"/>
        <w:lang w:val="en-US" w:eastAsia="zh-CN" w:bidi="ar-SA"/>
      </w:rPr>
    </w:lvl>
  </w:abstractNum>
  <w:abstractNum w:abstractNumId="39">
    <w:nsid w:val="76D2CC8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0">
    <w:nsid w:val="791A874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7C8B2C1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7DFCA0B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6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9" w:hanging="263"/>
      </w:pPr>
      <w:rPr>
        <w:rFonts w:hint="default"/>
        <w:lang w:val="en-US" w:eastAsia="zh-CN" w:bidi="ar-SA"/>
      </w:rPr>
    </w:lvl>
  </w:abstractNum>
  <w:abstractNum w:abstractNumId="43">
    <w:nsid w:val="7F5D839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num w:numId="1">
    <w:abstractNumId w:val="5"/>
  </w:num>
  <w:num w:numId="2">
    <w:abstractNumId w:val="36"/>
  </w:num>
  <w:num w:numId="3">
    <w:abstractNumId w:val="39"/>
  </w:num>
  <w:num w:numId="4">
    <w:abstractNumId w:val="37"/>
  </w:num>
  <w:num w:numId="5">
    <w:abstractNumId w:val="3"/>
  </w:num>
  <w:num w:numId="6">
    <w:abstractNumId w:val="8"/>
  </w:num>
  <w:num w:numId="7">
    <w:abstractNumId w:val="33"/>
  </w:num>
  <w:num w:numId="8">
    <w:abstractNumId w:val="17"/>
  </w:num>
  <w:num w:numId="9">
    <w:abstractNumId w:val="29"/>
  </w:num>
  <w:num w:numId="10">
    <w:abstractNumId w:val="23"/>
  </w:num>
  <w:num w:numId="11">
    <w:abstractNumId w:val="4"/>
  </w:num>
  <w:num w:numId="12">
    <w:abstractNumId w:val="34"/>
  </w:num>
  <w:num w:numId="13">
    <w:abstractNumId w:val="15"/>
  </w:num>
  <w:num w:numId="14">
    <w:abstractNumId w:val="30"/>
  </w:num>
  <w:num w:numId="15">
    <w:abstractNumId w:val="19"/>
  </w:num>
  <w:num w:numId="16">
    <w:abstractNumId w:val="18"/>
  </w:num>
  <w:num w:numId="17">
    <w:abstractNumId w:val="21"/>
  </w:num>
  <w:num w:numId="18">
    <w:abstractNumId w:val="43"/>
  </w:num>
  <w:num w:numId="19">
    <w:abstractNumId w:val="31"/>
  </w:num>
  <w:num w:numId="20">
    <w:abstractNumId w:val="0"/>
  </w:num>
  <w:num w:numId="21">
    <w:abstractNumId w:val="26"/>
  </w:num>
  <w:num w:numId="22">
    <w:abstractNumId w:val="40"/>
  </w:num>
  <w:num w:numId="23">
    <w:abstractNumId w:val="24"/>
  </w:num>
  <w:num w:numId="24">
    <w:abstractNumId w:val="11"/>
  </w:num>
  <w:num w:numId="25">
    <w:abstractNumId w:val="28"/>
  </w:num>
  <w:num w:numId="26">
    <w:abstractNumId w:val="10"/>
  </w:num>
  <w:num w:numId="27">
    <w:abstractNumId w:val="16"/>
  </w:num>
  <w:num w:numId="28">
    <w:abstractNumId w:val="38"/>
  </w:num>
  <w:num w:numId="29">
    <w:abstractNumId w:val="6"/>
  </w:num>
  <w:num w:numId="30">
    <w:abstractNumId w:val="41"/>
  </w:num>
  <w:num w:numId="31">
    <w:abstractNumId w:val="12"/>
  </w:num>
  <w:num w:numId="32">
    <w:abstractNumId w:val="25"/>
  </w:num>
  <w:num w:numId="33">
    <w:abstractNumId w:val="13"/>
  </w:num>
  <w:num w:numId="34">
    <w:abstractNumId w:val="7"/>
  </w:num>
  <w:num w:numId="35">
    <w:abstractNumId w:val="27"/>
  </w:num>
  <w:num w:numId="36">
    <w:abstractNumId w:val="9"/>
  </w:num>
  <w:num w:numId="37">
    <w:abstractNumId w:val="42"/>
  </w:num>
  <w:num w:numId="38">
    <w:abstractNumId w:val="14"/>
  </w:num>
  <w:num w:numId="39">
    <w:abstractNumId w:val="2"/>
  </w:num>
  <w:num w:numId="40">
    <w:abstractNumId w:val="1"/>
  </w:num>
  <w:num w:numId="41">
    <w:abstractNumId w:val="20"/>
  </w:num>
  <w:num w:numId="42">
    <w:abstractNumId w:val="22"/>
  </w:num>
  <w:num w:numId="43">
    <w:abstractNumId w:val="32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8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644" w:right="3043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378133001026006043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2024-03-05T05:52:12Z</dcterms:created>
  <dcterms:modified xsi:type="dcterms:W3CDTF">2024-03-05T05:52:12Z</dcterms:modified>
</cp:coreProperties>
</file>