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防杀病毒软件项目规划设计方案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17" w:history="1">
        <w:r>
          <w:rPr>
            <w:rFonts w:ascii="仿宋" w:eastAsia="仿宋" w:hAnsi="仿宋" w:cs="仿宋" w:hint="eastAsia"/>
            <w:lang w:eastAsia="zh-CN"/>
          </w:rPr>
          <w:t>前言</w:t>
        </w:r>
        <w:r>
          <w:tab/>
        </w:r>
        <w:r>
          <w:fldChar w:fldCharType="begin"/>
        </w:r>
        <w:r>
          <w:instrText xml:space="preserve"> PAGEREF _Toc7817 \h </w:instrText>
        </w:r>
        <w:r>
          <w:fldChar w:fldCharType="separate"/>
        </w:r>
        <w:r>
          <w:t>3</w:t>
        </w:r>
        <w:r>
          <w:fldChar w:fldCharType="end"/>
        </w:r>
      </w:hyperlink>
    </w:p>
    <w:p>
      <w:pPr>
        <w:pStyle w:val="TOC1"/>
        <w:tabs>
          <w:tab w:val="right" w:leader="dot" w:pos="8306"/>
        </w:tabs>
      </w:pPr>
      <w:hyperlink w:anchor="_Toc14215" w:history="1">
        <w:r>
          <w:rPr>
            <w:rFonts w:ascii="仿宋" w:eastAsia="仿宋" w:hAnsi="仿宋" w:cs="仿宋" w:hint="eastAsia"/>
            <w:lang w:eastAsia="zh-CN"/>
          </w:rPr>
          <w:t>一、防杀病毒软件项目建设单位说明</w:t>
        </w:r>
        <w:r>
          <w:tab/>
        </w:r>
        <w:r>
          <w:fldChar w:fldCharType="begin"/>
        </w:r>
        <w:r>
          <w:instrText xml:space="preserve"> PAGEREF _Toc14215 \h </w:instrText>
        </w:r>
        <w:r>
          <w:fldChar w:fldCharType="separate"/>
        </w:r>
        <w:r>
          <w:t>3</w:t>
        </w:r>
        <w:r>
          <w:fldChar w:fldCharType="end"/>
        </w:r>
      </w:hyperlink>
    </w:p>
    <w:p>
      <w:pPr>
        <w:pStyle w:val="TOC2"/>
        <w:tabs>
          <w:tab w:val="right" w:leader="dot" w:pos="8306"/>
        </w:tabs>
      </w:pPr>
      <w:hyperlink w:anchor="_Toc31482" w:history="1">
        <w:r>
          <w:rPr>
            <w:rFonts w:ascii="仿宋" w:eastAsia="仿宋" w:hAnsi="仿宋" w:cs="仿宋" w:hint="eastAsia"/>
            <w:lang w:eastAsia="zh-CN"/>
          </w:rPr>
          <w:t>(一)、防杀病毒软件项目承办单位基本情况</w:t>
        </w:r>
        <w:r>
          <w:tab/>
        </w:r>
        <w:r>
          <w:fldChar w:fldCharType="begin"/>
        </w:r>
        <w:r>
          <w:instrText xml:space="preserve"> PAGEREF _Toc31482 \h </w:instrText>
        </w:r>
        <w:r>
          <w:fldChar w:fldCharType="separate"/>
        </w:r>
        <w:r>
          <w:t>3</w:t>
        </w:r>
        <w:r>
          <w:fldChar w:fldCharType="end"/>
        </w:r>
      </w:hyperlink>
    </w:p>
    <w:p>
      <w:pPr>
        <w:pStyle w:val="TOC2"/>
        <w:tabs>
          <w:tab w:val="right" w:leader="dot" w:pos="8306"/>
        </w:tabs>
      </w:pPr>
      <w:hyperlink w:anchor="_Toc16333" w:history="1">
        <w:r>
          <w:rPr>
            <w:rFonts w:ascii="仿宋" w:eastAsia="仿宋" w:hAnsi="仿宋" w:cs="仿宋" w:hint="eastAsia"/>
            <w:lang w:eastAsia="zh-CN"/>
          </w:rPr>
          <w:t>(二)、公司经济效益分析</w:t>
        </w:r>
        <w:r>
          <w:tab/>
        </w:r>
        <w:r>
          <w:fldChar w:fldCharType="begin"/>
        </w:r>
        <w:r>
          <w:instrText xml:space="preserve"> PAGEREF _Toc16333 \h </w:instrText>
        </w:r>
        <w:r>
          <w:fldChar w:fldCharType="separate"/>
        </w:r>
        <w:r>
          <w:t>4</w:t>
        </w:r>
        <w:r>
          <w:fldChar w:fldCharType="end"/>
        </w:r>
      </w:hyperlink>
    </w:p>
    <w:p>
      <w:pPr>
        <w:pStyle w:val="TOC1"/>
        <w:tabs>
          <w:tab w:val="right" w:leader="dot" w:pos="8306"/>
        </w:tabs>
      </w:pPr>
      <w:hyperlink w:anchor="_Toc21631" w:history="1">
        <w:r>
          <w:rPr>
            <w:rFonts w:ascii="仿宋" w:eastAsia="仿宋" w:hAnsi="仿宋" w:cs="仿宋" w:hint="eastAsia"/>
            <w:lang w:eastAsia="zh-CN"/>
          </w:rPr>
          <w:t>二、防杀病毒软件项目土建工程</w:t>
        </w:r>
        <w:r>
          <w:tab/>
        </w:r>
        <w:r>
          <w:fldChar w:fldCharType="begin"/>
        </w:r>
        <w:r>
          <w:instrText xml:space="preserve"> PAGEREF _Toc21631 \h </w:instrText>
        </w:r>
        <w:r>
          <w:fldChar w:fldCharType="separate"/>
        </w:r>
        <w:r>
          <w:t>5</w:t>
        </w:r>
        <w:r>
          <w:fldChar w:fldCharType="end"/>
        </w:r>
      </w:hyperlink>
    </w:p>
    <w:p>
      <w:pPr>
        <w:pStyle w:val="TOC2"/>
        <w:tabs>
          <w:tab w:val="right" w:leader="dot" w:pos="8306"/>
        </w:tabs>
      </w:pPr>
      <w:hyperlink w:anchor="_Toc31449" w:history="1">
        <w:r>
          <w:rPr>
            <w:rFonts w:ascii="仿宋" w:eastAsia="仿宋" w:hAnsi="仿宋" w:cs="仿宋" w:hint="eastAsia"/>
            <w:lang w:eastAsia="zh-CN"/>
          </w:rPr>
          <w:t>(一)、建筑工程设计原则</w:t>
        </w:r>
        <w:r>
          <w:tab/>
        </w:r>
        <w:r>
          <w:fldChar w:fldCharType="begin"/>
        </w:r>
        <w:r>
          <w:instrText xml:space="preserve"> PAGEREF _Toc31449 \h </w:instrText>
        </w:r>
        <w:r>
          <w:fldChar w:fldCharType="separate"/>
        </w:r>
        <w:r>
          <w:t>5</w:t>
        </w:r>
        <w:r>
          <w:fldChar w:fldCharType="end"/>
        </w:r>
      </w:hyperlink>
    </w:p>
    <w:p>
      <w:pPr>
        <w:pStyle w:val="TOC2"/>
        <w:tabs>
          <w:tab w:val="right" w:leader="dot" w:pos="8306"/>
        </w:tabs>
      </w:pPr>
      <w:hyperlink w:anchor="_Toc28843" w:history="1">
        <w:r>
          <w:rPr>
            <w:rFonts w:ascii="仿宋" w:eastAsia="仿宋" w:hAnsi="仿宋" w:cs="仿宋" w:hint="eastAsia"/>
            <w:lang w:eastAsia="zh-CN"/>
          </w:rPr>
          <w:t>(二)、土建工程设计年限及安全等级</w:t>
        </w:r>
        <w:r>
          <w:tab/>
        </w:r>
        <w:r>
          <w:fldChar w:fldCharType="begin"/>
        </w:r>
        <w:r>
          <w:instrText xml:space="preserve"> PAGEREF _Toc28843 \h </w:instrText>
        </w:r>
        <w:r>
          <w:fldChar w:fldCharType="separate"/>
        </w:r>
        <w:r>
          <w:t>6</w:t>
        </w:r>
        <w:r>
          <w:fldChar w:fldCharType="end"/>
        </w:r>
      </w:hyperlink>
    </w:p>
    <w:p>
      <w:pPr>
        <w:pStyle w:val="TOC2"/>
        <w:tabs>
          <w:tab w:val="right" w:leader="dot" w:pos="8306"/>
        </w:tabs>
      </w:pPr>
      <w:hyperlink w:anchor="_Toc20995" w:history="1">
        <w:r>
          <w:rPr>
            <w:rFonts w:ascii="仿宋" w:eastAsia="仿宋" w:hAnsi="仿宋" w:cs="仿宋" w:hint="eastAsia"/>
            <w:lang w:eastAsia="zh-CN"/>
          </w:rPr>
          <w:t>(三)、建筑工程设计总体要求</w:t>
        </w:r>
        <w:r>
          <w:tab/>
        </w:r>
        <w:r>
          <w:fldChar w:fldCharType="begin"/>
        </w:r>
        <w:r>
          <w:instrText xml:space="preserve"> PAGEREF _Toc20995 \h </w:instrText>
        </w:r>
        <w:r>
          <w:fldChar w:fldCharType="separate"/>
        </w:r>
        <w:r>
          <w:t>7</w:t>
        </w:r>
        <w:r>
          <w:fldChar w:fldCharType="end"/>
        </w:r>
      </w:hyperlink>
    </w:p>
    <w:p>
      <w:pPr>
        <w:pStyle w:val="TOC2"/>
        <w:tabs>
          <w:tab w:val="right" w:leader="dot" w:pos="8306"/>
        </w:tabs>
      </w:pPr>
      <w:hyperlink w:anchor="_Toc11585" w:history="1">
        <w:r>
          <w:rPr>
            <w:rFonts w:ascii="仿宋" w:eastAsia="仿宋" w:hAnsi="仿宋" w:cs="仿宋" w:hint="eastAsia"/>
            <w:lang w:eastAsia="zh-CN"/>
          </w:rPr>
          <w:t>(四)、土建工程建设指标</w:t>
        </w:r>
        <w:r>
          <w:tab/>
        </w:r>
        <w:r>
          <w:fldChar w:fldCharType="begin"/>
        </w:r>
        <w:r>
          <w:instrText xml:space="preserve"> PAGEREF _Toc11585 \h </w:instrText>
        </w:r>
        <w:r>
          <w:fldChar w:fldCharType="separate"/>
        </w:r>
        <w:r>
          <w:t>8</w:t>
        </w:r>
        <w:r>
          <w:fldChar w:fldCharType="end"/>
        </w:r>
      </w:hyperlink>
    </w:p>
    <w:p>
      <w:pPr>
        <w:pStyle w:val="TOC1"/>
        <w:tabs>
          <w:tab w:val="right" w:leader="dot" w:pos="8306"/>
        </w:tabs>
      </w:pPr>
      <w:hyperlink w:anchor="_Toc1702" w:history="1">
        <w:r>
          <w:rPr>
            <w:rFonts w:ascii="仿宋" w:eastAsia="仿宋" w:hAnsi="仿宋" w:cs="仿宋" w:hint="eastAsia"/>
            <w:lang w:eastAsia="zh-CN"/>
          </w:rPr>
          <w:t>三、市场分析、调研</w:t>
        </w:r>
        <w:r>
          <w:tab/>
        </w:r>
        <w:r>
          <w:fldChar w:fldCharType="begin"/>
        </w:r>
        <w:r>
          <w:instrText xml:space="preserve"> PAGEREF _Toc1702 \h </w:instrText>
        </w:r>
        <w:r>
          <w:fldChar w:fldCharType="separate"/>
        </w:r>
        <w:r>
          <w:t>8</w:t>
        </w:r>
        <w:r>
          <w:fldChar w:fldCharType="end"/>
        </w:r>
      </w:hyperlink>
    </w:p>
    <w:p>
      <w:pPr>
        <w:pStyle w:val="TOC2"/>
        <w:tabs>
          <w:tab w:val="right" w:leader="dot" w:pos="8306"/>
        </w:tabs>
      </w:pPr>
      <w:hyperlink w:anchor="_Toc15945" w:history="1">
        <w:r>
          <w:rPr>
            <w:rFonts w:ascii="仿宋" w:eastAsia="仿宋" w:hAnsi="仿宋" w:cs="仿宋" w:hint="eastAsia"/>
            <w:lang w:eastAsia="zh-CN"/>
          </w:rPr>
          <w:t>(一)、防杀病毒软件行业分析</w:t>
        </w:r>
        <w:r>
          <w:tab/>
        </w:r>
        <w:r>
          <w:fldChar w:fldCharType="begin"/>
        </w:r>
        <w:r>
          <w:instrText xml:space="preserve"> PAGEREF _Toc15945 \h </w:instrText>
        </w:r>
        <w:r>
          <w:fldChar w:fldCharType="separate"/>
        </w:r>
        <w:r>
          <w:t>8</w:t>
        </w:r>
        <w:r>
          <w:fldChar w:fldCharType="end"/>
        </w:r>
      </w:hyperlink>
    </w:p>
    <w:p>
      <w:pPr>
        <w:pStyle w:val="TOC2"/>
        <w:tabs>
          <w:tab w:val="right" w:leader="dot" w:pos="8306"/>
        </w:tabs>
      </w:pPr>
      <w:hyperlink w:anchor="_Toc31835" w:history="1">
        <w:r>
          <w:rPr>
            <w:rFonts w:ascii="仿宋" w:eastAsia="仿宋" w:hAnsi="仿宋" w:cs="仿宋" w:hint="eastAsia"/>
            <w:lang w:eastAsia="zh-CN"/>
          </w:rPr>
          <w:t>(二)、防杀病毒软件市场分析预测</w:t>
        </w:r>
        <w:r>
          <w:tab/>
        </w:r>
        <w:r>
          <w:fldChar w:fldCharType="begin"/>
        </w:r>
        <w:r>
          <w:instrText xml:space="preserve"> PAGEREF _Toc31835 \h </w:instrText>
        </w:r>
        <w:r>
          <w:fldChar w:fldCharType="separate"/>
        </w:r>
        <w:r>
          <w:t>9</w:t>
        </w:r>
        <w:r>
          <w:fldChar w:fldCharType="end"/>
        </w:r>
      </w:hyperlink>
    </w:p>
    <w:p>
      <w:pPr>
        <w:pStyle w:val="TOC1"/>
        <w:tabs>
          <w:tab w:val="right" w:leader="dot" w:pos="8306"/>
        </w:tabs>
      </w:pPr>
      <w:hyperlink w:anchor="_Toc16866" w:history="1">
        <w:r>
          <w:rPr>
            <w:rFonts w:ascii="仿宋" w:eastAsia="仿宋" w:hAnsi="仿宋" w:cs="仿宋" w:hint="eastAsia"/>
            <w:lang w:eastAsia="zh-CN"/>
          </w:rPr>
          <w:t>四、防杀病毒软件项目可持续发展</w:t>
        </w:r>
        <w:r>
          <w:tab/>
        </w:r>
        <w:r>
          <w:fldChar w:fldCharType="begin"/>
        </w:r>
        <w:r>
          <w:instrText xml:space="preserve"> PAGEREF _Toc16866 \h </w:instrText>
        </w:r>
        <w:r>
          <w:fldChar w:fldCharType="separate"/>
        </w:r>
        <w:r>
          <w:t>10</w:t>
        </w:r>
        <w:r>
          <w:fldChar w:fldCharType="end"/>
        </w:r>
      </w:hyperlink>
    </w:p>
    <w:p>
      <w:pPr>
        <w:pStyle w:val="TOC2"/>
        <w:tabs>
          <w:tab w:val="right" w:leader="dot" w:pos="8306"/>
        </w:tabs>
      </w:pPr>
      <w:hyperlink w:anchor="_Toc9737" w:history="1">
        <w:r>
          <w:rPr>
            <w:rFonts w:ascii="仿宋" w:eastAsia="仿宋" w:hAnsi="仿宋" w:cs="仿宋" w:hint="eastAsia"/>
            <w:lang w:eastAsia="zh-CN"/>
          </w:rPr>
          <w:t>(一)、可持续战略与实践</w:t>
        </w:r>
        <w:r>
          <w:tab/>
        </w:r>
        <w:r>
          <w:fldChar w:fldCharType="begin"/>
        </w:r>
        <w:r>
          <w:instrText xml:space="preserve"> PAGEREF _Toc9737 \h </w:instrText>
        </w:r>
        <w:r>
          <w:fldChar w:fldCharType="separate"/>
        </w:r>
        <w:r>
          <w:t>10</w:t>
        </w:r>
        <w:r>
          <w:fldChar w:fldCharType="end"/>
        </w:r>
      </w:hyperlink>
    </w:p>
    <w:p>
      <w:pPr>
        <w:pStyle w:val="TOC2"/>
        <w:tabs>
          <w:tab w:val="right" w:leader="dot" w:pos="8306"/>
        </w:tabs>
      </w:pPr>
      <w:hyperlink w:anchor="_Toc32656" w:history="1">
        <w:r>
          <w:rPr>
            <w:rFonts w:ascii="仿宋" w:eastAsia="仿宋" w:hAnsi="仿宋" w:cs="仿宋" w:hint="eastAsia"/>
            <w:lang w:eastAsia="zh-CN"/>
          </w:rPr>
          <w:t>(二)、环保与社会责任</w:t>
        </w:r>
        <w:r>
          <w:tab/>
        </w:r>
        <w:r>
          <w:fldChar w:fldCharType="begin"/>
        </w:r>
        <w:r>
          <w:instrText xml:space="preserve"> PAGEREF _Toc32656 \h </w:instrText>
        </w:r>
        <w:r>
          <w:fldChar w:fldCharType="separate"/>
        </w:r>
        <w:r>
          <w:t>10</w:t>
        </w:r>
        <w:r>
          <w:fldChar w:fldCharType="end"/>
        </w:r>
      </w:hyperlink>
    </w:p>
    <w:p>
      <w:pPr>
        <w:pStyle w:val="TOC1"/>
        <w:tabs>
          <w:tab w:val="right" w:leader="dot" w:pos="8306"/>
        </w:tabs>
      </w:pPr>
      <w:hyperlink w:anchor="_Toc13426" w:history="1">
        <w:r>
          <w:rPr>
            <w:rFonts w:ascii="仿宋" w:eastAsia="仿宋" w:hAnsi="仿宋" w:cs="仿宋" w:hint="eastAsia"/>
            <w:lang w:eastAsia="zh-CN"/>
          </w:rPr>
          <w:t>五、防杀病毒软件项目建设背景及必要性分析</w:t>
        </w:r>
        <w:r>
          <w:tab/>
        </w:r>
        <w:r>
          <w:fldChar w:fldCharType="begin"/>
        </w:r>
        <w:r>
          <w:instrText xml:space="preserve"> PAGEREF _Toc13426 \h </w:instrText>
        </w:r>
        <w:r>
          <w:fldChar w:fldCharType="separate"/>
        </w:r>
        <w:r>
          <w:t>11</w:t>
        </w:r>
        <w:r>
          <w:fldChar w:fldCharType="end"/>
        </w:r>
      </w:hyperlink>
    </w:p>
    <w:p>
      <w:pPr>
        <w:pStyle w:val="TOC2"/>
        <w:tabs>
          <w:tab w:val="right" w:leader="dot" w:pos="8306"/>
        </w:tabs>
      </w:pPr>
      <w:hyperlink w:anchor="_Toc5916" w:history="1">
        <w:r>
          <w:rPr>
            <w:rFonts w:ascii="仿宋" w:eastAsia="仿宋" w:hAnsi="仿宋" w:cs="仿宋" w:hint="eastAsia"/>
            <w:lang w:eastAsia="zh-CN"/>
          </w:rPr>
          <w:t>(一)、防杀病毒软件项目背景分析</w:t>
        </w:r>
        <w:r>
          <w:tab/>
        </w:r>
        <w:r>
          <w:fldChar w:fldCharType="begin"/>
        </w:r>
        <w:r>
          <w:instrText xml:space="preserve"> PAGEREF _Toc5916 \h </w:instrText>
        </w:r>
        <w:r>
          <w:fldChar w:fldCharType="separate"/>
        </w:r>
        <w:r>
          <w:t>11</w:t>
        </w:r>
        <w:r>
          <w:fldChar w:fldCharType="end"/>
        </w:r>
      </w:hyperlink>
    </w:p>
    <w:p>
      <w:pPr>
        <w:pStyle w:val="TOC2"/>
        <w:tabs>
          <w:tab w:val="right" w:leader="dot" w:pos="8306"/>
        </w:tabs>
      </w:pPr>
      <w:hyperlink w:anchor="_Toc23073" w:history="1">
        <w:r>
          <w:rPr>
            <w:rFonts w:ascii="仿宋" w:eastAsia="仿宋" w:hAnsi="仿宋" w:cs="仿宋" w:hint="eastAsia"/>
            <w:lang w:eastAsia="zh-CN"/>
          </w:rPr>
          <w:t>(二)、防杀病毒软件项目建设必要性分析</w:t>
        </w:r>
        <w:r>
          <w:tab/>
        </w:r>
        <w:r>
          <w:fldChar w:fldCharType="begin"/>
        </w:r>
        <w:r>
          <w:instrText xml:space="preserve"> PAGEREF _Toc23073 \h </w:instrText>
        </w:r>
        <w:r>
          <w:fldChar w:fldCharType="separate"/>
        </w:r>
        <w:r>
          <w:t>13</w:t>
        </w:r>
        <w:r>
          <w:fldChar w:fldCharType="end"/>
        </w:r>
      </w:hyperlink>
    </w:p>
    <w:p>
      <w:pPr>
        <w:pStyle w:val="TOC1"/>
        <w:tabs>
          <w:tab w:val="right" w:leader="dot" w:pos="8306"/>
        </w:tabs>
      </w:pPr>
      <w:hyperlink w:anchor="_Toc17208" w:history="1">
        <w:r>
          <w:rPr>
            <w:rFonts w:ascii="仿宋" w:eastAsia="仿宋" w:hAnsi="仿宋" w:cs="仿宋" w:hint="eastAsia"/>
            <w:lang w:eastAsia="zh-CN"/>
          </w:rPr>
          <w:t>六、防杀病毒软件项目文档管理</w:t>
        </w:r>
        <w:r>
          <w:tab/>
        </w:r>
        <w:r>
          <w:fldChar w:fldCharType="begin"/>
        </w:r>
        <w:r>
          <w:instrText xml:space="preserve"> PAGEREF _Toc17208 \h </w:instrText>
        </w:r>
        <w:r>
          <w:fldChar w:fldCharType="separate"/>
        </w:r>
        <w:r>
          <w:t>14</w:t>
        </w:r>
        <w:r>
          <w:fldChar w:fldCharType="end"/>
        </w:r>
      </w:hyperlink>
    </w:p>
    <w:p>
      <w:pPr>
        <w:pStyle w:val="TOC2"/>
        <w:tabs>
          <w:tab w:val="right" w:leader="dot" w:pos="8306"/>
        </w:tabs>
      </w:pPr>
      <w:hyperlink w:anchor="_Toc22510" w:history="1">
        <w:r>
          <w:rPr>
            <w:rFonts w:ascii="仿宋" w:eastAsia="仿宋" w:hAnsi="仿宋" w:cs="仿宋" w:hint="eastAsia"/>
            <w:lang w:eastAsia="zh-CN"/>
          </w:rPr>
          <w:t>(一)、文档编制与审查</w:t>
        </w:r>
        <w:r>
          <w:tab/>
        </w:r>
        <w:r>
          <w:fldChar w:fldCharType="begin"/>
        </w:r>
        <w:r>
          <w:instrText xml:space="preserve"> PAGEREF _Toc22510 \h </w:instrText>
        </w:r>
        <w:r>
          <w:fldChar w:fldCharType="separate"/>
        </w:r>
        <w:r>
          <w:t>14</w:t>
        </w:r>
        <w:r>
          <w:fldChar w:fldCharType="end"/>
        </w:r>
      </w:hyperlink>
    </w:p>
    <w:p>
      <w:pPr>
        <w:pStyle w:val="TOC2"/>
        <w:tabs>
          <w:tab w:val="right" w:leader="dot" w:pos="8306"/>
        </w:tabs>
      </w:pPr>
      <w:hyperlink w:anchor="_Toc13961" w:history="1">
        <w:r>
          <w:rPr>
            <w:rFonts w:ascii="仿宋" w:eastAsia="仿宋" w:hAnsi="仿宋" w:cs="仿宋" w:hint="eastAsia"/>
            <w:lang w:eastAsia="zh-CN"/>
          </w:rPr>
          <w:t>(二)、文档发布与分发</w:t>
        </w:r>
        <w:r>
          <w:tab/>
        </w:r>
        <w:r>
          <w:fldChar w:fldCharType="begin"/>
        </w:r>
        <w:r>
          <w:instrText xml:space="preserve"> PAGEREF _Toc13961 \h </w:instrText>
        </w:r>
        <w:r>
          <w:fldChar w:fldCharType="separate"/>
        </w:r>
        <w:r>
          <w:t>16</w:t>
        </w:r>
        <w:r>
          <w:fldChar w:fldCharType="end"/>
        </w:r>
      </w:hyperlink>
    </w:p>
    <w:p>
      <w:pPr>
        <w:pStyle w:val="TOC2"/>
        <w:tabs>
          <w:tab w:val="right" w:leader="dot" w:pos="8306"/>
        </w:tabs>
      </w:pPr>
      <w:hyperlink w:anchor="_Toc24175" w:history="1">
        <w:r>
          <w:rPr>
            <w:rFonts w:ascii="仿宋" w:eastAsia="仿宋" w:hAnsi="仿宋" w:cs="仿宋" w:hint="eastAsia"/>
            <w:lang w:eastAsia="zh-CN"/>
          </w:rPr>
          <w:t>(三)、文档存档与归档</w:t>
        </w:r>
        <w:r>
          <w:tab/>
        </w:r>
        <w:r>
          <w:fldChar w:fldCharType="begin"/>
        </w:r>
        <w:r>
          <w:instrText xml:space="preserve"> PAGEREF _Toc24175 \h </w:instrText>
        </w:r>
        <w:r>
          <w:fldChar w:fldCharType="separate"/>
        </w:r>
        <w:r>
          <w:t>17</w:t>
        </w:r>
        <w:r>
          <w:fldChar w:fldCharType="end"/>
        </w:r>
      </w:hyperlink>
    </w:p>
    <w:p>
      <w:pPr>
        <w:pStyle w:val="TOC1"/>
        <w:tabs>
          <w:tab w:val="right" w:leader="dot" w:pos="8306"/>
        </w:tabs>
      </w:pPr>
      <w:hyperlink w:anchor="_Toc3529" w:history="1">
        <w:r>
          <w:rPr>
            <w:rFonts w:ascii="仿宋" w:eastAsia="仿宋" w:hAnsi="仿宋" w:cs="仿宋" w:hint="eastAsia"/>
            <w:lang w:eastAsia="zh-CN"/>
          </w:rPr>
          <w:t>七、防杀病毒软件项目人力资源管理</w:t>
        </w:r>
        <w:r>
          <w:tab/>
        </w:r>
        <w:r>
          <w:fldChar w:fldCharType="begin"/>
        </w:r>
        <w:r>
          <w:instrText xml:space="preserve"> PAGEREF _Toc3529 \h </w:instrText>
        </w:r>
        <w:r>
          <w:fldChar w:fldCharType="separate"/>
        </w:r>
        <w:r>
          <w:t>18</w:t>
        </w:r>
        <w:r>
          <w:fldChar w:fldCharType="end"/>
        </w:r>
      </w:hyperlink>
    </w:p>
    <w:p>
      <w:pPr>
        <w:pStyle w:val="TOC2"/>
        <w:tabs>
          <w:tab w:val="right" w:leader="dot" w:pos="8306"/>
        </w:tabs>
      </w:pPr>
      <w:hyperlink w:anchor="_Toc29703" w:history="1">
        <w:r>
          <w:rPr>
            <w:rFonts w:ascii="仿宋" w:eastAsia="仿宋" w:hAnsi="仿宋" w:cs="仿宋" w:hint="eastAsia"/>
            <w:lang w:eastAsia="zh-CN"/>
          </w:rPr>
          <w:t>(一)、建立健全的预算管理制度</w:t>
        </w:r>
        <w:r>
          <w:tab/>
        </w:r>
        <w:r>
          <w:fldChar w:fldCharType="begin"/>
        </w:r>
        <w:r>
          <w:instrText xml:space="preserve"> PAGEREF _Toc29703 \h </w:instrText>
        </w:r>
        <w:r>
          <w:fldChar w:fldCharType="separate"/>
        </w:r>
        <w:r>
          <w:t>18</w:t>
        </w:r>
        <w:r>
          <w:fldChar w:fldCharType="end"/>
        </w:r>
      </w:hyperlink>
    </w:p>
    <w:p>
      <w:pPr>
        <w:pStyle w:val="TOC2"/>
        <w:tabs>
          <w:tab w:val="right" w:leader="dot" w:pos="8306"/>
        </w:tabs>
      </w:pPr>
      <w:hyperlink w:anchor="_Toc26646" w:history="1">
        <w:r>
          <w:rPr>
            <w:rFonts w:ascii="仿宋" w:eastAsia="仿宋" w:hAnsi="仿宋" w:cs="仿宋" w:hint="eastAsia"/>
            <w:lang w:eastAsia="zh-CN"/>
          </w:rPr>
          <w:t>(二)、加强资金流动监控</w:t>
        </w:r>
        <w:r>
          <w:tab/>
        </w:r>
        <w:r>
          <w:fldChar w:fldCharType="begin"/>
        </w:r>
        <w:r>
          <w:instrText xml:space="preserve"> PAGEREF _Toc26646 \h </w:instrText>
        </w:r>
        <w:r>
          <w:fldChar w:fldCharType="separate"/>
        </w:r>
        <w:r>
          <w:t>20</w:t>
        </w:r>
        <w:r>
          <w:fldChar w:fldCharType="end"/>
        </w:r>
      </w:hyperlink>
    </w:p>
    <w:p>
      <w:pPr>
        <w:pStyle w:val="TOC2"/>
        <w:tabs>
          <w:tab w:val="right" w:leader="dot" w:pos="8306"/>
        </w:tabs>
      </w:pPr>
      <w:hyperlink w:anchor="_Toc19583" w:history="1">
        <w:r>
          <w:rPr>
            <w:rFonts w:ascii="仿宋" w:eastAsia="仿宋" w:hAnsi="仿宋" w:cs="仿宋" w:hint="eastAsia"/>
            <w:lang w:eastAsia="zh-CN"/>
          </w:rPr>
          <w:t>(三)、制定完善的风险控制机制</w:t>
        </w:r>
        <w:r>
          <w:tab/>
        </w:r>
        <w:r>
          <w:fldChar w:fldCharType="begin"/>
        </w:r>
        <w:r>
          <w:instrText xml:space="preserve"> PAGEREF _Toc19583 \h </w:instrText>
        </w:r>
        <w:r>
          <w:fldChar w:fldCharType="separate"/>
        </w:r>
        <w:r>
          <w:t>21</w:t>
        </w:r>
        <w:r>
          <w:fldChar w:fldCharType="end"/>
        </w:r>
      </w:hyperlink>
    </w:p>
    <w:p>
      <w:pPr>
        <w:pStyle w:val="TOC2"/>
        <w:tabs>
          <w:tab w:val="right" w:leader="dot" w:pos="8306"/>
        </w:tabs>
      </w:pPr>
      <w:hyperlink w:anchor="_Toc32433" w:history="1">
        <w:r>
          <w:rPr>
            <w:rFonts w:ascii="仿宋" w:eastAsia="仿宋" w:hAnsi="仿宋" w:cs="仿宋" w:hint="eastAsia"/>
            <w:lang w:eastAsia="zh-CN"/>
          </w:rPr>
          <w:t>(四)、优化成本管理</w:t>
        </w:r>
        <w:r>
          <w:tab/>
        </w:r>
        <w:r>
          <w:fldChar w:fldCharType="begin"/>
        </w:r>
        <w:r>
          <w:instrText xml:space="preserve"> PAGEREF _Toc32433 \h </w:instrText>
        </w:r>
        <w:r>
          <w:fldChar w:fldCharType="separate"/>
        </w:r>
        <w:r>
          <w:t>22</w:t>
        </w:r>
        <w:r>
          <w:fldChar w:fldCharType="end"/>
        </w:r>
      </w:hyperlink>
    </w:p>
    <w:p>
      <w:pPr>
        <w:pStyle w:val="TOC1"/>
        <w:tabs>
          <w:tab w:val="right" w:leader="dot" w:pos="8306"/>
        </w:tabs>
      </w:pPr>
      <w:hyperlink w:anchor="_Toc9799" w:history="1">
        <w:r>
          <w:rPr>
            <w:rFonts w:ascii="仿宋" w:eastAsia="仿宋" w:hAnsi="仿宋" w:cs="仿宋" w:hint="eastAsia"/>
            <w:lang w:eastAsia="zh-CN"/>
          </w:rPr>
          <w:t>八、防杀病毒软件项目环境影响分析</w:t>
        </w:r>
        <w:r>
          <w:tab/>
        </w:r>
        <w:r>
          <w:fldChar w:fldCharType="begin"/>
        </w:r>
        <w:r>
          <w:instrText xml:space="preserve"> PAGEREF _Toc9799 \h </w:instrText>
        </w:r>
        <w:r>
          <w:fldChar w:fldCharType="separate"/>
        </w:r>
        <w:r>
          <w:t>23</w:t>
        </w:r>
        <w:r>
          <w:fldChar w:fldCharType="end"/>
        </w:r>
      </w:hyperlink>
    </w:p>
    <w:p>
      <w:pPr>
        <w:pStyle w:val="TOC2"/>
        <w:tabs>
          <w:tab w:val="right" w:leader="dot" w:pos="8306"/>
        </w:tabs>
      </w:pPr>
      <w:hyperlink w:anchor="_Toc8118" w:history="1">
        <w:r>
          <w:rPr>
            <w:rFonts w:ascii="仿宋" w:eastAsia="仿宋" w:hAnsi="仿宋" w:cs="仿宋" w:hint="eastAsia"/>
            <w:lang w:eastAsia="zh-CN"/>
          </w:rPr>
          <w:t>(一)、建设区域环境质量现状</w:t>
        </w:r>
        <w:r>
          <w:tab/>
        </w:r>
        <w:r>
          <w:fldChar w:fldCharType="begin"/>
        </w:r>
        <w:r>
          <w:instrText xml:space="preserve"> PAGEREF _Toc8118 \h </w:instrText>
        </w:r>
        <w:r>
          <w:fldChar w:fldCharType="separate"/>
        </w:r>
        <w:r>
          <w:t>23</w:t>
        </w:r>
        <w:r>
          <w:fldChar w:fldCharType="end"/>
        </w:r>
      </w:hyperlink>
    </w:p>
    <w:p>
      <w:pPr>
        <w:pStyle w:val="TOC2"/>
        <w:tabs>
          <w:tab w:val="right" w:leader="dot" w:pos="8306"/>
        </w:tabs>
      </w:pPr>
      <w:hyperlink w:anchor="_Toc8907" w:history="1">
        <w:r>
          <w:rPr>
            <w:rFonts w:ascii="仿宋" w:eastAsia="仿宋" w:hAnsi="仿宋" w:cs="仿宋" w:hint="eastAsia"/>
            <w:lang w:eastAsia="zh-CN"/>
          </w:rPr>
          <w:t>(二)、建设期环境保护</w:t>
        </w:r>
        <w:r>
          <w:tab/>
        </w:r>
        <w:r>
          <w:fldChar w:fldCharType="begin"/>
        </w:r>
        <w:r>
          <w:instrText xml:space="preserve"> PAGEREF _Toc8907 \h </w:instrText>
        </w:r>
        <w:r>
          <w:fldChar w:fldCharType="separate"/>
        </w:r>
        <w:r>
          <w:t>25</w:t>
        </w:r>
        <w:r>
          <w:fldChar w:fldCharType="end"/>
        </w:r>
      </w:hyperlink>
    </w:p>
    <w:p>
      <w:pPr>
        <w:pStyle w:val="TOC2"/>
        <w:tabs>
          <w:tab w:val="right" w:leader="dot" w:pos="8306"/>
        </w:tabs>
      </w:pPr>
      <w:hyperlink w:anchor="_Toc19348" w:history="1">
        <w:r>
          <w:rPr>
            <w:rFonts w:ascii="仿宋" w:eastAsia="仿宋" w:hAnsi="仿宋" w:cs="仿宋" w:hint="eastAsia"/>
            <w:lang w:eastAsia="zh-CN"/>
          </w:rPr>
          <w:t>(三)、运营期环境保护</w:t>
        </w:r>
        <w:r>
          <w:tab/>
        </w:r>
        <w:r>
          <w:fldChar w:fldCharType="begin"/>
        </w:r>
        <w:r>
          <w:instrText xml:space="preserve"> PAGEREF _Toc19348 \h </w:instrText>
        </w:r>
        <w:r>
          <w:fldChar w:fldCharType="separate"/>
        </w:r>
        <w:r>
          <w:t>26</w:t>
        </w:r>
        <w:r>
          <w:fldChar w:fldCharType="end"/>
        </w:r>
      </w:hyperlink>
    </w:p>
    <w:p>
      <w:pPr>
        <w:pStyle w:val="TOC2"/>
        <w:tabs>
          <w:tab w:val="right" w:leader="dot" w:pos="8306"/>
        </w:tabs>
      </w:pPr>
      <w:hyperlink w:anchor="_Toc31373" w:history="1">
        <w:r>
          <w:rPr>
            <w:rFonts w:ascii="仿宋" w:eastAsia="仿宋" w:hAnsi="仿宋" w:cs="仿宋" w:hint="eastAsia"/>
            <w:lang w:eastAsia="zh-CN"/>
          </w:rPr>
          <w:t>(四)、防杀病毒软件项目建设对区域经济的影响</w:t>
        </w:r>
        <w:r>
          <w:tab/>
        </w:r>
        <w:r>
          <w:fldChar w:fldCharType="begin"/>
        </w:r>
        <w:r>
          <w:instrText xml:space="preserve"> PAGEREF _Toc31373 \h </w:instrText>
        </w:r>
        <w:r>
          <w:fldChar w:fldCharType="separate"/>
        </w:r>
        <w:r>
          <w:t>28</w:t>
        </w:r>
        <w:r>
          <w:fldChar w:fldCharType="end"/>
        </w:r>
      </w:hyperlink>
    </w:p>
    <w:p>
      <w:pPr>
        <w:pStyle w:val="TOC2"/>
        <w:tabs>
          <w:tab w:val="right" w:leader="dot" w:pos="8306"/>
        </w:tabs>
      </w:pPr>
      <w:hyperlink w:anchor="_Toc29523" w:history="1">
        <w:r>
          <w:rPr>
            <w:rFonts w:ascii="仿宋" w:eastAsia="仿宋" w:hAnsi="仿宋" w:cs="仿宋" w:hint="eastAsia"/>
            <w:lang w:eastAsia="zh-CN"/>
          </w:rPr>
          <w:t>(五)、废弃物处理</w:t>
        </w:r>
        <w:r>
          <w:tab/>
        </w:r>
        <w:r>
          <w:fldChar w:fldCharType="begin"/>
        </w:r>
        <w:r>
          <w:instrText xml:space="preserve"> PAGEREF _Toc29523 \h </w:instrText>
        </w:r>
        <w:r>
          <w:fldChar w:fldCharType="separate"/>
        </w:r>
        <w:r>
          <w:t>29</w:t>
        </w:r>
        <w:r>
          <w:fldChar w:fldCharType="end"/>
        </w:r>
      </w:hyperlink>
    </w:p>
    <w:p>
      <w:pPr>
        <w:pStyle w:val="TOC2"/>
        <w:tabs>
          <w:tab w:val="right" w:leader="dot" w:pos="8306"/>
        </w:tabs>
      </w:pPr>
      <w:hyperlink w:anchor="_Toc13020" w:history="1">
        <w:r>
          <w:rPr>
            <w:rFonts w:ascii="仿宋" w:eastAsia="仿宋" w:hAnsi="仿宋" w:cs="仿宋" w:hint="eastAsia"/>
            <w:lang w:eastAsia="zh-CN"/>
          </w:rPr>
          <w:t>(六)、特殊环境影响分析</w:t>
        </w:r>
        <w:r>
          <w:tab/>
        </w:r>
        <w:r>
          <w:fldChar w:fldCharType="begin"/>
        </w:r>
        <w:r>
          <w:instrText xml:space="preserve"> PAGEREF _Toc13020 \h </w:instrText>
        </w:r>
        <w:r>
          <w:fldChar w:fldCharType="separate"/>
        </w:r>
        <w:r>
          <w:t>31</w:t>
        </w:r>
        <w:r>
          <w:fldChar w:fldCharType="end"/>
        </w:r>
      </w:hyperlink>
    </w:p>
    <w:p>
      <w:pPr>
        <w:pStyle w:val="TOC2"/>
        <w:tabs>
          <w:tab w:val="right" w:leader="dot" w:pos="8306"/>
        </w:tabs>
      </w:pPr>
      <w:hyperlink w:anchor="_Toc1507" w:history="1">
        <w:r>
          <w:rPr>
            <w:rFonts w:ascii="仿宋" w:eastAsia="仿宋" w:hAnsi="仿宋" w:cs="仿宋" w:hint="eastAsia"/>
            <w:lang w:eastAsia="zh-CN"/>
          </w:rPr>
          <w:t>(七)、清洁生产</w:t>
        </w:r>
        <w:r>
          <w:tab/>
        </w:r>
        <w:r>
          <w:fldChar w:fldCharType="begin"/>
        </w:r>
        <w:r>
          <w:instrText xml:space="preserve"> PAGEREF _Toc1507 \h </w:instrText>
        </w:r>
        <w:r>
          <w:fldChar w:fldCharType="separate"/>
        </w:r>
        <w:r>
          <w:t>32</w:t>
        </w:r>
        <w:r>
          <w:fldChar w:fldCharType="end"/>
        </w:r>
      </w:hyperlink>
    </w:p>
    <w:p>
      <w:pPr>
        <w:pStyle w:val="TOC2"/>
        <w:tabs>
          <w:tab w:val="right" w:leader="dot" w:pos="8306"/>
        </w:tabs>
      </w:pPr>
      <w:hyperlink w:anchor="_Toc27224" w:history="1">
        <w:r>
          <w:rPr>
            <w:rFonts w:ascii="仿宋" w:eastAsia="仿宋" w:hAnsi="仿宋" w:cs="仿宋" w:hint="eastAsia"/>
            <w:lang w:eastAsia="zh-CN"/>
          </w:rPr>
          <w:t>(八)、环境保护综合评价</w:t>
        </w:r>
        <w:r>
          <w:tab/>
        </w:r>
        <w:r>
          <w:fldChar w:fldCharType="begin"/>
        </w:r>
        <w:r>
          <w:instrText xml:space="preserve"> PAGEREF _Toc27224 \h </w:instrText>
        </w:r>
        <w:r>
          <w:fldChar w:fldCharType="separate"/>
        </w:r>
        <w:r>
          <w:t>33</w:t>
        </w:r>
        <w:r>
          <w:fldChar w:fldCharType="end"/>
        </w:r>
      </w:hyperlink>
    </w:p>
    <w:p>
      <w:pPr>
        <w:pStyle w:val="TOC1"/>
        <w:tabs>
          <w:tab w:val="right" w:leader="dot" w:pos="8306"/>
        </w:tabs>
      </w:pPr>
      <w:hyperlink w:anchor="_Toc11530" w:history="1">
        <w:r>
          <w:rPr>
            <w:rFonts w:ascii="仿宋" w:eastAsia="仿宋" w:hAnsi="仿宋" w:cs="仿宋" w:hint="eastAsia"/>
            <w:lang w:eastAsia="zh-CN"/>
          </w:rPr>
          <w:t>九、防杀病毒软件项目风险管理</w:t>
        </w:r>
        <w:r>
          <w:tab/>
        </w:r>
        <w:r>
          <w:fldChar w:fldCharType="begin"/>
        </w:r>
        <w:r>
          <w:instrText xml:space="preserve"> PAGEREF _Toc11530 \h </w:instrText>
        </w:r>
        <w:r>
          <w:fldChar w:fldCharType="separate"/>
        </w:r>
        <w:r>
          <w:t>34</w:t>
        </w:r>
        <w:r>
          <w:fldChar w:fldCharType="end"/>
        </w:r>
      </w:hyperlink>
    </w:p>
    <w:p>
      <w:pPr>
        <w:pStyle w:val="TOC2"/>
        <w:tabs>
          <w:tab w:val="right" w:leader="dot" w:pos="8306"/>
        </w:tabs>
      </w:pPr>
      <w:hyperlink w:anchor="_Toc15026" w:history="1">
        <w:r>
          <w:rPr>
            <w:rFonts w:ascii="仿宋" w:eastAsia="仿宋" w:hAnsi="仿宋" w:cs="仿宋" w:hint="eastAsia"/>
            <w:lang w:eastAsia="zh-CN"/>
          </w:rPr>
          <w:t>(一)、风险识别与评估</w:t>
        </w:r>
        <w:r>
          <w:tab/>
        </w:r>
        <w:r>
          <w:fldChar w:fldCharType="begin"/>
        </w:r>
        <w:r>
          <w:instrText xml:space="preserve"> PAGEREF _Toc15026 \h </w:instrText>
        </w:r>
        <w:r>
          <w:fldChar w:fldCharType="separate"/>
        </w:r>
        <w:r>
          <w:t>34</w:t>
        </w:r>
        <w:r>
          <w:fldChar w:fldCharType="end"/>
        </w:r>
      </w:hyperlink>
    </w:p>
    <w:p>
      <w:pPr>
        <w:pStyle w:val="TOC2"/>
        <w:tabs>
          <w:tab w:val="right" w:leader="dot" w:pos="8306"/>
        </w:tabs>
      </w:pPr>
      <w:hyperlink w:anchor="_Toc24240" w:history="1">
        <w:r>
          <w:rPr>
            <w:rFonts w:ascii="仿宋" w:eastAsia="仿宋" w:hAnsi="仿宋" w:cs="仿宋" w:hint="eastAsia"/>
            <w:lang w:eastAsia="zh-CN"/>
          </w:rPr>
          <w:t>(二)、风险应对策略</w:t>
        </w:r>
        <w:r>
          <w:tab/>
        </w:r>
        <w:r>
          <w:fldChar w:fldCharType="begin"/>
        </w:r>
        <w:r>
          <w:instrText xml:space="preserve"> PAGEREF _Toc24240 \h </w:instrText>
        </w:r>
        <w:r>
          <w:fldChar w:fldCharType="separate"/>
        </w:r>
        <w:r>
          <w:t>35</w:t>
        </w:r>
        <w:r>
          <w:fldChar w:fldCharType="end"/>
        </w:r>
      </w:hyperlink>
    </w:p>
    <w:p>
      <w:pPr>
        <w:pStyle w:val="TOC2"/>
        <w:tabs>
          <w:tab w:val="right" w:leader="dot" w:pos="8306"/>
        </w:tabs>
      </w:pPr>
      <w:hyperlink w:anchor="_Toc24898" w:history="1">
        <w:r>
          <w:rPr>
            <w:rFonts w:ascii="仿宋" w:eastAsia="仿宋" w:hAnsi="仿宋" w:cs="仿宋" w:hint="eastAsia"/>
            <w:lang w:eastAsia="zh-CN"/>
          </w:rPr>
          <w:t>(三)、风险监控与控制</w:t>
        </w:r>
        <w:r>
          <w:tab/>
        </w:r>
        <w:r>
          <w:fldChar w:fldCharType="begin"/>
        </w:r>
        <w:r>
          <w:instrText xml:space="preserve"> PAGEREF _Toc24898 \h </w:instrText>
        </w:r>
        <w:r>
          <w:fldChar w:fldCharType="separate"/>
        </w:r>
        <w:r>
          <w:t>37</w:t>
        </w:r>
        <w:r>
          <w:fldChar w:fldCharType="end"/>
        </w:r>
      </w:hyperlink>
    </w:p>
    <w:p>
      <w:pPr>
        <w:pStyle w:val="TOC1"/>
        <w:tabs>
          <w:tab w:val="right" w:leader="dot" w:pos="8306"/>
        </w:tabs>
      </w:pPr>
      <w:hyperlink w:anchor="_Toc19863" w:history="1">
        <w:r>
          <w:rPr>
            <w:rFonts w:ascii="仿宋" w:eastAsia="仿宋" w:hAnsi="仿宋" w:cs="仿宋" w:hint="eastAsia"/>
            <w:lang w:eastAsia="zh-CN"/>
          </w:rPr>
          <w:t>十、防杀病毒软件项目计划安排</w:t>
        </w:r>
        <w:r>
          <w:tab/>
        </w:r>
        <w:r>
          <w:fldChar w:fldCharType="begin"/>
        </w:r>
        <w:r>
          <w:instrText xml:space="preserve"> PAGEREF _Toc19863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22" w:history="1">
        <w:r>
          <w:rPr>
            <w:rFonts w:ascii="仿宋" w:eastAsia="仿宋" w:hAnsi="仿宋" w:cs="仿宋" w:hint="eastAsia"/>
            <w:lang w:eastAsia="zh-CN"/>
          </w:rPr>
          <w:t>(一)、建设周期</w:t>
        </w:r>
        <w:r>
          <w:tab/>
        </w:r>
        <w:r>
          <w:fldChar w:fldCharType="begin"/>
        </w:r>
        <w:r>
          <w:instrText xml:space="preserve"> PAGEREF _Toc11622 \h </w:instrText>
        </w:r>
        <w:r>
          <w:fldChar w:fldCharType="separate"/>
        </w:r>
        <w:r>
          <w:t>38</w:t>
        </w:r>
        <w:r>
          <w:fldChar w:fldCharType="end"/>
        </w:r>
      </w:hyperlink>
    </w:p>
    <w:p>
      <w:pPr>
        <w:pStyle w:val="TOC2"/>
        <w:tabs>
          <w:tab w:val="right" w:leader="dot" w:pos="8306"/>
        </w:tabs>
      </w:pPr>
      <w:hyperlink w:anchor="_Toc23745" w:history="1">
        <w:r>
          <w:rPr>
            <w:rFonts w:ascii="仿宋" w:eastAsia="仿宋" w:hAnsi="仿宋" w:cs="仿宋" w:hint="eastAsia"/>
            <w:lang w:eastAsia="zh-CN"/>
          </w:rPr>
          <w:t>(二)、建设进度</w:t>
        </w:r>
        <w:r>
          <w:tab/>
        </w:r>
        <w:r>
          <w:fldChar w:fldCharType="begin"/>
        </w:r>
        <w:r>
          <w:instrText xml:space="preserve"> PAGEREF _Toc23745 \h </w:instrText>
        </w:r>
        <w:r>
          <w:fldChar w:fldCharType="separate"/>
        </w:r>
        <w:r>
          <w:t>39</w:t>
        </w:r>
        <w:r>
          <w:fldChar w:fldCharType="end"/>
        </w:r>
      </w:hyperlink>
    </w:p>
    <w:p>
      <w:pPr>
        <w:pStyle w:val="TOC2"/>
        <w:tabs>
          <w:tab w:val="right" w:leader="dot" w:pos="8306"/>
        </w:tabs>
      </w:pPr>
      <w:hyperlink w:anchor="_Toc27339" w:history="1">
        <w:r>
          <w:rPr>
            <w:rFonts w:ascii="仿宋" w:eastAsia="仿宋" w:hAnsi="仿宋" w:cs="仿宋" w:hint="eastAsia"/>
            <w:lang w:eastAsia="zh-CN"/>
          </w:rPr>
          <w:t>(三)、进度安排注意事项</w:t>
        </w:r>
        <w:r>
          <w:tab/>
        </w:r>
        <w:r>
          <w:fldChar w:fldCharType="begin"/>
        </w:r>
        <w:r>
          <w:instrText xml:space="preserve"> PAGEREF _Toc27339 \h </w:instrText>
        </w:r>
        <w:r>
          <w:fldChar w:fldCharType="separate"/>
        </w:r>
        <w:r>
          <w:t>40</w:t>
        </w:r>
        <w:r>
          <w:fldChar w:fldCharType="end"/>
        </w:r>
      </w:hyperlink>
    </w:p>
    <w:p>
      <w:pPr>
        <w:pStyle w:val="TOC2"/>
        <w:tabs>
          <w:tab w:val="right" w:leader="dot" w:pos="8306"/>
        </w:tabs>
      </w:pPr>
      <w:hyperlink w:anchor="_Toc4878" w:history="1">
        <w:r>
          <w:rPr>
            <w:rFonts w:ascii="仿宋" w:eastAsia="仿宋" w:hAnsi="仿宋" w:cs="仿宋" w:hint="eastAsia"/>
            <w:lang w:eastAsia="zh-CN"/>
          </w:rPr>
          <w:t>(四)、人力资源配置</w:t>
        </w:r>
        <w:r>
          <w:tab/>
        </w:r>
        <w:r>
          <w:fldChar w:fldCharType="begin"/>
        </w:r>
        <w:r>
          <w:instrText xml:space="preserve"> PAGEREF _Toc4878 \h </w:instrText>
        </w:r>
        <w:r>
          <w:fldChar w:fldCharType="separate"/>
        </w:r>
        <w:r>
          <w:t>42</w:t>
        </w:r>
        <w:r>
          <w:fldChar w:fldCharType="end"/>
        </w:r>
      </w:hyperlink>
    </w:p>
    <w:p>
      <w:pPr>
        <w:pStyle w:val="TOC1"/>
        <w:tabs>
          <w:tab w:val="right" w:leader="dot" w:pos="8306"/>
        </w:tabs>
      </w:pPr>
      <w:hyperlink w:anchor="_Toc28430" w:history="1">
        <w:r>
          <w:rPr>
            <w:rFonts w:ascii="仿宋" w:eastAsia="仿宋" w:hAnsi="仿宋" w:cs="仿宋" w:hint="eastAsia"/>
            <w:lang w:eastAsia="zh-CN"/>
          </w:rPr>
          <w:t>十一、防杀病毒软件项目技术管理</w:t>
        </w:r>
        <w:r>
          <w:tab/>
        </w:r>
        <w:r>
          <w:fldChar w:fldCharType="begin"/>
        </w:r>
        <w:r>
          <w:instrText xml:space="preserve"> PAGEREF _Toc28430 \h </w:instrText>
        </w:r>
        <w:r>
          <w:fldChar w:fldCharType="separate"/>
        </w:r>
        <w:r>
          <w:t>42</w:t>
        </w:r>
        <w:r>
          <w:fldChar w:fldCharType="end"/>
        </w:r>
      </w:hyperlink>
    </w:p>
    <w:p>
      <w:pPr>
        <w:pStyle w:val="TOC2"/>
        <w:tabs>
          <w:tab w:val="right" w:leader="dot" w:pos="8306"/>
        </w:tabs>
      </w:pPr>
      <w:hyperlink w:anchor="_Toc14563" w:history="1">
        <w:r>
          <w:rPr>
            <w:rFonts w:ascii="仿宋" w:eastAsia="仿宋" w:hAnsi="仿宋" w:cs="仿宋" w:hint="eastAsia"/>
            <w:lang w:eastAsia="zh-CN"/>
          </w:rPr>
          <w:t>(一)、技术方案选用方向</w:t>
        </w:r>
        <w:r>
          <w:tab/>
        </w:r>
        <w:r>
          <w:fldChar w:fldCharType="begin"/>
        </w:r>
        <w:r>
          <w:instrText xml:space="preserve"> PAGEREF _Toc14563 \h </w:instrText>
        </w:r>
        <w:r>
          <w:fldChar w:fldCharType="separate"/>
        </w:r>
        <w:r>
          <w:t>42</w:t>
        </w:r>
        <w:r>
          <w:fldChar w:fldCharType="end"/>
        </w:r>
      </w:hyperlink>
    </w:p>
    <w:p>
      <w:pPr>
        <w:pStyle w:val="TOC2"/>
        <w:tabs>
          <w:tab w:val="right" w:leader="dot" w:pos="8306"/>
        </w:tabs>
      </w:pPr>
      <w:hyperlink w:anchor="_Toc27992" w:history="1">
        <w:r>
          <w:rPr>
            <w:rFonts w:ascii="仿宋" w:eastAsia="仿宋" w:hAnsi="仿宋" w:cs="仿宋" w:hint="eastAsia"/>
            <w:lang w:eastAsia="zh-CN"/>
          </w:rPr>
          <w:t>(二)、工艺技术方案选用原则</w:t>
        </w:r>
        <w:r>
          <w:tab/>
        </w:r>
        <w:r>
          <w:fldChar w:fldCharType="begin"/>
        </w:r>
        <w:r>
          <w:instrText xml:space="preserve"> PAGEREF _Toc27992 \h </w:instrText>
        </w:r>
        <w:r>
          <w:fldChar w:fldCharType="separate"/>
        </w:r>
        <w:r>
          <w:t>44</w:t>
        </w:r>
        <w:r>
          <w:fldChar w:fldCharType="end"/>
        </w:r>
      </w:hyperlink>
    </w:p>
    <w:p>
      <w:pPr>
        <w:pStyle w:val="TOC2"/>
        <w:tabs>
          <w:tab w:val="right" w:leader="dot" w:pos="8306"/>
        </w:tabs>
      </w:pPr>
      <w:hyperlink w:anchor="_Toc22477" w:history="1">
        <w:r>
          <w:rPr>
            <w:rFonts w:ascii="仿宋" w:eastAsia="仿宋" w:hAnsi="仿宋" w:cs="仿宋" w:hint="eastAsia"/>
            <w:lang w:eastAsia="zh-CN"/>
          </w:rPr>
          <w:t>(三)、工艺技术方案要求</w:t>
        </w:r>
        <w:r>
          <w:tab/>
        </w:r>
        <w:r>
          <w:fldChar w:fldCharType="begin"/>
        </w:r>
        <w:r>
          <w:instrText xml:space="preserve"> PAGEREF _Toc22477 \h </w:instrText>
        </w:r>
        <w:r>
          <w:fldChar w:fldCharType="separate"/>
        </w:r>
        <w:r>
          <w:t>46</w:t>
        </w:r>
        <w:r>
          <w:fldChar w:fldCharType="end"/>
        </w:r>
      </w:hyperlink>
    </w:p>
    <w:p>
      <w:pPr>
        <w:pStyle w:val="TOC1"/>
        <w:tabs>
          <w:tab w:val="right" w:leader="dot" w:pos="8306"/>
        </w:tabs>
      </w:pPr>
      <w:hyperlink w:anchor="_Toc2017" w:history="1">
        <w:r>
          <w:rPr>
            <w:rFonts w:ascii="仿宋" w:eastAsia="仿宋" w:hAnsi="仿宋" w:cs="仿宋" w:hint="eastAsia"/>
            <w:lang w:eastAsia="zh-CN"/>
          </w:rPr>
          <w:t>十二、防杀病毒软件项目创新与研发</w:t>
        </w:r>
        <w:r>
          <w:tab/>
        </w:r>
        <w:r>
          <w:fldChar w:fldCharType="begin"/>
        </w:r>
        <w:r>
          <w:instrText xml:space="preserve"> PAGEREF _Toc2017 \h </w:instrText>
        </w:r>
        <w:r>
          <w:fldChar w:fldCharType="separate"/>
        </w:r>
        <w:r>
          <w:t>49</w:t>
        </w:r>
        <w:r>
          <w:fldChar w:fldCharType="end"/>
        </w:r>
      </w:hyperlink>
    </w:p>
    <w:p>
      <w:pPr>
        <w:pStyle w:val="TOC2"/>
        <w:tabs>
          <w:tab w:val="right" w:leader="dot" w:pos="8306"/>
        </w:tabs>
      </w:pPr>
      <w:hyperlink w:anchor="_Toc21632" w:history="1">
        <w:r>
          <w:rPr>
            <w:rFonts w:ascii="仿宋" w:eastAsia="仿宋" w:hAnsi="仿宋" w:cs="仿宋" w:hint="eastAsia"/>
            <w:lang w:eastAsia="zh-CN"/>
          </w:rPr>
          <w:t>(一)、创新策略与方向</w:t>
        </w:r>
        <w:r>
          <w:tab/>
        </w:r>
        <w:r>
          <w:fldChar w:fldCharType="begin"/>
        </w:r>
        <w:r>
          <w:instrText xml:space="preserve"> PAGEREF _Toc21632 \h </w:instrText>
        </w:r>
        <w:r>
          <w:fldChar w:fldCharType="separate"/>
        </w:r>
        <w:r>
          <w:t>49</w:t>
        </w:r>
        <w:r>
          <w:fldChar w:fldCharType="end"/>
        </w:r>
      </w:hyperlink>
    </w:p>
    <w:p>
      <w:pPr>
        <w:pStyle w:val="TOC2"/>
        <w:tabs>
          <w:tab w:val="right" w:leader="dot" w:pos="8306"/>
        </w:tabs>
      </w:pPr>
      <w:hyperlink w:anchor="_Toc5756" w:history="1">
        <w:r>
          <w:rPr>
            <w:rFonts w:ascii="仿宋" w:eastAsia="仿宋" w:hAnsi="仿宋" w:cs="仿宋" w:hint="eastAsia"/>
            <w:lang w:eastAsia="zh-CN"/>
          </w:rPr>
          <w:t>(二)、研发规划与投入</w:t>
        </w:r>
        <w:r>
          <w:tab/>
        </w:r>
        <w:r>
          <w:fldChar w:fldCharType="begin"/>
        </w:r>
        <w:r>
          <w:instrText xml:space="preserve"> PAGEREF _Toc5756 \h </w:instrText>
        </w:r>
        <w:r>
          <w:fldChar w:fldCharType="separate"/>
        </w:r>
        <w:r>
          <w:t>50</w:t>
        </w:r>
        <w:r>
          <w:fldChar w:fldCharType="end"/>
        </w:r>
      </w:hyperlink>
    </w:p>
    <w:p>
      <w:pPr>
        <w:pStyle w:val="TOC1"/>
        <w:tabs>
          <w:tab w:val="right" w:leader="dot" w:pos="8306"/>
        </w:tabs>
      </w:pPr>
      <w:hyperlink w:anchor="_Toc23982" w:history="1">
        <w:r>
          <w:rPr>
            <w:rFonts w:ascii="仿宋" w:eastAsia="仿宋" w:hAnsi="仿宋" w:cs="仿宋" w:hint="eastAsia"/>
            <w:lang w:eastAsia="zh-CN"/>
          </w:rPr>
          <w:t>十三、营销与推广策略</w:t>
        </w:r>
        <w:r>
          <w:tab/>
        </w:r>
        <w:r>
          <w:fldChar w:fldCharType="begin"/>
        </w:r>
        <w:r>
          <w:instrText xml:space="preserve"> PAGEREF _Toc23982 \h </w:instrText>
        </w:r>
        <w:r>
          <w:fldChar w:fldCharType="separate"/>
        </w:r>
        <w:r>
          <w:t>52</w:t>
        </w:r>
        <w:r>
          <w:fldChar w:fldCharType="end"/>
        </w:r>
      </w:hyperlink>
    </w:p>
    <w:p>
      <w:pPr>
        <w:pStyle w:val="TOC2"/>
        <w:tabs>
          <w:tab w:val="right" w:leader="dot" w:pos="8306"/>
        </w:tabs>
      </w:pPr>
      <w:hyperlink w:anchor="_Toc4764" w:history="1">
        <w:r>
          <w:rPr>
            <w:rFonts w:ascii="仿宋" w:eastAsia="仿宋" w:hAnsi="仿宋" w:cs="仿宋" w:hint="eastAsia"/>
            <w:lang w:eastAsia="zh-CN"/>
          </w:rPr>
          <w:t>(一)、产品/服务定位与特点</w:t>
        </w:r>
        <w:r>
          <w:tab/>
        </w:r>
        <w:r>
          <w:fldChar w:fldCharType="begin"/>
        </w:r>
        <w:r>
          <w:instrText xml:space="preserve"> PAGEREF _Toc4764 \h </w:instrText>
        </w:r>
        <w:r>
          <w:fldChar w:fldCharType="separate"/>
        </w:r>
        <w:r>
          <w:t>52</w:t>
        </w:r>
        <w:r>
          <w:fldChar w:fldCharType="end"/>
        </w:r>
      </w:hyperlink>
    </w:p>
    <w:p>
      <w:pPr>
        <w:pStyle w:val="TOC2"/>
        <w:tabs>
          <w:tab w:val="right" w:leader="dot" w:pos="8306"/>
        </w:tabs>
      </w:pPr>
      <w:hyperlink w:anchor="_Toc32372" w:history="1">
        <w:r>
          <w:rPr>
            <w:rFonts w:ascii="仿宋" w:eastAsia="仿宋" w:hAnsi="仿宋" w:cs="仿宋" w:hint="eastAsia"/>
            <w:lang w:eastAsia="zh-CN"/>
          </w:rPr>
          <w:t>(二)、市场定位与竞争分析</w:t>
        </w:r>
        <w:r>
          <w:tab/>
        </w:r>
        <w:r>
          <w:fldChar w:fldCharType="begin"/>
        </w:r>
        <w:r>
          <w:instrText xml:space="preserve"> PAGEREF _Toc32372 \h </w:instrText>
        </w:r>
        <w:r>
          <w:fldChar w:fldCharType="separate"/>
        </w:r>
        <w:r>
          <w:t>53</w:t>
        </w:r>
        <w:r>
          <w:fldChar w:fldCharType="end"/>
        </w:r>
      </w:hyperlink>
    </w:p>
    <w:p>
      <w:pPr>
        <w:pStyle w:val="TOC2"/>
        <w:tabs>
          <w:tab w:val="right" w:leader="dot" w:pos="8306"/>
        </w:tabs>
      </w:pPr>
      <w:hyperlink w:anchor="_Toc23669" w:history="1">
        <w:r>
          <w:rPr>
            <w:rFonts w:ascii="仿宋" w:eastAsia="仿宋" w:hAnsi="仿宋" w:cs="仿宋" w:hint="eastAsia"/>
            <w:lang w:eastAsia="zh-CN"/>
          </w:rPr>
          <w:t>(三)、营销渠道与策略</w:t>
        </w:r>
        <w:r>
          <w:tab/>
        </w:r>
        <w:r>
          <w:fldChar w:fldCharType="begin"/>
        </w:r>
        <w:r>
          <w:instrText xml:space="preserve"> PAGEREF _Toc23669 \h </w:instrText>
        </w:r>
        <w:r>
          <w:fldChar w:fldCharType="separate"/>
        </w:r>
        <w:r>
          <w:t>54</w:t>
        </w:r>
        <w:r>
          <w:fldChar w:fldCharType="end"/>
        </w:r>
      </w:hyperlink>
    </w:p>
    <w:p>
      <w:pPr>
        <w:pStyle w:val="TOC2"/>
        <w:tabs>
          <w:tab w:val="right" w:leader="dot" w:pos="8306"/>
        </w:tabs>
      </w:pPr>
      <w:hyperlink w:anchor="_Toc22913" w:history="1">
        <w:r>
          <w:rPr>
            <w:rFonts w:ascii="仿宋" w:eastAsia="仿宋" w:hAnsi="仿宋" w:cs="仿宋" w:hint="eastAsia"/>
            <w:lang w:eastAsia="zh-CN"/>
          </w:rPr>
          <w:t>(四)、推广与宣传活动</w:t>
        </w:r>
        <w:r>
          <w:tab/>
        </w:r>
        <w:r>
          <w:fldChar w:fldCharType="begin"/>
        </w:r>
        <w:r>
          <w:instrText xml:space="preserve"> PAGEREF _Toc22913 \h </w:instrText>
        </w:r>
        <w:r>
          <w:fldChar w:fldCharType="separate"/>
        </w:r>
        <w:r>
          <w:t>56</w:t>
        </w:r>
        <w:r>
          <w:fldChar w:fldCharType="end"/>
        </w:r>
      </w:hyperlink>
    </w:p>
    <w:p>
      <w:pPr>
        <w:pStyle w:val="TOC1"/>
        <w:tabs>
          <w:tab w:val="right" w:leader="dot" w:pos="8306"/>
        </w:tabs>
      </w:pPr>
      <w:hyperlink w:anchor="_Toc27172" w:history="1">
        <w:r>
          <w:rPr>
            <w:rFonts w:ascii="仿宋" w:eastAsia="仿宋" w:hAnsi="仿宋" w:cs="仿宋" w:hint="eastAsia"/>
            <w:lang w:eastAsia="zh-CN"/>
          </w:rPr>
          <w:t>十四、防杀病毒软件项目工程方案分析</w:t>
        </w:r>
        <w:r>
          <w:tab/>
        </w:r>
        <w:r>
          <w:fldChar w:fldCharType="begin"/>
        </w:r>
        <w:r>
          <w:instrText xml:space="preserve"> PAGEREF _Toc27172 \h </w:instrText>
        </w:r>
        <w:r>
          <w:fldChar w:fldCharType="separate"/>
        </w:r>
        <w:r>
          <w:t>61</w:t>
        </w:r>
        <w:r>
          <w:fldChar w:fldCharType="end"/>
        </w:r>
      </w:hyperlink>
    </w:p>
    <w:p>
      <w:pPr>
        <w:pStyle w:val="TOC2"/>
        <w:tabs>
          <w:tab w:val="right" w:leader="dot" w:pos="8306"/>
        </w:tabs>
      </w:pPr>
      <w:hyperlink w:anchor="_Toc31261" w:history="1">
        <w:r>
          <w:rPr>
            <w:rFonts w:ascii="仿宋" w:eastAsia="仿宋" w:hAnsi="仿宋" w:cs="仿宋" w:hint="eastAsia"/>
            <w:lang w:eastAsia="zh-CN"/>
          </w:rPr>
          <w:t>(一)、建筑工程设计原则</w:t>
        </w:r>
        <w:r>
          <w:tab/>
        </w:r>
        <w:r>
          <w:fldChar w:fldCharType="begin"/>
        </w:r>
        <w:r>
          <w:instrText xml:space="preserve"> PAGEREF _Toc31261 \h </w:instrText>
        </w:r>
        <w:r>
          <w:fldChar w:fldCharType="separate"/>
        </w:r>
        <w:r>
          <w:t>61</w:t>
        </w:r>
        <w:r>
          <w:fldChar w:fldCharType="end"/>
        </w:r>
      </w:hyperlink>
    </w:p>
    <w:p>
      <w:pPr>
        <w:pStyle w:val="TOC2"/>
        <w:tabs>
          <w:tab w:val="right" w:leader="dot" w:pos="8306"/>
        </w:tabs>
      </w:pPr>
      <w:hyperlink w:anchor="_Toc14586" w:history="1">
        <w:r>
          <w:rPr>
            <w:rFonts w:ascii="仿宋" w:eastAsia="仿宋" w:hAnsi="仿宋" w:cs="仿宋" w:hint="eastAsia"/>
            <w:lang w:eastAsia="zh-CN"/>
          </w:rPr>
          <w:t>(二)、土建工程建设指标</w:t>
        </w:r>
        <w:r>
          <w:tab/>
        </w:r>
        <w:r>
          <w:fldChar w:fldCharType="begin"/>
        </w:r>
        <w:r>
          <w:instrText xml:space="preserve"> PAGEREF _Toc14586 \h </w:instrText>
        </w:r>
        <w:r>
          <w:fldChar w:fldCharType="separate"/>
        </w:r>
        <w:r>
          <w:t>64</w:t>
        </w:r>
        <w:r>
          <w:fldChar w:fldCharType="end"/>
        </w:r>
      </w:hyperlink>
    </w:p>
    <w:p>
      <w:pPr>
        <w:pStyle w:val="TOC1"/>
        <w:tabs>
          <w:tab w:val="right" w:leader="dot" w:pos="8306"/>
        </w:tabs>
      </w:pPr>
      <w:hyperlink w:anchor="_Toc21177" w:history="1">
        <w:r>
          <w:rPr>
            <w:rFonts w:ascii="仿宋" w:eastAsia="仿宋" w:hAnsi="仿宋" w:cs="仿宋" w:hint="eastAsia"/>
            <w:lang w:eastAsia="zh-CN"/>
          </w:rPr>
          <w:t>十五、风险识别与分类</w:t>
        </w:r>
        <w:r>
          <w:tab/>
        </w:r>
        <w:r>
          <w:fldChar w:fldCharType="begin"/>
        </w:r>
        <w:r>
          <w:instrText xml:space="preserve"> PAGEREF _Toc21177 \h </w:instrText>
        </w:r>
        <w:r>
          <w:fldChar w:fldCharType="separate"/>
        </w:r>
        <w:r>
          <w:t>66</w:t>
        </w:r>
        <w:r>
          <w:fldChar w:fldCharType="end"/>
        </w:r>
      </w:hyperlink>
    </w:p>
    <w:p>
      <w:pPr>
        <w:pStyle w:val="TOC2"/>
        <w:tabs>
          <w:tab w:val="right" w:leader="dot" w:pos="8306"/>
        </w:tabs>
      </w:pPr>
      <w:hyperlink w:anchor="_Toc23148" w:history="1">
        <w:r>
          <w:rPr>
            <w:rFonts w:ascii="仿宋" w:eastAsia="仿宋" w:hAnsi="仿宋" w:cs="仿宋" w:hint="eastAsia"/>
            <w:lang w:eastAsia="zh-CN"/>
          </w:rPr>
          <w:t>(一)、风险识别</w:t>
        </w:r>
        <w:r>
          <w:tab/>
        </w:r>
        <w:r>
          <w:fldChar w:fldCharType="begin"/>
        </w:r>
        <w:r>
          <w:instrText xml:space="preserve"> PAGEREF _Toc23148 \h </w:instrText>
        </w:r>
        <w:r>
          <w:fldChar w:fldCharType="separate"/>
        </w:r>
        <w:r>
          <w:t>66</w:t>
        </w:r>
        <w:r>
          <w:fldChar w:fldCharType="end"/>
        </w:r>
      </w:hyperlink>
    </w:p>
    <w:p>
      <w:pPr>
        <w:pStyle w:val="TOC2"/>
        <w:tabs>
          <w:tab w:val="right" w:leader="dot" w:pos="8306"/>
        </w:tabs>
      </w:pPr>
      <w:hyperlink w:anchor="_Toc31921" w:history="1">
        <w:r>
          <w:rPr>
            <w:rFonts w:ascii="仿宋" w:eastAsia="仿宋" w:hAnsi="仿宋" w:cs="仿宋" w:hint="eastAsia"/>
            <w:lang w:eastAsia="zh-CN"/>
          </w:rPr>
          <w:t>(二)、风险分类</w:t>
        </w:r>
        <w:r>
          <w:tab/>
        </w:r>
        <w:r>
          <w:fldChar w:fldCharType="begin"/>
        </w:r>
        <w:r>
          <w:instrText xml:space="preserve"> PAGEREF _Toc31921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215"/>
      <w:r>
        <w:rPr>
          <w:rFonts w:ascii="仿宋" w:eastAsia="仿宋" w:hAnsi="仿宋" w:cs="仿宋" w:hint="eastAsia"/>
          <w:sz w:val="28"/>
          <w:lang w:eastAsia="zh-CN"/>
        </w:rPr>
        <w:t>一、防杀病毒软件项目建设单位说明</w:t>
      </w:r>
      <w:bookmarkEnd w:id="2"/>
    </w:p>
    <w:p>
      <w:pPr>
        <w:pStyle w:val="Heading2"/>
        <w:rPr>
          <w:rFonts w:ascii="仿宋" w:eastAsia="仿宋" w:hAnsi="仿宋" w:cs="仿宋" w:hint="eastAsia"/>
          <w:lang w:eastAsia="zh-CN"/>
        </w:rPr>
      </w:pPr>
      <w:bookmarkStart w:id="3" w:name="_Toc31482"/>
      <w:r>
        <w:rPr>
          <w:rFonts w:ascii="仿宋" w:eastAsia="仿宋" w:hAnsi="仿宋" w:cs="仿宋" w:hint="eastAsia"/>
          <w:lang w:eastAsia="zh-CN"/>
        </w:rPr>
        <w:t>(一)、防杀病毒软件项目承办单位基本情况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33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杀病毒软件项目承办单位的XXXX，我们着眼于实现可持续的经济效益。通过技术创新和解决方案的提供，公司预计在防杀病毒软件项目执行期间将获得可观的收入增长。这一收入来源主要包括防杀病毒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同时，我们注重成本控制和效率提升，以确保防杀病毒软件项目的可持续盈利。透过精细的管理和资源优化，公司期望实现防杀病毒软件项目利润最大化。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杀病毒软件项目实施进行全面的投资评估，包括防杀病毒软件项目启动阶段的资金投入和后续运营成本。通过对防杀病毒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防杀病毒软件项目实施过程中具备足够的资金流动性，公司将进行详尽的现金流分析。这包括资金需求的合理预测、防杀病毒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631"/>
      <w:r>
        <w:rPr>
          <w:rFonts w:ascii="仿宋" w:eastAsia="仿宋" w:hAnsi="仿宋" w:cs="仿宋" w:hint="eastAsia"/>
          <w:sz w:val="28"/>
          <w:lang w:eastAsia="zh-CN"/>
        </w:rPr>
        <w:t>二、防杀病毒软件项目土建工程</w:t>
      </w:r>
      <w:bookmarkEnd w:id="5"/>
    </w:p>
    <w:p>
      <w:pPr>
        <w:pStyle w:val="Heading2"/>
        <w:rPr>
          <w:rFonts w:ascii="仿宋" w:eastAsia="仿宋" w:hAnsi="仿宋" w:cs="仿宋" w:hint="eastAsia"/>
          <w:lang w:eastAsia="zh-CN"/>
        </w:rPr>
      </w:pPr>
      <w:bookmarkStart w:id="6" w:name="_Toc3144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在防杀病毒软件项目的建筑工程设计中，我们将秉承一系列重要的设计原则，以确保防杀病毒软件项目建筑在功能、美观、可持续性等方面达到最佳效果。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首要原则是确保建筑的功能性得到最大化的发挥。我们将充分理解防杀病毒软件项目的实际需求，合理布局各个功能区域，保证建筑在满足业务需求的同时，提供高效的工作环境。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在建筑设计中，我们将综合考虑建设和运营成本。通过精细的经济效益分析，确保设计方案在高效利用资源的同时，对防杀病毒软件项目的长期盈利能力有积极的贡献。</w:t>
      </w:r>
    </w:p>
    <w:p>
      <w:pPr>
        <w:pStyle w:val="Heading2"/>
        <w:ind w:firstLine="560" w:firstLineChars="200"/>
        <w:rPr>
          <w:rFonts w:ascii="仿宋" w:eastAsia="仿宋" w:hAnsi="仿宋" w:cs="仿宋" w:hint="eastAsia"/>
          <w:sz w:val="28"/>
          <w:lang w:eastAsia="zh-CN"/>
        </w:rPr>
      </w:pPr>
      <w:bookmarkStart w:id="7" w:name="_Toc2884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杀病毒软件项目的土建工程设计中，我们将精准设定设计年限，结合防杀病毒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杀病毒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99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防杀病毒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杀病毒软件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杀病毒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58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本期工程防杀病毒软件项目预计总建筑面积XXX平方米，其中：计容建筑面积XXX平方米，计划建筑工程投资XX万元，占防杀病毒软件项目总投资的XX%。</w:t>
      </w:r>
    </w:p>
    <w:p>
      <w:pPr>
        <w:pStyle w:val="Heading1"/>
        <w:ind w:firstLine="560" w:firstLineChars="200"/>
        <w:rPr>
          <w:rFonts w:ascii="仿宋" w:eastAsia="仿宋" w:hAnsi="仿宋" w:cs="仿宋" w:hint="eastAsia"/>
          <w:sz w:val="28"/>
          <w:lang w:eastAsia="zh-CN"/>
        </w:rPr>
      </w:pPr>
      <w:bookmarkStart w:id="10" w:name="_Toc170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5945"/>
      <w:r>
        <w:rPr>
          <w:rFonts w:ascii="仿宋" w:eastAsia="仿宋" w:hAnsi="仿宋" w:cs="仿宋" w:hint="eastAsia"/>
          <w:lang w:eastAsia="zh-CN"/>
        </w:rPr>
        <w:t>(一)、防杀病毒软件行业分析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行业一直以来都是市场的关注焦点。行业内的发展趋势、竞争态势以及潜在机会都对防杀病毒软件项目的推进产生深远的影响。通过深入研究行业的整体概貌，我们将更好地理解行业的核心特征，为防杀病毒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杀病毒软件行业，技术一直是推动创新和发展的关键因素。我们将对当前技术趋势进行详尽分析，包括但不限于人工智能、大数据应用、先进制造技术等。这有助于防杀病毒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杀病毒软件项目成功的基础。我们将对主要竞争对手进行深入研究，包括其市场份额、产品特点、市场定位等。通过全面了解竞争对手的优势和劣势，防杀病毒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31835"/>
      <w:r>
        <w:rPr>
          <w:rFonts w:ascii="仿宋" w:eastAsia="仿宋" w:hAnsi="仿宋" w:cs="仿宋" w:hint="eastAsia"/>
          <w:sz w:val="28"/>
          <w:lang w:eastAsia="zh-CN"/>
        </w:rPr>
        <w:t>(二)、防杀病毒软件市场分析预测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杀病毒软件市场未来的增长趋势。这包括市场的整体规模、各细分领域的发展趋势等。防杀病毒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杀病毒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防杀病毒软件项目实施过程中需要充分考虑的因素。我们将对市场风险进行全面评估，包括但不限于政策法规风险、市场竞争风险、技术变革风险等。通过对潜在风险的深入分析，防杀病毒软件项目可以制定相应的风险缓解策略，降低不确定性对防杀病毒软件项目的影响。</w:t>
      </w:r>
    </w:p>
    <w:p>
      <w:pPr>
        <w:pStyle w:val="Heading1"/>
        <w:ind w:firstLine="560" w:firstLineChars="200"/>
        <w:rPr>
          <w:rFonts w:ascii="仿宋" w:eastAsia="仿宋" w:hAnsi="仿宋" w:cs="仿宋" w:hint="eastAsia"/>
          <w:sz w:val="28"/>
          <w:lang w:eastAsia="zh-CN"/>
        </w:rPr>
      </w:pPr>
      <w:bookmarkStart w:id="13" w:name="_Toc16866"/>
      <w:r>
        <w:rPr>
          <w:rFonts w:ascii="仿宋" w:eastAsia="仿宋" w:hAnsi="仿宋" w:cs="仿宋" w:hint="eastAsia"/>
          <w:sz w:val="28"/>
          <w:lang w:eastAsia="zh-CN"/>
        </w:rPr>
        <w:t>四、防杀病毒软件项目可持续发展</w:t>
      </w:r>
      <w:bookmarkEnd w:id="13"/>
    </w:p>
    <w:p>
      <w:pPr>
        <w:pStyle w:val="Heading2"/>
        <w:rPr>
          <w:rFonts w:ascii="仿宋" w:eastAsia="仿宋" w:hAnsi="仿宋" w:cs="仿宋" w:hint="eastAsia"/>
          <w:lang w:eastAsia="zh-CN"/>
        </w:rPr>
      </w:pPr>
      <w:bookmarkStart w:id="14" w:name="_Toc973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杀病毒软件项目中，防杀病毒软件项目团队着眼于未来，明确了可持续发展的战略方向。制定的具体可持续发展目标包括降低资源使用、采用环保技术、最大化社会效益等。这一步骤不仅有助于防杀病毒软件项目在环保和社会责任方面达到最高标准，也为未来提供了明确的指引，确保防杀病毒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可持续实践的融入防杀病毒软件项目管理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杀病毒软件项目管理周期。从防杀病毒软件项目规划开始，防杀病毒软件项目团队就考虑了环境和社会的因素。在执行阶段，防杀病毒软件项目团队积极推动绿色技术的应用，优化资源利用。此外，关注员工的社会责任，通过培训和沟通活动提高员工对可持续发展的认知，使他们能够在日常工作中践行可持续实践。这些举措不仅为防杀病毒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265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扎根于防杀病毒软件项目的可持续发展理念，我们深信环保与社会责任是防杀病毒软件项目成功的关键支柱。在防杀病毒软件项目的每一步，我们都致力于通过创新和实践，履行对环境和社会的坚定责任。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团队通过引入先进的环保技术、建立高效的废物处理系统以及推动能源节约措施，积极履行环保责任。定期的环保监测和评估确保防杀病毒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不仅致力于自身可持续发展，还注重对社会的回馈。通过支持社区防杀病毒软件项目、参与慈善事业、提供培训机会等方式，防杀病毒软件项目积极履行社会责任。与当地社区建立积极互动，关注员工的工作与生活平衡，以及员工的身心健康，是防杀病毒软件项目在社会责任层面的关键举措。这样的实践不仅增强了防杀病毒软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3426"/>
      <w:r>
        <w:rPr>
          <w:rFonts w:ascii="仿宋" w:eastAsia="仿宋" w:hAnsi="仿宋" w:cs="仿宋" w:hint="eastAsia"/>
          <w:sz w:val="28"/>
          <w:lang w:eastAsia="zh-CN"/>
        </w:rPr>
        <w:t>五、防杀病毒软件项目建设背景及必要性分析</w:t>
      </w:r>
      <w:bookmarkEnd w:id="16"/>
    </w:p>
    <w:p>
      <w:pPr>
        <w:pStyle w:val="Heading2"/>
        <w:rPr>
          <w:rFonts w:ascii="仿宋" w:eastAsia="仿宋" w:hAnsi="仿宋" w:cs="仿宋" w:hint="eastAsia"/>
          <w:lang w:eastAsia="zh-CN"/>
        </w:rPr>
      </w:pPr>
      <w:bookmarkStart w:id="17" w:name="_Toc5916"/>
      <w:r>
        <w:rPr>
          <w:rFonts w:ascii="仿宋" w:eastAsia="仿宋" w:hAnsi="仿宋" w:cs="仿宋" w:hint="eastAsia"/>
          <w:lang w:eastAsia="zh-CN"/>
        </w:rPr>
        <w:t>(一)、防杀病毒软件项目背景分析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杀病毒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杀病毒软件项目在这个潮流中的定位。同时，我们将关注行业内涌现的新兴机遇，以便防杀病毒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杀病毒软件项目提供了强大的发展动力。我们将聚焦于行业内最新的技术发展趋势，包括但不限于人工智能、大数据分析、物联网等领域。通过深度的技术研究，我们将确保防杀病毒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杀病毒软件项目发展的源泉。我们将投入更多的精力对市场需求进行深入剖析，超越表面的需求，深入挖掘潜在的市场痛点和机遇。通过对市场需求的细致了解，防杀病毒软件项目将更有针对性地设计解决方案，满足市场的多样化需求，从而更好地促进防杀病毒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杀病毒软件项目战略至关重要。我们将对竞争态势进行更为深入的分析，包括但不限于市场份额、产品特点、客户满意度等多个维度。通过深度的竞争分析，防杀病毒软件项目将能够更准确地把握市场脉搏，制定具有竞争力的防杀病毒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杀病毒软件项目的发展具有直接的影响。我们将进行更为全面的法规和政策分析，了解行业发展中的潜在法律风险和合规挑战。通过充分了解和遵守相关法规，防杀病毒软件项目将确保在法律框架内合法合规运营，为防杀病毒软件项目的稳健发展提供有力支持。</w:t>
      </w:r>
    </w:p>
    <w:p>
      <w:pPr>
        <w:pStyle w:val="Heading2"/>
        <w:ind w:firstLine="560" w:firstLineChars="200"/>
        <w:rPr>
          <w:rFonts w:ascii="仿宋" w:eastAsia="仿宋" w:hAnsi="仿宋" w:cs="仿宋" w:hint="eastAsia"/>
          <w:sz w:val="28"/>
          <w:lang w:eastAsia="zh-CN"/>
        </w:rPr>
      </w:pPr>
      <w:bookmarkStart w:id="18" w:name="_Toc23073"/>
      <w:r>
        <w:rPr>
          <w:rFonts w:ascii="仿宋" w:eastAsia="仿宋" w:hAnsi="仿宋" w:cs="仿宋" w:hint="eastAsia"/>
          <w:sz w:val="28"/>
          <w:lang w:eastAsia="zh-CN"/>
        </w:rPr>
        <w:t>(二)、防杀病毒软件项目建设必要性分析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建设的迫切性源于对行业发展趋势的深刻洞察。我们正处于一个行业变革的时代，科技创新、数字化转型成为企业发展的关键动力。防杀病毒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防杀病毒软件项目建设不仅仅是为了跟上潮流，更是为了通过技术创新推动企业的持续发展。通过引入先进的技术和解决方案，防杀病毒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杀病毒软件项目的建设成为必然选择，通过提高产品质量、拓展服务领域，从而在竞争中获得更多的机会。防杀病毒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杀病毒软件项目建设的必要性体现在对客户需求更精准的满足。通过防杀病毒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建设的背后是对企业持续创新的追求。只有通过不断创新，企业才能在竞争中立于不败之地。防杀病毒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7208"/>
      <w:r>
        <w:rPr>
          <w:rFonts w:ascii="仿宋" w:eastAsia="仿宋" w:hAnsi="仿宋" w:cs="仿宋" w:hint="eastAsia"/>
          <w:sz w:val="28"/>
          <w:lang w:eastAsia="zh-CN"/>
        </w:rPr>
        <w:t>六、防杀病毒软件项目文档管理</w:t>
      </w:r>
      <w:bookmarkEnd w:id="19"/>
    </w:p>
    <w:p>
      <w:pPr>
        <w:pStyle w:val="Heading2"/>
        <w:rPr>
          <w:rFonts w:ascii="仿宋" w:eastAsia="仿宋" w:hAnsi="仿宋" w:cs="仿宋" w:hint="eastAsia"/>
          <w:lang w:eastAsia="zh-CN"/>
        </w:rPr>
      </w:pPr>
      <w:bookmarkStart w:id="20" w:name="_Toc22510"/>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防杀病毒软件项目高度重视文档的质量和准确性，以支持防杀病毒软件项目的各项活动和决策。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文档的编制始于防杀病毒软件项目计划的初期，我们制定了详细的文档编制计划，明确了每个文档的内容、格式和编写责任人。在防杀病毒软件项目启动阶段，我们首先编制了防杀病毒软件项目章程，明确定义了防杀病毒软件项目的目标、范围、风险等关键要素。随后，防杀病毒软件项目团队根据计划陆续编制了需求文档、设计文档、测试文档等各类文档，确保防杀病毒软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杀病毒软件项目管理中的重要环节，旨在确保防杀病毒软件项目文档符合质量标准和防杀病毒软件项目需求。在防杀病毒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除了内部审查，我们还进行了外部审查，邀请防杀病毒软件项目相关利益方和专业领域的专家对文档进行独立审查。这有助于获取更全面、客观的反馈，确保防杀病毒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防杀病毒软件项目在文档编制与审查方面建立了严格的管理机制，通过规范的流程和多维度的审查，确保防杀病毒软件项目文档的质量、准确性和可靠性，为防杀病毒软件项目的顺利推进提供了有力支持。</w:t>
      </w:r>
    </w:p>
    <w:p>
      <w:pPr>
        <w:pStyle w:val="Heading2"/>
        <w:ind w:firstLine="560" w:firstLineChars="200"/>
        <w:rPr>
          <w:rFonts w:ascii="仿宋" w:eastAsia="仿宋" w:hAnsi="仿宋" w:cs="仿宋" w:hint="eastAsia"/>
          <w:sz w:val="28"/>
          <w:lang w:eastAsia="zh-CN"/>
        </w:rPr>
      </w:pPr>
      <w:bookmarkStart w:id="21" w:name="_Toc13961"/>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在防杀病毒软件项目中，我们致力于优化文档发布与分发过程，以确保信息的高效传递和团队间协作的顺畅进行。以下是我们采取的关键优化策略：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我们通过多渠道发布文档，包括电子邮件、防杀病毒软件项目管理平台、内部网站等，以满足不同团队成员的偏好和需求。多渠道发布确保了信息的全面覆盖。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我们采用了精细的权限控制，确保只有授权人员可以访问敏感信息。这种安全措施保护了防杀病毒软件项目文档的机密性，防止了未经授权的信息泄露。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https://d.book118.com/378140023052006045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F87652"/>
    <w:rsid w:val="37F876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40023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2024-03-03T22:50:00Z</dcterms:created>
  <dcterms:modified xsi:type="dcterms:W3CDTF">2024-03-03T22:51:14Z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F0D294E9DF2E426A9CC7E033BED45252_11</vt:lpwstr>
  </property>
  <property fmtid="{D5CDD505-2E9C-101B-9397-08002B2CF9AE}" pid="3" name="KSOProductBuildVer">
    <vt:lpwstr>2052-12.1.0.16388</vt:lpwstr>
  </property>
</Properties>
</file>