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非铁分选提纯设备相关行业公司成立报告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98" w:history="1">
        <w:r>
          <w:rPr>
            <w:rFonts w:ascii="仿宋" w:eastAsia="仿宋" w:hAnsi="仿宋" w:cs="仿宋" w:hint="eastAsia"/>
            <w:lang w:eastAsia="zh-CN"/>
          </w:rPr>
          <w:t>序言</w:t>
        </w:r>
        <w:r>
          <w:tab/>
        </w:r>
        <w:r>
          <w:fldChar w:fldCharType="begin"/>
        </w:r>
        <w:r>
          <w:instrText xml:space="preserve"> PAGEREF _Toc7098 \h </w:instrText>
        </w:r>
        <w:r>
          <w:fldChar w:fldCharType="separate"/>
        </w:r>
        <w:r>
          <w:t>3</w:t>
        </w:r>
        <w:r>
          <w:fldChar w:fldCharType="end"/>
        </w:r>
      </w:hyperlink>
    </w:p>
    <w:p>
      <w:pPr>
        <w:pStyle w:val="TOC1"/>
        <w:tabs>
          <w:tab w:val="right" w:leader="dot" w:pos="8306"/>
        </w:tabs>
      </w:pPr>
      <w:hyperlink w:anchor="_Toc16319" w:history="1">
        <w:r>
          <w:rPr>
            <w:rFonts w:ascii="仿宋" w:eastAsia="仿宋" w:hAnsi="仿宋" w:cs="仿宋" w:hint="eastAsia"/>
            <w:lang w:eastAsia="zh-CN"/>
          </w:rPr>
          <w:t>一、选址分析</w:t>
        </w:r>
        <w:r>
          <w:tab/>
        </w:r>
        <w:r>
          <w:fldChar w:fldCharType="begin"/>
        </w:r>
        <w:r>
          <w:instrText xml:space="preserve"> PAGEREF _Toc16319 \h </w:instrText>
        </w:r>
        <w:r>
          <w:fldChar w:fldCharType="separate"/>
        </w:r>
        <w:r>
          <w:t>3</w:t>
        </w:r>
        <w:r>
          <w:fldChar w:fldCharType="end"/>
        </w:r>
      </w:hyperlink>
    </w:p>
    <w:p>
      <w:pPr>
        <w:pStyle w:val="TOC2"/>
        <w:tabs>
          <w:tab w:val="right" w:leader="dot" w:pos="8306"/>
        </w:tabs>
      </w:pPr>
      <w:hyperlink w:anchor="_Toc815" w:history="1">
        <w:r>
          <w:rPr>
            <w:rFonts w:ascii="仿宋" w:eastAsia="仿宋" w:hAnsi="仿宋" w:cs="仿宋" w:hint="eastAsia"/>
            <w:lang w:eastAsia="zh-CN"/>
          </w:rPr>
          <w:t>(一)、非铁分选提纯设备项目选址原则</w:t>
        </w:r>
        <w:r>
          <w:tab/>
        </w:r>
        <w:r>
          <w:fldChar w:fldCharType="begin"/>
        </w:r>
        <w:r>
          <w:instrText xml:space="preserve"> PAGEREF _Toc815 \h </w:instrText>
        </w:r>
        <w:r>
          <w:fldChar w:fldCharType="separate"/>
        </w:r>
        <w:r>
          <w:t>3</w:t>
        </w:r>
        <w:r>
          <w:fldChar w:fldCharType="end"/>
        </w:r>
      </w:hyperlink>
    </w:p>
    <w:p>
      <w:pPr>
        <w:pStyle w:val="TOC2"/>
        <w:tabs>
          <w:tab w:val="right" w:leader="dot" w:pos="8306"/>
        </w:tabs>
      </w:pPr>
      <w:hyperlink w:anchor="_Toc25553" w:history="1">
        <w:r>
          <w:rPr>
            <w:rFonts w:ascii="仿宋" w:eastAsia="仿宋" w:hAnsi="仿宋" w:cs="仿宋" w:hint="eastAsia"/>
            <w:lang w:eastAsia="zh-CN"/>
          </w:rPr>
          <w:t>(二)、建设区基本情况</w:t>
        </w:r>
        <w:r>
          <w:tab/>
        </w:r>
        <w:r>
          <w:fldChar w:fldCharType="begin"/>
        </w:r>
        <w:r>
          <w:instrText xml:space="preserve"> PAGEREF _Toc25553 \h </w:instrText>
        </w:r>
        <w:r>
          <w:fldChar w:fldCharType="separate"/>
        </w:r>
        <w:r>
          <w:t>5</w:t>
        </w:r>
        <w:r>
          <w:fldChar w:fldCharType="end"/>
        </w:r>
      </w:hyperlink>
    </w:p>
    <w:p>
      <w:pPr>
        <w:pStyle w:val="TOC2"/>
        <w:tabs>
          <w:tab w:val="right" w:leader="dot" w:pos="8306"/>
        </w:tabs>
      </w:pPr>
      <w:hyperlink w:anchor="_Toc21704" w:history="1">
        <w:r>
          <w:rPr>
            <w:rFonts w:ascii="仿宋" w:eastAsia="仿宋" w:hAnsi="仿宋" w:cs="仿宋" w:hint="eastAsia"/>
            <w:lang w:eastAsia="zh-CN"/>
          </w:rPr>
          <w:t>(三)、发展目标</w:t>
        </w:r>
        <w:r>
          <w:tab/>
        </w:r>
        <w:r>
          <w:fldChar w:fldCharType="begin"/>
        </w:r>
        <w:r>
          <w:instrText xml:space="preserve"> PAGEREF _Toc21704 \h </w:instrText>
        </w:r>
        <w:r>
          <w:fldChar w:fldCharType="separate"/>
        </w:r>
        <w:r>
          <w:t>6</w:t>
        </w:r>
        <w:r>
          <w:fldChar w:fldCharType="end"/>
        </w:r>
      </w:hyperlink>
    </w:p>
    <w:p>
      <w:pPr>
        <w:pStyle w:val="TOC2"/>
        <w:tabs>
          <w:tab w:val="right" w:leader="dot" w:pos="8306"/>
        </w:tabs>
      </w:pPr>
      <w:hyperlink w:anchor="_Toc20029" w:history="1">
        <w:r>
          <w:rPr>
            <w:rFonts w:ascii="仿宋" w:eastAsia="仿宋" w:hAnsi="仿宋" w:cs="仿宋" w:hint="eastAsia"/>
            <w:lang w:eastAsia="zh-CN"/>
          </w:rPr>
          <w:t>(四)、产业发展方向</w:t>
        </w:r>
        <w:r>
          <w:tab/>
        </w:r>
        <w:r>
          <w:fldChar w:fldCharType="begin"/>
        </w:r>
        <w:r>
          <w:instrText xml:space="preserve"> PAGEREF _Toc20029 \h </w:instrText>
        </w:r>
        <w:r>
          <w:fldChar w:fldCharType="separate"/>
        </w:r>
        <w:r>
          <w:t>7</w:t>
        </w:r>
        <w:r>
          <w:fldChar w:fldCharType="end"/>
        </w:r>
      </w:hyperlink>
    </w:p>
    <w:p>
      <w:pPr>
        <w:pStyle w:val="TOC2"/>
        <w:tabs>
          <w:tab w:val="right" w:leader="dot" w:pos="8306"/>
        </w:tabs>
      </w:pPr>
      <w:hyperlink w:anchor="_Toc11776" w:history="1">
        <w:r>
          <w:rPr>
            <w:rFonts w:ascii="仿宋" w:eastAsia="仿宋" w:hAnsi="仿宋" w:cs="仿宋" w:hint="eastAsia"/>
            <w:lang w:eastAsia="zh-CN"/>
          </w:rPr>
          <w:t>(五)、非铁分选提纯设备项目选址综合评价</w:t>
        </w:r>
        <w:r>
          <w:tab/>
        </w:r>
        <w:r>
          <w:fldChar w:fldCharType="begin"/>
        </w:r>
        <w:r>
          <w:instrText xml:space="preserve"> PAGEREF _Toc11776 \h </w:instrText>
        </w:r>
        <w:r>
          <w:fldChar w:fldCharType="separate"/>
        </w:r>
        <w:r>
          <w:t>8</w:t>
        </w:r>
        <w:r>
          <w:fldChar w:fldCharType="end"/>
        </w:r>
      </w:hyperlink>
    </w:p>
    <w:p>
      <w:pPr>
        <w:pStyle w:val="TOC1"/>
        <w:tabs>
          <w:tab w:val="right" w:leader="dot" w:pos="8306"/>
        </w:tabs>
      </w:pPr>
      <w:hyperlink w:anchor="_Toc22214" w:history="1">
        <w:r>
          <w:rPr>
            <w:rFonts w:ascii="仿宋" w:eastAsia="仿宋" w:hAnsi="仿宋" w:cs="仿宋" w:hint="eastAsia"/>
            <w:lang w:eastAsia="zh-CN"/>
          </w:rPr>
          <w:t>二、发展规划</w:t>
        </w:r>
        <w:r>
          <w:tab/>
        </w:r>
        <w:r>
          <w:fldChar w:fldCharType="begin"/>
        </w:r>
        <w:r>
          <w:instrText xml:space="preserve"> PAGEREF _Toc22214 \h </w:instrText>
        </w:r>
        <w:r>
          <w:fldChar w:fldCharType="separate"/>
        </w:r>
        <w:r>
          <w:t>9</w:t>
        </w:r>
        <w:r>
          <w:fldChar w:fldCharType="end"/>
        </w:r>
      </w:hyperlink>
    </w:p>
    <w:p>
      <w:pPr>
        <w:pStyle w:val="TOC2"/>
        <w:tabs>
          <w:tab w:val="right" w:leader="dot" w:pos="8306"/>
        </w:tabs>
      </w:pPr>
      <w:hyperlink w:anchor="_Toc16119" w:history="1">
        <w:r>
          <w:rPr>
            <w:rFonts w:ascii="仿宋" w:eastAsia="仿宋" w:hAnsi="仿宋" w:cs="仿宋" w:hint="eastAsia"/>
            <w:lang w:eastAsia="zh-CN"/>
          </w:rPr>
          <w:t>(一)、公司发展规划</w:t>
        </w:r>
        <w:r>
          <w:tab/>
        </w:r>
        <w:r>
          <w:fldChar w:fldCharType="begin"/>
        </w:r>
        <w:r>
          <w:instrText xml:space="preserve"> PAGEREF _Toc16119 \h </w:instrText>
        </w:r>
        <w:r>
          <w:fldChar w:fldCharType="separate"/>
        </w:r>
        <w:r>
          <w:t>9</w:t>
        </w:r>
        <w:r>
          <w:fldChar w:fldCharType="end"/>
        </w:r>
      </w:hyperlink>
    </w:p>
    <w:p>
      <w:pPr>
        <w:pStyle w:val="TOC2"/>
        <w:tabs>
          <w:tab w:val="right" w:leader="dot" w:pos="8306"/>
        </w:tabs>
      </w:pPr>
      <w:hyperlink w:anchor="_Toc28361" w:history="1">
        <w:r>
          <w:rPr>
            <w:rFonts w:ascii="仿宋" w:eastAsia="仿宋" w:hAnsi="仿宋" w:cs="仿宋" w:hint="eastAsia"/>
            <w:lang w:eastAsia="zh-CN"/>
          </w:rPr>
          <w:t>(二)、保障措施</w:t>
        </w:r>
        <w:r>
          <w:tab/>
        </w:r>
        <w:r>
          <w:fldChar w:fldCharType="begin"/>
        </w:r>
        <w:r>
          <w:instrText xml:space="preserve"> PAGEREF _Toc28361 \h </w:instrText>
        </w:r>
        <w:r>
          <w:fldChar w:fldCharType="separate"/>
        </w:r>
        <w:r>
          <w:t>10</w:t>
        </w:r>
        <w:r>
          <w:fldChar w:fldCharType="end"/>
        </w:r>
      </w:hyperlink>
    </w:p>
    <w:p>
      <w:pPr>
        <w:pStyle w:val="TOC1"/>
        <w:tabs>
          <w:tab w:val="right" w:leader="dot" w:pos="8306"/>
        </w:tabs>
      </w:pPr>
      <w:hyperlink w:anchor="_Toc13904" w:history="1">
        <w:r>
          <w:rPr>
            <w:rFonts w:ascii="仿宋" w:eastAsia="仿宋" w:hAnsi="仿宋" w:cs="仿宋" w:hint="eastAsia"/>
            <w:lang w:eastAsia="zh-CN"/>
          </w:rPr>
          <w:t>三、行业、市场分析</w:t>
        </w:r>
        <w:r>
          <w:tab/>
        </w:r>
        <w:r>
          <w:fldChar w:fldCharType="begin"/>
        </w:r>
        <w:r>
          <w:instrText xml:space="preserve"> PAGEREF _Toc13904 \h </w:instrText>
        </w:r>
        <w:r>
          <w:fldChar w:fldCharType="separate"/>
        </w:r>
        <w:r>
          <w:t>15</w:t>
        </w:r>
        <w:r>
          <w:fldChar w:fldCharType="end"/>
        </w:r>
      </w:hyperlink>
    </w:p>
    <w:p>
      <w:pPr>
        <w:pStyle w:val="TOC2"/>
        <w:tabs>
          <w:tab w:val="right" w:leader="dot" w:pos="8306"/>
        </w:tabs>
      </w:pPr>
      <w:hyperlink w:anchor="_Toc27188" w:history="1">
        <w:r>
          <w:rPr>
            <w:rFonts w:ascii="仿宋" w:eastAsia="仿宋" w:hAnsi="仿宋" w:cs="仿宋" w:hint="eastAsia"/>
            <w:lang w:eastAsia="zh-CN"/>
          </w:rPr>
          <w:t>(一)、行业分析</w:t>
        </w:r>
        <w:r>
          <w:tab/>
        </w:r>
        <w:r>
          <w:fldChar w:fldCharType="begin"/>
        </w:r>
        <w:r>
          <w:instrText xml:space="preserve"> PAGEREF _Toc27188 \h </w:instrText>
        </w:r>
        <w:r>
          <w:fldChar w:fldCharType="separate"/>
        </w:r>
        <w:r>
          <w:t>15</w:t>
        </w:r>
        <w:r>
          <w:fldChar w:fldCharType="end"/>
        </w:r>
      </w:hyperlink>
    </w:p>
    <w:p>
      <w:pPr>
        <w:pStyle w:val="TOC2"/>
        <w:tabs>
          <w:tab w:val="right" w:leader="dot" w:pos="8306"/>
        </w:tabs>
      </w:pPr>
      <w:hyperlink w:anchor="_Toc16591" w:history="1">
        <w:r>
          <w:rPr>
            <w:rFonts w:ascii="仿宋" w:eastAsia="仿宋" w:hAnsi="仿宋" w:cs="仿宋" w:hint="eastAsia"/>
            <w:lang w:eastAsia="zh-CN"/>
          </w:rPr>
          <w:t>(二)、市场分析</w:t>
        </w:r>
        <w:r>
          <w:tab/>
        </w:r>
        <w:r>
          <w:fldChar w:fldCharType="begin"/>
        </w:r>
        <w:r>
          <w:instrText xml:space="preserve"> PAGEREF _Toc16591 \h </w:instrText>
        </w:r>
        <w:r>
          <w:fldChar w:fldCharType="separate"/>
        </w:r>
        <w:r>
          <w:t>16</w:t>
        </w:r>
        <w:r>
          <w:fldChar w:fldCharType="end"/>
        </w:r>
      </w:hyperlink>
    </w:p>
    <w:p>
      <w:pPr>
        <w:pStyle w:val="TOC2"/>
        <w:tabs>
          <w:tab w:val="right" w:leader="dot" w:pos="8306"/>
        </w:tabs>
      </w:pPr>
      <w:hyperlink w:anchor="_Toc28955" w:history="1">
        <w:r>
          <w:rPr>
            <w:rFonts w:ascii="仿宋" w:eastAsia="仿宋" w:hAnsi="仿宋" w:cs="仿宋" w:hint="eastAsia"/>
            <w:lang w:eastAsia="zh-CN"/>
          </w:rPr>
          <w:t>(三)、行业发展及市场前景分析</w:t>
        </w:r>
        <w:r>
          <w:tab/>
        </w:r>
        <w:r>
          <w:fldChar w:fldCharType="begin"/>
        </w:r>
        <w:r>
          <w:instrText xml:space="preserve"> PAGEREF _Toc28955 \h </w:instrText>
        </w:r>
        <w:r>
          <w:fldChar w:fldCharType="separate"/>
        </w:r>
        <w:r>
          <w:t>16</w:t>
        </w:r>
        <w:r>
          <w:fldChar w:fldCharType="end"/>
        </w:r>
      </w:hyperlink>
    </w:p>
    <w:p>
      <w:pPr>
        <w:pStyle w:val="TOC1"/>
        <w:tabs>
          <w:tab w:val="right" w:leader="dot" w:pos="8306"/>
        </w:tabs>
      </w:pPr>
      <w:hyperlink w:anchor="_Toc25358" w:history="1">
        <w:r>
          <w:rPr>
            <w:rFonts w:ascii="仿宋" w:eastAsia="仿宋" w:hAnsi="仿宋" w:cs="仿宋" w:hint="eastAsia"/>
            <w:lang w:eastAsia="zh-CN"/>
          </w:rPr>
          <w:t>四、公司成立背景及可行性分析</w:t>
        </w:r>
        <w:r>
          <w:tab/>
        </w:r>
        <w:r>
          <w:fldChar w:fldCharType="begin"/>
        </w:r>
        <w:r>
          <w:instrText xml:space="preserve"> PAGEREF _Toc25358 \h </w:instrText>
        </w:r>
        <w:r>
          <w:fldChar w:fldCharType="separate"/>
        </w:r>
        <w:r>
          <w:t>17</w:t>
        </w:r>
        <w:r>
          <w:fldChar w:fldCharType="end"/>
        </w:r>
      </w:hyperlink>
    </w:p>
    <w:p>
      <w:pPr>
        <w:pStyle w:val="TOC2"/>
        <w:tabs>
          <w:tab w:val="right" w:leader="dot" w:pos="8306"/>
        </w:tabs>
      </w:pPr>
      <w:hyperlink w:anchor="_Toc26403" w:history="1">
        <w:r>
          <w:rPr>
            <w:rFonts w:ascii="仿宋" w:eastAsia="仿宋" w:hAnsi="仿宋" w:cs="仿宋" w:hint="eastAsia"/>
            <w:lang w:eastAsia="zh-CN"/>
          </w:rPr>
          <w:t>(一)、发展思路</w:t>
        </w:r>
        <w:r>
          <w:tab/>
        </w:r>
        <w:r>
          <w:fldChar w:fldCharType="begin"/>
        </w:r>
        <w:r>
          <w:instrText xml:space="preserve"> PAGEREF _Toc26403 \h </w:instrText>
        </w:r>
        <w:r>
          <w:fldChar w:fldCharType="separate"/>
        </w:r>
        <w:r>
          <w:t>17</w:t>
        </w:r>
        <w:r>
          <w:fldChar w:fldCharType="end"/>
        </w:r>
      </w:hyperlink>
    </w:p>
    <w:p>
      <w:pPr>
        <w:pStyle w:val="TOC2"/>
        <w:tabs>
          <w:tab w:val="right" w:leader="dot" w:pos="8306"/>
        </w:tabs>
      </w:pPr>
      <w:hyperlink w:anchor="_Toc26055" w:history="1">
        <w:r>
          <w:rPr>
            <w:rFonts w:ascii="仿宋" w:eastAsia="仿宋" w:hAnsi="仿宋" w:cs="仿宋" w:hint="eastAsia"/>
            <w:lang w:eastAsia="zh-CN"/>
          </w:rPr>
          <w:t>(二)、产业发展背景分析</w:t>
        </w:r>
        <w:r>
          <w:tab/>
        </w:r>
        <w:r>
          <w:fldChar w:fldCharType="begin"/>
        </w:r>
        <w:r>
          <w:instrText xml:space="preserve"> PAGEREF _Toc26055 \h </w:instrText>
        </w:r>
        <w:r>
          <w:fldChar w:fldCharType="separate"/>
        </w:r>
        <w:r>
          <w:t>18</w:t>
        </w:r>
        <w:r>
          <w:fldChar w:fldCharType="end"/>
        </w:r>
      </w:hyperlink>
    </w:p>
    <w:p>
      <w:pPr>
        <w:pStyle w:val="TOC2"/>
        <w:tabs>
          <w:tab w:val="right" w:leader="dot" w:pos="8306"/>
        </w:tabs>
      </w:pPr>
      <w:hyperlink w:anchor="_Toc16157" w:history="1">
        <w:r>
          <w:rPr>
            <w:rFonts w:ascii="仿宋" w:eastAsia="仿宋" w:hAnsi="仿宋" w:cs="仿宋" w:hint="eastAsia"/>
            <w:lang w:eastAsia="zh-CN"/>
          </w:rPr>
          <w:t>(三)、产业发展原则</w:t>
        </w:r>
        <w:r>
          <w:tab/>
        </w:r>
        <w:r>
          <w:fldChar w:fldCharType="begin"/>
        </w:r>
        <w:r>
          <w:instrText xml:space="preserve"> PAGEREF _Toc16157 \h </w:instrText>
        </w:r>
        <w:r>
          <w:fldChar w:fldCharType="separate"/>
        </w:r>
        <w:r>
          <w:t>20</w:t>
        </w:r>
        <w:r>
          <w:fldChar w:fldCharType="end"/>
        </w:r>
      </w:hyperlink>
    </w:p>
    <w:p>
      <w:pPr>
        <w:pStyle w:val="TOC2"/>
        <w:tabs>
          <w:tab w:val="right" w:leader="dot" w:pos="8306"/>
        </w:tabs>
      </w:pPr>
      <w:hyperlink w:anchor="_Toc4486" w:history="1">
        <w:r>
          <w:rPr>
            <w:rFonts w:ascii="仿宋" w:eastAsia="仿宋" w:hAnsi="仿宋" w:cs="仿宋" w:hint="eastAsia"/>
            <w:lang w:eastAsia="zh-CN"/>
          </w:rPr>
          <w:t>(四)、区域产业环境分析</w:t>
        </w:r>
        <w:r>
          <w:tab/>
        </w:r>
        <w:r>
          <w:fldChar w:fldCharType="begin"/>
        </w:r>
        <w:r>
          <w:instrText xml:space="preserve"> PAGEREF _Toc4486 \h </w:instrText>
        </w:r>
        <w:r>
          <w:fldChar w:fldCharType="separate"/>
        </w:r>
        <w:r>
          <w:t>21</w:t>
        </w:r>
        <w:r>
          <w:fldChar w:fldCharType="end"/>
        </w:r>
      </w:hyperlink>
    </w:p>
    <w:p>
      <w:pPr>
        <w:pStyle w:val="TOC2"/>
        <w:tabs>
          <w:tab w:val="right" w:leader="dot" w:pos="8306"/>
        </w:tabs>
      </w:pPr>
      <w:hyperlink w:anchor="_Toc9340" w:history="1">
        <w:r>
          <w:rPr>
            <w:rFonts w:ascii="仿宋" w:eastAsia="仿宋" w:hAnsi="仿宋" w:cs="仿宋" w:hint="eastAsia"/>
            <w:lang w:eastAsia="zh-CN"/>
          </w:rPr>
          <w:t>(五)、可行性分析</w:t>
        </w:r>
        <w:r>
          <w:tab/>
        </w:r>
        <w:r>
          <w:fldChar w:fldCharType="begin"/>
        </w:r>
        <w:r>
          <w:instrText xml:space="preserve"> PAGEREF _Toc9340 \h </w:instrText>
        </w:r>
        <w:r>
          <w:fldChar w:fldCharType="separate"/>
        </w:r>
        <w:r>
          <w:t>23</w:t>
        </w:r>
        <w:r>
          <w:fldChar w:fldCharType="end"/>
        </w:r>
      </w:hyperlink>
    </w:p>
    <w:p>
      <w:pPr>
        <w:pStyle w:val="TOC2"/>
        <w:tabs>
          <w:tab w:val="right" w:leader="dot" w:pos="8306"/>
        </w:tabs>
      </w:pPr>
      <w:hyperlink w:anchor="_Toc7353" w:history="1">
        <w:r>
          <w:rPr>
            <w:rFonts w:ascii="仿宋" w:eastAsia="仿宋" w:hAnsi="仿宋" w:cs="仿宋" w:hint="eastAsia"/>
            <w:lang w:eastAsia="zh-CN"/>
          </w:rPr>
          <w:t>(六)、产业发展重点任务</w:t>
        </w:r>
        <w:r>
          <w:tab/>
        </w:r>
        <w:r>
          <w:fldChar w:fldCharType="begin"/>
        </w:r>
        <w:r>
          <w:instrText xml:space="preserve"> PAGEREF _Toc7353 \h </w:instrText>
        </w:r>
        <w:r>
          <w:fldChar w:fldCharType="separate"/>
        </w:r>
        <w:r>
          <w:t>23</w:t>
        </w:r>
        <w:r>
          <w:fldChar w:fldCharType="end"/>
        </w:r>
      </w:hyperlink>
    </w:p>
    <w:p>
      <w:pPr>
        <w:pStyle w:val="TOC2"/>
        <w:tabs>
          <w:tab w:val="right" w:leader="dot" w:pos="8306"/>
        </w:tabs>
      </w:pPr>
      <w:hyperlink w:anchor="_Toc29077" w:history="1">
        <w:r>
          <w:rPr>
            <w:rFonts w:ascii="仿宋" w:eastAsia="仿宋" w:hAnsi="仿宋" w:cs="仿宋" w:hint="eastAsia"/>
            <w:lang w:eastAsia="zh-CN"/>
          </w:rPr>
          <w:t>(七)、非铁分选提纯设备项目建设必要性分析</w:t>
        </w:r>
        <w:r>
          <w:tab/>
        </w:r>
        <w:r>
          <w:fldChar w:fldCharType="begin"/>
        </w:r>
        <w:r>
          <w:instrText xml:space="preserve"> PAGEREF _Toc29077 \h </w:instrText>
        </w:r>
        <w:r>
          <w:fldChar w:fldCharType="separate"/>
        </w:r>
        <w:r>
          <w:t>26</w:t>
        </w:r>
        <w:r>
          <w:fldChar w:fldCharType="end"/>
        </w:r>
      </w:hyperlink>
    </w:p>
    <w:p>
      <w:pPr>
        <w:pStyle w:val="TOC1"/>
        <w:tabs>
          <w:tab w:val="right" w:leader="dot" w:pos="8306"/>
        </w:tabs>
      </w:pPr>
      <w:hyperlink w:anchor="_Toc1914" w:history="1">
        <w:r>
          <w:rPr>
            <w:rFonts w:ascii="仿宋" w:eastAsia="仿宋" w:hAnsi="仿宋" w:cs="仿宋" w:hint="eastAsia"/>
            <w:lang w:eastAsia="zh-CN"/>
          </w:rPr>
          <w:t>五、非铁分选提纯设备筹建公司基本信息</w:t>
        </w:r>
        <w:r>
          <w:tab/>
        </w:r>
        <w:r>
          <w:fldChar w:fldCharType="begin"/>
        </w:r>
        <w:r>
          <w:instrText xml:space="preserve"> PAGEREF _Toc1914 \h </w:instrText>
        </w:r>
        <w:r>
          <w:fldChar w:fldCharType="separate"/>
        </w:r>
        <w:r>
          <w:t>27</w:t>
        </w:r>
        <w:r>
          <w:fldChar w:fldCharType="end"/>
        </w:r>
      </w:hyperlink>
    </w:p>
    <w:p>
      <w:pPr>
        <w:pStyle w:val="TOC2"/>
        <w:tabs>
          <w:tab w:val="right" w:leader="dot" w:pos="8306"/>
        </w:tabs>
      </w:pPr>
      <w:hyperlink w:anchor="_Toc24777" w:history="1">
        <w:r>
          <w:rPr>
            <w:rFonts w:ascii="仿宋" w:eastAsia="仿宋" w:hAnsi="仿宋" w:cs="仿宋" w:hint="eastAsia"/>
            <w:lang w:eastAsia="zh-CN"/>
          </w:rPr>
          <w:t>(一)、公司名称</w:t>
        </w:r>
        <w:r>
          <w:tab/>
        </w:r>
        <w:r>
          <w:fldChar w:fldCharType="begin"/>
        </w:r>
        <w:r>
          <w:instrText xml:space="preserve"> PAGEREF _Toc24777 \h </w:instrText>
        </w:r>
        <w:r>
          <w:fldChar w:fldCharType="separate"/>
        </w:r>
        <w:r>
          <w:t>27</w:t>
        </w:r>
        <w:r>
          <w:fldChar w:fldCharType="end"/>
        </w:r>
      </w:hyperlink>
    </w:p>
    <w:p>
      <w:pPr>
        <w:pStyle w:val="TOC2"/>
        <w:tabs>
          <w:tab w:val="right" w:leader="dot" w:pos="8306"/>
        </w:tabs>
      </w:pPr>
      <w:hyperlink w:anchor="_Toc14994" w:history="1">
        <w:r>
          <w:rPr>
            <w:rFonts w:ascii="仿宋" w:eastAsia="仿宋" w:hAnsi="仿宋" w:cs="仿宋" w:hint="eastAsia"/>
            <w:lang w:eastAsia="zh-CN"/>
          </w:rPr>
          <w:t>(二)、注册资本</w:t>
        </w:r>
        <w:r>
          <w:tab/>
        </w:r>
        <w:r>
          <w:fldChar w:fldCharType="begin"/>
        </w:r>
        <w:r>
          <w:instrText xml:space="preserve"> PAGEREF _Toc14994 \h </w:instrText>
        </w:r>
        <w:r>
          <w:fldChar w:fldCharType="separate"/>
        </w:r>
        <w:r>
          <w:t>27</w:t>
        </w:r>
        <w:r>
          <w:fldChar w:fldCharType="end"/>
        </w:r>
      </w:hyperlink>
    </w:p>
    <w:p>
      <w:pPr>
        <w:pStyle w:val="TOC2"/>
        <w:tabs>
          <w:tab w:val="right" w:leader="dot" w:pos="8306"/>
        </w:tabs>
      </w:pPr>
      <w:hyperlink w:anchor="_Toc6149" w:history="1">
        <w:r>
          <w:rPr>
            <w:rFonts w:ascii="仿宋" w:eastAsia="仿宋" w:hAnsi="仿宋" w:cs="仿宋" w:hint="eastAsia"/>
            <w:lang w:eastAsia="zh-CN"/>
          </w:rPr>
          <w:t>(三)、注册地址</w:t>
        </w:r>
        <w:r>
          <w:tab/>
        </w:r>
        <w:r>
          <w:fldChar w:fldCharType="begin"/>
        </w:r>
        <w:r>
          <w:instrText xml:space="preserve"> PAGEREF _Toc6149 \h </w:instrText>
        </w:r>
        <w:r>
          <w:fldChar w:fldCharType="separate"/>
        </w:r>
        <w:r>
          <w:t>27</w:t>
        </w:r>
        <w:r>
          <w:fldChar w:fldCharType="end"/>
        </w:r>
      </w:hyperlink>
    </w:p>
    <w:p>
      <w:pPr>
        <w:pStyle w:val="TOC2"/>
        <w:tabs>
          <w:tab w:val="right" w:leader="dot" w:pos="8306"/>
        </w:tabs>
      </w:pPr>
      <w:hyperlink w:anchor="_Toc11125" w:history="1">
        <w:r>
          <w:rPr>
            <w:rFonts w:ascii="仿宋" w:eastAsia="仿宋" w:hAnsi="仿宋" w:cs="仿宋" w:hint="eastAsia"/>
            <w:lang w:eastAsia="zh-CN"/>
          </w:rPr>
          <w:t>(四)、法人代表</w:t>
        </w:r>
        <w:r>
          <w:tab/>
        </w:r>
        <w:r>
          <w:fldChar w:fldCharType="begin"/>
        </w:r>
        <w:r>
          <w:instrText xml:space="preserve"> PAGEREF _Toc11125 \h </w:instrText>
        </w:r>
        <w:r>
          <w:fldChar w:fldCharType="separate"/>
        </w:r>
        <w:r>
          <w:t>27</w:t>
        </w:r>
        <w:r>
          <w:fldChar w:fldCharType="end"/>
        </w:r>
      </w:hyperlink>
    </w:p>
    <w:p>
      <w:pPr>
        <w:pStyle w:val="TOC2"/>
        <w:tabs>
          <w:tab w:val="right" w:leader="dot" w:pos="8306"/>
        </w:tabs>
      </w:pPr>
      <w:hyperlink w:anchor="_Toc26941" w:history="1">
        <w:r>
          <w:rPr>
            <w:rFonts w:ascii="仿宋" w:eastAsia="仿宋" w:hAnsi="仿宋" w:cs="仿宋" w:hint="eastAsia"/>
            <w:lang w:eastAsia="zh-CN"/>
          </w:rPr>
          <w:t>(五)、主要经营范围</w:t>
        </w:r>
        <w:r>
          <w:tab/>
        </w:r>
        <w:r>
          <w:fldChar w:fldCharType="begin"/>
        </w:r>
        <w:r>
          <w:instrText xml:space="preserve"> PAGEREF _Toc26941 \h </w:instrText>
        </w:r>
        <w:r>
          <w:fldChar w:fldCharType="separate"/>
        </w:r>
        <w:r>
          <w:t>27</w:t>
        </w:r>
        <w:r>
          <w:fldChar w:fldCharType="end"/>
        </w:r>
      </w:hyperlink>
    </w:p>
    <w:p>
      <w:pPr>
        <w:pStyle w:val="TOC2"/>
        <w:tabs>
          <w:tab w:val="right" w:leader="dot" w:pos="8306"/>
        </w:tabs>
      </w:pPr>
      <w:hyperlink w:anchor="_Toc5454" w:history="1">
        <w:r>
          <w:rPr>
            <w:rFonts w:ascii="仿宋" w:eastAsia="仿宋" w:hAnsi="仿宋" w:cs="仿宋" w:hint="eastAsia"/>
            <w:lang w:eastAsia="zh-CN"/>
          </w:rPr>
          <w:t>(六)、主要股东</w:t>
        </w:r>
        <w:r>
          <w:tab/>
        </w:r>
        <w:r>
          <w:fldChar w:fldCharType="begin"/>
        </w:r>
        <w:r>
          <w:instrText xml:space="preserve"> PAGEREF _Toc5454 \h </w:instrText>
        </w:r>
        <w:r>
          <w:fldChar w:fldCharType="separate"/>
        </w:r>
        <w:r>
          <w:t>28</w:t>
        </w:r>
        <w:r>
          <w:fldChar w:fldCharType="end"/>
        </w:r>
      </w:hyperlink>
    </w:p>
    <w:p>
      <w:pPr>
        <w:pStyle w:val="TOC1"/>
        <w:tabs>
          <w:tab w:val="right" w:leader="dot" w:pos="8306"/>
        </w:tabs>
      </w:pPr>
      <w:hyperlink w:anchor="_Toc14287" w:history="1">
        <w:r>
          <w:rPr>
            <w:rFonts w:ascii="仿宋" w:eastAsia="仿宋" w:hAnsi="仿宋" w:cs="仿宋" w:hint="eastAsia"/>
            <w:lang w:eastAsia="zh-CN"/>
          </w:rPr>
          <w:t>六、投资方案分析</w:t>
        </w:r>
        <w:r>
          <w:tab/>
        </w:r>
        <w:r>
          <w:fldChar w:fldCharType="begin"/>
        </w:r>
        <w:r>
          <w:instrText xml:space="preserve"> PAGEREF _Toc14287 \h </w:instrText>
        </w:r>
        <w:r>
          <w:fldChar w:fldCharType="separate"/>
        </w:r>
        <w:r>
          <w:t>29</w:t>
        </w:r>
        <w:r>
          <w:fldChar w:fldCharType="end"/>
        </w:r>
      </w:hyperlink>
    </w:p>
    <w:p>
      <w:pPr>
        <w:pStyle w:val="TOC2"/>
        <w:tabs>
          <w:tab w:val="right" w:leader="dot" w:pos="8306"/>
        </w:tabs>
      </w:pPr>
      <w:hyperlink w:anchor="_Toc5980" w:history="1">
        <w:r>
          <w:rPr>
            <w:rFonts w:ascii="仿宋" w:eastAsia="仿宋" w:hAnsi="仿宋" w:cs="仿宋" w:hint="eastAsia"/>
            <w:lang w:eastAsia="zh-CN"/>
          </w:rPr>
          <w:t>(一)、编制说明</w:t>
        </w:r>
        <w:r>
          <w:tab/>
        </w:r>
        <w:r>
          <w:fldChar w:fldCharType="begin"/>
        </w:r>
        <w:r>
          <w:instrText xml:space="preserve"> PAGEREF _Toc5980 \h </w:instrText>
        </w:r>
        <w:r>
          <w:fldChar w:fldCharType="separate"/>
        </w:r>
        <w:r>
          <w:t>29</w:t>
        </w:r>
        <w:r>
          <w:fldChar w:fldCharType="end"/>
        </w:r>
      </w:hyperlink>
    </w:p>
    <w:p>
      <w:pPr>
        <w:pStyle w:val="TOC2"/>
        <w:tabs>
          <w:tab w:val="right" w:leader="dot" w:pos="8306"/>
        </w:tabs>
      </w:pPr>
      <w:hyperlink w:anchor="_Toc12788" w:history="1">
        <w:r>
          <w:rPr>
            <w:rFonts w:ascii="仿宋" w:eastAsia="仿宋" w:hAnsi="仿宋" w:cs="仿宋" w:hint="eastAsia"/>
            <w:lang w:eastAsia="zh-CN"/>
          </w:rPr>
          <w:t>(二)、建设投资</w:t>
        </w:r>
        <w:r>
          <w:tab/>
        </w:r>
        <w:r>
          <w:fldChar w:fldCharType="begin"/>
        </w:r>
        <w:r>
          <w:instrText xml:space="preserve"> PAGEREF _Toc12788 \h </w:instrText>
        </w:r>
        <w:r>
          <w:fldChar w:fldCharType="separate"/>
        </w:r>
        <w:r>
          <w:t>29</w:t>
        </w:r>
        <w:r>
          <w:fldChar w:fldCharType="end"/>
        </w:r>
      </w:hyperlink>
    </w:p>
    <w:p>
      <w:pPr>
        <w:pStyle w:val="TOC2"/>
        <w:tabs>
          <w:tab w:val="right" w:leader="dot" w:pos="8306"/>
        </w:tabs>
      </w:pPr>
      <w:hyperlink w:anchor="_Toc19236" w:history="1">
        <w:r>
          <w:rPr>
            <w:rFonts w:ascii="仿宋" w:eastAsia="仿宋" w:hAnsi="仿宋" w:cs="仿宋" w:hint="eastAsia"/>
            <w:lang w:eastAsia="zh-CN"/>
          </w:rPr>
          <w:t>(三)、建设期利息</w:t>
        </w:r>
        <w:r>
          <w:tab/>
        </w:r>
        <w:r>
          <w:fldChar w:fldCharType="begin"/>
        </w:r>
        <w:r>
          <w:instrText xml:space="preserve"> PAGEREF _Toc19236 \h </w:instrText>
        </w:r>
        <w:r>
          <w:fldChar w:fldCharType="separate"/>
        </w:r>
        <w:r>
          <w:t>30</w:t>
        </w:r>
        <w:r>
          <w:fldChar w:fldCharType="end"/>
        </w:r>
      </w:hyperlink>
    </w:p>
    <w:p>
      <w:pPr>
        <w:pStyle w:val="TOC2"/>
        <w:tabs>
          <w:tab w:val="right" w:leader="dot" w:pos="8306"/>
        </w:tabs>
      </w:pPr>
      <w:hyperlink w:anchor="_Toc18077" w:history="1">
        <w:r>
          <w:rPr>
            <w:rFonts w:ascii="仿宋" w:eastAsia="仿宋" w:hAnsi="仿宋" w:cs="仿宋" w:hint="eastAsia"/>
            <w:lang w:eastAsia="zh-CN"/>
          </w:rPr>
          <w:t>(四)、流动资金</w:t>
        </w:r>
        <w:r>
          <w:tab/>
        </w:r>
        <w:r>
          <w:fldChar w:fldCharType="begin"/>
        </w:r>
        <w:r>
          <w:instrText xml:space="preserve"> PAGEREF _Toc18077 \h </w:instrText>
        </w:r>
        <w:r>
          <w:fldChar w:fldCharType="separate"/>
        </w:r>
        <w:r>
          <w:t>30</w:t>
        </w:r>
        <w:r>
          <w:fldChar w:fldCharType="end"/>
        </w:r>
      </w:hyperlink>
    </w:p>
    <w:p>
      <w:pPr>
        <w:pStyle w:val="TOC2"/>
        <w:tabs>
          <w:tab w:val="right" w:leader="dot" w:pos="8306"/>
        </w:tabs>
      </w:pPr>
      <w:hyperlink w:anchor="_Toc14662" w:history="1">
        <w:r>
          <w:rPr>
            <w:rFonts w:ascii="仿宋" w:eastAsia="仿宋" w:hAnsi="仿宋" w:cs="仿宋" w:hint="eastAsia"/>
            <w:lang w:eastAsia="zh-CN"/>
          </w:rPr>
          <w:t>(五)、非铁分选提纯设备项目总投资</w:t>
        </w:r>
        <w:r>
          <w:tab/>
        </w:r>
        <w:r>
          <w:fldChar w:fldCharType="begin"/>
        </w:r>
        <w:r>
          <w:instrText xml:space="preserve"> PAGEREF _Toc14662 \h </w:instrText>
        </w:r>
        <w:r>
          <w:fldChar w:fldCharType="separate"/>
        </w:r>
        <w:r>
          <w:t>31</w:t>
        </w:r>
        <w:r>
          <w:fldChar w:fldCharType="end"/>
        </w:r>
      </w:hyperlink>
    </w:p>
    <w:p>
      <w:pPr>
        <w:pStyle w:val="TOC2"/>
        <w:tabs>
          <w:tab w:val="right" w:leader="dot" w:pos="8306"/>
        </w:tabs>
      </w:pPr>
      <w:hyperlink w:anchor="_Toc17275" w:history="1">
        <w:r>
          <w:rPr>
            <w:rFonts w:ascii="仿宋" w:eastAsia="仿宋" w:hAnsi="仿宋" w:cs="仿宋" w:hint="eastAsia"/>
            <w:lang w:eastAsia="zh-CN"/>
          </w:rPr>
          <w:t>(六)、资金筹措与投资计划</w:t>
        </w:r>
        <w:r>
          <w:tab/>
        </w:r>
        <w:r>
          <w:fldChar w:fldCharType="begin"/>
        </w:r>
        <w:r>
          <w:instrText xml:space="preserve"> PAGEREF _Toc17275 \h </w:instrText>
        </w:r>
        <w:r>
          <w:fldChar w:fldCharType="separate"/>
        </w:r>
        <w:r>
          <w:t>31</w:t>
        </w:r>
        <w:r>
          <w:fldChar w:fldCharType="end"/>
        </w:r>
      </w:hyperlink>
    </w:p>
    <w:p>
      <w:pPr>
        <w:pStyle w:val="TOC1"/>
        <w:tabs>
          <w:tab w:val="right" w:leader="dot" w:pos="8306"/>
        </w:tabs>
      </w:pPr>
      <w:hyperlink w:anchor="_Toc2557" w:history="1">
        <w:r>
          <w:rPr>
            <w:rFonts w:ascii="仿宋" w:eastAsia="仿宋" w:hAnsi="仿宋" w:cs="仿宋" w:hint="eastAsia"/>
            <w:lang w:eastAsia="zh-CN"/>
          </w:rPr>
          <w:t>七、建设进度分析</w:t>
        </w:r>
        <w:r>
          <w:tab/>
        </w:r>
        <w:r>
          <w:fldChar w:fldCharType="begin"/>
        </w:r>
        <w:r>
          <w:instrText xml:space="preserve"> PAGEREF _Toc2557 \h </w:instrText>
        </w:r>
        <w:r>
          <w:fldChar w:fldCharType="separate"/>
        </w:r>
        <w:r>
          <w:t>31</w:t>
        </w:r>
        <w:r>
          <w:fldChar w:fldCharType="end"/>
        </w:r>
      </w:hyperlink>
    </w:p>
    <w:p>
      <w:pPr>
        <w:pStyle w:val="TOC2"/>
        <w:tabs>
          <w:tab w:val="right" w:leader="dot" w:pos="8306"/>
        </w:tabs>
      </w:pPr>
      <w:hyperlink w:anchor="_Toc9216" w:history="1">
        <w:r>
          <w:rPr>
            <w:rFonts w:ascii="仿宋" w:eastAsia="仿宋" w:hAnsi="仿宋" w:cs="仿宋" w:hint="eastAsia"/>
            <w:lang w:eastAsia="zh-CN"/>
          </w:rPr>
          <w:t>(一)、非铁分选提纯设备项目进度安排</w:t>
        </w:r>
        <w:r>
          <w:tab/>
        </w:r>
        <w:r>
          <w:fldChar w:fldCharType="begin"/>
        </w:r>
        <w:r>
          <w:instrText xml:space="preserve"> PAGEREF _Toc9216 \h </w:instrText>
        </w:r>
        <w:r>
          <w:fldChar w:fldCharType="separate"/>
        </w:r>
        <w:r>
          <w:t>31</w:t>
        </w:r>
        <w:r>
          <w:fldChar w:fldCharType="end"/>
        </w:r>
      </w:hyperlink>
    </w:p>
    <w:p>
      <w:pPr>
        <w:pStyle w:val="TOC2"/>
        <w:tabs>
          <w:tab w:val="right" w:leader="dot" w:pos="8306"/>
        </w:tabs>
      </w:pPr>
      <w:hyperlink w:anchor="_Toc30349" w:history="1">
        <w:r>
          <w:rPr>
            <w:rFonts w:ascii="仿宋" w:eastAsia="仿宋" w:hAnsi="仿宋" w:cs="仿宋" w:hint="eastAsia"/>
            <w:lang w:eastAsia="zh-CN"/>
          </w:rPr>
          <w:t>(二)、非铁分选提纯设备项目实施保障措施</w:t>
        </w:r>
        <w:r>
          <w:tab/>
        </w:r>
        <w:r>
          <w:fldChar w:fldCharType="begin"/>
        </w:r>
        <w:r>
          <w:instrText xml:space="preserve"> PAGEREF _Toc30349 \h </w:instrText>
        </w:r>
        <w:r>
          <w:fldChar w:fldCharType="separate"/>
        </w:r>
        <w:r>
          <w:t>32</w:t>
        </w:r>
        <w:r>
          <w:fldChar w:fldCharType="end"/>
        </w:r>
      </w:hyperlink>
    </w:p>
    <w:p>
      <w:pPr>
        <w:pStyle w:val="TOC1"/>
        <w:tabs>
          <w:tab w:val="right" w:leader="dot" w:pos="8306"/>
        </w:tabs>
      </w:pPr>
      <w:hyperlink w:anchor="_Toc8595" w:history="1">
        <w:r>
          <w:rPr>
            <w:rFonts w:ascii="仿宋" w:eastAsia="仿宋" w:hAnsi="仿宋" w:cs="仿宋" w:hint="eastAsia"/>
            <w:lang w:eastAsia="zh-CN"/>
          </w:rPr>
          <w:t>八、环境保护分析</w:t>
        </w:r>
        <w:r>
          <w:tab/>
        </w:r>
        <w:r>
          <w:fldChar w:fldCharType="begin"/>
        </w:r>
        <w:r>
          <w:instrText xml:space="preserve"> PAGEREF _Toc8595 \h </w:instrText>
        </w:r>
        <w:r>
          <w:fldChar w:fldCharType="separate"/>
        </w:r>
        <w:r>
          <w:t>34</w:t>
        </w:r>
        <w:r>
          <w:fldChar w:fldCharType="end"/>
        </w:r>
      </w:hyperlink>
    </w:p>
    <w:p>
      <w:pPr>
        <w:pStyle w:val="TOC2"/>
        <w:tabs>
          <w:tab w:val="right" w:leader="dot" w:pos="8306"/>
        </w:tabs>
      </w:pPr>
      <w:hyperlink w:anchor="_Toc27435" w:history="1">
        <w:r>
          <w:rPr>
            <w:rFonts w:ascii="仿宋" w:eastAsia="仿宋" w:hAnsi="仿宋" w:cs="仿宋" w:hint="eastAsia"/>
            <w:lang w:eastAsia="zh-CN"/>
          </w:rPr>
          <w:t>(一)、编制依据</w:t>
        </w:r>
        <w:r>
          <w:tab/>
        </w:r>
        <w:r>
          <w:fldChar w:fldCharType="begin"/>
        </w:r>
        <w:r>
          <w:instrText xml:space="preserve"> PAGEREF _Toc27435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04" w:history="1">
        <w:r>
          <w:rPr>
            <w:rFonts w:ascii="仿宋" w:eastAsia="仿宋" w:hAnsi="仿宋" w:cs="仿宋" w:hint="eastAsia"/>
            <w:lang w:eastAsia="zh-CN"/>
          </w:rPr>
          <w:t>(二)、环境影响合理性分析</w:t>
        </w:r>
        <w:r>
          <w:tab/>
        </w:r>
        <w:r>
          <w:fldChar w:fldCharType="begin"/>
        </w:r>
        <w:r>
          <w:instrText xml:space="preserve"> PAGEREF _Toc22104 \h </w:instrText>
        </w:r>
        <w:r>
          <w:fldChar w:fldCharType="separate"/>
        </w:r>
        <w:r>
          <w:t>34</w:t>
        </w:r>
        <w:r>
          <w:fldChar w:fldCharType="end"/>
        </w:r>
      </w:hyperlink>
    </w:p>
    <w:p>
      <w:pPr>
        <w:pStyle w:val="TOC2"/>
        <w:tabs>
          <w:tab w:val="right" w:leader="dot" w:pos="8306"/>
        </w:tabs>
      </w:pPr>
      <w:hyperlink w:anchor="_Toc1318" w:history="1">
        <w:r>
          <w:rPr>
            <w:rFonts w:ascii="仿宋" w:eastAsia="仿宋" w:hAnsi="仿宋" w:cs="仿宋" w:hint="eastAsia"/>
            <w:lang w:eastAsia="zh-CN"/>
          </w:rPr>
          <w:t>(三)、建设期大气环境影响分析</w:t>
        </w:r>
        <w:r>
          <w:tab/>
        </w:r>
        <w:r>
          <w:fldChar w:fldCharType="begin"/>
        </w:r>
        <w:r>
          <w:instrText xml:space="preserve"> PAGEREF _Toc1318 \h </w:instrText>
        </w:r>
        <w:r>
          <w:fldChar w:fldCharType="separate"/>
        </w:r>
        <w:r>
          <w:t>35</w:t>
        </w:r>
        <w:r>
          <w:fldChar w:fldCharType="end"/>
        </w:r>
      </w:hyperlink>
    </w:p>
    <w:p>
      <w:pPr>
        <w:pStyle w:val="TOC2"/>
        <w:tabs>
          <w:tab w:val="right" w:leader="dot" w:pos="8306"/>
        </w:tabs>
      </w:pPr>
      <w:hyperlink w:anchor="_Toc3890" w:history="1">
        <w:r>
          <w:rPr>
            <w:rFonts w:ascii="仿宋" w:eastAsia="仿宋" w:hAnsi="仿宋" w:cs="仿宋" w:hint="eastAsia"/>
            <w:lang w:eastAsia="zh-CN"/>
          </w:rPr>
          <w:t>(四)、建设期水环境影响分析</w:t>
        </w:r>
        <w:r>
          <w:tab/>
        </w:r>
        <w:r>
          <w:fldChar w:fldCharType="begin"/>
        </w:r>
        <w:r>
          <w:instrText xml:space="preserve"> PAGEREF _Toc3890 \h </w:instrText>
        </w:r>
        <w:r>
          <w:fldChar w:fldCharType="separate"/>
        </w:r>
        <w:r>
          <w:t>36</w:t>
        </w:r>
        <w:r>
          <w:fldChar w:fldCharType="end"/>
        </w:r>
      </w:hyperlink>
    </w:p>
    <w:p>
      <w:pPr>
        <w:pStyle w:val="TOC2"/>
        <w:tabs>
          <w:tab w:val="right" w:leader="dot" w:pos="8306"/>
        </w:tabs>
      </w:pPr>
      <w:hyperlink w:anchor="_Toc14168" w:history="1">
        <w:r>
          <w:rPr>
            <w:rFonts w:ascii="仿宋" w:eastAsia="仿宋" w:hAnsi="仿宋" w:cs="仿宋" w:hint="eastAsia"/>
            <w:lang w:eastAsia="zh-CN"/>
          </w:rPr>
          <w:t>(五)、建设期固体废弃物环境影响分析</w:t>
        </w:r>
        <w:r>
          <w:tab/>
        </w:r>
        <w:r>
          <w:fldChar w:fldCharType="begin"/>
        </w:r>
        <w:r>
          <w:instrText xml:space="preserve"> PAGEREF _Toc14168 \h </w:instrText>
        </w:r>
        <w:r>
          <w:fldChar w:fldCharType="separate"/>
        </w:r>
        <w:r>
          <w:t>37</w:t>
        </w:r>
        <w:r>
          <w:fldChar w:fldCharType="end"/>
        </w:r>
      </w:hyperlink>
    </w:p>
    <w:p>
      <w:pPr>
        <w:pStyle w:val="TOC2"/>
        <w:tabs>
          <w:tab w:val="right" w:leader="dot" w:pos="8306"/>
        </w:tabs>
      </w:pPr>
      <w:hyperlink w:anchor="_Toc3827" w:history="1">
        <w:r>
          <w:rPr>
            <w:rFonts w:ascii="仿宋" w:eastAsia="仿宋" w:hAnsi="仿宋" w:cs="仿宋" w:hint="eastAsia"/>
            <w:lang w:eastAsia="zh-CN"/>
          </w:rPr>
          <w:t>(六)、建设期声环境影响分析</w:t>
        </w:r>
        <w:r>
          <w:tab/>
        </w:r>
        <w:r>
          <w:fldChar w:fldCharType="begin"/>
        </w:r>
        <w:r>
          <w:instrText xml:space="preserve"> PAGEREF _Toc3827 \h </w:instrText>
        </w:r>
        <w:r>
          <w:fldChar w:fldCharType="separate"/>
        </w:r>
        <w:r>
          <w:t>38</w:t>
        </w:r>
        <w:r>
          <w:fldChar w:fldCharType="end"/>
        </w:r>
      </w:hyperlink>
    </w:p>
    <w:p>
      <w:pPr>
        <w:pStyle w:val="TOC2"/>
        <w:tabs>
          <w:tab w:val="right" w:leader="dot" w:pos="8306"/>
        </w:tabs>
      </w:pPr>
      <w:hyperlink w:anchor="_Toc28461" w:history="1">
        <w:r>
          <w:rPr>
            <w:rFonts w:ascii="仿宋" w:eastAsia="仿宋" w:hAnsi="仿宋" w:cs="仿宋" w:hint="eastAsia"/>
            <w:lang w:eastAsia="zh-CN"/>
          </w:rPr>
          <w:t>(七)、营运期大气环境影响分析</w:t>
        </w:r>
        <w:r>
          <w:tab/>
        </w:r>
        <w:r>
          <w:fldChar w:fldCharType="begin"/>
        </w:r>
        <w:r>
          <w:instrText xml:space="preserve"> PAGEREF _Toc28461 \h </w:instrText>
        </w:r>
        <w:r>
          <w:fldChar w:fldCharType="separate"/>
        </w:r>
        <w:r>
          <w:t>40</w:t>
        </w:r>
        <w:r>
          <w:fldChar w:fldCharType="end"/>
        </w:r>
      </w:hyperlink>
    </w:p>
    <w:p>
      <w:pPr>
        <w:pStyle w:val="TOC2"/>
        <w:tabs>
          <w:tab w:val="right" w:leader="dot" w:pos="8306"/>
        </w:tabs>
      </w:pPr>
      <w:hyperlink w:anchor="_Toc21451" w:history="1">
        <w:r>
          <w:rPr>
            <w:rFonts w:ascii="仿宋" w:eastAsia="仿宋" w:hAnsi="仿宋" w:cs="仿宋" w:hint="eastAsia"/>
            <w:lang w:eastAsia="zh-CN"/>
          </w:rPr>
          <w:t>(八)、营运期水环境影响分析</w:t>
        </w:r>
        <w:r>
          <w:tab/>
        </w:r>
        <w:r>
          <w:fldChar w:fldCharType="begin"/>
        </w:r>
        <w:r>
          <w:instrText xml:space="preserve"> PAGEREF _Toc21451 \h </w:instrText>
        </w:r>
        <w:r>
          <w:fldChar w:fldCharType="separate"/>
        </w:r>
        <w:r>
          <w:t>41</w:t>
        </w:r>
        <w:r>
          <w:fldChar w:fldCharType="end"/>
        </w:r>
      </w:hyperlink>
    </w:p>
    <w:p>
      <w:pPr>
        <w:pStyle w:val="TOC2"/>
        <w:tabs>
          <w:tab w:val="right" w:leader="dot" w:pos="8306"/>
        </w:tabs>
      </w:pPr>
      <w:hyperlink w:anchor="_Toc9916" w:history="1">
        <w:r>
          <w:rPr>
            <w:rFonts w:ascii="仿宋" w:eastAsia="仿宋" w:hAnsi="仿宋" w:cs="仿宋" w:hint="eastAsia"/>
            <w:lang w:eastAsia="zh-CN"/>
          </w:rPr>
          <w:t>(九)、营运期固体废弃物环境影响分析</w:t>
        </w:r>
        <w:r>
          <w:tab/>
        </w:r>
        <w:r>
          <w:fldChar w:fldCharType="begin"/>
        </w:r>
        <w:r>
          <w:instrText xml:space="preserve"> PAGEREF _Toc9916 \h </w:instrText>
        </w:r>
        <w:r>
          <w:fldChar w:fldCharType="separate"/>
        </w:r>
        <w:r>
          <w:t>42</w:t>
        </w:r>
        <w:r>
          <w:fldChar w:fldCharType="end"/>
        </w:r>
      </w:hyperlink>
    </w:p>
    <w:p>
      <w:pPr>
        <w:pStyle w:val="TOC2"/>
        <w:tabs>
          <w:tab w:val="right" w:leader="dot" w:pos="8306"/>
        </w:tabs>
      </w:pPr>
      <w:hyperlink w:anchor="_Toc14713" w:history="1">
        <w:r>
          <w:rPr>
            <w:rFonts w:ascii="仿宋" w:eastAsia="仿宋" w:hAnsi="仿宋" w:cs="仿宋" w:hint="eastAsia"/>
            <w:lang w:eastAsia="zh-CN"/>
          </w:rPr>
          <w:t>(十)、营运期声环境影响分析</w:t>
        </w:r>
        <w:r>
          <w:tab/>
        </w:r>
        <w:r>
          <w:fldChar w:fldCharType="begin"/>
        </w:r>
        <w:r>
          <w:instrText xml:space="preserve"> PAGEREF _Toc14713 \h </w:instrText>
        </w:r>
        <w:r>
          <w:fldChar w:fldCharType="separate"/>
        </w:r>
        <w:r>
          <w:t>43</w:t>
        </w:r>
        <w:r>
          <w:fldChar w:fldCharType="end"/>
        </w:r>
      </w:hyperlink>
    </w:p>
    <w:p>
      <w:pPr>
        <w:pStyle w:val="TOC2"/>
        <w:tabs>
          <w:tab w:val="right" w:leader="dot" w:pos="8306"/>
        </w:tabs>
      </w:pPr>
      <w:hyperlink w:anchor="_Toc29892" w:history="1">
        <w:r>
          <w:rPr>
            <w:rFonts w:ascii="仿宋" w:eastAsia="仿宋" w:hAnsi="仿宋" w:cs="仿宋" w:hint="eastAsia"/>
            <w:lang w:eastAsia="zh-CN"/>
          </w:rPr>
          <w:t>(十一)、清洁生产</w:t>
        </w:r>
        <w:r>
          <w:tab/>
        </w:r>
        <w:r>
          <w:fldChar w:fldCharType="begin"/>
        </w:r>
        <w:r>
          <w:instrText xml:space="preserve"> PAGEREF _Toc29892 \h </w:instrText>
        </w:r>
        <w:r>
          <w:fldChar w:fldCharType="separate"/>
        </w:r>
        <w:r>
          <w:t>44</w:t>
        </w:r>
        <w:r>
          <w:fldChar w:fldCharType="end"/>
        </w:r>
      </w:hyperlink>
    </w:p>
    <w:p>
      <w:pPr>
        <w:pStyle w:val="TOC2"/>
        <w:tabs>
          <w:tab w:val="right" w:leader="dot" w:pos="8306"/>
        </w:tabs>
      </w:pPr>
      <w:hyperlink w:anchor="_Toc26063" w:history="1">
        <w:r>
          <w:rPr>
            <w:rFonts w:ascii="仿宋" w:eastAsia="仿宋" w:hAnsi="仿宋" w:cs="仿宋" w:hint="eastAsia"/>
            <w:lang w:eastAsia="zh-CN"/>
          </w:rPr>
          <w:t>(十二)、环境管理分析</w:t>
        </w:r>
        <w:r>
          <w:tab/>
        </w:r>
        <w:r>
          <w:fldChar w:fldCharType="begin"/>
        </w:r>
        <w:r>
          <w:instrText xml:space="preserve"> PAGEREF _Toc26063 \h </w:instrText>
        </w:r>
        <w:r>
          <w:fldChar w:fldCharType="separate"/>
        </w:r>
        <w:r>
          <w:t>45</w:t>
        </w:r>
        <w:r>
          <w:fldChar w:fldCharType="end"/>
        </w:r>
      </w:hyperlink>
    </w:p>
    <w:p>
      <w:pPr>
        <w:pStyle w:val="TOC2"/>
        <w:tabs>
          <w:tab w:val="right" w:leader="dot" w:pos="8306"/>
        </w:tabs>
      </w:pPr>
      <w:hyperlink w:anchor="_Toc29076" w:history="1">
        <w:r>
          <w:rPr>
            <w:rFonts w:ascii="仿宋" w:eastAsia="仿宋" w:hAnsi="仿宋" w:cs="仿宋" w:hint="eastAsia"/>
            <w:lang w:eastAsia="zh-CN"/>
          </w:rPr>
          <w:t>(十三)、结论及建议</w:t>
        </w:r>
        <w:r>
          <w:tab/>
        </w:r>
        <w:r>
          <w:fldChar w:fldCharType="begin"/>
        </w:r>
        <w:r>
          <w:instrText xml:space="preserve"> PAGEREF _Toc29076 \h </w:instrText>
        </w:r>
        <w:r>
          <w:fldChar w:fldCharType="separate"/>
        </w:r>
        <w:r>
          <w:t>47</w:t>
        </w:r>
        <w:r>
          <w:fldChar w:fldCharType="end"/>
        </w:r>
      </w:hyperlink>
    </w:p>
    <w:p>
      <w:pPr>
        <w:pStyle w:val="TOC1"/>
        <w:tabs>
          <w:tab w:val="right" w:leader="dot" w:pos="8306"/>
        </w:tabs>
      </w:pPr>
      <w:hyperlink w:anchor="_Toc6791" w:history="1">
        <w:r>
          <w:rPr>
            <w:rFonts w:ascii="仿宋" w:eastAsia="仿宋" w:hAnsi="仿宋" w:cs="仿宋" w:hint="eastAsia"/>
            <w:lang w:eastAsia="zh-CN"/>
          </w:rPr>
          <w:t>九、非铁分选提纯设备项目风险分析</w:t>
        </w:r>
        <w:r>
          <w:tab/>
        </w:r>
        <w:r>
          <w:fldChar w:fldCharType="begin"/>
        </w:r>
        <w:r>
          <w:instrText xml:space="preserve"> PAGEREF _Toc6791 \h </w:instrText>
        </w:r>
        <w:r>
          <w:fldChar w:fldCharType="separate"/>
        </w:r>
        <w:r>
          <w:t>48</w:t>
        </w:r>
        <w:r>
          <w:fldChar w:fldCharType="end"/>
        </w:r>
      </w:hyperlink>
    </w:p>
    <w:p>
      <w:pPr>
        <w:pStyle w:val="TOC2"/>
        <w:tabs>
          <w:tab w:val="right" w:leader="dot" w:pos="8306"/>
        </w:tabs>
      </w:pPr>
      <w:hyperlink w:anchor="_Toc16414" w:history="1">
        <w:r>
          <w:rPr>
            <w:rFonts w:ascii="仿宋" w:eastAsia="仿宋" w:hAnsi="仿宋" w:cs="仿宋" w:hint="eastAsia"/>
            <w:lang w:eastAsia="zh-CN"/>
          </w:rPr>
          <w:t>(一)、非铁分选提纯设备项目风险分析</w:t>
        </w:r>
        <w:r>
          <w:tab/>
        </w:r>
        <w:r>
          <w:fldChar w:fldCharType="begin"/>
        </w:r>
        <w:r>
          <w:instrText xml:space="preserve"> PAGEREF _Toc16414 \h </w:instrText>
        </w:r>
        <w:r>
          <w:fldChar w:fldCharType="separate"/>
        </w:r>
        <w:r>
          <w:t>48</w:t>
        </w:r>
        <w:r>
          <w:fldChar w:fldCharType="end"/>
        </w:r>
      </w:hyperlink>
    </w:p>
    <w:p>
      <w:pPr>
        <w:pStyle w:val="TOC2"/>
        <w:tabs>
          <w:tab w:val="right" w:leader="dot" w:pos="8306"/>
        </w:tabs>
      </w:pPr>
      <w:hyperlink w:anchor="_Toc7796" w:history="1">
        <w:r>
          <w:rPr>
            <w:rFonts w:ascii="仿宋" w:eastAsia="仿宋" w:hAnsi="仿宋" w:cs="仿宋" w:hint="eastAsia"/>
            <w:lang w:eastAsia="zh-CN"/>
          </w:rPr>
          <w:t>(二)、非铁分选提纯设备项目风险对策</w:t>
        </w:r>
        <w:r>
          <w:tab/>
        </w:r>
        <w:r>
          <w:fldChar w:fldCharType="begin"/>
        </w:r>
        <w:r>
          <w:instrText xml:space="preserve"> PAGEREF _Toc7796 \h </w:instrText>
        </w:r>
        <w:r>
          <w:fldChar w:fldCharType="separate"/>
        </w:r>
        <w:r>
          <w:t>49</w:t>
        </w:r>
        <w:r>
          <w:fldChar w:fldCharType="end"/>
        </w:r>
      </w:hyperlink>
    </w:p>
    <w:p>
      <w:pPr>
        <w:pStyle w:val="TOC1"/>
        <w:tabs>
          <w:tab w:val="right" w:leader="dot" w:pos="8306"/>
        </w:tabs>
      </w:pPr>
      <w:hyperlink w:anchor="_Toc17615" w:history="1">
        <w:r>
          <w:rPr>
            <w:rFonts w:ascii="仿宋" w:eastAsia="仿宋" w:hAnsi="仿宋" w:cs="仿宋" w:hint="eastAsia"/>
            <w:lang w:eastAsia="zh-CN"/>
          </w:rPr>
          <w:t>十、公司组建背景分析</w:t>
        </w:r>
        <w:r>
          <w:tab/>
        </w:r>
        <w:r>
          <w:fldChar w:fldCharType="begin"/>
        </w:r>
        <w:r>
          <w:instrText xml:space="preserve"> PAGEREF _Toc17615 \h </w:instrText>
        </w:r>
        <w:r>
          <w:fldChar w:fldCharType="separate"/>
        </w:r>
        <w:r>
          <w:t>50</w:t>
        </w:r>
        <w:r>
          <w:fldChar w:fldCharType="end"/>
        </w:r>
      </w:hyperlink>
    </w:p>
    <w:p>
      <w:pPr>
        <w:pStyle w:val="TOC2"/>
        <w:tabs>
          <w:tab w:val="right" w:leader="dot" w:pos="8306"/>
        </w:tabs>
      </w:pPr>
      <w:hyperlink w:anchor="_Toc16794" w:history="1">
        <w:r>
          <w:rPr>
            <w:rFonts w:ascii="仿宋" w:eastAsia="仿宋" w:hAnsi="仿宋" w:cs="仿宋" w:hint="eastAsia"/>
            <w:lang w:eastAsia="zh-CN"/>
          </w:rPr>
          <w:t>(一)、非铁分选提纯设备项目背景分析</w:t>
        </w:r>
        <w:r>
          <w:tab/>
        </w:r>
        <w:r>
          <w:fldChar w:fldCharType="begin"/>
        </w:r>
        <w:r>
          <w:instrText xml:space="preserve"> PAGEREF _Toc16794 \h </w:instrText>
        </w:r>
        <w:r>
          <w:fldChar w:fldCharType="separate"/>
        </w:r>
        <w:r>
          <w:t>50</w:t>
        </w:r>
        <w:r>
          <w:fldChar w:fldCharType="end"/>
        </w:r>
      </w:hyperlink>
    </w:p>
    <w:p>
      <w:pPr>
        <w:pStyle w:val="TOC2"/>
        <w:tabs>
          <w:tab w:val="right" w:leader="dot" w:pos="8306"/>
        </w:tabs>
      </w:pPr>
      <w:hyperlink w:anchor="_Toc8151" w:history="1">
        <w:r>
          <w:rPr>
            <w:rFonts w:ascii="仿宋" w:eastAsia="仿宋" w:hAnsi="仿宋" w:cs="仿宋" w:hint="eastAsia"/>
            <w:lang w:eastAsia="zh-CN"/>
          </w:rPr>
          <w:t>(二)、非铁分选提纯设备项目建设必要性分析</w:t>
        </w:r>
        <w:r>
          <w:tab/>
        </w:r>
        <w:r>
          <w:fldChar w:fldCharType="begin"/>
        </w:r>
        <w:r>
          <w:instrText xml:space="preserve"> PAGEREF _Toc8151 \h </w:instrText>
        </w:r>
        <w:r>
          <w:fldChar w:fldCharType="separate"/>
        </w:r>
        <w:r>
          <w:t>51</w:t>
        </w:r>
        <w:r>
          <w:fldChar w:fldCharType="end"/>
        </w:r>
      </w:hyperlink>
    </w:p>
    <w:p>
      <w:pPr>
        <w:pStyle w:val="TOC2"/>
        <w:tabs>
          <w:tab w:val="right" w:leader="dot" w:pos="8306"/>
        </w:tabs>
      </w:pPr>
      <w:hyperlink w:anchor="_Toc23221" w:history="1">
        <w:r>
          <w:rPr>
            <w:rFonts w:ascii="仿宋" w:eastAsia="仿宋" w:hAnsi="仿宋" w:cs="仿宋" w:hint="eastAsia"/>
            <w:lang w:eastAsia="zh-CN"/>
          </w:rPr>
          <w:t>(三)、鼓励中小企业发展</w:t>
        </w:r>
        <w:r>
          <w:tab/>
        </w:r>
        <w:r>
          <w:fldChar w:fldCharType="begin"/>
        </w:r>
        <w:r>
          <w:instrText xml:space="preserve"> PAGEREF _Toc23221 \h </w:instrText>
        </w:r>
        <w:r>
          <w:fldChar w:fldCharType="separate"/>
        </w:r>
        <w:r>
          <w:t>52</w:t>
        </w:r>
        <w:r>
          <w:fldChar w:fldCharType="end"/>
        </w:r>
      </w:hyperlink>
    </w:p>
    <w:p>
      <w:pPr>
        <w:pStyle w:val="TOC2"/>
        <w:tabs>
          <w:tab w:val="right" w:leader="dot" w:pos="8306"/>
        </w:tabs>
      </w:pPr>
      <w:hyperlink w:anchor="_Toc28426" w:history="1">
        <w:r>
          <w:rPr>
            <w:rFonts w:ascii="仿宋" w:eastAsia="仿宋" w:hAnsi="仿宋" w:cs="仿宋" w:hint="eastAsia"/>
            <w:lang w:eastAsia="zh-CN"/>
          </w:rPr>
          <w:t>(四)、宏观经济形势分析</w:t>
        </w:r>
        <w:r>
          <w:tab/>
        </w:r>
        <w:r>
          <w:fldChar w:fldCharType="begin"/>
        </w:r>
        <w:r>
          <w:instrText xml:space="preserve"> PAGEREF _Toc28426 \h </w:instrText>
        </w:r>
        <w:r>
          <w:fldChar w:fldCharType="separate"/>
        </w:r>
        <w:r>
          <w:t>53</w:t>
        </w:r>
        <w:r>
          <w:fldChar w:fldCharType="end"/>
        </w:r>
      </w:hyperlink>
    </w:p>
    <w:p>
      <w:pPr>
        <w:pStyle w:val="TOC1"/>
        <w:tabs>
          <w:tab w:val="right" w:leader="dot" w:pos="8306"/>
        </w:tabs>
      </w:pPr>
      <w:hyperlink w:anchor="_Toc21039" w:history="1">
        <w:r>
          <w:rPr>
            <w:rFonts w:ascii="仿宋" w:eastAsia="仿宋" w:hAnsi="仿宋" w:cs="仿宋" w:hint="eastAsia"/>
            <w:lang w:eastAsia="zh-CN"/>
          </w:rPr>
          <w:t>十一、社会和环境责任</w:t>
        </w:r>
        <w:r>
          <w:tab/>
        </w:r>
        <w:r>
          <w:fldChar w:fldCharType="begin"/>
        </w:r>
        <w:r>
          <w:instrText xml:space="preserve"> PAGEREF _Toc21039 \h </w:instrText>
        </w:r>
        <w:r>
          <w:fldChar w:fldCharType="separate"/>
        </w:r>
        <w:r>
          <w:t>55</w:t>
        </w:r>
        <w:r>
          <w:fldChar w:fldCharType="end"/>
        </w:r>
      </w:hyperlink>
    </w:p>
    <w:p>
      <w:pPr>
        <w:pStyle w:val="TOC2"/>
        <w:tabs>
          <w:tab w:val="right" w:leader="dot" w:pos="8306"/>
        </w:tabs>
      </w:pPr>
      <w:hyperlink w:anchor="_Toc15239" w:history="1">
        <w:r>
          <w:rPr>
            <w:rFonts w:ascii="仿宋" w:eastAsia="仿宋" w:hAnsi="仿宋" w:cs="仿宋" w:hint="eastAsia"/>
            <w:lang w:eastAsia="zh-CN"/>
          </w:rPr>
          <w:t>(一)、社会责任非铁分选提纯设备项目</w:t>
        </w:r>
        <w:r>
          <w:tab/>
        </w:r>
        <w:r>
          <w:fldChar w:fldCharType="begin"/>
        </w:r>
        <w:r>
          <w:instrText xml:space="preserve"> PAGEREF _Toc15239 \h </w:instrText>
        </w:r>
        <w:r>
          <w:fldChar w:fldCharType="separate"/>
        </w:r>
        <w:r>
          <w:t>55</w:t>
        </w:r>
        <w:r>
          <w:fldChar w:fldCharType="end"/>
        </w:r>
      </w:hyperlink>
    </w:p>
    <w:p>
      <w:pPr>
        <w:pStyle w:val="TOC2"/>
        <w:tabs>
          <w:tab w:val="right" w:leader="dot" w:pos="8306"/>
        </w:tabs>
      </w:pPr>
      <w:hyperlink w:anchor="_Toc11674" w:history="1">
        <w:r>
          <w:rPr>
            <w:rFonts w:ascii="仿宋" w:eastAsia="仿宋" w:hAnsi="仿宋" w:cs="仿宋" w:hint="eastAsia"/>
            <w:lang w:eastAsia="zh-CN"/>
          </w:rPr>
          <w:t>(二)、环境保护举措</w:t>
        </w:r>
        <w:r>
          <w:tab/>
        </w:r>
        <w:r>
          <w:fldChar w:fldCharType="begin"/>
        </w:r>
        <w:r>
          <w:instrText xml:space="preserve"> PAGEREF _Toc11674 \h </w:instrText>
        </w:r>
        <w:r>
          <w:fldChar w:fldCharType="separate"/>
        </w:r>
        <w:r>
          <w:t>55</w:t>
        </w:r>
        <w:r>
          <w:fldChar w:fldCharType="end"/>
        </w:r>
      </w:hyperlink>
    </w:p>
    <w:p>
      <w:pPr>
        <w:pStyle w:val="TOC2"/>
        <w:tabs>
          <w:tab w:val="right" w:leader="dot" w:pos="8306"/>
        </w:tabs>
      </w:pPr>
      <w:hyperlink w:anchor="_Toc22974" w:history="1">
        <w:r>
          <w:rPr>
            <w:rFonts w:ascii="仿宋" w:eastAsia="仿宋" w:hAnsi="仿宋" w:cs="仿宋" w:hint="eastAsia"/>
            <w:lang w:eastAsia="zh-CN"/>
          </w:rPr>
          <w:t>(三)、可持续发展倡议</w:t>
        </w:r>
        <w:r>
          <w:tab/>
        </w:r>
        <w:r>
          <w:fldChar w:fldCharType="begin"/>
        </w:r>
        <w:r>
          <w:instrText xml:space="preserve"> PAGEREF _Toc22974 \h </w:instrText>
        </w:r>
        <w:r>
          <w:fldChar w:fldCharType="separate"/>
        </w:r>
        <w:r>
          <w:t>55</w:t>
        </w:r>
        <w:r>
          <w:fldChar w:fldCharType="end"/>
        </w:r>
      </w:hyperlink>
    </w:p>
    <w:p>
      <w:pPr>
        <w:pStyle w:val="TOC1"/>
        <w:tabs>
          <w:tab w:val="right" w:leader="dot" w:pos="8306"/>
        </w:tabs>
      </w:pPr>
      <w:hyperlink w:anchor="_Toc26664" w:history="1">
        <w:r>
          <w:rPr>
            <w:rFonts w:ascii="仿宋" w:eastAsia="仿宋" w:hAnsi="仿宋" w:cs="仿宋" w:hint="eastAsia"/>
            <w:lang w:eastAsia="zh-CN"/>
          </w:rPr>
          <w:t>十二、推进公司成立的必要性分析</w:t>
        </w:r>
        <w:r>
          <w:tab/>
        </w:r>
        <w:r>
          <w:fldChar w:fldCharType="begin"/>
        </w:r>
        <w:r>
          <w:instrText xml:space="preserve"> PAGEREF _Toc26664 \h </w:instrText>
        </w:r>
        <w:r>
          <w:fldChar w:fldCharType="separate"/>
        </w:r>
        <w:r>
          <w:t>56</w:t>
        </w:r>
        <w:r>
          <w:fldChar w:fldCharType="end"/>
        </w:r>
      </w:hyperlink>
    </w:p>
    <w:p>
      <w:pPr>
        <w:pStyle w:val="TOC2"/>
        <w:tabs>
          <w:tab w:val="right" w:leader="dot" w:pos="8306"/>
        </w:tabs>
      </w:pPr>
      <w:hyperlink w:anchor="_Toc30358" w:history="1">
        <w:r>
          <w:rPr>
            <w:rFonts w:ascii="仿宋" w:eastAsia="仿宋" w:hAnsi="仿宋" w:cs="仿宋" w:hint="eastAsia"/>
            <w:lang w:eastAsia="zh-CN"/>
          </w:rPr>
          <w:t>(一)、市场需求和机会</w:t>
        </w:r>
        <w:r>
          <w:tab/>
        </w:r>
        <w:r>
          <w:fldChar w:fldCharType="begin"/>
        </w:r>
        <w:r>
          <w:instrText xml:space="preserve"> PAGEREF _Toc30358 \h </w:instrText>
        </w:r>
        <w:r>
          <w:fldChar w:fldCharType="separate"/>
        </w:r>
        <w:r>
          <w:t>56</w:t>
        </w:r>
        <w:r>
          <w:fldChar w:fldCharType="end"/>
        </w:r>
      </w:hyperlink>
    </w:p>
    <w:p>
      <w:pPr>
        <w:pStyle w:val="TOC2"/>
        <w:tabs>
          <w:tab w:val="right" w:leader="dot" w:pos="8306"/>
        </w:tabs>
      </w:pPr>
      <w:hyperlink w:anchor="_Toc1977" w:history="1">
        <w:r>
          <w:rPr>
            <w:rFonts w:ascii="仿宋" w:eastAsia="仿宋" w:hAnsi="仿宋" w:cs="仿宋" w:hint="eastAsia"/>
            <w:lang w:eastAsia="zh-CN"/>
          </w:rPr>
          <w:t>(二)、公司目标和战略</w:t>
        </w:r>
        <w:r>
          <w:tab/>
        </w:r>
        <w:r>
          <w:fldChar w:fldCharType="begin"/>
        </w:r>
        <w:r>
          <w:instrText xml:space="preserve"> PAGEREF _Toc1977 \h </w:instrText>
        </w:r>
        <w:r>
          <w:fldChar w:fldCharType="separate"/>
        </w:r>
        <w:r>
          <w:t>56</w:t>
        </w:r>
        <w:r>
          <w:fldChar w:fldCharType="end"/>
        </w:r>
      </w:hyperlink>
    </w:p>
    <w:p>
      <w:pPr>
        <w:pStyle w:val="TOC2"/>
        <w:tabs>
          <w:tab w:val="right" w:leader="dot" w:pos="8306"/>
        </w:tabs>
      </w:pPr>
      <w:hyperlink w:anchor="_Toc8888" w:history="1">
        <w:r>
          <w:rPr>
            <w:rFonts w:ascii="仿宋" w:eastAsia="仿宋" w:hAnsi="仿宋" w:cs="仿宋" w:hint="eastAsia"/>
            <w:lang w:eastAsia="zh-CN"/>
          </w:rPr>
          <w:t>(三)、公司竞争优势</w:t>
        </w:r>
        <w:r>
          <w:tab/>
        </w:r>
        <w:r>
          <w:fldChar w:fldCharType="begin"/>
        </w:r>
        <w:r>
          <w:instrText xml:space="preserve"> PAGEREF _Toc8888 \h </w:instrText>
        </w:r>
        <w:r>
          <w:fldChar w:fldCharType="separate"/>
        </w:r>
        <w:r>
          <w:t>56</w:t>
        </w:r>
        <w:r>
          <w:fldChar w:fldCharType="end"/>
        </w:r>
      </w:hyperlink>
    </w:p>
    <w:p>
      <w:pPr>
        <w:pStyle w:val="TOC1"/>
        <w:tabs>
          <w:tab w:val="right" w:leader="dot" w:pos="8306"/>
        </w:tabs>
      </w:pPr>
      <w:hyperlink w:anchor="_Toc7026" w:history="1">
        <w:r>
          <w:rPr>
            <w:rFonts w:ascii="仿宋" w:eastAsia="仿宋" w:hAnsi="仿宋" w:cs="仿宋" w:hint="eastAsia"/>
            <w:lang w:eastAsia="zh-CN"/>
          </w:rPr>
          <w:t>十三、风险分析</w:t>
        </w:r>
        <w:r>
          <w:tab/>
        </w:r>
        <w:r>
          <w:fldChar w:fldCharType="begin"/>
        </w:r>
        <w:r>
          <w:instrText xml:space="preserve"> PAGEREF _Toc7026 \h </w:instrText>
        </w:r>
        <w:r>
          <w:fldChar w:fldCharType="separate"/>
        </w:r>
        <w:r>
          <w:t>57</w:t>
        </w:r>
        <w:r>
          <w:fldChar w:fldCharType="end"/>
        </w:r>
      </w:hyperlink>
    </w:p>
    <w:p>
      <w:pPr>
        <w:pStyle w:val="TOC2"/>
        <w:tabs>
          <w:tab w:val="right" w:leader="dot" w:pos="8306"/>
        </w:tabs>
      </w:pPr>
      <w:hyperlink w:anchor="_Toc30034" w:history="1">
        <w:r>
          <w:rPr>
            <w:rFonts w:ascii="仿宋" w:eastAsia="仿宋" w:hAnsi="仿宋" w:cs="仿宋" w:hint="eastAsia"/>
            <w:lang w:eastAsia="zh-CN"/>
          </w:rPr>
          <w:t>(一)、内部风险</w:t>
        </w:r>
        <w:r>
          <w:tab/>
        </w:r>
        <w:r>
          <w:fldChar w:fldCharType="begin"/>
        </w:r>
        <w:r>
          <w:instrText xml:space="preserve"> PAGEREF _Toc30034 \h </w:instrText>
        </w:r>
        <w:r>
          <w:fldChar w:fldCharType="separate"/>
        </w:r>
        <w:r>
          <w:t>57</w:t>
        </w:r>
        <w:r>
          <w:fldChar w:fldCharType="end"/>
        </w:r>
      </w:hyperlink>
    </w:p>
    <w:p>
      <w:pPr>
        <w:pStyle w:val="TOC2"/>
        <w:tabs>
          <w:tab w:val="right" w:leader="dot" w:pos="8306"/>
        </w:tabs>
      </w:pPr>
      <w:hyperlink w:anchor="_Toc30717" w:history="1">
        <w:r>
          <w:rPr>
            <w:rFonts w:ascii="仿宋" w:eastAsia="仿宋" w:hAnsi="仿宋" w:cs="仿宋" w:hint="eastAsia"/>
            <w:lang w:eastAsia="zh-CN"/>
          </w:rPr>
          <w:t>(二)、外部风险</w:t>
        </w:r>
        <w:r>
          <w:tab/>
        </w:r>
        <w:r>
          <w:fldChar w:fldCharType="begin"/>
        </w:r>
        <w:r>
          <w:instrText xml:space="preserve"> PAGEREF _Toc30717 \h </w:instrText>
        </w:r>
        <w:r>
          <w:fldChar w:fldCharType="separate"/>
        </w:r>
        <w:r>
          <w:t>57</w:t>
        </w:r>
        <w:r>
          <w:fldChar w:fldCharType="end"/>
        </w:r>
      </w:hyperlink>
    </w:p>
    <w:p>
      <w:pPr>
        <w:pStyle w:val="TOC2"/>
        <w:tabs>
          <w:tab w:val="right" w:leader="dot" w:pos="8306"/>
        </w:tabs>
      </w:pPr>
      <w:hyperlink w:anchor="_Toc27082" w:history="1">
        <w:r>
          <w:rPr>
            <w:rFonts w:ascii="仿宋" w:eastAsia="仿宋" w:hAnsi="仿宋" w:cs="仿宋" w:hint="eastAsia"/>
            <w:lang w:eastAsia="zh-CN"/>
          </w:rPr>
          <w:t>(三)、风险管理策略</w:t>
        </w:r>
        <w:r>
          <w:tab/>
        </w:r>
        <w:r>
          <w:fldChar w:fldCharType="begin"/>
        </w:r>
        <w:r>
          <w:instrText xml:space="preserve"> PAGEREF _Toc27082 \h </w:instrText>
        </w:r>
        <w:r>
          <w:fldChar w:fldCharType="separate"/>
        </w:r>
        <w:r>
          <w:t>58</w:t>
        </w:r>
        <w:r>
          <w:fldChar w:fldCharType="end"/>
        </w:r>
      </w:hyperlink>
    </w:p>
    <w:p>
      <w:pPr>
        <w:pStyle w:val="TOC1"/>
        <w:tabs>
          <w:tab w:val="right" w:leader="dot" w:pos="8306"/>
        </w:tabs>
      </w:pPr>
      <w:hyperlink w:anchor="_Toc26341" w:history="1">
        <w:r>
          <w:rPr>
            <w:rFonts w:ascii="仿宋" w:eastAsia="仿宋" w:hAnsi="仿宋" w:cs="仿宋" w:hint="eastAsia"/>
            <w:lang w:eastAsia="zh-CN"/>
          </w:rPr>
          <w:t>十四、未来计划和展望</w:t>
        </w:r>
        <w:r>
          <w:tab/>
        </w:r>
        <w:r>
          <w:fldChar w:fldCharType="begin"/>
        </w:r>
        <w:r>
          <w:instrText xml:space="preserve"> PAGEREF _Toc26341 \h </w:instrText>
        </w:r>
        <w:r>
          <w:fldChar w:fldCharType="separate"/>
        </w:r>
        <w:r>
          <w:t>58</w:t>
        </w:r>
        <w:r>
          <w:fldChar w:fldCharType="end"/>
        </w:r>
      </w:hyperlink>
    </w:p>
    <w:p>
      <w:pPr>
        <w:pStyle w:val="TOC2"/>
        <w:tabs>
          <w:tab w:val="right" w:leader="dot" w:pos="8306"/>
        </w:tabs>
      </w:pPr>
      <w:hyperlink w:anchor="_Toc30782" w:history="1">
        <w:r>
          <w:rPr>
            <w:rFonts w:ascii="仿宋" w:eastAsia="仿宋" w:hAnsi="仿宋" w:cs="仿宋" w:hint="eastAsia"/>
            <w:lang w:eastAsia="zh-CN"/>
          </w:rPr>
          <w:t>(一)、公司未来的发展计划</w:t>
        </w:r>
        <w:r>
          <w:tab/>
        </w:r>
        <w:r>
          <w:fldChar w:fldCharType="begin"/>
        </w:r>
        <w:r>
          <w:instrText xml:space="preserve"> PAGEREF _Toc30782 \h </w:instrText>
        </w:r>
        <w:r>
          <w:fldChar w:fldCharType="separate"/>
        </w:r>
        <w:r>
          <w:t>58</w:t>
        </w:r>
        <w:r>
          <w:fldChar w:fldCharType="end"/>
        </w:r>
      </w:hyperlink>
    </w:p>
    <w:p>
      <w:pPr>
        <w:pStyle w:val="TOC2"/>
        <w:tabs>
          <w:tab w:val="right" w:leader="dot" w:pos="8306"/>
        </w:tabs>
      </w:pPr>
      <w:hyperlink w:anchor="_Toc27046" w:history="1">
        <w:r>
          <w:rPr>
            <w:rFonts w:ascii="仿宋" w:eastAsia="仿宋" w:hAnsi="仿宋" w:cs="仿宋" w:hint="eastAsia"/>
            <w:lang w:eastAsia="zh-CN"/>
          </w:rPr>
          <w:t>(二)、长期目标和目标</w:t>
        </w:r>
        <w:r>
          <w:tab/>
        </w:r>
        <w:r>
          <w:fldChar w:fldCharType="begin"/>
        </w:r>
        <w:r>
          <w:instrText xml:space="preserve"> PAGEREF _Toc27046 \h </w:instrText>
        </w:r>
        <w:r>
          <w:fldChar w:fldCharType="separate"/>
        </w:r>
        <w:r>
          <w:t>59</w:t>
        </w:r>
        <w:r>
          <w:fldChar w:fldCharType="end"/>
        </w:r>
      </w:hyperlink>
    </w:p>
    <w:p>
      <w:pPr>
        <w:pStyle w:val="TOC1"/>
        <w:tabs>
          <w:tab w:val="right" w:leader="dot" w:pos="8306"/>
        </w:tabs>
      </w:pPr>
      <w:hyperlink w:anchor="_Toc9921" w:history="1">
        <w:r>
          <w:rPr>
            <w:rFonts w:ascii="仿宋" w:eastAsia="仿宋" w:hAnsi="仿宋" w:cs="仿宋" w:hint="eastAsia"/>
            <w:lang w:eastAsia="zh-CN"/>
          </w:rPr>
          <w:t>十五、法律和合规事项</w:t>
        </w:r>
        <w:r>
          <w:tab/>
        </w:r>
        <w:r>
          <w:fldChar w:fldCharType="begin"/>
        </w:r>
        <w:r>
          <w:instrText xml:space="preserve"> PAGEREF _Toc9921 \h </w:instrText>
        </w:r>
        <w:r>
          <w:fldChar w:fldCharType="separate"/>
        </w:r>
        <w:r>
          <w:t>60</w:t>
        </w:r>
        <w:r>
          <w:fldChar w:fldCharType="end"/>
        </w:r>
      </w:hyperlink>
    </w:p>
    <w:p>
      <w:pPr>
        <w:pStyle w:val="TOC2"/>
        <w:tabs>
          <w:tab w:val="right" w:leader="dot" w:pos="8306"/>
        </w:tabs>
      </w:pPr>
      <w:hyperlink w:anchor="_Toc30315" w:history="1">
        <w:r>
          <w:rPr>
            <w:rFonts w:ascii="仿宋" w:eastAsia="仿宋" w:hAnsi="仿宋" w:cs="仿宋" w:hint="eastAsia"/>
            <w:lang w:eastAsia="zh-CN"/>
          </w:rPr>
          <w:t>(一)、公司注册和法律地位</w:t>
        </w:r>
        <w:r>
          <w:tab/>
        </w:r>
        <w:r>
          <w:fldChar w:fldCharType="begin"/>
        </w:r>
        <w:r>
          <w:instrText xml:space="preserve"> PAGEREF _Toc30315 \h </w:instrText>
        </w:r>
        <w:r>
          <w:fldChar w:fldCharType="separate"/>
        </w:r>
        <w:r>
          <w:t>60</w:t>
        </w:r>
        <w:r>
          <w:fldChar w:fldCharType="end"/>
        </w:r>
      </w:hyperlink>
    </w:p>
    <w:p>
      <w:pPr>
        <w:pStyle w:val="TOC2"/>
        <w:tabs>
          <w:tab w:val="right" w:leader="dot" w:pos="8306"/>
        </w:tabs>
      </w:pPr>
      <w:hyperlink w:anchor="_Toc429" w:history="1">
        <w:r>
          <w:rPr>
            <w:rFonts w:ascii="仿宋" w:eastAsia="仿宋" w:hAnsi="仿宋" w:cs="仿宋" w:hint="eastAsia"/>
            <w:lang w:eastAsia="zh-CN"/>
          </w:rPr>
          <w:t>(二)、专业许可与许可证</w:t>
        </w:r>
        <w:r>
          <w:tab/>
        </w:r>
        <w:r>
          <w:fldChar w:fldCharType="begin"/>
        </w:r>
        <w:r>
          <w:instrText xml:space="preserve"> PAGEREF _Toc429 \h </w:instrText>
        </w:r>
        <w:r>
          <w:fldChar w:fldCharType="separate"/>
        </w:r>
        <w:r>
          <w:t>60</w:t>
        </w:r>
        <w:r>
          <w:fldChar w:fldCharType="end"/>
        </w:r>
      </w:hyperlink>
    </w:p>
    <w:p>
      <w:pPr>
        <w:pStyle w:val="TOC2"/>
        <w:tabs>
          <w:tab w:val="right" w:leader="dot" w:pos="8306"/>
        </w:tabs>
      </w:pPr>
      <w:hyperlink w:anchor="_Toc913" w:history="1">
        <w:r>
          <w:rPr>
            <w:rFonts w:ascii="仿宋" w:eastAsia="仿宋" w:hAnsi="仿宋" w:cs="仿宋" w:hint="eastAsia"/>
            <w:lang w:eastAsia="zh-CN"/>
          </w:rPr>
          <w:t>(三)、知识产权</w:t>
        </w:r>
        <w:r>
          <w:tab/>
        </w:r>
        <w:r>
          <w:fldChar w:fldCharType="begin"/>
        </w:r>
        <w:r>
          <w:instrText xml:space="preserve"> PAGEREF _Toc913 \h </w:instrText>
        </w:r>
        <w:r>
          <w:fldChar w:fldCharType="separate"/>
        </w:r>
        <w:r>
          <w:t>60</w:t>
        </w:r>
        <w:r>
          <w:fldChar w:fldCharType="end"/>
        </w:r>
      </w:hyperlink>
    </w:p>
    <w:p>
      <w:pPr>
        <w:pStyle w:val="TOC2"/>
        <w:tabs>
          <w:tab w:val="right" w:leader="dot" w:pos="8306"/>
        </w:tabs>
      </w:pPr>
      <w:hyperlink w:anchor="_Toc7062" w:history="1">
        <w:r>
          <w:rPr>
            <w:rFonts w:ascii="仿宋" w:eastAsia="仿宋" w:hAnsi="仿宋" w:cs="仿宋" w:hint="eastAsia"/>
            <w:lang w:eastAsia="zh-CN"/>
          </w:rPr>
          <w:t>(四)、合同与法律义务</w:t>
        </w:r>
        <w:r>
          <w:tab/>
        </w:r>
        <w:r>
          <w:fldChar w:fldCharType="begin"/>
        </w:r>
        <w:r>
          <w:instrText xml:space="preserve"> PAGEREF _Toc7062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6319"/>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815"/>
      <w:r>
        <w:rPr>
          <w:rFonts w:ascii="仿宋" w:eastAsia="仿宋" w:hAnsi="仿宋" w:cs="仿宋" w:hint="eastAsia"/>
          <w:lang w:eastAsia="zh-CN"/>
        </w:rPr>
        <w:t>(一)、非铁分选提纯设备项目选址原则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非铁分选提纯设备项目选址是决定工业非铁分选提纯设备项目成败的关键因素之一。根据现行政策，非铁分选提纯设备项目选址必须符合一系列要求，以确保城乡建设、环境保护和资源利用的协调。以下是一些关于非铁分选提纯设备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非铁分选提纯设备项目选址必须与当地城乡建设总体规划相一致。它应该符合工业非铁分选提纯设备项目占地使用规划的要求，并与大气污染防治、水资源和自然生态保护政策相协调。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非铁分选提纯设备项目选址应避开自然保护区、风景名胜区、生活饮用水源地和其他特别需要保护的敏感性目标。这有助于维护自然环境的完整性和生态系统的稳定。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非铁分选提纯设备项目选址应充分考虑土地资源的节约。最好选择空闲地、非耕地或荒地，以减少对良田或耕地的占用。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非铁分选提纯设备项目选址应提供足够的场地，以满足工艺和辅助生产设施的建设需要。这有助于确保生产流程的高效运行。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非铁分选提纯设备项目选址应具备良好的生产基础条件，包括充足的水源、电力、运输和可靠的能源供应。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非铁分选提纯设备项目选址应地势平缓，便于排除雨水和处理生产、生活废水。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非铁分选提纯设备项目选址应与居民区及环境污染敏感点保持足够的防护距离，以确保生产活动不会对人民健康和环境造成危害。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非铁分选提纯设备项目选址是非铁分选提纯设备项目成功的第一步，符合政策要求的选址将有助于确保非铁分选提纯设备项目的可持续发展，并避免对环境和社会造成不利影响。因此，在非铁分选提纯设备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https://d.book118.com/385014124342011100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85014124342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2024-01-18T07:22:00Z</dcterms:created>
  <dcterms:modified xsi:type="dcterms:W3CDTF">2024-01-18T07:22:16Z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B7EF2E2B50564952A01331823FEDCD4B_11</vt:lpwstr>
  </property>
  <property fmtid="{D5CDD505-2E9C-101B-9397-08002B2CF9AE}" pid="3" name="KSOProductBuildVer">
    <vt:lpwstr>2052-12.1.0.16120</vt:lpwstr>
  </property>
</Properties>
</file>