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spacing w:line="240" w:lineRule="exact"/>
        <w:rPr>
          <w:sz w:val="19"/>
          <w:szCs w:val="19"/>
        </w:rPr>
      </w:pPr>
    </w:p>
    <w:p>
      <w:pPr>
        <w:widowControl w:val="0"/>
        <w:spacing w:line="240" w:lineRule="exact"/>
        <w:rPr>
          <w:sz w:val="19"/>
          <w:szCs w:val="19"/>
        </w:rPr>
      </w:pPr>
    </w:p>
    <w:p>
      <w:pPr>
        <w:widowControl w:val="0"/>
        <w:spacing w:before="49" w:after="49" w:line="240" w:lineRule="exact"/>
        <w:rPr>
          <w:sz w:val="19"/>
          <w:szCs w:val="19"/>
        </w:rPr>
      </w:pPr>
    </w:p>
    <w:p>
      <w:pPr>
        <w:widowControl w:val="0"/>
        <w:spacing w:line="1" w:lineRule="exact"/>
        <w:sectPr>
          <w:pgSz w:w="17861" w:h="25258"/>
          <w:pgMar w:top="1839" w:right="1708" w:bottom="2099" w:left="2061" w:header="0" w:footer="3" w:gutter="0"/>
          <w:cols w:space="720"/>
          <w:noEndnote/>
          <w:rtlGutter w:val="0"/>
          <w:docGrid w:linePitch="360"/>
        </w:sectPr>
      </w:pPr>
    </w:p>
    <w:p>
      <w:pPr>
        <w:pStyle w:val="41"/>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包子生产机的设计</w:t>
      </w:r>
      <w:bookmarkEnd w:id="0"/>
      <w:bookmarkEnd w:id="1"/>
      <w:bookmarkEnd w:id="2"/>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本毕业设计完成了“包子生产机的设计”，设计目的是实现将包子生产从手工劳动到 机械化生产的转变。通过观察包子手工生产过程以及借鉴国内外相关食品成型机械的结构 特点，采用成型盘为成型元件、螺旋机构为面料输送元件、滑片泵为输馅元件的灌肠式滚 切成型原理设计包子生产机。该种成型原理生产效率高，可以实现连续式生产，因此在食 品机械中得到广泛应用。</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本次设计动力源使用电动机、主要变速机构使用蜗轮蜗杆减速器、动力分配机构使用 分流轴的传动方式，并对传动系统中大部分的传动部件进行了设计和校核，同时绘制了包 子生产机的主要零部件图纸及总体装配图纸。</w:t>
      </w:r>
    </w:p>
    <w:p>
      <w:pPr>
        <w:pStyle w:val="a5"/>
        <w:keepNext w:val="0"/>
        <w:keepLines w:val="0"/>
        <w:widowControl w:val="0"/>
        <w:shd w:val="clear" w:color="auto" w:fill="auto"/>
        <w:bidi w:val="0"/>
        <w:spacing w:before="0" w:after="8940" w:line="470" w:lineRule="exact"/>
        <w:ind w:left="0" w:right="0" w:firstLine="720"/>
        <w:jc w:val="both"/>
        <w:sectPr>
          <w:type w:val="continuous"/>
          <w:pgSz w:w="17861" w:h="25258"/>
          <w:pgMar w:top="1839" w:right="1708" w:bottom="2099" w:left="2061" w:header="0" w:footer="3" w:gutter="0"/>
          <w:pgNumType w:start="2"/>
          <w:cols w:space="720"/>
          <w:noEndnote/>
          <w:rtlGutter w:val="0"/>
          <w:docGrid w:linePitch="360"/>
        </w:sectPr>
      </w:pPr>
      <w:r>
        <w:rPr>
          <w:b/>
          <w:bCs/>
          <w:color w:val="000000"/>
          <w:spacing w:val="0"/>
          <w:w w:val="100"/>
          <w:position w:val="0"/>
        </w:rPr>
        <w:t>关键词</w:t>
      </w:r>
      <w:r>
        <w:rPr>
          <w:color w:val="000000"/>
          <w:spacing w:val="0"/>
          <w:w w:val="100"/>
          <w:position w:val="0"/>
        </w:rPr>
        <w:t>：包子；食品机械；成型盘；螺旋机构</w:t>
      </w:r>
    </w:p>
    <w:p>
      <w:pPr>
        <w:pStyle w:val="10"/>
        <w:keepNext/>
        <w:keepLines/>
        <w:widowControl w:val="0"/>
        <w:shd w:val="clear" w:color="auto" w:fill="auto"/>
        <w:bidi w:val="0"/>
        <w:spacing w:before="0" w:line="240" w:lineRule="auto"/>
        <w:ind w:left="0" w:right="0"/>
        <w:jc w:val="left"/>
      </w:pPr>
      <w:r>
        <mc:AlternateContent>
          <mc:Choice Requires="wps">
            <w:drawing>
              <wp:anchor distT="0" distB="0" distL="114300" distR="114300" simplePos="0" relativeHeight="251659264" behindDoc="0" locked="0" layoutInCell="1" allowOverlap="1">
                <wp:simplePos x="0" y="0"/>
                <wp:positionH relativeFrom="page">
                  <wp:posOffset>2762250</wp:posOffset>
                </wp:positionH>
                <wp:positionV relativeFrom="paragraph">
                  <wp:posOffset>12700</wp:posOffset>
                </wp:positionV>
                <wp:extent cx="1268095" cy="411480"/>
                <wp:wrapSquare wrapText="righ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68095" cy="41148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Times New Roman" w:eastAsia="Times New Roman" w:hAnsi="Times New Roman" w:cs="Times New Roman"/>
                                <w:b/>
                                <w:bCs/>
                                <w:color w:val="000000"/>
                                <w:spacing w:val="0"/>
                                <w:w w:val="100"/>
                                <w:position w:val="0"/>
                                <w:sz w:val="54"/>
                                <w:szCs w:val="54"/>
                              </w:rPr>
                              <w:t>TheDesi</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99.85pt;height:32.4pt;margin-top:1pt;margin-left:217.5pt;mso-position-horizontal-relative:page;mso-wrap-distance-bottom:0;mso-wrap-distance-left:9pt;mso-wrap-distance-right:9pt;mso-wrap-distance-top:0;mso-wrap-style:none;position:absolute;v-text-anchor:top;z-index:251658240"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Times New Roman" w:eastAsia="Times New Roman" w:hAnsi="Times New Roman" w:cs="Times New Roman"/>
                          <w:b/>
                          <w:bCs/>
                          <w:color w:val="000000"/>
                          <w:spacing w:val="0"/>
                          <w:w w:val="100"/>
                          <w:position w:val="0"/>
                          <w:sz w:val="54"/>
                          <w:szCs w:val="54"/>
                        </w:rPr>
                        <w:t>TheDesi</w:t>
                      </w:r>
                    </w:p>
                  </w:txbxContent>
                </v:textbox>
                <w10:wrap type="square" side="right"/>
              </v:shape>
            </w:pict>
          </mc:Fallback>
        </mc:AlternateContent>
      </w:r>
      <w:bookmarkStart w:id="3" w:name="bookmark3"/>
      <w:bookmarkStart w:id="4" w:name="bookmark4"/>
      <w:bookmarkStart w:id="5" w:name="bookmark5"/>
      <w:r>
        <w:rPr>
          <w:color w:val="000000"/>
          <w:spacing w:val="0"/>
          <w:w w:val="100"/>
          <w:position w:val="0"/>
        </w:rPr>
        <w:t>of Shaozi Producing Machine</w:t>
      </w:r>
      <w:bookmarkEnd w:id="3"/>
      <w:bookmarkEnd w:id="4"/>
      <w:bookmarkEnd w:id="5"/>
    </w:p>
    <w:p>
      <w:pPr>
        <w:pStyle w:val="31"/>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Abstract</w:t>
      </w:r>
      <w:bookmarkEnd w:id="6"/>
      <w:bookmarkEnd w:id="7"/>
      <w:bookmarkEnd w:id="8"/>
    </w:p>
    <w:p>
      <w:pPr>
        <w:pStyle w:val="80"/>
        <w:keepNext/>
        <w:keepLines/>
        <w:widowControl w:val="0"/>
        <w:shd w:val="clear" w:color="auto" w:fill="auto"/>
        <w:bidi w:val="0"/>
        <w:spacing w:before="0" w:after="0" w:line="240" w:lineRule="auto"/>
        <w:ind w:left="0" w:right="0" w:firstLine="720"/>
        <w:jc w:val="both"/>
        <w:rPr>
          <w:sz w:val="36"/>
          <w:szCs w:val="36"/>
        </w:rPr>
      </w:pPr>
      <w:bookmarkStart w:id="9" w:name="bookmark10"/>
      <w:bookmarkStart w:id="10" w:name="bookmark11"/>
      <w:bookmarkStart w:id="11" w:name="bookmark9"/>
      <w:r>
        <w:rPr>
          <w:rFonts w:ascii="Times New Roman" w:eastAsia="Times New Roman" w:hAnsi="Times New Roman" w:cs="Times New Roman"/>
          <w:color w:val="000000"/>
          <w:spacing w:val="0"/>
          <w:w w:val="100"/>
          <w:position w:val="0"/>
          <w:sz w:val="36"/>
          <w:szCs w:val="36"/>
        </w:rPr>
        <w:t>This graduation design accomplished “the design of shaozi producing machine". The</w:t>
      </w:r>
      <w:bookmarkEnd w:id="9"/>
      <w:bookmarkEnd w:id="10"/>
      <w:bookmarkEnd w:id="11"/>
      <w:r>
        <w:rPr>
          <w:rFonts w:ascii="Times New Roman" w:eastAsia="Times New Roman" w:hAnsi="Times New Roman" w:cs="Times New Roman"/>
          <w:color w:val="000000"/>
          <w:spacing w:val="0"/>
          <w:w w:val="100"/>
          <w:position w:val="0"/>
          <w:sz w:val="36"/>
          <w:szCs w:val="36"/>
        </w:rPr>
        <w:t xml:space="preserve"> </w:t>
      </w:r>
      <w:r>
        <w:rPr>
          <w:rStyle w:val="30"/>
        </w:rPr>
        <w:t>purpose of this designing is to realize the improvement of the shaozi production method from manual labor to machine manufacturing. Based on the observation of the manual labor process of the shaozi production and the reference of the analogous food shaping machinery's configuration in home and abroad, with which the shaping principle to design the shaozi producing machine and also with the shaping wheel for shaper, screw mechanism for dough transporter and vane pump for stuff transporter. Greater production efficiency and continuous production can be realized by this shaping principle, therefore, it can be widely applied in food machinery industry.</w:t>
      </w:r>
    </w:p>
    <w:p>
      <w:pPr>
        <w:pStyle w:val="32"/>
        <w:keepNext w:val="0"/>
        <w:keepLines w:val="0"/>
        <w:widowControl w:val="0"/>
        <w:shd w:val="clear" w:color="auto" w:fill="auto"/>
        <w:bidi w:val="0"/>
        <w:spacing w:before="0" w:after="0"/>
        <w:ind w:left="0" w:right="0" w:firstLine="740"/>
        <w:jc w:val="both"/>
      </w:pPr>
      <w:r>
        <w:rPr>
          <w:color w:val="000000"/>
          <w:spacing w:val="0"/>
          <w:w w:val="100"/>
          <w:position w:val="0"/>
        </w:rPr>
        <w:t>This design adapt the electric motor for power, worm reducer for main speed change transmission and shunt shaft for power allocation mechanism as well as to make design and check on most of the driver units in driver system. Besides, both the main parts and the assembly drawing have been rendering.</w:t>
      </w:r>
    </w:p>
    <w:p>
      <w:pPr>
        <w:pStyle w:val="32"/>
        <w:keepNext w:val="0"/>
        <w:keepLines w:val="0"/>
        <w:widowControl w:val="0"/>
        <w:shd w:val="clear" w:color="auto" w:fill="auto"/>
        <w:bidi w:val="0"/>
        <w:spacing w:before="0" w:after="5320"/>
        <w:ind w:left="0" w:right="0" w:firstLine="740"/>
        <w:jc w:val="both"/>
      </w:pPr>
      <w:r>
        <w:rPr>
          <w:b/>
          <w:bCs/>
          <w:color w:val="000000"/>
          <w:spacing w:val="0"/>
          <w:w w:val="100"/>
          <w:position w:val="0"/>
        </w:rPr>
        <w:t>Keywords</w:t>
      </w:r>
      <w:r>
        <w:rPr>
          <w:rFonts w:ascii="SimSun" w:eastAsia="SimSun" w:hAnsi="SimSun" w:cs="SimSun"/>
          <w:color w:val="000000"/>
          <w:spacing w:val="0"/>
          <w:w w:val="100"/>
          <w:position w:val="0"/>
        </w:rPr>
        <w:t xml:space="preserve">： </w:t>
      </w:r>
      <w:r>
        <w:rPr>
          <w:color w:val="000000"/>
          <w:spacing w:val="0"/>
          <w:w w:val="100"/>
          <w:position w:val="0"/>
        </w:rPr>
        <w:t>shaozi, food machinery, shaping wheel, screw mechanism</w:t>
      </w:r>
    </w:p>
    <w:p>
      <w:pPr>
        <w:pStyle w:val="52"/>
        <w:keepNext/>
        <w:keepLines/>
        <w:widowControl w:val="0"/>
        <w:shd w:val="clear" w:color="auto" w:fill="auto"/>
        <w:bidi w:val="0"/>
        <w:spacing w:before="0" w:line="240" w:lineRule="auto"/>
        <w:ind w:left="0" w:right="0" w:firstLine="0"/>
        <w:jc w:val="center"/>
      </w:pPr>
      <w:bookmarkStart w:id="12" w:name="bookmark12"/>
      <w:bookmarkStart w:id="13" w:name="bookmark13"/>
      <w:bookmarkStart w:id="14" w:name="bookmark14"/>
      <w:r>
        <w:rPr>
          <w:color w:val="000000"/>
          <w:spacing w:val="0"/>
          <w:w w:val="100"/>
          <w:position w:val="0"/>
        </w:rPr>
        <w:t>目录</w:t>
      </w:r>
      <w:bookmarkEnd w:id="12"/>
      <w:bookmarkEnd w:id="13"/>
      <w:bookmarkEnd w:id="14"/>
    </w:p>
    <w:p>
      <w:pPr>
        <w:pStyle w:val="a5"/>
        <w:keepNext w:val="0"/>
        <w:keepLines w:val="0"/>
        <w:widowControl w:val="0"/>
        <w:shd w:val="clear" w:color="auto" w:fill="auto"/>
        <w:bidi w:val="0"/>
        <w:spacing w:before="0" w:after="220" w:line="240" w:lineRule="auto"/>
        <w:ind w:left="0" w:right="0" w:firstLine="0"/>
        <w:jc w:val="both"/>
      </w:pPr>
      <w:r>
        <w:rPr>
          <w:b/>
          <w:bCs/>
          <w:color w:val="000000"/>
          <w:spacing w:val="0"/>
          <w:w w:val="100"/>
          <w:position w:val="0"/>
        </w:rPr>
        <w:t>摘要</w:t>
      </w:r>
    </w:p>
    <w:p>
      <w:pPr>
        <w:pStyle w:val="32"/>
        <w:keepNext w:val="0"/>
        <w:keepLines w:val="0"/>
        <w:widowControl w:val="0"/>
        <w:shd w:val="clear" w:color="auto" w:fill="auto"/>
        <w:bidi w:val="0"/>
        <w:spacing w:before="0" w:after="220" w:line="240" w:lineRule="auto"/>
        <w:ind w:left="0" w:right="0" w:firstLine="0"/>
        <w:jc w:val="both"/>
      </w:pPr>
      <w:r>
        <w:rPr>
          <w:b/>
          <w:bCs/>
          <w:color w:val="000000"/>
          <w:spacing w:val="0"/>
          <w:w w:val="100"/>
          <w:position w:val="0"/>
        </w:rPr>
        <w:t>Abstract</w:t>
      </w:r>
    </w:p>
    <w:p>
      <w:pPr>
        <w:pStyle w:val="a6"/>
        <w:keepNext w:val="0"/>
        <w:keepLines w:val="0"/>
        <w:widowControl w:val="0"/>
        <w:shd w:val="clear" w:color="auto" w:fill="auto"/>
        <w:tabs>
          <w:tab w:val="right" w:leader="dot" w:pos="13805"/>
        </w:tabs>
        <w:bidi w:val="0"/>
        <w:spacing w:before="0" w:after="220" w:line="240" w:lineRule="auto"/>
        <w:ind w:left="0" w:right="0" w:firstLine="0"/>
        <w:jc w:val="both"/>
      </w:pPr>
      <w:r>
        <w:fldChar w:fldCharType="begin"/>
      </w:r>
      <w:r>
        <w:instrText xml:space="preserve"> TOC \o "1-5" \h \z </w:instrText>
      </w:r>
      <w:r>
        <w:fldChar w:fldCharType="separate"/>
      </w:r>
      <w:hyperlink w:anchor="bookmark19" w:tooltip="Current Document" w:history="1">
        <w:r>
          <w:rPr>
            <w:rFonts w:ascii="Times New Roman" w:eastAsia="Times New Roman" w:hAnsi="Times New Roman" w:cs="Times New Roman"/>
            <w:b/>
            <w:bCs/>
            <w:color w:val="000000"/>
            <w:spacing w:val="0"/>
            <w:w w:val="100"/>
            <w:position w:val="0"/>
            <w:sz w:val="30"/>
            <w:szCs w:val="30"/>
          </w:rPr>
          <w:t>1</w:t>
        </w:r>
        <w:r>
          <w:rPr>
            <w:b/>
            <w:bCs/>
            <w:color w:val="000000"/>
            <w:spacing w:val="0"/>
            <w:w w:val="100"/>
            <w:position w:val="0"/>
          </w:rPr>
          <w:t>绪论</w:t>
        </w:r>
        <w:r>
          <w:rPr>
            <w:b/>
            <w:bCs/>
            <w:color w:val="000000"/>
            <w:spacing w:val="0"/>
            <w:w w:val="100"/>
            <w:position w:val="0"/>
          </w:rPr>
          <w:tab/>
        </w:r>
        <w:r>
          <w:rPr>
            <w:rFonts w:ascii="Times New Roman" w:eastAsia="Times New Roman" w:hAnsi="Times New Roman" w:cs="Times New Roman"/>
            <w:color w:val="000000"/>
            <w:spacing w:val="0"/>
            <w:w w:val="100"/>
            <w:position w:val="0"/>
          </w:rPr>
          <w:t>1</w:t>
        </w:r>
      </w:hyperlink>
    </w:p>
    <w:p>
      <w:pPr>
        <w:pStyle w:val="a6"/>
        <w:keepNext w:val="0"/>
        <w:keepLines w:val="0"/>
        <w:widowControl w:val="0"/>
        <w:shd w:val="clear" w:color="auto" w:fill="auto"/>
        <w:tabs>
          <w:tab w:val="right" w:leader="dot" w:pos="13805"/>
        </w:tabs>
        <w:bidi w:val="0"/>
        <w:spacing w:before="0" w:after="220" w:line="240" w:lineRule="auto"/>
        <w:ind w:left="0" w:right="0" w:firstLine="0"/>
        <w:jc w:val="both"/>
      </w:pPr>
      <w:hyperlink w:anchor="bookmark22" w:tooltip="Current Document" w:history="1">
        <w:r>
          <w:rPr>
            <w:rFonts w:ascii="Times New Roman" w:eastAsia="Times New Roman" w:hAnsi="Times New Roman" w:cs="Times New Roman"/>
            <w:b/>
            <w:bCs/>
            <w:color w:val="000000"/>
            <w:spacing w:val="0"/>
            <w:w w:val="100"/>
            <w:position w:val="0"/>
            <w:sz w:val="30"/>
            <w:szCs w:val="30"/>
          </w:rPr>
          <w:t>1.1</w:t>
        </w:r>
        <w:r>
          <w:rPr>
            <w:color w:val="000000"/>
            <w:spacing w:val="0"/>
            <w:w w:val="100"/>
            <w:position w:val="0"/>
          </w:rPr>
          <w:t>概述:包馅（夹馅）食品机械的应用前景和发展现状</w:t>
        </w:r>
        <w:r>
          <w:rPr>
            <w:color w:val="000000"/>
            <w:spacing w:val="0"/>
            <w:w w:val="100"/>
            <w:position w:val="0"/>
          </w:rPr>
          <w:tab/>
        </w:r>
        <w:r>
          <w:rPr>
            <w:rFonts w:ascii="Times New Roman" w:eastAsia="Times New Roman" w:hAnsi="Times New Roman" w:cs="Times New Roman"/>
            <w:color w:val="000000"/>
            <w:spacing w:val="0"/>
            <w:w w:val="100"/>
            <w:position w:val="0"/>
          </w:rPr>
          <w:t>1</w:t>
        </w:r>
      </w:hyperlink>
    </w:p>
    <w:p>
      <w:pPr>
        <w:pStyle w:val="a6"/>
        <w:keepNext w:val="0"/>
        <w:keepLines w:val="0"/>
        <w:widowControl w:val="0"/>
        <w:shd w:val="clear" w:color="auto" w:fill="auto"/>
        <w:tabs>
          <w:tab w:val="right" w:leader="dot" w:pos="13805"/>
        </w:tabs>
        <w:bidi w:val="0"/>
        <w:spacing w:before="0" w:after="220" w:line="240" w:lineRule="auto"/>
        <w:ind w:left="0" w:right="0" w:firstLine="0"/>
        <w:jc w:val="both"/>
      </w:pPr>
      <w:hyperlink w:anchor="bookmark25" w:tooltip="Current Document" w:history="1">
        <w:r>
          <w:rPr>
            <w:rFonts w:ascii="Times New Roman" w:eastAsia="Times New Roman" w:hAnsi="Times New Roman" w:cs="Times New Roman"/>
            <w:b/>
            <w:bCs/>
            <w:color w:val="000000"/>
            <w:spacing w:val="0"/>
            <w:w w:val="100"/>
            <w:position w:val="0"/>
            <w:sz w:val="30"/>
            <w:szCs w:val="30"/>
          </w:rPr>
          <w:t>1.2</w:t>
        </w:r>
        <w:r>
          <w:rPr>
            <w:color w:val="000000"/>
            <w:spacing w:val="0"/>
            <w:w w:val="100"/>
            <w:position w:val="0"/>
          </w:rPr>
          <w:t>包子生产机的相关介绍、研制意义和目标、未来的发展方向</w:t>
        </w:r>
        <w:r>
          <w:rPr>
            <w:color w:val="000000"/>
            <w:spacing w:val="0"/>
            <w:w w:val="100"/>
            <w:position w:val="0"/>
          </w:rPr>
          <w:tab/>
        </w:r>
        <w:r>
          <w:rPr>
            <w:rFonts w:ascii="Times New Roman" w:eastAsia="Times New Roman" w:hAnsi="Times New Roman" w:cs="Times New Roman"/>
            <w:color w:val="000000"/>
            <w:spacing w:val="0"/>
            <w:w w:val="100"/>
            <w:position w:val="0"/>
          </w:rPr>
          <w:t>1</w:t>
        </w:r>
      </w:hyperlink>
    </w:p>
    <w:p>
      <w:pPr>
        <w:pStyle w:val="a6"/>
        <w:keepNext w:val="0"/>
        <w:keepLines w:val="0"/>
        <w:widowControl w:val="0"/>
        <w:shd w:val="clear" w:color="auto" w:fill="auto"/>
        <w:tabs>
          <w:tab w:val="right" w:leader="dot" w:pos="13805"/>
        </w:tabs>
        <w:bidi w:val="0"/>
        <w:spacing w:before="0" w:after="220" w:line="240" w:lineRule="auto"/>
        <w:ind w:left="0" w:right="0" w:firstLine="0"/>
        <w:jc w:val="both"/>
      </w:pPr>
      <w:hyperlink w:anchor="bookmark34" w:tooltip="Current Document" w:history="1">
        <w:r>
          <w:rPr>
            <w:rFonts w:ascii="Times New Roman" w:eastAsia="Times New Roman" w:hAnsi="Times New Roman" w:cs="Times New Roman"/>
            <w:b/>
            <w:bCs/>
            <w:color w:val="000000"/>
            <w:spacing w:val="0"/>
            <w:w w:val="100"/>
            <w:position w:val="0"/>
            <w:sz w:val="30"/>
            <w:szCs w:val="30"/>
          </w:rPr>
          <w:t>2</w:t>
        </w:r>
        <w:r>
          <w:rPr>
            <w:b/>
            <w:bCs/>
            <w:color w:val="000000"/>
            <w:spacing w:val="0"/>
            <w:w w:val="100"/>
            <w:position w:val="0"/>
          </w:rPr>
          <w:t>机械系统总体方案的拟定</w:t>
        </w:r>
        <w:r>
          <w:rPr>
            <w:b/>
            <w:bCs/>
            <w:color w:val="000000"/>
            <w:spacing w:val="0"/>
            <w:w w:val="100"/>
            <w:position w:val="0"/>
          </w:rPr>
          <w:tab/>
        </w:r>
        <w:r>
          <w:rPr>
            <w:rFonts w:ascii="Times New Roman" w:eastAsia="Times New Roman" w:hAnsi="Times New Roman" w:cs="Times New Roman"/>
            <w:color w:val="000000"/>
            <w:spacing w:val="0"/>
            <w:w w:val="100"/>
            <w:position w:val="0"/>
          </w:rPr>
          <w:t>3</w:t>
        </w:r>
      </w:hyperlink>
    </w:p>
    <w:p>
      <w:pPr>
        <w:pStyle w:val="a6"/>
        <w:keepNext w:val="0"/>
        <w:keepLines w:val="0"/>
        <w:widowControl w:val="0"/>
        <w:shd w:val="clear" w:color="auto" w:fill="auto"/>
        <w:tabs>
          <w:tab w:val="right" w:leader="dot" w:pos="13805"/>
        </w:tabs>
        <w:bidi w:val="0"/>
        <w:spacing w:before="0" w:after="220" w:line="240" w:lineRule="auto"/>
        <w:ind w:left="0" w:right="0" w:firstLine="0"/>
        <w:jc w:val="both"/>
        <w:rPr>
          <w:sz w:val="30"/>
          <w:szCs w:val="30"/>
        </w:rPr>
        <w:sectPr>
          <w:type w:val="nextPage"/>
          <w:pgSz w:w="17861" w:h="25258"/>
          <w:pgMar w:top="1839" w:right="1708" w:bottom="2099" w:left="2061" w:header="0" w:footer="3" w:gutter="0"/>
          <w:pgNumType w:start="3"/>
          <w:cols w:space="720"/>
          <w:noEndnote/>
          <w:titlePg w:val="0"/>
          <w:rtlGutter w:val="0"/>
          <w:docGrid w:linePitch="360"/>
        </w:sectPr>
      </w:pPr>
      <w:hyperlink w:anchor="bookmark37" w:tooltip="Current Document" w:history="1">
        <w:r>
          <w:rPr>
            <w:rFonts w:ascii="Times New Roman" w:eastAsia="Times New Roman" w:hAnsi="Times New Roman" w:cs="Times New Roman"/>
            <w:b/>
            <w:bCs/>
            <w:color w:val="000000"/>
            <w:spacing w:val="0"/>
            <w:w w:val="100"/>
            <w:position w:val="0"/>
            <w:sz w:val="30"/>
            <w:szCs w:val="30"/>
          </w:rPr>
          <w:t>2.1</w:t>
        </w:r>
        <w:r>
          <w:rPr>
            <w:color w:val="000000"/>
            <w:spacing w:val="0"/>
            <w:w w:val="100"/>
            <w:position w:val="0"/>
            <w:sz w:val="36"/>
            <w:szCs w:val="36"/>
          </w:rPr>
          <w:t>动力系统的拟定</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3</w:t>
        </w:r>
      </w:hyperlink>
    </w:p>
    <w:p>
      <w:pPr>
        <w:pStyle w:val="a6"/>
        <w:keepNext w:val="0"/>
        <w:keepLines w:val="0"/>
        <w:widowControl w:val="0"/>
        <w:shd w:val="clear" w:color="auto" w:fill="auto"/>
        <w:tabs>
          <w:tab w:val="right" w:leader="dot" w:pos="13805"/>
        </w:tabs>
        <w:bidi w:val="0"/>
        <w:spacing w:before="0" w:after="220" w:line="240" w:lineRule="auto"/>
        <w:ind w:left="0" w:right="0" w:firstLine="0"/>
        <w:jc w:val="both"/>
        <w:rPr>
          <w:sz w:val="30"/>
          <w:szCs w:val="30"/>
        </w:rPr>
      </w:pPr>
      <w:hyperlink w:anchor="bookmark40" w:tooltip="Current Document" w:history="1">
        <w:r>
          <w:rPr>
            <w:rFonts w:ascii="Times New Roman" w:eastAsia="Times New Roman" w:hAnsi="Times New Roman" w:cs="Times New Roman"/>
            <w:b/>
            <w:bCs/>
            <w:color w:val="000000"/>
            <w:spacing w:val="0"/>
            <w:w w:val="100"/>
            <w:position w:val="0"/>
            <w:sz w:val="30"/>
            <w:szCs w:val="30"/>
          </w:rPr>
          <w:t>2.2</w:t>
        </w:r>
        <w:r>
          <w:rPr>
            <w:color w:val="000000"/>
            <w:spacing w:val="0"/>
            <w:w w:val="100"/>
            <w:position w:val="0"/>
            <w:sz w:val="36"/>
            <w:szCs w:val="36"/>
          </w:rPr>
          <w:t>传动系统的拟定</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3</w:t>
        </w:r>
      </w:hyperlink>
    </w:p>
    <w:p>
      <w:pPr>
        <w:pStyle w:val="a6"/>
        <w:keepNext w:val="0"/>
        <w:keepLines w:val="0"/>
        <w:widowControl w:val="0"/>
        <w:shd w:val="clear" w:color="auto" w:fill="auto"/>
        <w:tabs>
          <w:tab w:val="right" w:leader="dot" w:pos="13805"/>
        </w:tabs>
        <w:bidi w:val="0"/>
        <w:spacing w:before="0" w:after="220" w:line="240" w:lineRule="auto"/>
        <w:ind w:left="0" w:right="0" w:firstLine="0"/>
        <w:jc w:val="both"/>
        <w:rPr>
          <w:sz w:val="30"/>
          <w:szCs w:val="30"/>
        </w:rPr>
      </w:pPr>
      <w:hyperlink w:anchor="bookmark43" w:tooltip="Current Document" w:history="1">
        <w:r>
          <w:rPr>
            <w:rFonts w:ascii="Times New Roman" w:eastAsia="Times New Roman" w:hAnsi="Times New Roman" w:cs="Times New Roman"/>
            <w:b/>
            <w:bCs/>
            <w:color w:val="000000"/>
            <w:spacing w:val="0"/>
            <w:w w:val="100"/>
            <w:position w:val="0"/>
            <w:sz w:val="30"/>
            <w:szCs w:val="30"/>
          </w:rPr>
          <w:t>2.3</w:t>
        </w:r>
        <w:r>
          <w:rPr>
            <w:color w:val="000000"/>
            <w:spacing w:val="0"/>
            <w:w w:val="100"/>
            <w:position w:val="0"/>
            <w:sz w:val="36"/>
            <w:szCs w:val="36"/>
          </w:rPr>
          <w:t>执行机构的拟定</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3</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46" w:tooltip="Current Document" w:history="1">
        <w:r>
          <w:rPr>
            <w:rFonts w:ascii="Times New Roman" w:eastAsia="Times New Roman" w:hAnsi="Times New Roman" w:cs="Times New Roman"/>
            <w:b/>
            <w:bCs/>
            <w:color w:val="000000"/>
            <w:spacing w:val="0"/>
            <w:w w:val="100"/>
            <w:position w:val="0"/>
            <w:sz w:val="30"/>
            <w:szCs w:val="30"/>
          </w:rPr>
          <w:t>3</w:t>
        </w:r>
        <w:r>
          <w:rPr>
            <w:b/>
            <w:bCs/>
            <w:color w:val="000000"/>
            <w:spacing w:val="0"/>
            <w:w w:val="100"/>
            <w:position w:val="0"/>
            <w:sz w:val="36"/>
            <w:szCs w:val="36"/>
          </w:rPr>
          <w:t>工作机构运动需求分析及初步设计</w:t>
        </w:r>
        <w:r>
          <w:rPr>
            <w:b/>
            <w:bCs/>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4</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49" w:tooltip="Current Document" w:history="1">
        <w:r>
          <w:rPr>
            <w:rFonts w:ascii="Times New Roman" w:eastAsia="Times New Roman" w:hAnsi="Times New Roman" w:cs="Times New Roman"/>
            <w:b/>
            <w:bCs/>
            <w:color w:val="000000"/>
            <w:spacing w:val="0"/>
            <w:w w:val="100"/>
            <w:position w:val="0"/>
            <w:sz w:val="30"/>
            <w:szCs w:val="30"/>
          </w:rPr>
          <w:t>3.1</w:t>
        </w:r>
        <w:r>
          <w:rPr>
            <w:color w:val="000000"/>
            <w:spacing w:val="0"/>
            <w:w w:val="100"/>
            <w:position w:val="0"/>
            <w:sz w:val="36"/>
            <w:szCs w:val="36"/>
          </w:rPr>
          <w:t>包子模型的建立与分析</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4</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52" w:tooltip="Current Document" w:history="1">
        <w:r>
          <w:rPr>
            <w:rFonts w:ascii="Times New Roman" w:eastAsia="Times New Roman" w:hAnsi="Times New Roman" w:cs="Times New Roman"/>
            <w:b/>
            <w:bCs/>
            <w:color w:val="000000"/>
            <w:spacing w:val="0"/>
            <w:w w:val="100"/>
            <w:position w:val="0"/>
            <w:sz w:val="30"/>
            <w:szCs w:val="30"/>
          </w:rPr>
          <w:t>3.2</w:t>
        </w:r>
        <w:r>
          <w:rPr>
            <w:color w:val="000000"/>
            <w:spacing w:val="0"/>
            <w:w w:val="100"/>
            <w:position w:val="0"/>
            <w:sz w:val="36"/>
            <w:szCs w:val="36"/>
          </w:rPr>
          <w:t>生产效率与成型盘的设计</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4</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55" w:tooltip="Current Document" w:history="1">
        <w:r>
          <w:rPr>
            <w:rFonts w:ascii="Times New Roman" w:eastAsia="Times New Roman" w:hAnsi="Times New Roman" w:cs="Times New Roman"/>
            <w:b/>
            <w:bCs/>
            <w:color w:val="000000"/>
            <w:spacing w:val="0"/>
            <w:w w:val="100"/>
            <w:position w:val="0"/>
            <w:sz w:val="30"/>
            <w:szCs w:val="30"/>
          </w:rPr>
          <w:t>3.3</w:t>
        </w:r>
        <w:r>
          <w:rPr>
            <w:color w:val="000000"/>
            <w:spacing w:val="0"/>
            <w:w w:val="100"/>
            <w:position w:val="0"/>
            <w:sz w:val="36"/>
            <w:szCs w:val="36"/>
          </w:rPr>
          <w:t>横、竖蛟龙的设计计算</w:t>
        </w:r>
        <w:r>
          <w:rPr>
            <w:color w:val="000000"/>
            <w:spacing w:val="0"/>
            <w:w w:val="100"/>
            <w:position w:val="0"/>
            <w:sz w:val="36"/>
            <w:szCs w:val="36"/>
          </w:rPr>
          <w:tab/>
          <w:t xml:space="preserve"> </w:t>
        </w:r>
        <w:r>
          <w:rPr>
            <w:rFonts w:ascii="Times New Roman" w:eastAsia="Times New Roman" w:hAnsi="Times New Roman" w:cs="Times New Roman"/>
            <w:b/>
            <w:bCs/>
            <w:color w:val="000000"/>
            <w:spacing w:val="0"/>
            <w:w w:val="100"/>
            <w:position w:val="0"/>
            <w:sz w:val="30"/>
            <w:szCs w:val="30"/>
          </w:rPr>
          <w:t>5</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64" w:tooltip="Current Document" w:history="1">
        <w:r>
          <w:rPr>
            <w:rFonts w:ascii="Times New Roman" w:eastAsia="Times New Roman" w:hAnsi="Times New Roman" w:cs="Times New Roman"/>
            <w:b/>
            <w:bCs/>
            <w:color w:val="000000"/>
            <w:spacing w:val="0"/>
            <w:w w:val="100"/>
            <w:position w:val="0"/>
            <w:sz w:val="30"/>
            <w:szCs w:val="30"/>
          </w:rPr>
          <w:t>3.4</w:t>
        </w:r>
        <w:r>
          <w:rPr>
            <w:color w:val="000000"/>
            <w:spacing w:val="0"/>
            <w:w w:val="100"/>
            <w:position w:val="0"/>
            <w:sz w:val="36"/>
            <w:szCs w:val="36"/>
          </w:rPr>
          <w:t>供馅泵的设计</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6</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67" w:tooltip="Current Document" w:history="1">
        <w:r>
          <w:rPr>
            <w:rFonts w:ascii="Times New Roman" w:eastAsia="Times New Roman" w:hAnsi="Times New Roman" w:cs="Times New Roman"/>
            <w:b/>
            <w:bCs/>
            <w:color w:val="000000"/>
            <w:spacing w:val="0"/>
            <w:w w:val="100"/>
            <w:position w:val="0"/>
            <w:sz w:val="30"/>
            <w:szCs w:val="30"/>
          </w:rPr>
          <w:t>3.5</w:t>
        </w:r>
        <w:r>
          <w:rPr>
            <w:color w:val="000000"/>
            <w:spacing w:val="0"/>
            <w:w w:val="100"/>
            <w:position w:val="0"/>
            <w:sz w:val="36"/>
            <w:szCs w:val="36"/>
          </w:rPr>
          <w:t>出面嘴的设计</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6</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70" w:tooltip="Current Document" w:history="1">
        <w:r>
          <w:rPr>
            <w:rFonts w:ascii="Times New Roman" w:eastAsia="Times New Roman" w:hAnsi="Times New Roman" w:cs="Times New Roman"/>
            <w:b/>
            <w:bCs/>
            <w:color w:val="000000"/>
            <w:spacing w:val="0"/>
            <w:w w:val="100"/>
            <w:position w:val="0"/>
            <w:sz w:val="30"/>
            <w:szCs w:val="30"/>
          </w:rPr>
          <w:t>4</w:t>
        </w:r>
        <w:r>
          <w:rPr>
            <w:b/>
            <w:bCs/>
            <w:color w:val="000000"/>
            <w:spacing w:val="0"/>
            <w:w w:val="100"/>
            <w:position w:val="0"/>
            <w:sz w:val="36"/>
            <w:szCs w:val="36"/>
          </w:rPr>
          <w:t>传动系统的设计计算</w:t>
        </w:r>
        <w:r>
          <w:rPr>
            <w:b/>
            <w:bCs/>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7</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73" w:tooltip="Current Document" w:history="1">
        <w:r>
          <w:rPr>
            <w:rFonts w:ascii="Times New Roman" w:eastAsia="Times New Roman" w:hAnsi="Times New Roman" w:cs="Times New Roman"/>
            <w:b/>
            <w:bCs/>
            <w:color w:val="000000"/>
            <w:spacing w:val="0"/>
            <w:w w:val="100"/>
            <w:position w:val="0"/>
            <w:sz w:val="30"/>
            <w:szCs w:val="30"/>
          </w:rPr>
          <w:t>4</w:t>
        </w:r>
        <w:r>
          <w:rPr>
            <w:color w:val="000000"/>
            <w:spacing w:val="0"/>
            <w:w w:val="100"/>
            <w:position w:val="0"/>
            <w:sz w:val="36"/>
            <w:szCs w:val="36"/>
          </w:rPr>
          <w:t xml:space="preserve">. </w:t>
        </w:r>
        <w:r>
          <w:rPr>
            <w:rFonts w:ascii="Times New Roman" w:eastAsia="Times New Roman" w:hAnsi="Times New Roman" w:cs="Times New Roman"/>
            <w:b/>
            <w:bCs/>
            <w:color w:val="000000"/>
            <w:spacing w:val="0"/>
            <w:w w:val="100"/>
            <w:position w:val="0"/>
            <w:sz w:val="30"/>
            <w:szCs w:val="30"/>
          </w:rPr>
          <w:t>1</w:t>
        </w:r>
        <w:r>
          <w:rPr>
            <w:color w:val="000000"/>
            <w:spacing w:val="0"/>
            <w:w w:val="100"/>
            <w:position w:val="0"/>
            <w:sz w:val="36"/>
            <w:szCs w:val="36"/>
          </w:rPr>
          <w:t>传动比的分配</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7</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85" w:tooltip="Current Document" w:history="1">
        <w:r>
          <w:rPr>
            <w:rFonts w:ascii="Times New Roman" w:eastAsia="Times New Roman" w:hAnsi="Times New Roman" w:cs="Times New Roman"/>
            <w:b/>
            <w:bCs/>
            <w:color w:val="000000"/>
            <w:spacing w:val="0"/>
            <w:w w:val="100"/>
            <w:position w:val="0"/>
            <w:sz w:val="30"/>
            <w:szCs w:val="30"/>
          </w:rPr>
          <w:t>4.2</w:t>
        </w:r>
        <w:r>
          <w:rPr>
            <w:color w:val="000000"/>
            <w:spacing w:val="0"/>
            <w:w w:val="100"/>
            <w:position w:val="0"/>
            <w:sz w:val="36"/>
            <w:szCs w:val="36"/>
          </w:rPr>
          <w:t>蜗轮蜗杆传动副的设计</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7</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106" w:tooltip="Current Document" w:history="1">
        <w:r>
          <w:rPr>
            <w:rFonts w:ascii="Times New Roman" w:eastAsia="Times New Roman" w:hAnsi="Times New Roman" w:cs="Times New Roman"/>
            <w:b/>
            <w:bCs/>
            <w:color w:val="000000"/>
            <w:spacing w:val="0"/>
            <w:w w:val="100"/>
            <w:position w:val="0"/>
            <w:sz w:val="30"/>
            <w:szCs w:val="30"/>
          </w:rPr>
          <w:t>4.3</w:t>
        </w:r>
        <w:r>
          <w:rPr>
            <w:color w:val="000000"/>
            <w:spacing w:val="0"/>
            <w:w w:val="100"/>
            <w:position w:val="0"/>
            <w:sz w:val="36"/>
            <w:szCs w:val="36"/>
          </w:rPr>
          <w:t>直齿圆锥齿轮传动副的传动设计</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9</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127" w:tooltip="Current Document" w:history="1">
        <w:r>
          <w:rPr>
            <w:rFonts w:ascii="Times New Roman" w:eastAsia="Times New Roman" w:hAnsi="Times New Roman" w:cs="Times New Roman"/>
            <w:b/>
            <w:bCs/>
            <w:color w:val="000000"/>
            <w:spacing w:val="0"/>
            <w:w w:val="100"/>
            <w:position w:val="0"/>
            <w:sz w:val="30"/>
            <w:szCs w:val="30"/>
          </w:rPr>
          <w:t>4.4</w:t>
        </w:r>
        <w:r>
          <w:rPr>
            <w:color w:val="000000"/>
            <w:spacing w:val="0"/>
            <w:w w:val="100"/>
            <w:position w:val="0"/>
            <w:sz w:val="36"/>
            <w:szCs w:val="36"/>
          </w:rPr>
          <w:t>链传动设计</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11</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136" w:tooltip="Current Document" w:history="1">
        <w:r>
          <w:rPr>
            <w:rFonts w:ascii="Times New Roman" w:eastAsia="Times New Roman" w:hAnsi="Times New Roman" w:cs="Times New Roman"/>
            <w:b/>
            <w:bCs/>
            <w:color w:val="000000"/>
            <w:spacing w:val="0"/>
            <w:w w:val="100"/>
            <w:position w:val="0"/>
            <w:sz w:val="30"/>
            <w:szCs w:val="30"/>
          </w:rPr>
          <w:t>4.5</w:t>
        </w:r>
        <w:r>
          <w:rPr>
            <w:color w:val="000000"/>
            <w:spacing w:val="0"/>
            <w:w w:val="100"/>
            <w:position w:val="0"/>
            <w:sz w:val="36"/>
            <w:szCs w:val="36"/>
          </w:rPr>
          <w:t>出面嘴直齿圆柱齿轮设计及校核</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12</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151" w:tooltip="Current Document" w:history="1">
        <w:r>
          <w:rPr>
            <w:rFonts w:ascii="Times New Roman" w:eastAsia="Times New Roman" w:hAnsi="Times New Roman" w:cs="Times New Roman"/>
            <w:b/>
            <w:bCs/>
            <w:color w:val="000000"/>
            <w:spacing w:val="0"/>
            <w:w w:val="100"/>
            <w:position w:val="0"/>
            <w:sz w:val="30"/>
            <w:szCs w:val="30"/>
          </w:rPr>
          <w:t>4.6</w:t>
        </w:r>
        <w:r>
          <w:rPr>
            <w:color w:val="000000"/>
            <w:spacing w:val="0"/>
            <w:w w:val="100"/>
            <w:position w:val="0"/>
            <w:sz w:val="36"/>
            <w:szCs w:val="36"/>
          </w:rPr>
          <w:t>竖绞龙直齿圆柱齿轮设计及校核</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13</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163" w:tooltip="Current Document" w:history="1">
        <w:r>
          <w:rPr>
            <w:rFonts w:ascii="Times New Roman" w:eastAsia="Times New Roman" w:hAnsi="Times New Roman" w:cs="Times New Roman"/>
            <w:b/>
            <w:bCs/>
            <w:color w:val="000000"/>
            <w:spacing w:val="0"/>
            <w:w w:val="100"/>
            <w:position w:val="0"/>
            <w:sz w:val="30"/>
            <w:szCs w:val="30"/>
          </w:rPr>
          <w:t>5</w:t>
        </w:r>
        <w:r>
          <w:rPr>
            <w:b/>
            <w:bCs/>
            <w:color w:val="000000"/>
            <w:spacing w:val="0"/>
            <w:w w:val="100"/>
            <w:position w:val="0"/>
            <w:sz w:val="36"/>
            <w:szCs w:val="36"/>
          </w:rPr>
          <w:t>分流轴及其附件的设计计算</w:t>
        </w:r>
        <w:r>
          <w:rPr>
            <w:b/>
            <w:bCs/>
            <w:color w:val="000000"/>
            <w:spacing w:val="0"/>
            <w:w w:val="100"/>
            <w:position w:val="0"/>
            <w:sz w:val="36"/>
            <w:szCs w:val="36"/>
          </w:rPr>
          <w:tab/>
          <w:t xml:space="preserve"> </w:t>
        </w:r>
        <w:r>
          <w:rPr>
            <w:rFonts w:ascii="Times New Roman" w:eastAsia="Times New Roman" w:hAnsi="Times New Roman" w:cs="Times New Roman"/>
            <w:b/>
            <w:bCs/>
            <w:color w:val="000000"/>
            <w:spacing w:val="0"/>
            <w:w w:val="100"/>
            <w:position w:val="0"/>
            <w:sz w:val="30"/>
            <w:szCs w:val="30"/>
          </w:rPr>
          <w:t>15</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166" w:tooltip="Current Document" w:history="1">
        <w:r>
          <w:rPr>
            <w:rFonts w:ascii="Times New Roman" w:eastAsia="Times New Roman" w:hAnsi="Times New Roman" w:cs="Times New Roman"/>
            <w:b/>
            <w:bCs/>
            <w:color w:val="000000"/>
            <w:spacing w:val="0"/>
            <w:w w:val="100"/>
            <w:position w:val="0"/>
            <w:sz w:val="30"/>
            <w:szCs w:val="30"/>
          </w:rPr>
          <w:t>5.1</w:t>
        </w:r>
        <w:r>
          <w:rPr>
            <w:color w:val="000000"/>
            <w:spacing w:val="0"/>
            <w:w w:val="100"/>
            <w:position w:val="0"/>
            <w:sz w:val="36"/>
            <w:szCs w:val="36"/>
          </w:rPr>
          <w:t>分流轴的设计与校核</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15</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194" w:tooltip="Current Document" w:history="1">
        <w:r>
          <w:rPr>
            <w:rFonts w:ascii="Times New Roman" w:eastAsia="Times New Roman" w:hAnsi="Times New Roman" w:cs="Times New Roman"/>
            <w:b/>
            <w:bCs/>
            <w:color w:val="000000"/>
            <w:spacing w:val="0"/>
            <w:w w:val="100"/>
            <w:position w:val="0"/>
            <w:sz w:val="30"/>
            <w:szCs w:val="30"/>
          </w:rPr>
          <w:t>5.2</w:t>
        </w:r>
        <w:r>
          <w:rPr>
            <w:color w:val="000000"/>
            <w:spacing w:val="0"/>
            <w:w w:val="100"/>
            <w:position w:val="0"/>
            <w:sz w:val="36"/>
            <w:szCs w:val="36"/>
          </w:rPr>
          <w:t>轴承的设计与校核</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20</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212" w:tooltip="Current Document" w:history="1">
        <w:r>
          <w:rPr>
            <w:rFonts w:ascii="Times New Roman" w:eastAsia="Times New Roman" w:hAnsi="Times New Roman" w:cs="Times New Roman"/>
            <w:b/>
            <w:bCs/>
            <w:color w:val="000000"/>
            <w:spacing w:val="0"/>
            <w:w w:val="100"/>
            <w:position w:val="0"/>
            <w:sz w:val="30"/>
            <w:szCs w:val="30"/>
          </w:rPr>
          <w:t>5.3</w:t>
        </w:r>
        <w:r>
          <w:rPr>
            <w:color w:val="000000"/>
            <w:spacing w:val="0"/>
            <w:w w:val="100"/>
            <w:position w:val="0"/>
            <w:sz w:val="36"/>
            <w:szCs w:val="36"/>
          </w:rPr>
          <w:t>键联接的设计与校核</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21</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221" w:tooltip="Current Document" w:history="1">
        <w:r>
          <w:rPr>
            <w:rFonts w:ascii="Times New Roman" w:eastAsia="Times New Roman" w:hAnsi="Times New Roman" w:cs="Times New Roman"/>
            <w:b/>
            <w:bCs/>
            <w:color w:val="000000"/>
            <w:spacing w:val="0"/>
            <w:w w:val="100"/>
            <w:position w:val="0"/>
            <w:sz w:val="30"/>
            <w:szCs w:val="30"/>
          </w:rPr>
          <w:t>5.4</w:t>
        </w:r>
        <w:r>
          <w:rPr>
            <w:color w:val="000000"/>
            <w:spacing w:val="0"/>
            <w:w w:val="100"/>
            <w:position w:val="0"/>
            <w:sz w:val="36"/>
            <w:szCs w:val="36"/>
          </w:rPr>
          <w:t>花键连接的设计与校核</w:t>
        </w:r>
        <w:r>
          <w:rPr>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22</w:t>
        </w:r>
      </w:hyperlink>
    </w:p>
    <w:p>
      <w:pPr>
        <w:pStyle w:val="a6"/>
        <w:keepNext w:val="0"/>
        <w:keepLines w:val="0"/>
        <w:widowControl w:val="0"/>
        <w:shd w:val="clear" w:color="auto" w:fill="auto"/>
        <w:tabs>
          <w:tab w:val="right" w:leader="dot" w:pos="13826"/>
        </w:tabs>
        <w:bidi w:val="0"/>
        <w:spacing w:before="0" w:line="240" w:lineRule="auto"/>
        <w:ind w:left="0" w:right="0" w:firstLine="0"/>
        <w:jc w:val="both"/>
        <w:rPr>
          <w:sz w:val="30"/>
          <w:szCs w:val="30"/>
        </w:rPr>
      </w:pPr>
      <w:hyperlink w:anchor="bookmark224" w:tooltip="Current Document" w:history="1">
        <w:r>
          <w:rPr>
            <w:rFonts w:ascii="Arial" w:eastAsia="Arial" w:hAnsi="Arial" w:cs="Arial"/>
            <w:b/>
            <w:bCs/>
            <w:color w:val="000000"/>
            <w:spacing w:val="0"/>
            <w:w w:val="100"/>
            <w:position w:val="0"/>
            <w:sz w:val="36"/>
            <w:szCs w:val="36"/>
          </w:rPr>
          <w:t>6</w:t>
        </w:r>
        <w:r>
          <w:rPr>
            <w:b/>
            <w:bCs/>
            <w:color w:val="000000"/>
            <w:spacing w:val="0"/>
            <w:w w:val="100"/>
            <w:position w:val="0"/>
            <w:sz w:val="36"/>
            <w:szCs w:val="36"/>
          </w:rPr>
          <w:t>结论</w:t>
        </w:r>
        <w:r>
          <w:rPr>
            <w:b/>
            <w:bCs/>
            <w:color w:val="000000"/>
            <w:spacing w:val="0"/>
            <w:w w:val="100"/>
            <w:position w:val="0"/>
            <w:sz w:val="36"/>
            <w:szCs w:val="36"/>
          </w:rPr>
          <w:tab/>
        </w:r>
        <w:r>
          <w:rPr>
            <w:rFonts w:ascii="Times New Roman" w:eastAsia="Times New Roman" w:hAnsi="Times New Roman" w:cs="Times New Roman"/>
            <w:b/>
            <w:bCs/>
            <w:color w:val="000000"/>
            <w:spacing w:val="0"/>
            <w:w w:val="100"/>
            <w:position w:val="0"/>
            <w:sz w:val="30"/>
            <w:szCs w:val="30"/>
          </w:rPr>
          <w:t>23</w:t>
        </w:r>
      </w:hyperlink>
      <w:r>
        <w:fldChar w:fldCharType="end"/>
      </w:r>
    </w:p>
    <w:p>
      <w:pPr>
        <w:pStyle w:val="a5"/>
        <w:keepNext w:val="0"/>
        <w:keepLines w:val="0"/>
        <w:widowControl w:val="0"/>
        <w:shd w:val="clear" w:color="auto" w:fill="auto"/>
        <w:bidi w:val="0"/>
        <w:spacing w:before="0" w:after="260" w:line="240" w:lineRule="auto"/>
        <w:ind w:left="0" w:right="0" w:firstLine="0"/>
        <w:jc w:val="both"/>
      </w:pPr>
      <w:r>
        <w:rPr>
          <w:color w:val="000000"/>
          <w:spacing w:val="0"/>
          <w:w w:val="100"/>
          <w:position w:val="0"/>
        </w:rPr>
        <w:t>参考文献</w:t>
      </w:r>
    </w:p>
    <w:p>
      <w:pPr>
        <w:pStyle w:val="a5"/>
        <w:keepNext w:val="0"/>
        <w:keepLines w:val="0"/>
        <w:widowControl w:val="0"/>
        <w:shd w:val="clear" w:color="auto" w:fill="auto"/>
        <w:bidi w:val="0"/>
        <w:spacing w:before="0" w:after="1080" w:line="240" w:lineRule="auto"/>
        <w:ind w:left="0" w:right="0" w:firstLine="0"/>
        <w:jc w:val="both"/>
        <w:sectPr>
          <w:type w:val="nextPage"/>
          <w:pgSz w:w="17861" w:h="25258"/>
          <w:pgMar w:top="1839" w:right="1708" w:bottom="2099" w:left="2061" w:header="0" w:footer="3" w:gutter="0"/>
          <w:pgNumType w:start="4"/>
          <w:cols w:space="720"/>
          <w:noEndnote/>
          <w:titlePg w:val="0"/>
          <w:rtlGutter w:val="0"/>
          <w:docGrid w:linePitch="360"/>
        </w:sectPr>
      </w:pPr>
      <w:r>
        <w:rPr>
          <w:color w:val="000000"/>
          <w:spacing w:val="0"/>
          <w:w w:val="100"/>
          <w:position w:val="0"/>
        </w:rPr>
        <w:t>致谢</w:t>
      </w:r>
    </w:p>
    <w:p>
      <w:pPr>
        <w:pStyle w:val="22"/>
        <w:keepNext/>
        <w:keepLines/>
        <w:widowControl w:val="0"/>
        <w:shd w:val="clear" w:color="auto" w:fill="auto"/>
        <w:bidi w:val="0"/>
        <w:spacing w:before="0" w:line="240" w:lineRule="auto"/>
        <w:ind w:left="0" w:right="0" w:firstLine="0"/>
        <w:jc w:val="center"/>
      </w:pPr>
      <w:bookmarkStart w:id="15" w:name="bookmark15"/>
      <w:bookmarkStart w:id="16" w:name="bookmark16"/>
      <w:bookmarkStart w:id="17" w:name="bookmark17"/>
      <w:r>
        <w:rPr>
          <w:color w:val="000000"/>
          <w:spacing w:val="0"/>
          <w:w w:val="100"/>
          <w:position w:val="0"/>
        </w:rPr>
        <w:t>包子生产机的设计</w:t>
      </w:r>
      <w:bookmarkEnd w:id="15"/>
      <w:bookmarkEnd w:id="16"/>
      <w:bookmarkEnd w:id="17"/>
    </w:p>
    <w:p>
      <w:pPr>
        <w:pStyle w:val="60"/>
        <w:keepNext/>
        <w:keepLines/>
        <w:widowControl w:val="0"/>
        <w:shd w:val="clear" w:color="auto" w:fill="auto"/>
        <w:bidi w:val="0"/>
        <w:spacing w:before="0" w:after="440" w:line="240" w:lineRule="auto"/>
        <w:ind w:left="0" w:right="0" w:firstLine="0"/>
        <w:jc w:val="left"/>
      </w:pPr>
      <w:bookmarkStart w:id="18" w:name="bookmark18"/>
      <w:bookmarkStart w:id="19" w:name="bookmark19"/>
      <w:bookmarkStart w:id="20" w:name="bookmark20"/>
      <w:r>
        <w:rPr>
          <w:color w:val="000000"/>
          <w:spacing w:val="0"/>
          <w:w w:val="100"/>
          <w:position w:val="0"/>
          <w:sz w:val="48"/>
          <w:szCs w:val="48"/>
        </w:rPr>
        <w:t>1</w:t>
      </w:r>
      <w:r>
        <w:rPr>
          <w:color w:val="000000"/>
          <w:spacing w:val="0"/>
          <w:w w:val="100"/>
          <w:position w:val="0"/>
        </w:rPr>
        <w:t>绪论</w:t>
      </w:r>
      <w:bookmarkEnd w:id="18"/>
      <w:bookmarkEnd w:id="19"/>
      <w:bookmarkEnd w:id="20"/>
    </w:p>
    <w:p>
      <w:pPr>
        <w:pStyle w:val="70"/>
        <w:keepNext/>
        <w:keepLines/>
        <w:widowControl w:val="0"/>
        <w:shd w:val="clear" w:color="auto" w:fill="auto"/>
        <w:bidi w:val="0"/>
        <w:spacing w:before="0" w:after="260" w:line="240" w:lineRule="auto"/>
        <w:ind w:left="0" w:right="0" w:firstLine="0"/>
        <w:jc w:val="left"/>
      </w:pPr>
      <w:bookmarkStart w:id="21" w:name="bookmark21"/>
      <w:bookmarkStart w:id="22" w:name="bookmark22"/>
      <w:bookmarkStart w:id="23" w:name="bookmark23"/>
      <w:r>
        <w:rPr>
          <w:color w:val="000000"/>
          <w:spacing w:val="0"/>
          <w:w w:val="100"/>
          <w:position w:val="0"/>
          <w:sz w:val="44"/>
          <w:szCs w:val="44"/>
        </w:rPr>
        <w:t>1.1</w:t>
      </w:r>
      <w:r>
        <w:rPr>
          <w:color w:val="000000"/>
          <w:spacing w:val="0"/>
          <w:w w:val="100"/>
          <w:position w:val="0"/>
        </w:rPr>
        <w:t>包馅（夹馅）食品机械的应用前景和发展现状</w:t>
      </w:r>
      <w:bookmarkEnd w:id="21"/>
      <w:bookmarkEnd w:id="22"/>
      <w:bookmarkEnd w:id="23"/>
    </w:p>
    <w:p>
      <w:pPr>
        <w:pStyle w:val="a5"/>
        <w:keepNext w:val="0"/>
        <w:keepLines w:val="0"/>
        <w:widowControl w:val="0"/>
        <w:shd w:val="clear" w:color="auto" w:fill="auto"/>
        <w:bidi w:val="0"/>
        <w:spacing w:before="0" w:after="0" w:line="467" w:lineRule="exact"/>
        <w:ind w:left="0" w:right="0" w:firstLine="720"/>
        <w:jc w:val="both"/>
      </w:pPr>
      <w:r>
        <w:rPr>
          <w:color w:val="000000"/>
          <w:spacing w:val="0"/>
          <w:w w:val="100"/>
          <w:position w:val="0"/>
        </w:rPr>
        <w:t>包馅（夹馅）食品在我国历史悠久，伴随着几千年的文明的发展已经成为我国食品文化 中的代表，如饺子、包子、馄沌是主食的一部分；汤圆、月饼、粽子是传统节日中必不可 缺的食物。如今，经济的迅速增长、人民生活水平的提高和生活节奏的加快，对食品行业 提出了新的要求。而本人认为这些要求可以归纳为两大类：</w:t>
      </w:r>
    </w:p>
    <w:p>
      <w:pPr>
        <w:pStyle w:val="a5"/>
        <w:keepNext w:val="0"/>
        <w:keepLines w:val="0"/>
        <w:widowControl w:val="0"/>
        <w:shd w:val="clear" w:color="auto" w:fill="auto"/>
        <w:bidi w:val="0"/>
        <w:spacing w:before="0" w:after="0" w:line="467" w:lineRule="exact"/>
        <w:ind w:left="0" w:right="0" w:firstLine="720"/>
        <w:jc w:val="both"/>
      </w:pPr>
      <w:r>
        <w:rPr>
          <w:color w:val="000000"/>
          <w:spacing w:val="0"/>
          <w:w w:val="100"/>
          <w:position w:val="0"/>
        </w:rPr>
        <w:t>其一是食品的质量：如食用口感、卫生状况、营养含量等。</w:t>
      </w:r>
    </w:p>
    <w:p>
      <w:pPr>
        <w:pStyle w:val="a5"/>
        <w:keepNext w:val="0"/>
        <w:keepLines w:val="0"/>
        <w:widowControl w:val="0"/>
        <w:shd w:val="clear" w:color="auto" w:fill="auto"/>
        <w:bidi w:val="0"/>
        <w:spacing w:before="0" w:after="260" w:line="467" w:lineRule="exact"/>
        <w:ind w:left="0" w:right="0" w:firstLine="720"/>
        <w:jc w:val="both"/>
      </w:pPr>
      <w:r>
        <w:rPr>
          <w:color w:val="000000"/>
          <w:spacing w:val="0"/>
          <w:w w:val="100"/>
          <w:position w:val="0"/>
        </w:rPr>
        <w:t>其二便是食品供应的速度。</w:t>
      </w:r>
    </w:p>
    <w:p>
      <w:pPr>
        <w:pStyle w:val="a5"/>
        <w:keepNext w:val="0"/>
        <w:keepLines w:val="0"/>
        <w:widowControl w:val="0"/>
        <w:shd w:val="clear" w:color="auto" w:fill="auto"/>
        <w:bidi w:val="0"/>
        <w:spacing w:before="0" w:after="0" w:line="467" w:lineRule="exact"/>
        <w:ind w:left="0" w:right="0" w:firstLine="720"/>
        <w:jc w:val="both"/>
      </w:pPr>
      <w:r>
        <w:rPr>
          <w:color w:val="000000"/>
          <w:spacing w:val="0"/>
          <w:w w:val="100"/>
          <w:position w:val="0"/>
        </w:rPr>
        <w:t>而解决这两个矛盾要求的办法便是实现食品生产的机械化和自动化，通过机械动作可 以极大程度的提高食品的生产率;采用环保的机械材料和严格的密封技术可以很好的保证 食品卫生；而合理的工艺编排更能改善食品的口感。</w:t>
      </w:r>
    </w:p>
    <w:p>
      <w:pPr>
        <w:pStyle w:val="a5"/>
        <w:keepNext w:val="0"/>
        <w:keepLines w:val="0"/>
        <w:widowControl w:val="0"/>
        <w:shd w:val="clear" w:color="auto" w:fill="auto"/>
        <w:bidi w:val="0"/>
        <w:spacing w:before="0" w:after="0" w:line="467" w:lineRule="exact"/>
        <w:ind w:left="0" w:right="0" w:firstLine="720"/>
        <w:jc w:val="both"/>
      </w:pPr>
      <w:r>
        <w:rPr>
          <w:color w:val="000000"/>
          <w:spacing w:val="0"/>
          <w:w w:val="100"/>
          <w:position w:val="0"/>
        </w:rPr>
        <w:t>目前国内外厂家在包馅（夹馅）食品机械化上的研究已经取得了一定的成果，成功研发 了饺子机、包子机、馄沌机、汤圆机、月饼机以及自动化程度更高的全自动万能包馅机。</w:t>
      </w:r>
    </w:p>
    <w:p>
      <w:pPr>
        <w:pStyle w:val="a5"/>
        <w:keepNext w:val="0"/>
        <w:keepLines w:val="0"/>
        <w:widowControl w:val="0"/>
        <w:shd w:val="clear" w:color="auto" w:fill="auto"/>
        <w:bidi w:val="0"/>
        <w:spacing w:before="0" w:after="0" w:line="467" w:lineRule="exact"/>
        <w:ind w:left="0" w:right="0" w:firstLine="720"/>
        <w:jc w:val="both"/>
      </w:pPr>
      <w:r>
        <w:rPr>
          <w:color w:val="000000"/>
          <w:spacing w:val="0"/>
          <w:w w:val="100"/>
          <w:position w:val="0"/>
        </w:rPr>
        <w:t>因东西方饮食文化的差异，目前国外包馅成型类机械主要为日本所生产，如日产的自 动万能包馅机，其最大生产能力可达每小时</w:t>
      </w:r>
      <w:r>
        <w:rPr>
          <w:rFonts w:ascii="Times New Roman" w:eastAsia="Times New Roman" w:hAnsi="Times New Roman" w:cs="Times New Roman"/>
          <w:b/>
          <w:bCs/>
          <w:color w:val="000000"/>
          <w:spacing w:val="0"/>
          <w:w w:val="100"/>
          <w:position w:val="0"/>
          <w:sz w:val="30"/>
          <w:szCs w:val="30"/>
        </w:rPr>
        <w:t>8000</w:t>
      </w:r>
      <w:r>
        <w:rPr>
          <w:color w:val="000000"/>
          <w:spacing w:val="0"/>
          <w:w w:val="100"/>
          <w:position w:val="0"/>
        </w:rPr>
        <w:t>个，且加工范围极广，能生产各式馒头、 包子、饺子、夹馅饼干、寿司、等等近百种产品，采用可拆卸料斗能实现快速更换馅料， 内置的无级变速调控装置可以实现皮和馅的任意配比。广泛用于各种带馅食品的加工。</w:t>
      </w:r>
    </w:p>
    <w:p>
      <w:pPr>
        <w:pStyle w:val="a5"/>
        <w:keepNext w:val="0"/>
        <w:keepLines w:val="0"/>
        <w:widowControl w:val="0"/>
        <w:shd w:val="clear" w:color="auto" w:fill="auto"/>
        <w:bidi w:val="0"/>
        <w:spacing w:before="0" w:after="160" w:line="467" w:lineRule="exact"/>
        <w:ind w:left="0" w:right="0" w:firstLine="720"/>
        <w:jc w:val="both"/>
      </w:pPr>
      <w:r>
        <w:rPr>
          <w:color w:val="000000"/>
          <w:spacing w:val="0"/>
          <w:w w:val="100"/>
          <w:position w:val="0"/>
        </w:rPr>
        <w:t>而国内相关机械虽然在自动化和多功能方面较之日本产品还有一定的差距，但是通过 改革开放以后二十余年的发展亦取得了很大的进步。以上海沪信饮料食品机械有限公司生 产的水饺机为例：配备</w:t>
      </w:r>
      <w:r>
        <w:rPr>
          <w:rFonts w:ascii="Times New Roman" w:eastAsia="Times New Roman" w:hAnsi="Times New Roman" w:cs="Times New Roman"/>
          <w:b/>
          <w:bCs/>
          <w:color w:val="000000"/>
          <w:spacing w:val="0"/>
          <w:w w:val="100"/>
          <w:position w:val="0"/>
          <w:sz w:val="30"/>
          <w:szCs w:val="30"/>
        </w:rPr>
        <w:t>1.1Kw</w:t>
      </w:r>
      <w:r>
        <w:rPr>
          <w:color w:val="000000"/>
          <w:spacing w:val="0"/>
          <w:w w:val="100"/>
          <w:position w:val="0"/>
        </w:rPr>
        <w:t>的电动机，生产效率达每小时</w:t>
      </w:r>
      <w:r>
        <w:rPr>
          <w:rFonts w:ascii="Times New Roman" w:eastAsia="Times New Roman" w:hAnsi="Times New Roman" w:cs="Times New Roman"/>
          <w:b/>
          <w:bCs/>
          <w:color w:val="000000"/>
          <w:spacing w:val="0"/>
          <w:w w:val="100"/>
          <w:position w:val="0"/>
          <w:sz w:val="30"/>
          <w:szCs w:val="30"/>
        </w:rPr>
        <w:t>7000</w:t>
      </w:r>
      <w:r>
        <w:rPr>
          <w:color w:val="000000"/>
          <w:spacing w:val="0"/>
          <w:w w:val="100"/>
          <w:position w:val="0"/>
        </w:rPr>
        <w:t>个。已相当接近日产饺 子机的生产水平。</w:t>
      </w:r>
    </w:p>
    <w:p>
      <w:pPr>
        <w:pStyle w:val="70"/>
        <w:keepNext/>
        <w:keepLines/>
        <w:widowControl w:val="0"/>
        <w:shd w:val="clear" w:color="auto" w:fill="auto"/>
        <w:bidi w:val="0"/>
        <w:spacing w:before="0" w:after="460" w:line="240" w:lineRule="auto"/>
        <w:ind w:left="0" w:right="0" w:firstLine="0"/>
        <w:jc w:val="both"/>
      </w:pPr>
      <w:bookmarkStart w:id="24" w:name="bookmark24"/>
      <w:bookmarkStart w:id="25" w:name="bookmark25"/>
      <w:bookmarkStart w:id="26" w:name="bookmark26"/>
      <w:r>
        <w:rPr>
          <w:color w:val="000000"/>
          <w:spacing w:val="0"/>
          <w:w w:val="100"/>
          <w:position w:val="0"/>
          <w:sz w:val="44"/>
          <w:szCs w:val="44"/>
        </w:rPr>
        <w:t>1.2</w:t>
      </w:r>
      <w:r>
        <w:rPr>
          <w:color w:val="000000"/>
          <w:spacing w:val="0"/>
          <w:w w:val="100"/>
          <w:position w:val="0"/>
        </w:rPr>
        <w:t>包子生产机的相关介绍、研制意义和目标、未来的发展方向</w:t>
      </w:r>
      <w:bookmarkEnd w:id="24"/>
      <w:bookmarkEnd w:id="25"/>
      <w:bookmarkEnd w:id="26"/>
    </w:p>
    <w:p>
      <w:pPr>
        <w:pStyle w:val="80"/>
        <w:keepNext/>
        <w:keepLines/>
        <w:widowControl w:val="0"/>
        <w:shd w:val="clear" w:color="auto" w:fill="auto"/>
        <w:bidi w:val="0"/>
        <w:spacing w:before="0" w:line="240" w:lineRule="auto"/>
        <w:ind w:left="0" w:right="0" w:firstLine="0"/>
        <w:jc w:val="both"/>
      </w:pPr>
      <w:bookmarkStart w:id="27" w:name="bookmark27"/>
      <w:bookmarkStart w:id="28" w:name="bookmark28"/>
      <w:bookmarkStart w:id="29" w:name="bookmark29"/>
      <w:r>
        <w:rPr>
          <w:color w:val="000000"/>
          <w:spacing w:val="0"/>
          <w:w w:val="100"/>
          <w:position w:val="0"/>
        </w:rPr>
        <w:t>1.2.1</w:t>
      </w:r>
      <w:r>
        <w:rPr>
          <w:color w:val="000000"/>
          <w:spacing w:val="0"/>
          <w:w w:val="100"/>
          <w:position w:val="0"/>
        </w:rPr>
        <w:t>包子生产机的介绍</w:t>
      </w:r>
      <w:bookmarkEnd w:id="27"/>
      <w:bookmarkEnd w:id="28"/>
      <w:bookmarkEnd w:id="29"/>
    </w:p>
    <w:p>
      <w:pPr>
        <w:pStyle w:val="a5"/>
        <w:keepNext w:val="0"/>
        <w:keepLines w:val="0"/>
        <w:widowControl w:val="0"/>
        <w:shd w:val="clear" w:color="auto" w:fill="auto"/>
        <w:bidi w:val="0"/>
        <w:spacing w:before="0" w:after="160" w:line="469" w:lineRule="exact"/>
        <w:ind w:left="0" w:right="0" w:firstLine="840"/>
        <w:jc w:val="left"/>
      </w:pPr>
      <w:r>
        <w:rPr>
          <w:color w:val="000000"/>
          <w:spacing w:val="0"/>
          <w:w w:val="100"/>
          <w:position w:val="0"/>
        </w:rPr>
        <w:t>“包子生产机”顾名思义是以机械动作代替手工操作来进行包子生产的机械。按照 食品机械的分类应属于食品包馅成型类机械，其能实现的功能均为通过机械动作将某一类 带馅并且有特定外型要求的食品生产出来。当前该类机械中比较成熟的有饺子机、包子机、 馄饨机、汤圆机。而其他特殊类型的食品包馅成型机械一般通过借鉴以上四类机械的某些 结构并加以改良设计从而使之适应本类食品生产加工的需求。本课题所设计的自动包子机 便属于后者。</w:t>
      </w:r>
    </w:p>
    <w:p>
      <w:pPr>
        <w:pStyle w:val="80"/>
        <w:keepNext/>
        <w:keepLines/>
        <w:widowControl w:val="0"/>
        <w:shd w:val="clear" w:color="auto" w:fill="auto"/>
        <w:bidi w:val="0"/>
        <w:spacing w:before="0" w:line="240" w:lineRule="auto"/>
        <w:ind w:left="0" w:right="0" w:firstLine="0"/>
        <w:jc w:val="left"/>
      </w:pPr>
      <w:bookmarkStart w:id="30" w:name="bookmark30"/>
      <w:bookmarkStart w:id="31" w:name="bookmark31"/>
      <w:bookmarkStart w:id="32" w:name="bookmark32"/>
      <w:r>
        <w:rPr>
          <w:color w:val="000000"/>
          <w:spacing w:val="0"/>
          <w:w w:val="100"/>
          <w:position w:val="0"/>
        </w:rPr>
        <w:t>1.2.2</w:t>
      </w:r>
      <w:r>
        <w:rPr>
          <w:color w:val="000000"/>
          <w:spacing w:val="0"/>
          <w:w w:val="100"/>
          <w:position w:val="0"/>
        </w:rPr>
        <w:t>包子生产机的研制意义和目标及未来的发展方向</w:t>
      </w:r>
      <w:bookmarkEnd w:id="30"/>
      <w:bookmarkEnd w:id="31"/>
      <w:bookmarkEnd w:id="32"/>
    </w:p>
    <w:p>
      <w:pPr>
        <w:pStyle w:val="a5"/>
        <w:keepNext w:val="0"/>
        <w:keepLines w:val="0"/>
        <w:widowControl w:val="0"/>
        <w:shd w:val="clear" w:color="auto" w:fill="auto"/>
        <w:bidi w:val="0"/>
        <w:spacing w:before="0" w:after="0" w:line="470" w:lineRule="exact"/>
        <w:ind w:left="0" w:right="0" w:firstLine="720"/>
        <w:jc w:val="both"/>
        <w:sectPr>
          <w:type w:val="nextPage"/>
          <w:pgSz w:w="17861" w:h="25258"/>
          <w:pgMar w:top="1839" w:right="1708" w:bottom="2099" w:left="2061" w:header="0" w:footer="3" w:gutter="0"/>
          <w:pgNumType w:start="5"/>
          <w:cols w:space="720"/>
          <w:noEndnote/>
          <w:titlePg w:val="0"/>
          <w:rtlGutter w:val="0"/>
          <w:docGrid w:linePitch="360"/>
        </w:sectPr>
      </w:pPr>
      <w:r>
        <w:rPr>
          <w:color w:val="000000"/>
          <w:spacing w:val="0"/>
          <w:w w:val="100"/>
          <w:position w:val="0"/>
        </w:rPr>
        <w:t>包子是我的家乡修水县的一种特色小吃，以其独特外型和口感在全县乃至周边地区博</w:t>
      </w:r>
      <w:r>
        <w:rPr>
          <w:color w:val="000000"/>
          <w:spacing w:val="0"/>
          <w:w w:val="100"/>
          <w:position w:val="0"/>
        </w:rPr>
        <w:t xml:space="preserve"> 得人们的欣赏，但长期以来它只能通过手工生产，既费时费力，又难以保证卫生，而且无</w:t>
      </w:r>
      <w:r>
        <w:rPr>
          <w:color w:val="000000"/>
          <w:spacing w:val="0"/>
          <w:w w:val="100"/>
          <w:position w:val="0"/>
        </w:rPr>
        <w:t xml:space="preserve"> 法长期在常温下保存。因而一般只能是现吃现做（或现买），或者少数人会在做好后将其</w:t>
      </w:r>
      <w:r>
        <w:rPr>
          <w:color w:val="000000"/>
          <w:spacing w:val="0"/>
          <w:w w:val="100"/>
          <w:position w:val="0"/>
        </w:rPr>
        <w:t xml:space="preserve"> 放入冰箱中冷冻。但是冰箱冷冻过程属于缓慢冻结，容易在包子中产生大颗粒的冰晶，使</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 xml:space="preserve"> 得其解冻后无论风味还是外型齐整等方面均较现做的包子有很大的差距。每逢过时过节现</w:t>
      </w:r>
      <w:r>
        <w:rPr>
          <w:color w:val="000000"/>
          <w:spacing w:val="0"/>
          <w:w w:val="100"/>
          <w:position w:val="0"/>
        </w:rPr>
        <w:t xml:space="preserve"> 做现卖包子往往出现供不应求的现象。当然也有很多人选择在家里自己做，却需要提前半</w:t>
      </w:r>
      <w:r>
        <w:rPr>
          <w:color w:val="000000"/>
          <w:spacing w:val="0"/>
          <w:w w:val="100"/>
          <w:position w:val="0"/>
        </w:rPr>
        <w:t xml:space="preserve"> 天甚至一天进行准备，而包包子的时候更是要叫上好几个亲朋过来帮忙方可。</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因此如果能研究开发一种能够以机械动作代替人工劳动的机器，那么除了可以节约大 量的时间、降低包子的生产成本、提高利润之外，更可以免除人们冬日里冒寒排队购物之 苦，一举多得。</w:t>
      </w:r>
    </w:p>
    <w:p>
      <w:pPr>
        <w:pStyle w:val="a5"/>
        <w:keepNext w:val="0"/>
        <w:keepLines w:val="0"/>
        <w:widowControl w:val="0"/>
        <w:shd w:val="clear" w:color="auto" w:fill="auto"/>
        <w:bidi w:val="0"/>
        <w:spacing w:before="0" w:after="200" w:line="470" w:lineRule="exact"/>
        <w:ind w:left="0" w:right="0" w:firstLine="720"/>
        <w:jc w:val="both"/>
      </w:pPr>
      <w:r>
        <w:rPr>
          <w:color w:val="000000"/>
          <w:spacing w:val="0"/>
          <w:w w:val="100"/>
          <w:position w:val="0"/>
        </w:rPr>
        <w:t>包子生产机的初步目标确定为能够实现包子包馅工艺的机械化。未来可在此基础上加 以改进和扩展，以实现横纵两方向发展。即包子生产全过程的无人干预自动化与多功能化。</w:t>
      </w:r>
    </w:p>
    <w:p>
      <w:pPr>
        <w:pStyle w:val="60"/>
        <w:keepNext/>
        <w:keepLines/>
        <w:widowControl w:val="0"/>
        <w:shd w:val="clear" w:color="auto" w:fill="auto"/>
        <w:bidi w:val="0"/>
        <w:spacing w:before="0" w:after="1360" w:line="240" w:lineRule="auto"/>
        <w:ind w:left="0" w:right="0" w:firstLine="0"/>
        <w:jc w:val="left"/>
      </w:pPr>
      <w:bookmarkStart w:id="33" w:name="bookmark33"/>
      <w:bookmarkStart w:id="34" w:name="bookmark34"/>
      <w:bookmarkStart w:id="35" w:name="bookmark35"/>
      <w:r>
        <w:rPr>
          <w:color w:val="000000"/>
          <w:spacing w:val="0"/>
          <w:w w:val="100"/>
          <w:position w:val="0"/>
          <w:sz w:val="48"/>
          <w:szCs w:val="48"/>
        </w:rPr>
        <w:t>2</w:t>
      </w:r>
      <w:r>
        <w:rPr>
          <w:color w:val="000000"/>
          <w:spacing w:val="0"/>
          <w:w w:val="100"/>
          <w:position w:val="0"/>
        </w:rPr>
        <w:t>机械系统总体方案的拟定</w:t>
      </w:r>
      <w:bookmarkEnd w:id="33"/>
      <w:bookmarkEnd w:id="34"/>
      <w:bookmarkEnd w:id="35"/>
    </w:p>
    <w:p>
      <w:pPr>
        <w:pStyle w:val="70"/>
        <w:keepNext/>
        <w:keepLines/>
        <w:widowControl w:val="0"/>
        <w:shd w:val="clear" w:color="auto" w:fill="auto"/>
        <w:bidi w:val="0"/>
        <w:spacing w:before="0" w:after="280" w:line="240" w:lineRule="auto"/>
        <w:ind w:left="0" w:right="0" w:firstLine="0"/>
        <w:jc w:val="left"/>
      </w:pPr>
      <w:bookmarkStart w:id="36" w:name="bookmark36"/>
      <w:bookmarkStart w:id="37" w:name="bookmark37"/>
      <w:bookmarkStart w:id="38" w:name="bookmark38"/>
      <w:r>
        <w:rPr>
          <w:color w:val="000000"/>
          <w:spacing w:val="0"/>
          <w:w w:val="100"/>
          <w:position w:val="0"/>
          <w:sz w:val="44"/>
          <w:szCs w:val="44"/>
        </w:rPr>
        <w:t>2.1</w:t>
      </w:r>
      <w:r>
        <w:rPr>
          <w:color w:val="000000"/>
          <w:spacing w:val="0"/>
          <w:w w:val="100"/>
          <w:position w:val="0"/>
        </w:rPr>
        <w:t>动力系统的拟定</w:t>
      </w:r>
      <w:bookmarkEnd w:id="36"/>
      <w:bookmarkEnd w:id="37"/>
      <w:bookmarkEnd w:id="38"/>
    </w:p>
    <w:p>
      <w:pPr>
        <w:pStyle w:val="a5"/>
        <w:keepNext w:val="0"/>
        <w:keepLines w:val="0"/>
        <w:widowControl w:val="0"/>
        <w:shd w:val="clear" w:color="auto" w:fill="auto"/>
        <w:bidi w:val="0"/>
        <w:spacing w:before="0" w:after="140" w:line="462" w:lineRule="exact"/>
        <w:ind w:left="0" w:right="0" w:firstLine="720"/>
        <w:jc w:val="both"/>
      </w:pPr>
      <w:r>
        <w:rPr>
          <w:color w:val="000000"/>
          <w:spacing w:val="0"/>
          <w:w w:val="100"/>
          <w:position w:val="0"/>
        </w:rPr>
        <w:t>动力系统可按原动机的类型分为电动式、气动式、液压式等。包子生产机功率小、结 构较简单、产品无严格精度要求，因此对动力源亦没有过多限制，且通过从便捷性和适用 性方面的考虑决定选用两相或三项交流电动机作为动力输出装置。经比较国内众多相关机 械的电机型号及结合本设计自身特性，选用</w:t>
      </w:r>
      <w:r>
        <w:rPr>
          <w:rFonts w:ascii="Times New Roman" w:eastAsia="Times New Roman" w:hAnsi="Times New Roman" w:cs="Times New Roman"/>
          <w:b/>
          <w:bCs/>
          <w:color w:val="000000"/>
          <w:spacing w:val="0"/>
          <w:w w:val="100"/>
          <w:position w:val="0"/>
          <w:sz w:val="30"/>
          <w:szCs w:val="30"/>
        </w:rPr>
        <w:t>2.2Kw</w:t>
      </w:r>
      <w:r>
        <w:rPr>
          <w:color w:val="000000"/>
          <w:spacing w:val="0"/>
          <w:w w:val="100"/>
          <w:position w:val="0"/>
        </w:rPr>
        <w:t>三相交流电动机</w:t>
      </w:r>
      <w:r>
        <w:rPr>
          <w:rFonts w:ascii="Times New Roman" w:eastAsia="Times New Roman" w:hAnsi="Times New Roman" w:cs="Times New Roman"/>
          <w:b/>
          <w:bCs/>
          <w:color w:val="000000"/>
          <w:spacing w:val="0"/>
          <w:w w:val="100"/>
          <w:position w:val="0"/>
          <w:sz w:val="30"/>
          <w:szCs w:val="30"/>
        </w:rPr>
        <w:t>Y112M-6</w:t>
      </w:r>
      <w:r>
        <w:rPr>
          <w:color w:val="000000"/>
          <w:spacing w:val="0"/>
          <w:w w:val="100"/>
          <w:position w:val="0"/>
        </w:rPr>
        <w:t>。</w:t>
      </w:r>
    </w:p>
    <w:p>
      <w:pPr>
        <w:pStyle w:val="70"/>
        <w:keepNext/>
        <w:keepLines/>
        <w:widowControl w:val="0"/>
        <w:shd w:val="clear" w:color="auto" w:fill="auto"/>
        <w:bidi w:val="0"/>
        <w:spacing w:before="0" w:after="280" w:line="240" w:lineRule="auto"/>
        <w:ind w:left="0" w:right="0" w:firstLine="0"/>
        <w:jc w:val="left"/>
      </w:pPr>
      <w:bookmarkStart w:id="39" w:name="bookmark39"/>
      <w:bookmarkStart w:id="40" w:name="bookmark40"/>
      <w:bookmarkStart w:id="41" w:name="bookmark41"/>
      <w:r>
        <w:rPr>
          <w:color w:val="000000"/>
          <w:spacing w:val="0"/>
          <w:w w:val="100"/>
          <w:position w:val="0"/>
          <w:sz w:val="44"/>
          <w:szCs w:val="44"/>
        </w:rPr>
        <w:t>2.2</w:t>
      </w:r>
      <w:r>
        <w:rPr>
          <w:color w:val="000000"/>
          <w:spacing w:val="0"/>
          <w:w w:val="100"/>
          <w:position w:val="0"/>
        </w:rPr>
        <w:t>传动系统的拟定</w:t>
      </w:r>
      <w:bookmarkEnd w:id="39"/>
      <w:bookmarkEnd w:id="40"/>
      <w:bookmarkEnd w:id="41"/>
    </w:p>
    <w:p>
      <w:pPr>
        <w:pStyle w:val="a5"/>
        <w:keepNext w:val="0"/>
        <w:keepLines w:val="0"/>
        <w:widowControl w:val="0"/>
        <w:shd w:val="clear" w:color="auto" w:fill="auto"/>
        <w:bidi w:val="0"/>
        <w:spacing w:before="0" w:after="0" w:line="468" w:lineRule="exact"/>
        <w:ind w:left="0" w:right="0" w:firstLine="720"/>
        <w:jc w:val="both"/>
      </w:pPr>
      <w:r>
        <w:rPr>
          <w:color w:val="000000"/>
          <w:spacing w:val="0"/>
          <w:w w:val="100"/>
          <w:position w:val="0"/>
        </w:rPr>
        <w:t>传动系统按传动件的不同可分为带传动、链传动、齿轮传动、蜗轮蜗杆传动、等几大 类。包子生产机的传动系统属于复合传动系统，综合了链、齿轮、蜗轮蜗杆以及槽轮机构 以实现传动系统的最优化。</w:t>
      </w:r>
    </w:p>
    <w:p>
      <w:pPr>
        <w:pStyle w:val="a5"/>
        <w:keepNext w:val="0"/>
        <w:keepLines w:val="0"/>
        <w:widowControl w:val="0"/>
        <w:shd w:val="clear" w:color="auto" w:fill="auto"/>
        <w:bidi w:val="0"/>
        <w:spacing w:before="0" w:after="180" w:line="468" w:lineRule="exact"/>
        <w:ind w:left="0" w:right="0" w:firstLine="720"/>
        <w:jc w:val="both"/>
      </w:pPr>
      <w:r>
        <w:rPr>
          <w:color w:val="000000"/>
          <w:spacing w:val="0"/>
          <w:w w:val="100"/>
          <w:position w:val="0"/>
        </w:rPr>
        <w:t>具体传动系统见下图。</w:t>
      </w:r>
    </w:p>
    <w:p>
      <w:pPr>
        <w:widowControl w:val="0"/>
        <w:jc w:val="center"/>
        <w:rPr>
          <w:sz w:val="2"/>
          <w:szCs w:val="2"/>
        </w:rPr>
      </w:pPr>
      <w:r>
        <w:drawing>
          <wp:inline>
            <wp:extent cx="7857490" cy="5601970"/>
            <wp:docPr id="3" name="Picut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xmlns:r="http://schemas.openxmlformats.org/officeDocument/2006/relationships" r:embed="rId4"/>
                    <a:stretch>
                      <a:fillRect/>
                    </a:stretch>
                  </pic:blipFill>
                  <pic:spPr>
                    <a:xfrm>
                      <a:off x="0" y="0"/>
                      <a:ext cx="7857490" cy="5601970"/>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5246" w:right="0" w:firstLine="0"/>
        <w:jc w:val="left"/>
        <w:rPr>
          <w:sz w:val="32"/>
          <w:szCs w:val="32"/>
        </w:rPr>
      </w:pPr>
      <w:r>
        <w:rPr>
          <w:rFonts w:ascii="SimSun" w:eastAsia="SimSun" w:hAnsi="SimSun" w:cs="SimSun"/>
          <w:b/>
          <w:bCs/>
          <w:color w:val="000000"/>
          <w:spacing w:val="0"/>
          <w:w w:val="100"/>
          <w:position w:val="0"/>
          <w:sz w:val="32"/>
          <w:szCs w:val="32"/>
        </w:rPr>
        <w:t>图</w:t>
      </w:r>
      <w:r>
        <w:rPr>
          <w:rFonts w:ascii="SimSun" w:eastAsia="SimSun" w:hAnsi="SimSun" w:cs="SimSun"/>
          <w:b/>
          <w:bCs/>
          <w:color w:val="000000"/>
          <w:spacing w:val="0"/>
          <w:w w:val="100"/>
          <w:position w:val="0"/>
          <w:sz w:val="32"/>
          <w:szCs w:val="32"/>
        </w:rPr>
        <w:t>2-1</w:t>
      </w:r>
      <w:r>
        <w:rPr>
          <w:rFonts w:ascii="SimSun" w:eastAsia="SimSun" w:hAnsi="SimSun" w:cs="SimSun"/>
          <w:b/>
          <w:bCs/>
          <w:color w:val="000000"/>
          <w:spacing w:val="0"/>
          <w:w w:val="100"/>
          <w:position w:val="0"/>
          <w:sz w:val="32"/>
          <w:szCs w:val="32"/>
        </w:rPr>
        <w:t>传动系统国</w:t>
      </w:r>
    </w:p>
    <w:p>
      <w:pPr>
        <w:widowControl w:val="0"/>
        <w:spacing w:after="139" w:line="1" w:lineRule="exact"/>
        <w:sectPr>
          <w:type w:val="nextPage"/>
          <w:pgSz w:w="17861" w:h="25258"/>
          <w:pgMar w:top="1839" w:right="1708" w:bottom="2099" w:left="2061" w:header="0" w:footer="3" w:gutter="0"/>
          <w:pgNumType w:start="6"/>
          <w:cols w:space="720"/>
          <w:noEndnote/>
          <w:titlePg w:val="0"/>
          <w:rtlGutter w:val="0"/>
          <w:docGrid w:linePitch="360"/>
        </w:sectPr>
      </w:pPr>
    </w:p>
    <w:p>
      <w:pPr>
        <w:pStyle w:val="70"/>
        <w:keepNext/>
        <w:keepLines/>
        <w:widowControl w:val="0"/>
        <w:shd w:val="clear" w:color="auto" w:fill="auto"/>
        <w:bidi w:val="0"/>
        <w:spacing w:before="0" w:after="280" w:line="240" w:lineRule="auto"/>
        <w:ind w:left="0" w:right="0" w:firstLine="0"/>
        <w:jc w:val="left"/>
      </w:pPr>
      <w:bookmarkStart w:id="42" w:name="bookmark42"/>
      <w:bookmarkStart w:id="43" w:name="bookmark43"/>
      <w:bookmarkStart w:id="44" w:name="bookmark44"/>
      <w:r>
        <w:rPr>
          <w:color w:val="000000"/>
          <w:spacing w:val="0"/>
          <w:w w:val="100"/>
          <w:position w:val="0"/>
          <w:sz w:val="44"/>
          <w:szCs w:val="44"/>
        </w:rPr>
        <w:t>2.3</w:t>
      </w:r>
      <w:r>
        <w:rPr>
          <w:color w:val="000000"/>
          <w:spacing w:val="0"/>
          <w:w w:val="100"/>
          <w:position w:val="0"/>
        </w:rPr>
        <w:t>执行机构的拟定</w:t>
      </w:r>
      <w:bookmarkEnd w:id="42"/>
      <w:bookmarkEnd w:id="43"/>
      <w:bookmarkEnd w:id="44"/>
    </w:p>
    <w:p>
      <w:pPr>
        <w:pStyle w:val="a5"/>
        <w:keepNext w:val="0"/>
        <w:keepLines w:val="0"/>
        <w:widowControl w:val="0"/>
        <w:shd w:val="clear" w:color="auto" w:fill="auto"/>
        <w:bidi w:val="0"/>
        <w:spacing w:before="0" w:after="0" w:line="466" w:lineRule="exact"/>
        <w:ind w:left="0" w:right="0" w:firstLine="720"/>
        <w:jc w:val="both"/>
      </w:pPr>
      <w:r>
        <w:rPr>
          <w:color w:val="000000"/>
          <w:spacing w:val="0"/>
          <w:w w:val="100"/>
          <w:position w:val="0"/>
        </w:rPr>
        <w:t>执行机构包括三个大部分：</w:t>
      </w:r>
    </w:p>
    <w:p>
      <w:pPr>
        <w:pStyle w:val="a5"/>
        <w:keepNext w:val="0"/>
        <w:keepLines w:val="0"/>
        <w:widowControl w:val="0"/>
        <w:shd w:val="clear" w:color="auto" w:fill="auto"/>
        <w:bidi w:val="0"/>
        <w:spacing w:before="0" w:after="0" w:line="466" w:lineRule="exact"/>
        <w:ind w:left="0" w:right="0" w:firstLine="720"/>
        <w:jc w:val="both"/>
      </w:pPr>
      <w:r>
        <w:rPr>
          <w:color w:val="000000"/>
          <w:spacing w:val="0"/>
          <w:w w:val="100"/>
          <w:position w:val="0"/>
        </w:rPr>
        <w:t>其一是实现馅料输送的供馅机构。即供馅泵。</w:t>
      </w:r>
    </w:p>
    <w:p>
      <w:pPr>
        <w:pStyle w:val="a5"/>
        <w:keepNext w:val="0"/>
        <w:keepLines w:val="0"/>
        <w:widowControl w:val="0"/>
        <w:shd w:val="clear" w:color="auto" w:fill="auto"/>
        <w:bidi w:val="0"/>
        <w:spacing w:before="0" w:after="0" w:line="466" w:lineRule="exact"/>
        <w:ind w:left="0" w:right="0" w:firstLine="720"/>
        <w:jc w:val="both"/>
      </w:pPr>
      <w:r>
        <w:rPr>
          <w:color w:val="000000"/>
          <w:spacing w:val="0"/>
          <w:w w:val="100"/>
          <w:position w:val="0"/>
        </w:rPr>
        <w:t>其二是实现面料输送的供面机构。分为横、竖绞龙两小部分。其中竖绞龙为中空结构， 内腔充当馅料输送的通道，即馅管。</w:t>
      </w:r>
    </w:p>
    <w:p>
      <w:pPr>
        <w:pStyle w:val="a5"/>
        <w:keepNext w:val="0"/>
        <w:keepLines w:val="0"/>
        <w:widowControl w:val="0"/>
        <w:shd w:val="clear" w:color="auto" w:fill="auto"/>
        <w:bidi w:val="0"/>
        <w:spacing w:before="0" w:after="240" w:line="466" w:lineRule="exact"/>
        <w:ind w:left="0" w:right="0" w:firstLine="700"/>
        <w:jc w:val="left"/>
        <w:sectPr>
          <w:type w:val="nextPage"/>
          <w:pgSz w:w="17861" w:h="25258"/>
          <w:pgMar w:top="1839" w:right="1708" w:bottom="2099" w:left="2061" w:header="0" w:footer="3" w:gutter="0"/>
          <w:pgNumType w:start="7"/>
          <w:cols w:space="720"/>
          <w:noEndnote/>
          <w:titlePg w:val="0"/>
          <w:rtlGutter w:val="0"/>
          <w:docGrid w:linePitch="360"/>
        </w:sectPr>
      </w:pPr>
      <w:r>
        <w:rPr>
          <w:color w:val="000000"/>
          <w:spacing w:val="0"/>
          <w:w w:val="100"/>
          <w:position w:val="0"/>
        </w:rPr>
        <w:t>其三是整个设计的核心部分一成型机构。由两个同向运动的成型盘构成。</w:t>
      </w:r>
    </w:p>
    <w:p>
      <w:pPr>
        <w:pStyle w:val="60"/>
        <w:keepNext/>
        <w:keepLines/>
        <w:widowControl w:val="0"/>
        <w:shd w:val="clear" w:color="auto" w:fill="auto"/>
        <w:bidi w:val="0"/>
        <w:spacing w:before="0" w:line="240" w:lineRule="auto"/>
        <w:ind w:left="0" w:right="0" w:firstLine="0"/>
        <w:jc w:val="left"/>
      </w:pPr>
      <w:bookmarkStart w:id="45" w:name="bookmark45"/>
      <w:bookmarkStart w:id="46" w:name="bookmark46"/>
      <w:bookmarkStart w:id="47" w:name="bookmark47"/>
      <w:r>
        <w:rPr>
          <w:color w:val="000000"/>
          <w:spacing w:val="0"/>
          <w:w w:val="100"/>
          <w:position w:val="0"/>
          <w:sz w:val="48"/>
          <w:szCs w:val="48"/>
        </w:rPr>
        <w:t>3</w:t>
      </w:r>
      <w:r>
        <w:rPr>
          <w:color w:val="000000"/>
          <w:spacing w:val="0"/>
          <w:w w:val="100"/>
          <w:position w:val="0"/>
        </w:rPr>
        <w:t>工作机构运动需求分析及初步设计</w:t>
      </w:r>
      <w:bookmarkEnd w:id="45"/>
      <w:bookmarkEnd w:id="46"/>
      <w:bookmarkEnd w:id="47"/>
    </w:p>
    <w:p>
      <w:pPr>
        <w:pStyle w:val="70"/>
        <w:keepNext/>
        <w:keepLines/>
        <w:widowControl w:val="0"/>
        <w:shd w:val="clear" w:color="auto" w:fill="auto"/>
        <w:bidi w:val="0"/>
        <w:spacing w:before="0" w:line="240" w:lineRule="auto"/>
        <w:ind w:left="0" w:right="0" w:firstLine="0"/>
        <w:jc w:val="left"/>
      </w:pPr>
      <w:bookmarkStart w:id="48" w:name="bookmark48"/>
      <w:bookmarkStart w:id="49" w:name="bookmark49"/>
      <w:bookmarkStart w:id="50" w:name="bookmark50"/>
      <w:r>
        <w:rPr>
          <w:color w:val="000000"/>
          <w:spacing w:val="0"/>
          <w:w w:val="100"/>
          <w:position w:val="0"/>
          <w:sz w:val="44"/>
          <w:szCs w:val="44"/>
        </w:rPr>
        <w:t>3.1</w:t>
      </w:r>
      <w:r>
        <w:rPr>
          <w:color w:val="000000"/>
          <w:spacing w:val="0"/>
          <w:w w:val="100"/>
          <w:position w:val="0"/>
        </w:rPr>
        <w:t>包子模型的建立与分析</w:t>
      </w:r>
      <w:bookmarkEnd w:id="48"/>
      <w:bookmarkEnd w:id="49"/>
      <w:bookmarkEnd w:id="50"/>
    </w:p>
    <w:p>
      <w:pPr>
        <w:pStyle w:val="a5"/>
        <w:keepNext w:val="0"/>
        <w:keepLines w:val="0"/>
        <w:widowControl w:val="0"/>
        <w:shd w:val="clear" w:color="auto" w:fill="auto"/>
        <w:bidi w:val="0"/>
        <w:spacing w:before="0" w:after="520" w:line="240" w:lineRule="auto"/>
        <w:ind w:left="0" w:right="0" w:firstLine="720"/>
        <w:jc w:val="left"/>
      </w:pPr>
      <w:r>
        <w:rPr>
          <w:color w:val="000000"/>
          <w:spacing w:val="0"/>
          <w:w w:val="100"/>
          <w:position w:val="0"/>
        </w:rPr>
        <w:t>根据家乡包子的实物研究，初步选定包子的外廓尺寸如下图所示:</w:t>
      </w:r>
    </w:p>
    <w:p>
      <w:pPr>
        <w:widowControl w:val="0"/>
        <w:jc w:val="center"/>
        <w:rPr>
          <w:sz w:val="2"/>
          <w:szCs w:val="2"/>
        </w:rPr>
      </w:pPr>
      <w:r>
        <w:drawing>
          <wp:inline>
            <wp:extent cx="6632575" cy="4931410"/>
            <wp:docPr id="4" name="Picutre 4"/>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xmlns:r="http://schemas.openxmlformats.org/officeDocument/2006/relationships" r:embed="rId5"/>
                    <a:stretch>
                      <a:fillRect/>
                    </a:stretch>
                  </pic:blipFill>
                  <pic:spPr>
                    <a:xfrm>
                      <a:off x="0" y="0"/>
                      <a:ext cx="6632575" cy="4931410"/>
                    </a:xfrm>
                    <a:prstGeom prst="rect">
                      <a:avLst/>
                    </a:prstGeom>
                  </pic:spPr>
                </pic:pic>
              </a:graphicData>
            </a:graphic>
          </wp:inline>
        </w:drawing>
      </w:r>
    </w:p>
    <w:p>
      <w:pPr>
        <w:widowControl w:val="0"/>
        <w:spacing w:after="219" w:line="1" w:lineRule="exact"/>
      </w:pPr>
    </w:p>
    <w:p>
      <w:pPr>
        <w:widowControl w:val="0"/>
        <w:spacing w:line="1" w:lineRule="exact"/>
      </w:pPr>
    </w:p>
    <w:p>
      <w:pPr>
        <w:pStyle w:val="a7"/>
        <w:keepNext w:val="0"/>
        <w:keepLines w:val="0"/>
        <w:widowControl w:val="0"/>
        <w:shd w:val="clear" w:color="auto" w:fill="auto"/>
        <w:bidi w:val="0"/>
        <w:spacing w:before="0" w:after="0" w:line="240" w:lineRule="auto"/>
        <w:ind w:left="0" w:right="0" w:firstLine="0"/>
        <w:jc w:val="left"/>
        <w:rPr>
          <w:sz w:val="32"/>
          <w:szCs w:val="32"/>
        </w:rPr>
      </w:pPr>
      <w:r>
        <w:rPr>
          <w:rFonts w:ascii="SimSun" w:eastAsia="SimSun" w:hAnsi="SimSun" w:cs="SimSun"/>
          <w:b/>
          <w:bCs/>
          <w:color w:val="000000"/>
          <w:spacing w:val="0"/>
          <w:w w:val="100"/>
          <w:position w:val="0"/>
          <w:sz w:val="32"/>
          <w:szCs w:val="32"/>
        </w:rPr>
        <w:t>图</w:t>
      </w:r>
      <w:r>
        <w:rPr>
          <w:rFonts w:ascii="SimSun" w:eastAsia="SimSun" w:hAnsi="SimSun" w:cs="SimSun"/>
          <w:b/>
          <w:bCs/>
          <w:color w:val="000000"/>
          <w:spacing w:val="0"/>
          <w:w w:val="100"/>
          <w:position w:val="0"/>
          <w:sz w:val="32"/>
          <w:szCs w:val="32"/>
        </w:rPr>
        <w:t>3-1</w:t>
      </w:r>
      <w:r>
        <w:rPr>
          <w:rFonts w:ascii="SimSun" w:eastAsia="SimSun" w:hAnsi="SimSun" w:cs="SimSun"/>
          <w:b/>
          <w:bCs/>
          <w:color w:val="000000"/>
          <w:spacing w:val="0"/>
          <w:w w:val="100"/>
          <w:position w:val="0"/>
          <w:sz w:val="32"/>
          <w:szCs w:val="32"/>
        </w:rPr>
        <w:t>包子外形尺寸图</w:t>
      </w:r>
    </w:p>
    <w:p>
      <w:pPr>
        <w:pStyle w:val="a7"/>
        <w:keepNext w:val="0"/>
        <w:keepLines w:val="0"/>
        <w:widowControl w:val="0"/>
        <w:shd w:val="clear" w:color="auto" w:fill="auto"/>
        <w:bidi w:val="0"/>
        <w:spacing w:before="0" w:after="0" w:line="240" w:lineRule="auto"/>
        <w:ind w:left="0" w:right="0" w:firstLine="0"/>
        <w:jc w:val="center"/>
        <w:rPr>
          <w:sz w:val="36"/>
          <w:szCs w:val="36"/>
        </w:rPr>
      </w:pPr>
      <w:r>
        <w:rPr>
          <w:rFonts w:ascii="SimSun" w:eastAsia="SimSun" w:hAnsi="SimSun" w:cs="SimSun"/>
          <w:color w:val="000000"/>
          <w:spacing w:val="0"/>
          <w:w w:val="100"/>
          <w:position w:val="0"/>
          <w:sz w:val="36"/>
          <w:szCs w:val="36"/>
        </w:rPr>
        <w:t>根据初选尺寸以及</w:t>
      </w:r>
      <w:r>
        <w:rPr>
          <w:rFonts w:ascii="Times New Roman" w:eastAsia="Times New Roman" w:hAnsi="Times New Roman" w:cs="Times New Roman"/>
          <w:b/>
          <w:bCs/>
          <w:color w:val="000000"/>
          <w:spacing w:val="0"/>
          <w:w w:val="100"/>
          <w:position w:val="0"/>
          <w:sz w:val="30"/>
          <w:szCs w:val="30"/>
        </w:rPr>
        <w:t>5mm</w:t>
      </w:r>
      <w:r>
        <w:rPr>
          <w:rFonts w:ascii="SimSun" w:eastAsia="SimSun" w:hAnsi="SimSun" w:cs="SimSun"/>
          <w:color w:val="000000"/>
          <w:spacing w:val="0"/>
          <w:w w:val="100"/>
          <w:position w:val="0"/>
          <w:sz w:val="36"/>
          <w:szCs w:val="36"/>
        </w:rPr>
        <w:t>的皮厚使用</w:t>
      </w:r>
      <w:r>
        <w:rPr>
          <w:rFonts w:ascii="Times New Roman" w:eastAsia="Times New Roman" w:hAnsi="Times New Roman" w:cs="Times New Roman"/>
          <w:b/>
          <w:bCs/>
          <w:color w:val="000000"/>
          <w:spacing w:val="0"/>
          <w:w w:val="100"/>
          <w:position w:val="0"/>
          <w:sz w:val="30"/>
          <w:szCs w:val="30"/>
        </w:rPr>
        <w:t>Solidworks</w:t>
      </w:r>
      <w:r>
        <w:rPr>
          <w:rFonts w:ascii="SimSun" w:eastAsia="SimSun" w:hAnsi="SimSun" w:cs="SimSun"/>
          <w:color w:val="000000"/>
          <w:spacing w:val="0"/>
          <w:w w:val="100"/>
          <w:position w:val="0"/>
          <w:sz w:val="36"/>
          <w:szCs w:val="36"/>
        </w:rPr>
        <w:t>建立如下三维模型:</w:t>
      </w:r>
    </w:p>
    <w:p>
      <w:pPr>
        <w:widowControl w:val="0"/>
        <w:jc w:val="center"/>
        <w:rPr>
          <w:sz w:val="2"/>
          <w:szCs w:val="2"/>
        </w:rPr>
      </w:pPr>
      <w:r>
        <w:drawing>
          <wp:inline>
            <wp:extent cx="7833360" cy="3846830"/>
            <wp:docPr id="5" name="Picut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xmlns:r="http://schemas.openxmlformats.org/officeDocument/2006/relationships" r:embed="rId6"/>
                    <a:stretch>
                      <a:fillRect/>
                    </a:stretch>
                  </pic:blipFill>
                  <pic:spPr>
                    <a:xfrm>
                      <a:off x="0" y="0"/>
                      <a:ext cx="7833360" cy="3846830"/>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4901" w:right="0" w:firstLine="0"/>
        <w:jc w:val="left"/>
        <w:rPr>
          <w:sz w:val="32"/>
          <w:szCs w:val="32"/>
        </w:rPr>
      </w:pPr>
      <w:r>
        <w:rPr>
          <w:rFonts w:ascii="SimSun" w:eastAsia="SimSun" w:hAnsi="SimSun" w:cs="SimSun"/>
          <w:b/>
          <w:bCs/>
          <w:color w:val="000000"/>
          <w:spacing w:val="0"/>
          <w:w w:val="100"/>
          <w:position w:val="0"/>
          <w:sz w:val="32"/>
          <w:szCs w:val="32"/>
        </w:rPr>
        <w:t>图</w:t>
      </w:r>
      <w:r>
        <w:rPr>
          <w:rFonts w:ascii="SimSun" w:eastAsia="SimSun" w:hAnsi="SimSun" w:cs="SimSun"/>
          <w:b/>
          <w:bCs/>
          <w:color w:val="000000"/>
          <w:spacing w:val="0"/>
          <w:w w:val="100"/>
          <w:position w:val="0"/>
          <w:sz w:val="32"/>
          <w:szCs w:val="32"/>
        </w:rPr>
        <w:t>3-2</w:t>
      </w:r>
      <w:r>
        <w:rPr>
          <w:rFonts w:ascii="SimSun" w:eastAsia="SimSun" w:hAnsi="SimSun" w:cs="SimSun"/>
          <w:b/>
          <w:bCs/>
          <w:color w:val="000000"/>
          <w:spacing w:val="0"/>
          <w:w w:val="100"/>
          <w:position w:val="0"/>
          <w:sz w:val="32"/>
          <w:szCs w:val="32"/>
        </w:rPr>
        <w:t>包子三维模型图</w:t>
      </w:r>
    </w:p>
    <w:p>
      <w:pPr>
        <w:pStyle w:val="a5"/>
        <w:keepNext w:val="0"/>
        <w:keepLines w:val="0"/>
        <w:widowControl w:val="0"/>
        <w:shd w:val="clear" w:color="auto" w:fill="auto"/>
        <w:bidi w:val="0"/>
        <w:spacing w:before="0" w:after="120" w:line="480" w:lineRule="exact"/>
        <w:ind w:left="0" w:right="0" w:firstLine="720"/>
        <w:jc w:val="left"/>
        <w:sectPr>
          <w:type w:val="nextPage"/>
          <w:pgSz w:w="17861" w:h="25258"/>
          <w:pgMar w:top="1839" w:right="1708" w:bottom="2099" w:left="2061" w:header="0" w:footer="3" w:gutter="0"/>
          <w:pgNumType w:start="8"/>
          <w:cols w:space="720"/>
          <w:noEndnote/>
          <w:titlePg w:val="0"/>
          <w:rtlGutter w:val="0"/>
          <w:docGrid w:linePitch="360"/>
        </w:sectPr>
      </w:pPr>
      <w:r>
        <w:rPr>
          <w:color w:val="000000"/>
          <w:spacing w:val="0"/>
          <w:w w:val="100"/>
          <w:position w:val="0"/>
        </w:rPr>
        <w:t>使用体积测量功能测得包子总体积为</w:t>
      </w:r>
      <w:r>
        <w:rPr>
          <w:b/>
          <w:bCs/>
          <w:color w:val="000000"/>
          <w:spacing w:val="0"/>
          <w:w w:val="100"/>
          <w:position w:val="0"/>
        </w:rPr>
        <w:t>错误!未找到引用源。</w:t>
      </w:r>
      <w:r>
        <w:rPr>
          <w:color w:val="000000"/>
          <w:spacing w:val="0"/>
          <w:w w:val="100"/>
          <w:position w:val="0"/>
        </w:rPr>
        <w:t>，其中空心部分（即馅部分） 体积为</w:t>
      </w:r>
      <w:r>
        <w:rPr>
          <w:b/>
          <w:bCs/>
          <w:color w:val="000000"/>
          <w:spacing w:val="0"/>
          <w:w w:val="100"/>
          <w:position w:val="0"/>
        </w:rPr>
        <w:t>错误！未找到引用源。</w:t>
      </w:r>
      <w:r>
        <w:rPr>
          <w:color w:val="000000"/>
          <w:spacing w:val="0"/>
          <w:w w:val="100"/>
          <w:position w:val="0"/>
        </w:rPr>
        <w:t>，实心部分体积（即面皮部分）</w:t>
      </w:r>
      <w:r>
        <w:rPr>
          <w:b/>
          <w:bCs/>
          <w:color w:val="000000"/>
          <w:spacing w:val="0"/>
          <w:w w:val="100"/>
          <w:position w:val="0"/>
        </w:rPr>
        <w:t>错误！未找到引用源。</w:t>
      </w:r>
      <w:r>
        <w:rPr>
          <w:color w:val="000000"/>
          <w:spacing w:val="0"/>
          <w:w w:val="100"/>
          <w:position w:val="0"/>
        </w:rPr>
        <w:t>。</w:t>
      </w:r>
    </w:p>
    <w:p>
      <w:pPr>
        <w:pStyle w:val="70"/>
        <w:keepNext/>
        <w:keepLines/>
        <w:widowControl w:val="0"/>
        <w:shd w:val="clear" w:color="auto" w:fill="auto"/>
        <w:bidi w:val="0"/>
        <w:spacing w:before="0" w:line="240" w:lineRule="auto"/>
        <w:ind w:left="0" w:right="0" w:firstLine="0"/>
        <w:jc w:val="left"/>
      </w:pPr>
      <w:bookmarkStart w:id="51" w:name="bookmark51"/>
      <w:bookmarkStart w:id="52" w:name="bookmark52"/>
      <w:bookmarkStart w:id="53" w:name="bookmark53"/>
      <w:r>
        <w:rPr>
          <w:color w:val="000000"/>
          <w:spacing w:val="0"/>
          <w:w w:val="100"/>
          <w:position w:val="0"/>
          <w:sz w:val="44"/>
          <w:szCs w:val="44"/>
        </w:rPr>
        <w:t>3.2</w:t>
      </w:r>
      <w:r>
        <w:rPr>
          <w:color w:val="000000"/>
          <w:spacing w:val="0"/>
          <w:w w:val="100"/>
          <w:position w:val="0"/>
        </w:rPr>
        <w:t>生产效率与成型盘的设计</w:t>
      </w:r>
      <w:bookmarkEnd w:id="51"/>
      <w:bookmarkEnd w:id="52"/>
      <w:bookmarkEnd w:id="53"/>
    </w:p>
    <w:p>
      <w:pPr>
        <w:pStyle w:val="a5"/>
        <w:keepNext w:val="0"/>
        <w:keepLines w:val="0"/>
        <w:widowControl w:val="0"/>
        <w:shd w:val="clear" w:color="auto" w:fill="auto"/>
        <w:bidi w:val="0"/>
        <w:spacing w:before="0" w:after="0" w:line="240" w:lineRule="auto"/>
        <w:ind w:left="0" w:right="0" w:firstLine="700"/>
        <w:jc w:val="left"/>
      </w:pPr>
      <w:r>
        <w:rPr>
          <w:color w:val="000000"/>
          <w:spacing w:val="0"/>
          <w:w w:val="100"/>
          <w:position w:val="0"/>
        </w:rPr>
        <w:t xml:space="preserve">因本设计为地方特殊食品的生产机械，故没有完善的理论计算方面的支持，因此在参 </w:t>
      </w:r>
      <w:r>
        <w:rPr>
          <w:color w:val="000000"/>
          <w:spacing w:val="0"/>
          <w:w w:val="100"/>
          <w:position w:val="0"/>
        </w:rPr>
        <w:t>考了国内外众多夹馅成型机械后拟定生产效率为</w:t>
      </w:r>
      <w:r>
        <w:rPr>
          <w:b/>
          <w:bCs/>
          <w:color w:val="000000"/>
          <w:spacing w:val="0"/>
          <w:w w:val="100"/>
          <w:position w:val="0"/>
        </w:rPr>
        <w:t>错误！未找到引用源。</w:t>
      </w:r>
      <w:r>
        <w:rPr>
          <w:color w:val="000000"/>
          <w:spacing w:val="0"/>
          <w:w w:val="100"/>
          <w:position w:val="0"/>
        </w:rPr>
        <w:t>个每小时，且由 于成型盘每旋转一周可生产包子一个，故而确定成型盘的转速为</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通过观察手工包子生产过程了解到搓制面皮速度越快越易成型，手工生产时速度大约 为</w:t>
      </w:r>
      <w:r>
        <w:rPr>
          <w:b/>
          <w:bCs/>
          <w:color w:val="000000"/>
          <w:spacing w:val="0"/>
          <w:w w:val="100"/>
          <w:position w:val="0"/>
        </w:rPr>
        <w:t>错误！未找到引用源。</w:t>
      </w:r>
      <w:r>
        <w:rPr>
          <w:color w:val="000000"/>
          <w:spacing w:val="0"/>
          <w:w w:val="100"/>
          <w:position w:val="0"/>
        </w:rPr>
        <w:t>。因考虑到机器生产效率高的影响，决定将搓制速度提高一倍， 初步确定为</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140" w:line="470" w:lineRule="exact"/>
        <w:ind w:left="0" w:right="0" w:firstLine="700"/>
        <w:jc w:val="left"/>
      </w:pPr>
      <w:r>
        <w:rPr>
          <w:color w:val="000000"/>
          <w:spacing w:val="0"/>
          <w:w w:val="100"/>
          <w:position w:val="0"/>
        </w:rPr>
        <w:t>贝</w:t>
      </w:r>
      <w:r>
        <w:rPr>
          <w:rFonts w:ascii="Times New Roman" w:eastAsia="Times New Roman" w:hAnsi="Times New Roman" w:cs="Times New Roman"/>
          <w:b/>
          <w:bCs/>
          <w:color w:val="000000"/>
          <w:spacing w:val="0"/>
          <w:w w:val="100"/>
          <w:position w:val="0"/>
          <w:sz w:val="30"/>
          <w:szCs w:val="30"/>
        </w:rPr>
        <w:t>V</w:t>
      </w:r>
      <w:r>
        <w:rPr>
          <w:color w:val="000000"/>
          <w:spacing w:val="0"/>
          <w:w w:val="100"/>
          <w:position w:val="0"/>
        </w:rPr>
        <w:t>成型盘的基础直径应为</w:t>
      </w:r>
      <w:r>
        <w:rPr>
          <w:b/>
          <w:bCs/>
          <w:color w:val="000000"/>
          <w:spacing w:val="0"/>
          <w:w w:val="100"/>
          <w:position w:val="0"/>
        </w:rPr>
        <w:t>错误！未找到引用源。</w:t>
      </w:r>
      <w:r>
        <w:rPr>
          <w:color w:val="000000"/>
          <w:spacing w:val="0"/>
          <w:w w:val="100"/>
          <w:position w:val="0"/>
        </w:rPr>
        <w:t>，圆整后取</w:t>
      </w:r>
      <w:r>
        <w:rPr>
          <w:b/>
          <w:bCs/>
          <w:color w:val="000000"/>
          <w:spacing w:val="0"/>
          <w:w w:val="100"/>
          <w:position w:val="0"/>
        </w:rPr>
        <w:t>错误！未找到引用源。</w:t>
      </w:r>
      <w:r>
        <w:rPr>
          <w:color w:val="000000"/>
          <w:spacing w:val="0"/>
          <w:w w:val="100"/>
          <w:position w:val="0"/>
        </w:rPr>
        <w:t>。</w:t>
      </w:r>
    </w:p>
    <w:p>
      <w:pPr>
        <w:pStyle w:val="70"/>
        <w:keepNext/>
        <w:keepLines/>
        <w:widowControl w:val="0"/>
        <w:shd w:val="clear" w:color="auto" w:fill="auto"/>
        <w:bidi w:val="0"/>
        <w:spacing w:before="0" w:after="240" w:line="240" w:lineRule="auto"/>
        <w:ind w:left="0" w:right="0" w:firstLine="0"/>
        <w:jc w:val="left"/>
      </w:pPr>
      <w:bookmarkStart w:id="54" w:name="bookmark54"/>
      <w:bookmarkStart w:id="55" w:name="bookmark55"/>
      <w:bookmarkStart w:id="56" w:name="bookmark56"/>
      <w:r>
        <w:rPr>
          <w:color w:val="000000"/>
          <w:spacing w:val="0"/>
          <w:w w:val="100"/>
          <w:position w:val="0"/>
          <w:sz w:val="44"/>
          <w:szCs w:val="44"/>
        </w:rPr>
        <w:t>3.3</w:t>
      </w:r>
      <w:r>
        <w:rPr>
          <w:color w:val="000000"/>
          <w:spacing w:val="0"/>
          <w:w w:val="100"/>
          <w:position w:val="0"/>
        </w:rPr>
        <w:t>横、竖蛟龙的设计计算</w:t>
      </w:r>
      <w:bookmarkEnd w:id="54"/>
      <w:bookmarkEnd w:id="55"/>
      <w:bookmarkEnd w:id="56"/>
    </w:p>
    <w:p>
      <w:pPr>
        <w:pStyle w:val="a5"/>
        <w:keepNext w:val="0"/>
        <w:keepLines w:val="0"/>
        <w:widowControl w:val="0"/>
        <w:shd w:val="clear" w:color="auto" w:fill="auto"/>
        <w:bidi w:val="0"/>
        <w:spacing w:before="0" w:after="140" w:line="472" w:lineRule="exact"/>
        <w:ind w:left="0" w:right="0" w:firstLine="700"/>
        <w:jc w:val="both"/>
      </w:pPr>
      <w:r>
        <w:rPr>
          <w:color w:val="000000"/>
          <w:spacing w:val="0"/>
          <w:w w:val="100"/>
          <w:position w:val="0"/>
        </w:rPr>
        <w:t>横、竖蛟龙的作用主要是输送面皮，即上述三维分析中的实心部分。</w:t>
      </w:r>
    </w:p>
    <w:p>
      <w:pPr>
        <w:pStyle w:val="80"/>
        <w:keepNext/>
        <w:keepLines/>
        <w:widowControl w:val="0"/>
        <w:shd w:val="clear" w:color="auto" w:fill="auto"/>
        <w:bidi w:val="0"/>
        <w:spacing w:before="0" w:after="240" w:line="240" w:lineRule="auto"/>
        <w:ind w:left="0" w:right="0" w:firstLine="0"/>
        <w:jc w:val="left"/>
      </w:pPr>
      <w:bookmarkStart w:id="57" w:name="bookmark57"/>
      <w:bookmarkStart w:id="58" w:name="bookmark58"/>
      <w:bookmarkStart w:id="59" w:name="bookmark59"/>
      <w:r>
        <w:rPr>
          <w:color w:val="000000"/>
          <w:spacing w:val="0"/>
          <w:w w:val="100"/>
          <w:position w:val="0"/>
        </w:rPr>
        <w:t>3.3.1</w:t>
      </w:r>
      <w:r>
        <w:rPr>
          <w:color w:val="000000"/>
          <w:spacing w:val="0"/>
          <w:w w:val="100"/>
          <w:position w:val="0"/>
        </w:rPr>
        <w:t>竖绞龙的设计计算</w:t>
      </w:r>
      <w:bookmarkEnd w:id="57"/>
      <w:bookmarkEnd w:id="58"/>
      <w:bookmarkEnd w:id="59"/>
    </w:p>
    <w:p>
      <w:pPr>
        <w:pStyle w:val="a5"/>
        <w:keepNext w:val="0"/>
        <w:keepLines w:val="0"/>
        <w:widowControl w:val="0"/>
        <w:shd w:val="clear" w:color="auto" w:fill="auto"/>
        <w:bidi w:val="0"/>
        <w:spacing w:before="0" w:after="140" w:line="472" w:lineRule="exact"/>
        <w:ind w:left="0" w:right="0" w:firstLine="720"/>
        <w:jc w:val="both"/>
      </w:pPr>
      <w:r>
        <w:rPr>
          <w:color w:val="000000"/>
          <w:spacing w:val="0"/>
          <w:w w:val="100"/>
          <w:position w:val="0"/>
        </w:rPr>
        <w:t>已知每个包子面皮部分体积为</w:t>
      </w:r>
      <w:r>
        <w:rPr>
          <w:b/>
          <w:bCs/>
          <w:color w:val="000000"/>
          <w:spacing w:val="0"/>
          <w:w w:val="100"/>
          <w:position w:val="0"/>
        </w:rPr>
        <w:t>错误！未找到引用源。</w:t>
      </w:r>
      <w:r>
        <w:rPr>
          <w:color w:val="000000"/>
          <w:spacing w:val="0"/>
          <w:w w:val="100"/>
          <w:position w:val="0"/>
        </w:rPr>
        <w:t>，包子内腔壁直径</w:t>
      </w:r>
      <w:r>
        <w:rPr>
          <w:b/>
          <w:bCs/>
          <w:color w:val="000000"/>
          <w:spacing w:val="0"/>
          <w:w w:val="100"/>
          <w:position w:val="0"/>
        </w:rPr>
        <w:t>错误！未找 到引用源。</w:t>
      </w:r>
      <w:r>
        <w:rPr>
          <w:color w:val="000000"/>
          <w:spacing w:val="0"/>
          <w:w w:val="100"/>
          <w:position w:val="0"/>
        </w:rPr>
        <w:t>，即竖绞龙螺旋管的外径为</w:t>
      </w:r>
      <w:r>
        <w:rPr>
          <w:b/>
          <w:bCs/>
          <w:color w:val="000000"/>
          <w:spacing w:val="0"/>
          <w:w w:val="100"/>
          <w:position w:val="0"/>
        </w:rPr>
        <w:t>错误！未找到引用源。</w:t>
      </w:r>
      <w:r>
        <w:rPr>
          <w:color w:val="000000"/>
          <w:spacing w:val="0"/>
          <w:w w:val="100"/>
          <w:position w:val="0"/>
        </w:rPr>
        <w:t>，初步拟定竖绞龙的套筒内 径为</w:t>
      </w:r>
      <w:r>
        <w:rPr>
          <w:b/>
          <w:bCs/>
          <w:color w:val="000000"/>
          <w:spacing w:val="0"/>
          <w:w w:val="100"/>
          <w:position w:val="0"/>
        </w:rPr>
        <w:t>错误！未找到引用源。</w:t>
      </w:r>
      <w:r>
        <w:rPr>
          <w:color w:val="000000"/>
          <w:spacing w:val="0"/>
          <w:w w:val="100"/>
          <w:position w:val="0"/>
        </w:rPr>
        <w:t>，螺旋带厚度为</w:t>
      </w:r>
      <w:r>
        <w:rPr>
          <w:b/>
          <w:bCs/>
          <w:color w:val="000000"/>
          <w:spacing w:val="0"/>
          <w:w w:val="100"/>
          <w:position w:val="0"/>
        </w:rPr>
        <w:t>错误！未找到引用源。</w:t>
      </w:r>
      <w:r>
        <w:rPr>
          <w:color w:val="000000"/>
          <w:spacing w:val="0"/>
          <w:w w:val="100"/>
          <w:position w:val="0"/>
        </w:rPr>
        <w:t>，螺旋带最外缘半径</w:t>
      </w:r>
      <w:r>
        <w:rPr>
          <w:b/>
          <w:bCs/>
          <w:color w:val="000000"/>
          <w:spacing w:val="0"/>
          <w:w w:val="100"/>
          <w:position w:val="0"/>
        </w:rPr>
        <w:t>错 误！未找到引用源。</w:t>
      </w:r>
      <w:r>
        <w:rPr>
          <w:color w:val="000000"/>
          <w:spacing w:val="0"/>
          <w:w w:val="100"/>
          <w:position w:val="0"/>
        </w:rPr>
        <w:t>，且忽略因螺旋带扭曲所带来的体积增加(即认定每个导程内螺旋带 所占体积近似为一个内径</w:t>
      </w:r>
      <w:r>
        <w:rPr>
          <w:b/>
          <w:bCs/>
          <w:color w:val="000000"/>
          <w:spacing w:val="0"/>
          <w:w w:val="100"/>
          <w:position w:val="0"/>
        </w:rPr>
        <w:t>错误！未找到引用源。</w:t>
      </w:r>
      <w:r>
        <w:rPr>
          <w:color w:val="000000"/>
          <w:spacing w:val="0"/>
          <w:w w:val="100"/>
          <w:position w:val="0"/>
        </w:rPr>
        <w:t>，外径</w:t>
      </w:r>
      <w:r>
        <w:rPr>
          <w:b/>
          <w:bCs/>
          <w:color w:val="000000"/>
          <w:spacing w:val="0"/>
          <w:w w:val="100"/>
          <w:position w:val="0"/>
        </w:rPr>
        <w:t>错误！未找到引用源。</w:t>
      </w:r>
      <w:r>
        <w:rPr>
          <w:color w:val="000000"/>
          <w:spacing w:val="0"/>
          <w:w w:val="100"/>
          <w:position w:val="0"/>
        </w:rPr>
        <w:t>，厚度</w:t>
      </w:r>
      <w:r>
        <w:rPr>
          <w:b/>
          <w:bCs/>
          <w:color w:val="000000"/>
          <w:spacing w:val="0"/>
          <w:w w:val="100"/>
          <w:position w:val="0"/>
        </w:rPr>
        <w:t>错误! 未找到引用源。</w:t>
      </w:r>
      <w:r>
        <w:rPr>
          <w:color w:val="000000"/>
          <w:spacing w:val="0"/>
          <w:w w:val="100"/>
          <w:position w:val="0"/>
        </w:rPr>
        <w:t>的圆环体所占的体积)，则：</w:t>
      </w:r>
    </w:p>
    <w:p>
      <w:pPr>
        <w:pStyle w:val="21"/>
        <w:keepNext w:val="0"/>
        <w:keepLines w:val="0"/>
        <w:widowControl w:val="0"/>
        <w:shd w:val="clear" w:color="auto" w:fill="auto"/>
        <w:bidi w:val="0"/>
        <w:spacing w:before="0" w:after="240" w:line="472" w:lineRule="exact"/>
        <w:ind w:left="0" w:right="0" w:firstLine="0"/>
        <w:jc w:val="center"/>
      </w:pPr>
      <w:r>
        <w:rPr>
          <w:rFonts w:ascii="SimSun" w:eastAsia="SimSun" w:hAnsi="SimSun" w:cs="SimSun"/>
          <w:b w:val="0"/>
          <w:bCs w:val="0"/>
          <w:color w:val="463948"/>
          <w:spacing w:val="0"/>
          <w:w w:val="100"/>
          <w:position w:val="0"/>
          <w:sz w:val="36"/>
          <w:szCs w:val="36"/>
        </w:rPr>
        <w:t>『场</w:t>
      </w:r>
      <w:r>
        <w:rPr>
          <w:rFonts w:ascii="SimSun" w:eastAsia="SimSun" w:hAnsi="SimSun" w:cs="SimSun"/>
          <w:b w:val="0"/>
          <w:bCs w:val="0"/>
          <w:color w:val="000000"/>
          <w:spacing w:val="0"/>
          <w:w w:val="100"/>
          <w:position w:val="0"/>
          <w:sz w:val="36"/>
          <w:szCs w:val="36"/>
        </w:rPr>
        <w:t>=</w:t>
      </w:r>
      <w:r>
        <w:rPr>
          <w:rFonts w:ascii="SimSun" w:eastAsia="SimSun" w:hAnsi="SimSun" w:cs="SimSun"/>
          <w:b w:val="0"/>
          <w:bCs w:val="0"/>
          <w:color w:val="463948"/>
          <w:spacing w:val="0"/>
          <w:w w:val="100"/>
          <w:position w:val="0"/>
          <w:sz w:val="36"/>
          <w:szCs w:val="36"/>
        </w:rPr>
        <w:t>(叫</w:t>
      </w:r>
      <w:r>
        <w:rPr>
          <w:color w:val="000000"/>
          <w:spacing w:val="0"/>
          <w:w w:val="100"/>
          <w:position w:val="0"/>
        </w:rPr>
        <w:t xml:space="preserve">= </w:t>
      </w:r>
      <w:r>
        <w:rPr>
          <w:color w:val="372735"/>
          <w:spacing w:val="0"/>
          <w:w w:val="100"/>
          <w:position w:val="0"/>
        </w:rPr>
        <w:t xml:space="preserve">7T </w:t>
      </w:r>
      <w:r>
        <w:rPr>
          <w:color w:val="463948"/>
          <w:spacing w:val="0"/>
          <w:w w:val="100"/>
          <w:position w:val="0"/>
        </w:rPr>
        <w:t>X</w:t>
      </w:r>
      <w:r>
        <w:rPr>
          <w:rFonts w:ascii="SimSun" w:eastAsia="SimSun" w:hAnsi="SimSun" w:cs="SimSun"/>
          <w:color w:val="463948"/>
          <w:spacing w:val="0"/>
          <w:w w:val="100"/>
          <w:position w:val="0"/>
          <w:sz w:val="32"/>
          <w:szCs w:val="32"/>
        </w:rPr>
        <w:t>(</w:t>
      </w:r>
      <w:r>
        <w:rPr>
          <w:color w:val="463948"/>
          <w:spacing w:val="0"/>
          <w:w w:val="100"/>
          <w:position w:val="0"/>
        </w:rPr>
        <w:t>21</w:t>
      </w:r>
      <w:r>
        <w:rPr>
          <w:color w:val="463948"/>
          <w:spacing w:val="0"/>
          <w:w w:val="100"/>
          <w:position w:val="0"/>
          <w:vertAlign w:val="superscript"/>
        </w:rPr>
        <w:t>2</w:t>
      </w:r>
      <w:r>
        <w:rPr>
          <w:color w:val="463948"/>
          <w:spacing w:val="0"/>
          <w:w w:val="100"/>
          <w:position w:val="0"/>
        </w:rPr>
        <w:t xml:space="preserve"> </w:t>
      </w:r>
      <w:r>
        <w:rPr>
          <w:color w:val="000000"/>
          <w:spacing w:val="0"/>
          <w:w w:val="100"/>
          <w:position w:val="0"/>
        </w:rPr>
        <w:t xml:space="preserve">— </w:t>
      </w:r>
      <w:r>
        <w:rPr>
          <w:color w:val="372735"/>
          <w:spacing w:val="0"/>
          <w:w w:val="100"/>
          <w:position w:val="0"/>
        </w:rPr>
        <w:t>15</w:t>
      </w:r>
      <w:r>
        <w:rPr>
          <w:color w:val="372735"/>
          <w:spacing w:val="0"/>
          <w:w w:val="100"/>
          <w:position w:val="0"/>
          <w:vertAlign w:val="superscript"/>
        </w:rPr>
        <w:t>2</w:t>
      </w:r>
      <w:r>
        <w:rPr>
          <w:color w:val="372735"/>
          <w:spacing w:val="0"/>
          <w:w w:val="100"/>
          <w:position w:val="0"/>
        </w:rPr>
        <w:t xml:space="preserve">) X </w:t>
      </w:r>
      <w:r>
        <w:rPr>
          <w:color w:val="463948"/>
          <w:spacing w:val="0"/>
          <w:w w:val="100"/>
          <w:position w:val="0"/>
        </w:rPr>
        <w:t xml:space="preserve">0.5 </w:t>
      </w:r>
      <w:r>
        <w:rPr>
          <w:color w:val="000000"/>
          <w:spacing w:val="0"/>
          <w:w w:val="100"/>
          <w:position w:val="0"/>
        </w:rPr>
        <w:t xml:space="preserve">= </w:t>
      </w:r>
      <w:r>
        <w:rPr>
          <w:i/>
          <w:iCs/>
          <w:color w:val="372735"/>
          <w:spacing w:val="0"/>
          <w:w w:val="100"/>
          <w:position w:val="0"/>
        </w:rPr>
        <w:t>339mm</w:t>
      </w:r>
      <w:r>
        <w:rPr>
          <w:i/>
          <w:iCs/>
          <w:color w:val="372735"/>
          <w:spacing w:val="0"/>
          <w:w w:val="100"/>
          <w:position w:val="0"/>
          <w:vertAlign w:val="superscript"/>
        </w:rPr>
        <w:t>3</w:t>
      </w:r>
    </w:p>
    <w:p>
      <w:pPr>
        <w:pStyle w:val="a5"/>
        <w:keepNext w:val="0"/>
        <w:keepLines w:val="0"/>
        <w:widowControl w:val="0"/>
        <w:shd w:val="clear" w:color="auto" w:fill="auto"/>
        <w:bidi w:val="0"/>
        <w:spacing w:before="0" w:after="0" w:line="466" w:lineRule="exact"/>
        <w:ind w:left="0" w:right="0" w:firstLine="720"/>
        <w:jc w:val="both"/>
      </w:pPr>
      <w:r>
        <w:rPr>
          <w:color w:val="000000"/>
          <w:spacing w:val="0"/>
          <w:w w:val="100"/>
          <w:position w:val="0"/>
        </w:rPr>
        <w:t>设竖绞龙的转速与成型盘转速相同，即竖绞龙每旋转一周，面料垂直向下运动一个导 程，且该导程内的面料恰好能供成型盘生产一个包子，为</w:t>
      </w:r>
      <w:r>
        <w:rPr>
          <w:b/>
          <w:bCs/>
          <w:color w:val="000000"/>
          <w:spacing w:val="0"/>
          <w:w w:val="100"/>
          <w:position w:val="0"/>
        </w:rPr>
        <w:t>错误！未找到引用源。</w:t>
      </w:r>
      <w:r>
        <w:rPr>
          <w:color w:val="000000"/>
          <w:spacing w:val="0"/>
          <w:w w:val="100"/>
          <w:position w:val="0"/>
        </w:rPr>
        <w:t>。则螺旋 管的导程可按下式近似计算：</w:t>
      </w:r>
    </w:p>
    <w:p>
      <w:pPr>
        <w:pStyle w:val="a5"/>
        <w:keepNext w:val="0"/>
        <w:keepLines w:val="0"/>
        <w:widowControl w:val="0"/>
        <w:shd w:val="clear" w:color="auto" w:fill="auto"/>
        <w:tabs>
          <w:tab w:val="left" w:pos="7685"/>
        </w:tabs>
        <w:bidi w:val="0"/>
        <w:spacing w:before="0" w:after="0" w:line="466" w:lineRule="exact"/>
        <w:ind w:left="0" w:right="180" w:firstLine="0"/>
        <w:jc w:val="right"/>
        <w:rPr>
          <w:sz w:val="30"/>
          <w:szCs w:val="30"/>
        </w:rPr>
      </w:pPr>
      <w:r>
        <w:rPr>
          <w:b/>
          <w:bCs/>
          <w:color w:val="000000"/>
          <w:spacing w:val="0"/>
          <w:w w:val="100"/>
          <w:position w:val="0"/>
          <w:sz w:val="36"/>
          <w:szCs w:val="36"/>
        </w:rPr>
        <w:t>错误！未找到引用源。</w:t>
        <w:tab/>
      </w:r>
      <w:r>
        <w:rPr>
          <w:b/>
          <w:bCs/>
          <w:color w:val="000000"/>
          <w:spacing w:val="0"/>
          <w:w w:val="100"/>
          <w:position w:val="0"/>
          <w:sz w:val="32"/>
          <w:szCs w:val="32"/>
        </w:rPr>
        <w:t>(</w:t>
      </w:r>
      <w:r>
        <w:rPr>
          <w:rFonts w:ascii="Times New Roman" w:eastAsia="Times New Roman" w:hAnsi="Times New Roman" w:cs="Times New Roman"/>
          <w:b/>
          <w:bCs/>
          <w:color w:val="000000"/>
          <w:spacing w:val="0"/>
          <w:w w:val="100"/>
          <w:position w:val="0"/>
          <w:sz w:val="30"/>
          <w:szCs w:val="30"/>
        </w:rPr>
        <w:t>3-1)</w:t>
      </w:r>
    </w:p>
    <w:p>
      <w:pPr>
        <w:pStyle w:val="a5"/>
        <w:keepNext w:val="0"/>
        <w:keepLines w:val="0"/>
        <w:widowControl w:val="0"/>
        <w:shd w:val="clear" w:color="auto" w:fill="auto"/>
        <w:bidi w:val="0"/>
        <w:spacing w:before="0" w:after="240" w:line="466" w:lineRule="exact"/>
        <w:ind w:left="0" w:right="0" w:firstLine="700"/>
        <w:jc w:val="both"/>
      </w:pPr>
      <w:r>
        <w:rPr>
          <w:color w:val="000000"/>
          <w:spacing w:val="0"/>
          <w:w w:val="100"/>
          <w:position w:val="0"/>
        </w:rPr>
        <w:t>代入数据有：</w:t>
      </w:r>
    </w:p>
    <w:p>
      <w:pPr>
        <w:pStyle w:val="21"/>
        <w:keepNext w:val="0"/>
        <w:keepLines w:val="0"/>
        <w:widowControl w:val="0"/>
        <w:shd w:val="clear" w:color="auto" w:fill="auto"/>
        <w:bidi w:val="0"/>
        <w:spacing w:before="0" w:after="0" w:line="240" w:lineRule="auto"/>
        <w:ind w:left="1740" w:right="0" w:firstLine="0"/>
        <w:jc w:val="left"/>
      </w:pPr>
      <w:r>
        <w:rPr>
          <w:color w:val="372735"/>
          <w:spacing w:val="0"/>
          <w:w w:val="100"/>
          <w:position w:val="0"/>
        </w:rPr>
        <w:t>339</w:t>
      </w:r>
      <w:r>
        <w:rPr>
          <w:color w:val="000000"/>
          <w:spacing w:val="0"/>
          <w:w w:val="100"/>
          <w:position w:val="0"/>
        </w:rPr>
        <w:t xml:space="preserve">— </w:t>
      </w:r>
      <w:r>
        <w:rPr>
          <w:color w:val="372735"/>
          <w:spacing w:val="0"/>
          <w:w w:val="100"/>
          <w:position w:val="0"/>
        </w:rPr>
        <w:t>17400</w:t>
      </w:r>
    </w:p>
    <w:p>
      <w:pPr>
        <w:pStyle w:val="21"/>
        <w:keepNext w:val="0"/>
        <w:keepLines w:val="0"/>
        <w:widowControl w:val="0"/>
        <w:shd w:val="clear" w:color="auto" w:fill="auto"/>
        <w:tabs>
          <w:tab w:val="left" w:leader="hyphen" w:pos="3695"/>
          <w:tab w:val="left" w:leader="hyphen" w:pos="3988"/>
        </w:tabs>
        <w:bidi w:val="0"/>
        <w:spacing w:before="0" w:after="0" w:line="185" w:lineRule="auto"/>
        <w:ind w:left="0" w:right="0" w:firstLine="700"/>
        <w:jc w:val="left"/>
      </w:pPr>
      <w:r>
        <w:rPr>
          <w:i/>
          <w:iCs/>
          <w:color w:val="372735"/>
          <w:spacing w:val="0"/>
          <w:w w:val="100"/>
          <w:position w:val="0"/>
        </w:rPr>
        <w:t xml:space="preserve">L. </w:t>
      </w:r>
      <w:r>
        <w:rPr>
          <w:i/>
          <w:iCs/>
          <w:color w:val="000000"/>
          <w:spacing w:val="0"/>
          <w:w w:val="100"/>
          <w:position w:val="0"/>
        </w:rPr>
        <w:t xml:space="preserve">= </w:t>
      </w:r>
      <w:r>
        <w:rPr>
          <w:rFonts w:ascii="SimSun" w:eastAsia="SimSun" w:hAnsi="SimSun" w:cs="SimSun"/>
          <w:color w:val="000000"/>
          <w:spacing w:val="0"/>
          <w:w w:val="100"/>
          <w:position w:val="0"/>
          <w:sz w:val="32"/>
          <w:szCs w:val="32"/>
        </w:rPr>
        <w:t>；</w:t>
      </w:r>
      <w:r>
        <w:rPr>
          <w:color w:val="000000"/>
          <w:spacing w:val="0"/>
          <w:w w:val="100"/>
          <w:position w:val="0"/>
        </w:rPr>
        <w:t>—</w:t>
      </w:r>
      <w:r>
        <w:rPr>
          <w:rFonts w:ascii="SimSun" w:eastAsia="SimSun" w:hAnsi="SimSun" w:cs="SimSun"/>
          <w:color w:val="000000"/>
          <w:spacing w:val="0"/>
          <w:w w:val="100"/>
          <w:position w:val="0"/>
          <w:sz w:val="32"/>
          <w:szCs w:val="32"/>
        </w:rPr>
        <w:t>；</w:t>
      </w:r>
      <w:r>
        <w:rPr>
          <w:color w:val="000000"/>
          <w:spacing w:val="0"/>
          <w:w w:val="100"/>
          <w:position w:val="0"/>
        </w:rPr>
        <w:tab/>
        <w:tab/>
        <w:t xml:space="preserve"> = </w:t>
      </w:r>
      <w:r>
        <w:rPr>
          <w:color w:val="372735"/>
          <w:spacing w:val="0"/>
          <w:w w:val="100"/>
          <w:position w:val="0"/>
        </w:rPr>
        <w:t>21.8mm</w:t>
      </w:r>
    </w:p>
    <w:p>
      <w:pPr>
        <w:pStyle w:val="21"/>
        <w:keepNext w:val="0"/>
        <w:keepLines w:val="0"/>
        <w:widowControl w:val="0"/>
        <w:shd w:val="clear" w:color="auto" w:fill="auto"/>
        <w:bidi w:val="0"/>
        <w:spacing w:before="0" w:after="240" w:line="240" w:lineRule="auto"/>
        <w:ind w:left="0" w:right="0" w:firstLine="900"/>
        <w:jc w:val="left"/>
      </w:pPr>
      <w:r>
        <w:rPr>
          <w:rFonts w:ascii="SimSun" w:eastAsia="SimSun" w:hAnsi="SimSun" w:cs="SimSun"/>
          <w:color w:val="372735"/>
          <w:spacing w:val="0"/>
          <w:w w:val="100"/>
          <w:position w:val="0"/>
          <w:sz w:val="32"/>
          <w:szCs w:val="32"/>
        </w:rPr>
        <w:t>，</w:t>
      </w:r>
      <w:r>
        <w:rPr>
          <w:color w:val="372735"/>
          <w:spacing w:val="0"/>
          <w:w w:val="100"/>
          <w:position w:val="0"/>
        </w:rPr>
        <w:t xml:space="preserve">7F </w:t>
      </w:r>
      <w:r>
        <w:rPr>
          <w:color w:val="463948"/>
          <w:spacing w:val="0"/>
          <w:w w:val="100"/>
          <w:position w:val="0"/>
        </w:rPr>
        <w:t>X</w:t>
      </w:r>
      <w:r>
        <w:rPr>
          <w:rFonts w:ascii="SimSun" w:eastAsia="SimSun" w:hAnsi="SimSun" w:cs="SimSun"/>
          <w:i/>
          <w:iCs/>
          <w:color w:val="372735"/>
          <w:spacing w:val="0"/>
          <w:w w:val="100"/>
          <w:position w:val="0"/>
          <w:sz w:val="32"/>
          <w:szCs w:val="32"/>
        </w:rPr>
        <w:t>(</w:t>
      </w:r>
      <w:r>
        <w:rPr>
          <w:i/>
          <w:iCs/>
          <w:color w:val="372735"/>
          <w:spacing w:val="0"/>
          <w:w w:val="100"/>
          <w:position w:val="0"/>
        </w:rPr>
        <w:t>22</w:t>
      </w:r>
      <w:r>
        <w:rPr>
          <w:i/>
          <w:iCs/>
          <w:color w:val="372735"/>
          <w:spacing w:val="0"/>
          <w:w w:val="100"/>
          <w:position w:val="0"/>
          <w:vertAlign w:val="superscript"/>
        </w:rPr>
        <w:t>z</w:t>
      </w:r>
      <w:r>
        <w:rPr>
          <w:i/>
          <w:iCs/>
          <w:color w:val="372735"/>
          <w:spacing w:val="0"/>
          <w:w w:val="100"/>
          <w:position w:val="0"/>
        </w:rPr>
        <w:t xml:space="preserve"> </w:t>
      </w:r>
      <w:r>
        <w:rPr>
          <w:i/>
          <w:iCs/>
          <w:color w:val="000000"/>
          <w:spacing w:val="0"/>
          <w:w w:val="100"/>
          <w:position w:val="0"/>
        </w:rPr>
        <w:t>-</w:t>
      </w:r>
      <w:r>
        <w:rPr>
          <w:color w:val="000000"/>
          <w:spacing w:val="0"/>
          <w:w w:val="100"/>
          <w:position w:val="0"/>
        </w:rPr>
        <w:t xml:space="preserve"> </w:t>
      </w:r>
      <w:r>
        <w:rPr>
          <w:color w:val="463948"/>
          <w:spacing w:val="0"/>
          <w:w w:val="100"/>
          <w:position w:val="0"/>
        </w:rPr>
        <w:t>15</w:t>
      </w:r>
      <w:r>
        <w:rPr>
          <w:color w:val="463948"/>
          <w:spacing w:val="0"/>
          <w:w w:val="100"/>
          <w:position w:val="0"/>
          <w:vertAlign w:val="superscript"/>
        </w:rPr>
        <w:t>2</w:t>
      </w:r>
      <w:r>
        <w:rPr>
          <w:color w:val="463948"/>
          <w:spacing w:val="0"/>
          <w:w w:val="100"/>
          <w:position w:val="0"/>
        </w:rPr>
        <w:t>)</w:t>
      </w:r>
    </w:p>
    <w:p>
      <w:pPr>
        <w:pStyle w:val="a5"/>
        <w:keepNext w:val="0"/>
        <w:keepLines w:val="0"/>
        <w:widowControl w:val="0"/>
        <w:shd w:val="clear" w:color="auto" w:fill="auto"/>
        <w:bidi w:val="0"/>
        <w:spacing w:before="0" w:after="140" w:line="472" w:lineRule="exact"/>
        <w:ind w:left="0" w:right="0" w:firstLine="700"/>
        <w:jc w:val="left"/>
      </w:pPr>
      <w:r>
        <w:rPr>
          <w:color w:val="000000"/>
          <w:spacing w:val="0"/>
          <w:w w:val="100"/>
          <w:position w:val="0"/>
        </w:rPr>
        <w:t>考虑到面料压实体积需要收缩，故将导程圆整为</w:t>
      </w:r>
      <w:r>
        <w:rPr>
          <w:b/>
          <w:bCs/>
          <w:color w:val="000000"/>
          <w:spacing w:val="0"/>
          <w:w w:val="100"/>
          <w:position w:val="0"/>
        </w:rPr>
        <w:t>错误！未找到引用源。</w:t>
      </w:r>
      <w:r>
        <w:rPr>
          <w:color w:val="000000"/>
          <w:spacing w:val="0"/>
          <w:w w:val="100"/>
          <w:position w:val="0"/>
        </w:rPr>
        <w:t>。</w:t>
      </w:r>
    </w:p>
    <w:p>
      <w:pPr>
        <w:pStyle w:val="80"/>
        <w:keepNext/>
        <w:keepLines/>
        <w:widowControl w:val="0"/>
        <w:shd w:val="clear" w:color="auto" w:fill="auto"/>
        <w:bidi w:val="0"/>
        <w:spacing w:before="0" w:after="240" w:line="240" w:lineRule="auto"/>
        <w:ind w:left="0" w:right="0" w:firstLine="0"/>
        <w:jc w:val="left"/>
      </w:pPr>
      <w:bookmarkStart w:id="60" w:name="bookmark60"/>
      <w:bookmarkStart w:id="61" w:name="bookmark61"/>
      <w:bookmarkStart w:id="62" w:name="bookmark62"/>
      <w:r>
        <w:rPr>
          <w:color w:val="000000"/>
          <w:spacing w:val="0"/>
          <w:w w:val="100"/>
          <w:position w:val="0"/>
        </w:rPr>
        <w:t>3.3.2</w:t>
      </w:r>
      <w:r>
        <w:rPr>
          <w:color w:val="000000"/>
          <w:spacing w:val="0"/>
          <w:w w:val="100"/>
          <w:position w:val="0"/>
        </w:rPr>
        <w:t>横绞龙的设计计算</w:t>
      </w:r>
      <w:bookmarkEnd w:id="60"/>
      <w:bookmarkEnd w:id="61"/>
      <w:bookmarkEnd w:id="62"/>
    </w:p>
    <w:p>
      <w:pPr>
        <w:pStyle w:val="a5"/>
        <w:keepNext w:val="0"/>
        <w:keepLines w:val="0"/>
        <w:widowControl w:val="0"/>
        <w:shd w:val="clear" w:color="auto" w:fill="auto"/>
        <w:bidi w:val="0"/>
        <w:spacing w:before="0" w:after="0" w:line="473" w:lineRule="exact"/>
        <w:ind w:left="0" w:right="0" w:firstLine="720"/>
        <w:jc w:val="both"/>
      </w:pPr>
      <w:r>
        <w:rPr>
          <w:color w:val="000000"/>
          <w:spacing w:val="0"/>
          <w:w w:val="100"/>
          <w:position w:val="0"/>
        </w:rPr>
        <w:t>初选设计参数：</w:t>
      </w:r>
    </w:p>
    <w:p>
      <w:pPr>
        <w:pStyle w:val="a5"/>
        <w:keepNext w:val="0"/>
        <w:keepLines w:val="0"/>
        <w:widowControl w:val="0"/>
        <w:shd w:val="clear" w:color="auto" w:fill="auto"/>
        <w:bidi w:val="0"/>
        <w:spacing w:before="0" w:after="0" w:line="473" w:lineRule="exact"/>
        <w:ind w:left="0" w:right="0" w:firstLine="720"/>
        <w:jc w:val="both"/>
      </w:pPr>
      <w:r>
        <w:rPr>
          <w:color w:val="000000"/>
          <w:spacing w:val="0"/>
          <w:w w:val="100"/>
          <w:position w:val="0"/>
        </w:rPr>
        <w:t>横绞龙螺旋管外径</w:t>
      </w:r>
      <w:r>
        <w:rPr>
          <w:b/>
          <w:bCs/>
          <w:color w:val="000000"/>
          <w:spacing w:val="0"/>
          <w:w w:val="100"/>
          <w:position w:val="0"/>
        </w:rPr>
        <w:t>错误！未找到引用源。</w:t>
      </w:r>
      <w:r>
        <w:rPr>
          <w:color w:val="000000"/>
          <w:spacing w:val="0"/>
          <w:w w:val="100"/>
          <w:position w:val="0"/>
        </w:rPr>
        <w:t>；横绞龙导料槽内径</w:t>
      </w:r>
      <w:r>
        <w:rPr>
          <w:b/>
          <w:bCs/>
          <w:color w:val="000000"/>
          <w:spacing w:val="0"/>
          <w:w w:val="100"/>
          <w:position w:val="0"/>
        </w:rPr>
        <w:t>错误！未找到引用源。</w:t>
      </w:r>
      <w:r>
        <w:rPr>
          <w:color w:val="000000"/>
          <w:spacing w:val="0"/>
          <w:w w:val="100"/>
          <w:position w:val="0"/>
        </w:rPr>
        <w:t>； 螺旋带厚度</w:t>
      </w:r>
      <w:r>
        <w:rPr>
          <w:b/>
          <w:bCs/>
          <w:color w:val="000000"/>
          <w:spacing w:val="0"/>
          <w:w w:val="100"/>
          <w:position w:val="0"/>
        </w:rPr>
        <w:t>错误！未找到引用源。</w:t>
      </w:r>
      <w:r>
        <w:rPr>
          <w:color w:val="000000"/>
          <w:spacing w:val="0"/>
          <w:w w:val="100"/>
          <w:position w:val="0"/>
        </w:rPr>
        <w:t>；螺旋带最外缘半径</w:t>
      </w:r>
      <w:r>
        <w:rPr>
          <w:b/>
          <w:bCs/>
          <w:color w:val="000000"/>
          <w:spacing w:val="0"/>
          <w:w w:val="100"/>
          <w:position w:val="0"/>
        </w:rPr>
        <w:t>错误！未找到引用源。</w:t>
      </w:r>
      <w:r>
        <w:rPr>
          <w:color w:val="000000"/>
          <w:spacing w:val="0"/>
          <w:w w:val="100"/>
          <w:position w:val="0"/>
        </w:rPr>
        <w:t>；考虑到横 绞龙采用单端固定的形式，不适合承受过大弯矩，因此决定增大转速缩小导程以减小作用 在螺旋管上的径向分力。拟定转速为成型盘转速的</w:t>
      </w:r>
      <w:r>
        <w:rPr>
          <w:b/>
          <w:bCs/>
          <w:color w:val="000000"/>
          <w:spacing w:val="0"/>
          <w:w w:val="100"/>
          <w:position w:val="0"/>
        </w:rPr>
        <w:t>错误！未找到引用源。</w:t>
      </w:r>
      <w:r>
        <w:rPr>
          <w:color w:val="000000"/>
          <w:spacing w:val="0"/>
          <w:w w:val="100"/>
          <w:position w:val="0"/>
        </w:rPr>
        <w:t>倍，即</w:t>
      </w:r>
      <w:r>
        <w:rPr>
          <w:b/>
          <w:bCs/>
          <w:color w:val="000000"/>
          <w:spacing w:val="0"/>
          <w:w w:val="100"/>
          <w:position w:val="0"/>
        </w:rPr>
        <w:t>错误！ 未找到引用源。</w:t>
      </w:r>
      <w:r>
        <w:rPr>
          <w:color w:val="000000"/>
          <w:spacing w:val="0"/>
          <w:w w:val="100"/>
          <w:position w:val="0"/>
        </w:rPr>
        <w:t>。</w:t>
      </w:r>
    </w:p>
    <w:p>
      <w:pPr>
        <w:pStyle w:val="a5"/>
        <w:keepNext w:val="0"/>
        <w:keepLines w:val="0"/>
        <w:widowControl w:val="0"/>
        <w:shd w:val="clear" w:color="auto" w:fill="auto"/>
        <w:bidi w:val="0"/>
        <w:spacing w:before="0" w:after="240" w:line="473" w:lineRule="exact"/>
        <w:ind w:left="0" w:right="0" w:firstLine="700"/>
        <w:jc w:val="both"/>
      </w:pPr>
      <w:r>
        <w:rPr>
          <w:color w:val="000000"/>
          <w:spacing w:val="0"/>
          <w:w w:val="100"/>
          <w:position w:val="0"/>
        </w:rPr>
        <w:t>则有：</w:t>
      </w:r>
    </w:p>
    <w:p>
      <w:pPr>
        <w:pStyle w:val="21"/>
        <w:keepNext w:val="0"/>
        <w:keepLines w:val="0"/>
        <w:widowControl w:val="0"/>
        <w:shd w:val="clear" w:color="auto" w:fill="auto"/>
        <w:bidi w:val="0"/>
        <w:spacing w:before="0" w:after="540" w:line="240" w:lineRule="auto"/>
        <w:ind w:left="0" w:right="0" w:firstLine="0"/>
        <w:jc w:val="center"/>
      </w:pPr>
      <w:r>
        <w:rPr>
          <w:rFonts w:ascii="SimSun" w:eastAsia="SimSun" w:hAnsi="SimSun" w:cs="SimSun"/>
          <w:b w:val="0"/>
          <w:bCs w:val="0"/>
          <w:i/>
          <w:iCs/>
          <w:color w:val="463948"/>
          <w:spacing w:val="0"/>
          <w:w w:val="100"/>
          <w:position w:val="0"/>
          <w:sz w:val="38"/>
          <w:szCs w:val="38"/>
        </w:rPr>
        <w:t xml:space="preserve">% </w:t>
      </w:r>
      <w:r>
        <w:rPr>
          <w:rFonts w:ascii="SimSun" w:eastAsia="SimSun" w:hAnsi="SimSun" w:cs="SimSun"/>
          <w:b w:val="0"/>
          <w:bCs w:val="0"/>
          <w:i/>
          <w:iCs/>
          <w:color w:val="000000"/>
          <w:spacing w:val="0"/>
          <w:w w:val="100"/>
          <w:position w:val="0"/>
          <w:sz w:val="38"/>
          <w:szCs w:val="38"/>
        </w:rPr>
        <w:t>=</w:t>
      </w:r>
      <w:r>
        <w:rPr>
          <w:rFonts w:ascii="SimSun" w:eastAsia="SimSun" w:hAnsi="SimSun" w:cs="SimSun"/>
          <w:b w:val="0"/>
          <w:bCs w:val="0"/>
          <w:i/>
          <w:iCs/>
          <w:color w:val="372735"/>
          <w:spacing w:val="0"/>
          <w:w w:val="100"/>
          <w:position w:val="0"/>
          <w:sz w:val="38"/>
          <w:szCs w:val="38"/>
        </w:rPr>
        <w:t>忒由</w:t>
      </w:r>
      <w:r>
        <w:rPr>
          <w:rFonts w:ascii="SimSun" w:eastAsia="SimSun" w:hAnsi="SimSun" w:cs="SimSun"/>
          <w:b w:val="0"/>
          <w:bCs w:val="0"/>
          <w:i/>
          <w:iCs/>
          <w:color w:val="000000"/>
          <w:spacing w:val="0"/>
          <w:w w:val="100"/>
          <w:position w:val="0"/>
          <w:sz w:val="38"/>
          <w:szCs w:val="38"/>
        </w:rPr>
        <w:t xml:space="preserve">- </w:t>
      </w:r>
      <w:r>
        <w:rPr>
          <w:i/>
          <w:iCs/>
          <w:color w:val="372735"/>
          <w:spacing w:val="0"/>
          <w:w w:val="100"/>
          <w:position w:val="0"/>
        </w:rPr>
        <w:t>«</w:t>
      </w:r>
      <w:r>
        <w:rPr>
          <w:rFonts w:ascii="SimSun" w:eastAsia="SimSun" w:hAnsi="SimSun" w:cs="SimSun"/>
          <w:i/>
          <w:iCs/>
          <w:color w:val="372735"/>
          <w:spacing w:val="0"/>
          <w:w w:val="100"/>
          <w:position w:val="0"/>
          <w:sz w:val="32"/>
          <w:szCs w:val="32"/>
        </w:rPr>
        <w:t>)</w:t>
      </w:r>
      <w:r>
        <w:rPr>
          <w:i/>
          <w:iCs/>
          <w:color w:val="372735"/>
          <w:spacing w:val="0"/>
          <w:w w:val="100"/>
          <w:position w:val="0"/>
        </w:rPr>
        <w:t>H</w:t>
      </w:r>
    </w:p>
    <w:p>
      <w:pPr>
        <w:pStyle w:val="21"/>
        <w:keepNext w:val="0"/>
        <w:keepLines w:val="0"/>
        <w:widowControl w:val="0"/>
        <w:shd w:val="clear" w:color="auto" w:fill="auto"/>
        <w:bidi w:val="0"/>
        <w:spacing w:before="0" w:after="140" w:line="329" w:lineRule="auto"/>
        <w:ind w:left="0" w:right="1920" w:firstLine="0"/>
        <w:jc w:val="right"/>
        <w:sectPr>
          <w:type w:val="nextPage"/>
          <w:pgSz w:w="17861" w:h="25258"/>
          <w:pgMar w:top="1839" w:right="1708" w:bottom="2099" w:left="2061" w:header="0" w:footer="3" w:gutter="0"/>
          <w:pgNumType w:start="9"/>
          <w:cols w:space="720"/>
          <w:noEndnote/>
          <w:titlePg w:val="0"/>
          <w:rtlGutter w:val="0"/>
          <w:docGrid w:linePitch="360"/>
        </w:sectPr>
      </w:pPr>
      <w:r>
        <w:rPr>
          <w:color w:val="400C0E"/>
          <w:spacing w:val="0"/>
          <w:w w:val="100"/>
          <w:position w:val="0"/>
        </w:rPr>
        <w:t xml:space="preserve">=7T </w:t>
      </w:r>
      <w:r>
        <w:rPr>
          <w:color w:val="372735"/>
          <w:spacing w:val="0"/>
          <w:w w:val="100"/>
          <w:position w:val="0"/>
        </w:rPr>
        <w:t xml:space="preserve">X </w:t>
      </w:r>
      <w:r>
        <w:rPr>
          <w:color w:val="463948"/>
          <w:spacing w:val="0"/>
          <w:w w:val="100"/>
          <w:position w:val="0"/>
        </w:rPr>
        <w:t>(17</w:t>
      </w:r>
      <w:r>
        <w:rPr>
          <w:color w:val="463948"/>
          <w:spacing w:val="0"/>
          <w:w w:val="100"/>
          <w:position w:val="0"/>
          <w:vertAlign w:val="superscript"/>
        </w:rPr>
        <w:t>2</w:t>
      </w:r>
      <w:r>
        <w:rPr>
          <w:color w:val="463948"/>
          <w:spacing w:val="0"/>
          <w:w w:val="100"/>
          <w:position w:val="0"/>
        </w:rPr>
        <w:t xml:space="preserve"> </w:t>
      </w:r>
      <w:r>
        <w:rPr>
          <w:color w:val="000000"/>
          <w:spacing w:val="0"/>
          <w:w w:val="100"/>
          <w:position w:val="0"/>
        </w:rPr>
        <w:t xml:space="preserve">- </w:t>
      </w:r>
      <w:r>
        <w:rPr>
          <w:color w:val="463948"/>
          <w:spacing w:val="0"/>
          <w:w w:val="100"/>
          <w:position w:val="0"/>
        </w:rPr>
        <w:t>10</w:t>
      </w:r>
      <w:r>
        <w:rPr>
          <w:color w:val="463948"/>
          <w:spacing w:val="0"/>
          <w:w w:val="100"/>
          <w:position w:val="0"/>
          <w:vertAlign w:val="superscript"/>
        </w:rPr>
        <w:t>2</w:t>
      </w:r>
      <w:r>
        <w:rPr>
          <w:color w:val="463948"/>
          <w:spacing w:val="0"/>
          <w:w w:val="100"/>
          <w:position w:val="0"/>
        </w:rPr>
        <w:t xml:space="preserve">) X </w:t>
      </w:r>
      <w:r>
        <w:rPr>
          <w:color w:val="372735"/>
          <w:spacing w:val="0"/>
          <w:w w:val="100"/>
          <w:position w:val="0"/>
        </w:rPr>
        <w:t>0.5</w:t>
      </w:r>
    </w:p>
    <w:p>
      <w:pPr>
        <w:pStyle w:val="a5"/>
        <w:keepNext w:val="0"/>
        <w:keepLines w:val="0"/>
        <w:widowControl w:val="0"/>
        <w:shd w:val="clear" w:color="auto" w:fill="auto"/>
        <w:bidi w:val="0"/>
        <w:spacing w:before="0" w:after="240" w:line="472" w:lineRule="exact"/>
        <w:ind w:left="5820" w:right="0" w:firstLine="0"/>
        <w:jc w:val="left"/>
      </w:pPr>
      <w:r>
        <w:rPr>
          <w:b/>
          <w:bCs/>
          <w:color w:val="000000"/>
          <w:spacing w:val="0"/>
          <w:w w:val="100"/>
          <w:position w:val="0"/>
        </w:rPr>
        <w:t>错误！未找到引用源。</w:t>
      </w:r>
    </w:p>
    <w:p>
      <w:pPr>
        <w:pStyle w:val="21"/>
        <w:keepNext w:val="0"/>
        <w:keepLines w:val="0"/>
        <w:widowControl w:val="0"/>
        <w:shd w:val="clear" w:color="auto" w:fill="auto"/>
        <w:bidi w:val="0"/>
        <w:spacing w:before="0" w:after="0" w:line="329" w:lineRule="auto"/>
        <w:ind w:left="1180" w:right="0" w:firstLine="0"/>
        <w:jc w:val="left"/>
        <w:rPr>
          <w:sz w:val="36"/>
          <w:szCs w:val="36"/>
        </w:rPr>
      </w:pPr>
      <w:r>
        <w:rPr>
          <w:color w:val="000000"/>
          <w:spacing w:val="0"/>
          <w:w w:val="100"/>
          <w:position w:val="0"/>
          <w:sz w:val="30"/>
          <w:szCs w:val="30"/>
        </w:rPr>
        <w:t xml:space="preserve">_ </w:t>
      </w:r>
      <w:r>
        <w:rPr>
          <w:color w:val="400C0E"/>
          <w:spacing w:val="0"/>
          <w:w w:val="100"/>
          <w:position w:val="0"/>
          <w:sz w:val="30"/>
          <w:szCs w:val="30"/>
          <w:u w:val="single"/>
        </w:rPr>
        <w:t xml:space="preserve">L </w:t>
      </w:r>
      <w:r>
        <w:rPr>
          <w:rFonts w:ascii="SimSun" w:eastAsia="SimSun" w:hAnsi="SimSun" w:cs="SimSun"/>
          <w:b w:val="0"/>
          <w:bCs w:val="0"/>
          <w:color w:val="372735"/>
          <w:spacing w:val="0"/>
          <w:w w:val="100"/>
          <w:position w:val="0"/>
          <w:sz w:val="36"/>
          <w:szCs w:val="36"/>
          <w:u w:val="single"/>
        </w:rPr>
        <w:t>叽</w:t>
      </w:r>
      <w:r>
        <w:rPr>
          <w:rFonts w:ascii="SimSun" w:eastAsia="SimSun" w:hAnsi="SimSun" w:cs="SimSun"/>
          <w:b w:val="0"/>
          <w:bCs w:val="0"/>
          <w:color w:val="000000"/>
          <w:spacing w:val="0"/>
          <w:w w:val="100"/>
          <w:position w:val="0"/>
          <w:sz w:val="36"/>
          <w:szCs w:val="36"/>
          <w:u w:val="single"/>
        </w:rPr>
        <w:t>—</w:t>
      </w:r>
      <w:r>
        <w:rPr>
          <w:rFonts w:ascii="SimSun" w:eastAsia="SimSun" w:hAnsi="SimSun" w:cs="SimSun"/>
          <w:b w:val="0"/>
          <w:bCs w:val="0"/>
          <w:color w:val="463948"/>
          <w:spacing w:val="0"/>
          <w:w w:val="100"/>
          <w:position w:val="0"/>
          <w:sz w:val="36"/>
          <w:szCs w:val="36"/>
          <w:u w:val="single"/>
        </w:rPr>
        <w:t>*</w:t>
      </w:r>
    </w:p>
    <w:p>
      <w:pPr>
        <w:pStyle w:val="a5"/>
        <w:keepNext w:val="0"/>
        <w:keepLines w:val="0"/>
        <w:widowControl w:val="0"/>
        <w:shd w:val="clear" w:color="auto" w:fill="auto"/>
        <w:bidi w:val="0"/>
        <w:spacing w:before="0" w:after="240" w:line="472" w:lineRule="exact"/>
        <w:ind w:left="0" w:right="0" w:firstLine="900"/>
        <w:jc w:val="both"/>
      </w:pPr>
      <w:r>
        <w:rPr>
          <w:b/>
          <w:bCs/>
          <w:color w:val="463948"/>
          <w:spacing w:val="0"/>
          <w:w w:val="100"/>
          <w:position w:val="0"/>
        </w:rPr>
        <w:t>"</w:t>
      </w:r>
      <w:r>
        <w:rPr>
          <w:b/>
          <w:bCs/>
          <w:color w:val="372735"/>
          <w:spacing w:val="0"/>
          <w:w w:val="100"/>
          <w:position w:val="0"/>
        </w:rPr>
        <w:t>［服&amp;―</w:t>
      </w:r>
      <w:r>
        <w:rPr>
          <w:b/>
          <w:bCs/>
          <w:color w:val="463948"/>
          <w:spacing w:val="0"/>
          <w:w w:val="100"/>
          <w:position w:val="0"/>
        </w:rPr>
        <w:t>")</w:t>
      </w:r>
    </w:p>
    <w:p>
      <w:pPr>
        <w:pStyle w:val="21"/>
        <w:keepNext w:val="0"/>
        <w:keepLines w:val="0"/>
        <w:widowControl w:val="0"/>
        <w:shd w:val="clear" w:color="auto" w:fill="auto"/>
        <w:bidi w:val="0"/>
        <w:spacing w:before="0" w:after="40" w:line="314" w:lineRule="auto"/>
        <w:ind w:left="8320" w:right="0" w:firstLine="0"/>
        <w:jc w:val="left"/>
      </w:pPr>
      <w:r>
        <w:rPr>
          <w:color w:val="000000"/>
          <w:spacing w:val="0"/>
          <w:w w:val="100"/>
          <w:position w:val="0"/>
        </w:rPr>
        <w:t xml:space="preserve">_ </w:t>
      </w:r>
      <w:r>
        <w:rPr>
          <w:color w:val="372735"/>
          <w:spacing w:val="0"/>
          <w:w w:val="100"/>
          <w:position w:val="0"/>
        </w:rPr>
        <w:t xml:space="preserve">1.5 </w:t>
      </w:r>
      <w:r>
        <w:rPr>
          <w:color w:val="372735"/>
          <w:spacing w:val="0"/>
          <w:w w:val="100"/>
          <w:position w:val="0"/>
        </w:rPr>
        <w:t xml:space="preserve">X 297 </w:t>
      </w:r>
      <w:r>
        <w:rPr>
          <w:color w:val="000000"/>
          <w:spacing w:val="0"/>
          <w:w w:val="100"/>
          <w:position w:val="0"/>
        </w:rPr>
        <w:t xml:space="preserve">- </w:t>
      </w:r>
      <w:r>
        <w:rPr>
          <w:color w:val="372735"/>
          <w:spacing w:val="0"/>
          <w:w w:val="100"/>
          <w:position w:val="0"/>
        </w:rPr>
        <w:t>17400</w:t>
      </w:r>
    </w:p>
    <w:p>
      <w:pPr>
        <w:pStyle w:val="21"/>
        <w:keepNext w:val="0"/>
        <w:keepLines w:val="0"/>
        <w:widowControl w:val="0"/>
        <w:shd w:val="clear" w:color="auto" w:fill="auto"/>
        <w:bidi w:val="0"/>
        <w:spacing w:before="0" w:after="460" w:line="314" w:lineRule="auto"/>
        <w:ind w:left="8320" w:right="0" w:firstLine="0"/>
        <w:jc w:val="left"/>
      </w:pPr>
      <w:r>
        <w:rPr>
          <w:color w:val="000000"/>
          <w:spacing w:val="0"/>
          <w:w w:val="100"/>
          <w:position w:val="0"/>
        </w:rPr>
        <w:t>-</w:t>
      </w:r>
      <w:r>
        <w:rPr>
          <w:color w:val="372735"/>
          <w:spacing w:val="0"/>
          <w:w w:val="100"/>
          <w:position w:val="0"/>
        </w:rPr>
        <w:t xml:space="preserve">1.5 X?rX </w:t>
      </w:r>
      <w:r>
        <w:rPr>
          <w:color w:val="372735"/>
          <w:spacing w:val="0"/>
          <w:w w:val="100"/>
          <w:position w:val="0"/>
        </w:rPr>
        <w:t>(18</w:t>
      </w:r>
      <w:r>
        <w:rPr>
          <w:color w:val="372735"/>
          <w:spacing w:val="0"/>
          <w:w w:val="100"/>
          <w:position w:val="0"/>
          <w:vertAlign w:val="superscript"/>
        </w:rPr>
        <w:t>2</w:t>
      </w:r>
      <w:r>
        <w:rPr>
          <w:color w:val="372735"/>
          <w:spacing w:val="0"/>
          <w:w w:val="100"/>
          <w:position w:val="0"/>
        </w:rPr>
        <w:t xml:space="preserve"> </w:t>
      </w:r>
      <w:r>
        <w:rPr>
          <w:color w:val="000000"/>
          <w:spacing w:val="0"/>
          <w:w w:val="100"/>
          <w:position w:val="0"/>
        </w:rPr>
        <w:t xml:space="preserve">- </w:t>
      </w:r>
      <w:r>
        <w:rPr>
          <w:color w:val="372735"/>
          <w:spacing w:val="0"/>
          <w:w w:val="100"/>
          <w:position w:val="0"/>
        </w:rPr>
        <w:t>10</w:t>
      </w:r>
      <w:r>
        <w:rPr>
          <w:color w:val="372735"/>
          <w:spacing w:val="0"/>
          <w:w w:val="100"/>
          <w:position w:val="0"/>
          <w:vertAlign w:val="superscript"/>
        </w:rPr>
        <w:t>2</w:t>
      </w:r>
      <w:r>
        <w:rPr>
          <w:color w:val="372735"/>
          <w:spacing w:val="0"/>
          <w:w w:val="100"/>
          <w:position w:val="0"/>
        </w:rPr>
        <w:t>)</w:t>
      </w:r>
    </w:p>
    <w:p>
      <w:pPr>
        <w:pStyle w:val="21"/>
        <w:keepNext w:val="0"/>
        <w:keepLines w:val="0"/>
        <w:widowControl w:val="0"/>
        <w:shd w:val="clear" w:color="auto" w:fill="auto"/>
        <w:bidi w:val="0"/>
        <w:spacing w:before="0" w:line="314" w:lineRule="auto"/>
        <w:ind w:left="9400" w:right="0" w:firstLine="0"/>
        <w:jc w:val="left"/>
      </w:pPr>
      <w:r>
        <w:rPr>
          <w:color w:val="000000"/>
          <w:spacing w:val="0"/>
          <w:w w:val="100"/>
          <w:position w:val="0"/>
        </w:rPr>
        <w:t>=</w:t>
      </w:r>
      <w:r>
        <w:rPr>
          <w:color w:val="372735"/>
          <w:spacing w:val="0"/>
          <w:w w:val="100"/>
          <w:position w:val="0"/>
        </w:rPr>
        <w:t>16.9mm</w:t>
      </w:r>
    </w:p>
    <w:p>
      <w:pPr>
        <w:pStyle w:val="a5"/>
        <w:keepNext w:val="0"/>
        <w:keepLines w:val="0"/>
        <w:widowControl w:val="0"/>
        <w:shd w:val="clear" w:color="auto" w:fill="auto"/>
        <w:bidi w:val="0"/>
        <w:spacing w:before="0" w:after="80" w:line="452" w:lineRule="exact"/>
        <w:ind w:left="0" w:right="0" w:firstLine="700"/>
        <w:jc w:val="both"/>
      </w:pPr>
      <w:r>
        <w:rPr>
          <w:color w:val="000000"/>
          <w:spacing w:val="0"/>
          <w:w w:val="100"/>
          <w:position w:val="0"/>
        </w:rPr>
        <w:t>同理考虑到面料压实体积需要收缩，将导程圆整为</w:t>
      </w:r>
      <w:r>
        <w:rPr>
          <w:b/>
          <w:bCs/>
          <w:color w:val="000000"/>
          <w:spacing w:val="0"/>
          <w:w w:val="100"/>
          <w:position w:val="0"/>
        </w:rPr>
        <w:t>错误！未找到引用源。</w:t>
      </w:r>
      <w:r>
        <w:rPr>
          <w:color w:val="000000"/>
          <w:spacing w:val="0"/>
          <w:w w:val="100"/>
          <w:position w:val="0"/>
        </w:rPr>
        <w:t>。</w:t>
      </w:r>
    </w:p>
    <w:p>
      <w:pPr>
        <w:pStyle w:val="60"/>
        <w:keepNext/>
        <w:keepLines/>
        <w:widowControl w:val="0"/>
        <w:shd w:val="clear" w:color="auto" w:fill="auto"/>
        <w:bidi w:val="0"/>
        <w:spacing w:before="0" w:after="300" w:line="240" w:lineRule="auto"/>
        <w:ind w:left="0" w:right="0" w:firstLine="0"/>
        <w:jc w:val="both"/>
      </w:pPr>
      <w:bookmarkStart w:id="63" w:name="bookmark63"/>
      <w:bookmarkStart w:id="64" w:name="bookmark64"/>
      <w:bookmarkStart w:id="65" w:name="bookmark65"/>
      <w:r>
        <w:rPr>
          <w:color w:val="000000"/>
          <w:spacing w:val="0"/>
          <w:w w:val="100"/>
          <w:position w:val="0"/>
          <w:sz w:val="48"/>
          <w:szCs w:val="48"/>
        </w:rPr>
        <w:t>3.4</w:t>
      </w:r>
      <w:r>
        <w:rPr>
          <w:color w:val="000000"/>
          <w:spacing w:val="0"/>
          <w:w w:val="100"/>
          <w:position w:val="0"/>
        </w:rPr>
        <w:t>供馅泵的设计</w:t>
      </w:r>
      <w:bookmarkEnd w:id="63"/>
      <w:bookmarkEnd w:id="64"/>
      <w:bookmarkEnd w:id="65"/>
    </w:p>
    <w:p>
      <w:pPr>
        <w:pStyle w:val="a5"/>
        <w:keepNext w:val="0"/>
        <w:keepLines w:val="0"/>
        <w:widowControl w:val="0"/>
        <w:shd w:val="clear" w:color="auto" w:fill="auto"/>
        <w:bidi w:val="0"/>
        <w:spacing w:before="0" w:after="40" w:line="456" w:lineRule="exact"/>
        <w:ind w:left="0" w:right="0" w:firstLine="720"/>
        <w:jc w:val="both"/>
      </w:pPr>
      <w:r>
        <w:rPr>
          <w:color w:val="000000"/>
          <w:spacing w:val="0"/>
          <w:w w:val="100"/>
          <w:position w:val="0"/>
        </w:rPr>
        <w:t>因为馅料需要在面皮底部搓制完成时方可送入，故需要间歇输送，拟定采用槽轮机构 与双滑片泵组合使用。输送频率在数值上等同于成型盘每秒的旋转次数，即有</w:t>
      </w:r>
      <w:r>
        <w:rPr>
          <w:rFonts w:ascii="Times New Roman" w:eastAsia="Times New Roman" w:hAnsi="Times New Roman" w:cs="Times New Roman"/>
          <w:b/>
          <w:bCs/>
          <w:color w:val="000000"/>
          <w:spacing w:val="0"/>
          <w:w w:val="100"/>
          <w:position w:val="0"/>
          <w:sz w:val="30"/>
          <w:szCs w:val="30"/>
        </w:rPr>
        <w:t>Z=1Hz</w:t>
      </w:r>
      <w:r>
        <w:rPr>
          <w:color w:val="000000"/>
          <w:spacing w:val="0"/>
          <w:w w:val="100"/>
          <w:position w:val="0"/>
        </w:rPr>
        <w:t>。</w:t>
      </w:r>
    </w:p>
    <w:p>
      <w:pPr>
        <w:pStyle w:val="a5"/>
        <w:keepNext w:val="0"/>
        <w:keepLines w:val="0"/>
        <w:widowControl w:val="0"/>
        <w:shd w:val="clear" w:color="auto" w:fill="auto"/>
        <w:bidi w:val="0"/>
        <w:spacing w:before="0" w:after="80" w:line="452" w:lineRule="exact"/>
        <w:ind w:left="0" w:right="0" w:firstLine="720"/>
        <w:jc w:val="both"/>
      </w:pPr>
      <w:r>
        <w:rPr>
          <w:color w:val="000000"/>
          <w:spacing w:val="0"/>
          <w:w w:val="100"/>
          <w:position w:val="0"/>
        </w:rPr>
        <w:t>根据供馅泵为双滑片偏心泵的结构可确定</w:t>
      </w:r>
      <w:r>
        <w:rPr>
          <w:b/>
          <w:bCs/>
          <w:color w:val="000000"/>
          <w:spacing w:val="0"/>
          <w:w w:val="100"/>
          <w:position w:val="0"/>
        </w:rPr>
        <w:t>错误！未找到引用源。</w:t>
      </w:r>
      <w:r>
        <w:rPr>
          <w:color w:val="000000"/>
          <w:spacing w:val="0"/>
          <w:w w:val="100"/>
          <w:position w:val="0"/>
        </w:rPr>
        <w:t>。</w:t>
      </w:r>
    </w:p>
    <w:p>
      <w:pPr>
        <w:pStyle w:val="60"/>
        <w:keepNext/>
        <w:keepLines/>
        <w:widowControl w:val="0"/>
        <w:shd w:val="clear" w:color="auto" w:fill="auto"/>
        <w:bidi w:val="0"/>
        <w:spacing w:before="0" w:after="300" w:line="240" w:lineRule="auto"/>
        <w:ind w:left="0" w:right="0" w:firstLine="0"/>
        <w:jc w:val="both"/>
      </w:pPr>
      <w:bookmarkStart w:id="66" w:name="bookmark66"/>
      <w:bookmarkStart w:id="67" w:name="bookmark67"/>
      <w:bookmarkStart w:id="68" w:name="bookmark68"/>
      <w:r>
        <w:rPr>
          <w:color w:val="000000"/>
          <w:spacing w:val="0"/>
          <w:w w:val="100"/>
          <w:position w:val="0"/>
          <w:sz w:val="48"/>
          <w:szCs w:val="48"/>
        </w:rPr>
        <w:t>3.5</w:t>
      </w:r>
      <w:r>
        <w:rPr>
          <w:color w:val="000000"/>
          <w:spacing w:val="0"/>
          <w:w w:val="100"/>
          <w:position w:val="0"/>
        </w:rPr>
        <w:t>出面嘴的设计</w:t>
      </w:r>
      <w:bookmarkEnd w:id="66"/>
      <w:bookmarkEnd w:id="67"/>
      <w:bookmarkEnd w:id="68"/>
    </w:p>
    <w:p>
      <w:pPr>
        <w:pStyle w:val="a5"/>
        <w:keepNext w:val="0"/>
        <w:keepLines w:val="0"/>
        <w:widowControl w:val="0"/>
        <w:shd w:val="clear" w:color="auto" w:fill="auto"/>
        <w:bidi w:val="0"/>
        <w:spacing w:before="0" w:after="40" w:line="449" w:lineRule="exact"/>
        <w:ind w:left="0" w:right="0" w:firstLine="720"/>
        <w:jc w:val="both"/>
      </w:pPr>
      <w:r>
        <w:rPr>
          <w:color w:val="000000"/>
          <w:spacing w:val="0"/>
          <w:w w:val="100"/>
          <w:position w:val="0"/>
        </w:rPr>
        <w:t>为了避免面皮在搓制成型过程中产生撕裂，应当使面嘴转速等于或接近于面皮在成型 盘中的转速。设面皮与成型盘之间没有相对滑动，则面皮转速</w:t>
      </w:r>
      <w:r>
        <w:rPr>
          <w:b/>
          <w:bCs/>
          <w:color w:val="000000"/>
          <w:spacing w:val="0"/>
          <w:w w:val="100"/>
          <w:position w:val="0"/>
        </w:rPr>
        <w:t>错误！未找到引用源。</w:t>
      </w:r>
      <w:r>
        <w:rPr>
          <w:color w:val="000000"/>
          <w:spacing w:val="0"/>
          <w:w w:val="100"/>
          <w:position w:val="0"/>
        </w:rPr>
        <w:t>可 中下式确定：</w:t>
      </w:r>
    </w:p>
    <w:p>
      <w:pPr>
        <w:pStyle w:val="a5"/>
        <w:keepNext w:val="0"/>
        <w:keepLines w:val="0"/>
        <w:widowControl w:val="0"/>
        <w:shd w:val="clear" w:color="auto" w:fill="auto"/>
        <w:tabs>
          <w:tab w:val="left" w:pos="7488"/>
        </w:tabs>
        <w:bidi w:val="0"/>
        <w:spacing w:before="0" w:after="40" w:line="452" w:lineRule="exact"/>
        <w:ind w:left="0" w:right="0" w:firstLine="0"/>
        <w:jc w:val="right"/>
        <w:rPr>
          <w:sz w:val="32"/>
          <w:szCs w:val="32"/>
        </w:rPr>
      </w:pPr>
      <w:r>
        <w:rPr>
          <w:b/>
          <w:bCs/>
          <w:color w:val="000000"/>
          <w:spacing w:val="0"/>
          <w:w w:val="100"/>
          <w:position w:val="0"/>
          <w:sz w:val="36"/>
          <w:szCs w:val="36"/>
        </w:rPr>
        <w:t>错误！未找到引用源。</w:t>
        <w:tab/>
      </w:r>
      <w:r>
        <w:rPr>
          <w:b/>
          <w:bCs/>
          <w:color w:val="000000"/>
          <w:spacing w:val="0"/>
          <w:w w:val="100"/>
          <w:position w:val="0"/>
          <w:sz w:val="32"/>
          <w:szCs w:val="32"/>
        </w:rPr>
        <w:t>(</w:t>
      </w:r>
      <w:r>
        <w:rPr>
          <w:rFonts w:ascii="Times New Roman" w:eastAsia="Times New Roman" w:hAnsi="Times New Roman" w:cs="Times New Roman"/>
          <w:b/>
          <w:bCs/>
          <w:color w:val="000000"/>
          <w:spacing w:val="0"/>
          <w:w w:val="100"/>
          <w:position w:val="0"/>
          <w:sz w:val="30"/>
          <w:szCs w:val="30"/>
        </w:rPr>
        <w:t>3-2</w:t>
      </w:r>
      <w:r>
        <w:rPr>
          <w:b/>
          <w:bCs/>
          <w:color w:val="000000"/>
          <w:spacing w:val="0"/>
          <w:w w:val="100"/>
          <w:position w:val="0"/>
          <w:sz w:val="32"/>
          <w:szCs w:val="32"/>
        </w:rPr>
        <w:t>)</w:t>
      </w:r>
    </w:p>
    <w:p>
      <w:pPr>
        <w:pStyle w:val="a5"/>
        <w:keepNext w:val="0"/>
        <w:keepLines w:val="0"/>
        <w:widowControl w:val="0"/>
        <w:shd w:val="clear" w:color="auto" w:fill="auto"/>
        <w:bidi w:val="0"/>
        <w:spacing w:before="0" w:after="300" w:line="452" w:lineRule="exact"/>
        <w:ind w:left="0" w:right="0" w:firstLine="700"/>
        <w:jc w:val="both"/>
      </w:pPr>
      <w:r>
        <w:rPr>
          <w:color w:val="000000"/>
          <w:spacing w:val="0"/>
          <w:w w:val="100"/>
          <w:position w:val="0"/>
        </w:rPr>
        <w:t>给公式变形并代入数据有：</w:t>
      </w:r>
    </w:p>
    <w:p>
      <w:pPr>
        <w:pStyle w:val="21"/>
        <w:keepNext w:val="0"/>
        <w:keepLines w:val="0"/>
        <w:widowControl w:val="0"/>
        <w:shd w:val="clear" w:color="auto" w:fill="auto"/>
        <w:bidi w:val="0"/>
        <w:spacing w:before="0" w:after="0" w:line="240" w:lineRule="auto"/>
        <w:ind w:left="0" w:right="0" w:firstLine="0"/>
        <w:jc w:val="center"/>
      </w:pPr>
      <w:r>
        <w:rPr>
          <w:i/>
          <w:iCs/>
          <w:color w:val="372735"/>
          <w:spacing w:val="0"/>
          <w:w w:val="100"/>
          <w:position w:val="0"/>
        </w:rPr>
        <w:t>n</w:t>
      </w:r>
      <w:r>
        <w:rPr>
          <w:i/>
          <w:iCs/>
          <w:color w:val="372735"/>
          <w:spacing w:val="0"/>
          <w:w w:val="100"/>
          <w:position w:val="0"/>
          <w:vertAlign w:val="subscript"/>
        </w:rPr>
        <w:t>r</w:t>
      </w:r>
      <w:r>
        <w:rPr>
          <w:i/>
          <w:iCs/>
          <w:color w:val="372735"/>
          <w:spacing w:val="0"/>
          <w:w w:val="100"/>
          <w:position w:val="0"/>
        </w:rPr>
        <w:t>d</w:t>
      </w:r>
      <w:r>
        <w:rPr>
          <w:i/>
          <w:iCs/>
          <w:color w:val="372735"/>
          <w:spacing w:val="0"/>
          <w:w w:val="100"/>
          <w:position w:val="0"/>
          <w:vertAlign w:val="subscript"/>
        </w:rPr>
        <w:t>r</w:t>
      </w:r>
      <w:r>
        <w:rPr>
          <w:color w:val="372735"/>
          <w:spacing w:val="0"/>
          <w:w w:val="100"/>
          <w:position w:val="0"/>
        </w:rPr>
        <w:t xml:space="preserve"> </w:t>
      </w:r>
      <w:r>
        <w:rPr>
          <w:color w:val="372735"/>
          <w:spacing w:val="0"/>
          <w:w w:val="100"/>
          <w:position w:val="0"/>
        </w:rPr>
        <w:t>60</w:t>
      </w:r>
      <w:r>
        <w:rPr>
          <w:color w:val="372735"/>
          <w:spacing w:val="0"/>
          <w:w w:val="100"/>
          <w:position w:val="0"/>
          <w:u w:val="single"/>
        </w:rPr>
        <w:t xml:space="preserve"> </w:t>
      </w:r>
      <w:r>
        <w:rPr>
          <w:color w:val="372735"/>
          <w:spacing w:val="0"/>
          <w:w w:val="100"/>
          <w:position w:val="0"/>
        </w:rPr>
        <w:t>X</w:t>
      </w:r>
      <w:r>
        <w:rPr>
          <w:color w:val="372735"/>
          <w:spacing w:val="0"/>
          <w:w w:val="100"/>
          <w:position w:val="0"/>
          <w:u w:val="single"/>
        </w:rPr>
        <w:t xml:space="preserve"> </w:t>
      </w:r>
      <w:r>
        <w:rPr>
          <w:color w:val="372735"/>
          <w:spacing w:val="0"/>
          <w:w w:val="100"/>
          <w:position w:val="0"/>
        </w:rPr>
        <w:t>160</w:t>
      </w:r>
    </w:p>
    <w:p>
      <w:pPr>
        <w:pStyle w:val="a4"/>
        <w:keepNext w:val="0"/>
        <w:keepLines w:val="0"/>
        <w:widowControl w:val="0"/>
        <w:shd w:val="clear" w:color="auto" w:fill="auto"/>
        <w:tabs>
          <w:tab w:val="left" w:leader="underscore" w:pos="4880"/>
          <w:tab w:val="left" w:pos="5736"/>
          <w:tab w:val="left" w:leader="underscore" w:pos="5850"/>
          <w:tab w:val="left" w:leader="underscore" w:pos="7022"/>
          <w:tab w:val="left" w:leader="underscore" w:pos="8909"/>
          <w:tab w:val="left" w:pos="9912"/>
        </w:tabs>
        <w:bidi w:val="0"/>
        <w:spacing w:before="0" w:after="1280" w:line="199" w:lineRule="auto"/>
        <w:ind w:left="4680" w:right="0" w:firstLine="0"/>
        <w:jc w:val="left"/>
        <w:rPr>
          <w:sz w:val="9"/>
          <w:szCs w:val="9"/>
        </w:rPr>
      </w:pPr>
      <w:r>
        <w:rPr>
          <w:rFonts w:ascii="Arial" w:eastAsia="Arial" w:hAnsi="Arial" w:cs="Arial"/>
          <w:b/>
          <w:bCs/>
          <w:color w:val="372735"/>
          <w:spacing w:val="0"/>
          <w:w w:val="100"/>
          <w:position w:val="0"/>
          <w:sz w:val="9"/>
          <w:szCs w:val="9"/>
        </w:rPr>
        <w:tab/>
        <w:tab/>
        <w:tab/>
        <w:t xml:space="preserve"> </w:t>
      </w:r>
      <w:r>
        <w:rPr>
          <w:rFonts w:ascii="Arial" w:eastAsia="Arial" w:hAnsi="Arial" w:cs="Arial"/>
          <w:b/>
          <w:bCs/>
          <w:color w:val="372735"/>
          <w:spacing w:val="0"/>
          <w:w w:val="100"/>
          <w:position w:val="0"/>
          <w:sz w:val="9"/>
          <w:szCs w:val="9"/>
        </w:rPr>
        <w:t xml:space="preserve">J J </w:t>
        <w:tab/>
        <w:t xml:space="preserve"> </w:t>
        <w:tab/>
        <w:t xml:space="preserve"> ji</w:t>
        <w:tab/>
      </w:r>
      <w:r>
        <w:rPr>
          <w:rFonts w:ascii="Times New Roman" w:eastAsia="Times New Roman" w:hAnsi="Times New Roman" w:cs="Times New Roman"/>
          <w:b/>
          <w:bCs/>
          <w:i/>
          <w:iCs/>
          <w:color w:val="372735"/>
          <w:spacing w:val="0"/>
          <w:w w:val="100"/>
          <w:position w:val="0"/>
          <w:sz w:val="30"/>
          <w:szCs w:val="30"/>
        </w:rPr>
        <w:t>f</w:t>
      </w:r>
      <w:r>
        <w:rPr>
          <w:rFonts w:ascii="Arial" w:eastAsia="Arial" w:hAnsi="Arial" w:cs="Arial"/>
          <w:b/>
          <w:bCs/>
          <w:color w:val="372735"/>
          <w:spacing w:val="0"/>
          <w:w w:val="100"/>
          <w:position w:val="0"/>
          <w:sz w:val="9"/>
          <w:szCs w:val="9"/>
        </w:rPr>
        <w:t xml:space="preserve"> r</w:t>
      </w:r>
    </w:p>
    <w:p>
      <w:pPr>
        <w:pStyle w:val="60"/>
        <w:keepNext/>
        <w:keepLines/>
        <w:widowControl w:val="0"/>
        <w:shd w:val="clear" w:color="auto" w:fill="auto"/>
        <w:bidi w:val="0"/>
        <w:spacing w:before="0" w:after="1360" w:line="240" w:lineRule="auto"/>
        <w:ind w:left="0" w:right="0" w:firstLine="0"/>
        <w:jc w:val="both"/>
      </w:pPr>
      <w:bookmarkStart w:id="69" w:name="bookmark69"/>
      <w:bookmarkStart w:id="70" w:name="bookmark70"/>
      <w:bookmarkStart w:id="71" w:name="bookmark71"/>
      <w:r>
        <w:rPr>
          <w:color w:val="000000"/>
          <w:spacing w:val="0"/>
          <w:w w:val="100"/>
          <w:position w:val="0"/>
          <w:sz w:val="48"/>
          <w:szCs w:val="48"/>
        </w:rPr>
        <w:t>4.</w:t>
      </w:r>
      <w:r>
        <w:rPr>
          <w:color w:val="000000"/>
          <w:spacing w:val="0"/>
          <w:w w:val="100"/>
          <w:position w:val="0"/>
        </w:rPr>
        <w:t>传动系统的设计计算</w:t>
      </w:r>
      <w:bookmarkEnd w:id="69"/>
      <w:bookmarkEnd w:id="70"/>
      <w:bookmarkEnd w:id="71"/>
    </w:p>
    <w:p>
      <w:pPr>
        <w:pStyle w:val="70"/>
        <w:keepNext/>
        <w:keepLines/>
        <w:widowControl w:val="0"/>
        <w:shd w:val="clear" w:color="auto" w:fill="auto"/>
        <w:bidi w:val="0"/>
        <w:spacing w:before="0" w:after="460" w:line="240" w:lineRule="auto"/>
        <w:ind w:left="0" w:right="0" w:firstLine="0"/>
        <w:jc w:val="both"/>
      </w:pPr>
      <w:bookmarkStart w:id="72" w:name="bookmark72"/>
      <w:bookmarkStart w:id="73" w:name="bookmark73"/>
      <w:bookmarkStart w:id="74" w:name="bookmark74"/>
      <w:r>
        <w:rPr>
          <w:color w:val="000000"/>
          <w:spacing w:val="0"/>
          <w:w w:val="100"/>
          <w:position w:val="0"/>
          <w:sz w:val="44"/>
          <w:szCs w:val="44"/>
        </w:rPr>
        <w:t>4</w:t>
      </w:r>
      <w:r>
        <w:rPr>
          <w:color w:val="000000"/>
          <w:spacing w:val="0"/>
          <w:w w:val="100"/>
          <w:position w:val="0"/>
        </w:rPr>
        <w:t xml:space="preserve">. </w:t>
      </w:r>
      <w:r>
        <w:rPr>
          <w:color w:val="000000"/>
          <w:spacing w:val="0"/>
          <w:w w:val="100"/>
          <w:position w:val="0"/>
          <w:sz w:val="44"/>
          <w:szCs w:val="44"/>
        </w:rPr>
        <w:t>1</w:t>
      </w:r>
      <w:r>
        <w:rPr>
          <w:color w:val="000000"/>
          <w:spacing w:val="0"/>
          <w:w w:val="100"/>
          <w:position w:val="0"/>
        </w:rPr>
        <w:t>传动比的分配</w:t>
      </w:r>
      <w:bookmarkEnd w:id="72"/>
      <w:bookmarkEnd w:id="73"/>
      <w:bookmarkEnd w:id="74"/>
    </w:p>
    <w:p>
      <w:pPr>
        <w:pStyle w:val="80"/>
        <w:keepNext/>
        <w:keepLines/>
        <w:widowControl w:val="0"/>
        <w:shd w:val="clear" w:color="auto" w:fill="auto"/>
        <w:bidi w:val="0"/>
        <w:spacing w:before="0" w:after="300" w:line="240" w:lineRule="auto"/>
        <w:ind w:left="0" w:right="0" w:firstLine="0"/>
        <w:jc w:val="both"/>
      </w:pPr>
      <w:bookmarkStart w:id="75" w:name="bookmark75"/>
      <w:bookmarkStart w:id="76" w:name="bookmark76"/>
      <w:bookmarkStart w:id="77" w:name="bookmark77"/>
      <w:r>
        <w:rPr>
          <w:color w:val="000000"/>
          <w:spacing w:val="0"/>
          <w:w w:val="100"/>
          <w:position w:val="0"/>
        </w:rPr>
        <w:t>4.1.1</w:t>
      </w:r>
      <w:r>
        <w:rPr>
          <w:color w:val="000000"/>
          <w:spacing w:val="0"/>
          <w:w w:val="100"/>
          <w:position w:val="0"/>
        </w:rPr>
        <w:t>电动机转速的确定</w:t>
      </w:r>
      <w:bookmarkEnd w:id="75"/>
      <w:bookmarkEnd w:id="76"/>
      <w:bookmarkEnd w:id="77"/>
    </w:p>
    <w:p>
      <w:pPr>
        <w:pStyle w:val="a5"/>
        <w:keepNext w:val="0"/>
        <w:keepLines w:val="0"/>
        <w:widowControl w:val="0"/>
        <w:shd w:val="clear" w:color="auto" w:fill="auto"/>
        <w:bidi w:val="0"/>
        <w:spacing w:before="0" w:after="160" w:line="240" w:lineRule="auto"/>
        <w:ind w:left="0" w:right="0" w:firstLine="700"/>
        <w:jc w:val="both"/>
      </w:pPr>
      <w:r>
        <w:rPr>
          <w:rFonts w:ascii="Times New Roman" w:eastAsia="Times New Roman" w:hAnsi="Times New Roman" w:cs="Times New Roman"/>
          <w:b/>
          <w:bCs/>
          <w:color w:val="000000"/>
          <w:spacing w:val="0"/>
          <w:w w:val="100"/>
          <w:position w:val="0"/>
          <w:sz w:val="30"/>
          <w:szCs w:val="30"/>
        </w:rPr>
        <w:t>Y112M-6</w:t>
      </w:r>
      <w:r>
        <w:rPr>
          <w:color w:val="000000"/>
          <w:spacing w:val="0"/>
          <w:w w:val="100"/>
          <w:position w:val="0"/>
        </w:rPr>
        <w:t>型电动机额定转速为</w:t>
      </w:r>
      <w:r>
        <w:rPr>
          <w:b/>
          <w:bCs/>
          <w:color w:val="000000"/>
          <w:spacing w:val="0"/>
          <w:w w:val="100"/>
          <w:position w:val="0"/>
        </w:rPr>
        <w:t>错误！未找到引用源。</w:t>
      </w:r>
      <w:r>
        <w:rPr>
          <w:color w:val="000000"/>
          <w:spacing w:val="0"/>
          <w:w w:val="100"/>
          <w:position w:val="0"/>
        </w:rPr>
        <w:t>。</w:t>
      </w:r>
    </w:p>
    <w:p>
      <w:pPr>
        <w:pStyle w:val="80"/>
        <w:keepNext/>
        <w:keepLines/>
        <w:widowControl w:val="0"/>
        <w:shd w:val="clear" w:color="auto" w:fill="auto"/>
        <w:bidi w:val="0"/>
        <w:spacing w:before="0" w:after="300" w:line="240" w:lineRule="auto"/>
        <w:ind w:left="0" w:right="0" w:firstLine="0"/>
        <w:jc w:val="left"/>
      </w:pPr>
      <w:bookmarkStart w:id="78" w:name="bookmark78"/>
      <w:bookmarkStart w:id="79" w:name="bookmark79"/>
      <w:bookmarkStart w:id="80" w:name="bookmark80"/>
      <w:r>
        <w:rPr>
          <w:color w:val="000000"/>
          <w:spacing w:val="0"/>
          <w:w w:val="100"/>
          <w:position w:val="0"/>
        </w:rPr>
        <w:t>4.1.2</w:t>
      </w:r>
      <w:r>
        <w:rPr>
          <w:color w:val="000000"/>
          <w:spacing w:val="0"/>
          <w:w w:val="100"/>
          <w:position w:val="0"/>
        </w:rPr>
        <w:t>传动比的总体分配及各轴转速的确定</w:t>
      </w:r>
      <w:bookmarkEnd w:id="78"/>
      <w:bookmarkEnd w:id="79"/>
      <w:bookmarkEnd w:id="80"/>
    </w:p>
    <w:p>
      <w:pPr>
        <w:pStyle w:val="a5"/>
        <w:keepNext w:val="0"/>
        <w:keepLines w:val="0"/>
        <w:widowControl w:val="0"/>
        <w:shd w:val="clear" w:color="auto" w:fill="auto"/>
        <w:bidi w:val="0"/>
        <w:spacing w:before="0" w:after="40" w:line="240" w:lineRule="auto"/>
        <w:ind w:left="0" w:right="0" w:firstLine="700"/>
        <w:jc w:val="both"/>
      </w:pPr>
      <w:r>
        <w:rPr>
          <w:color w:val="000000"/>
          <w:spacing w:val="0"/>
          <w:w w:val="100"/>
          <w:position w:val="0"/>
        </w:rPr>
        <w:t>根据总体传动系统图和各执行部件所需的转速可确定出各传动部件的传动比。</w:t>
      </w:r>
    </w:p>
    <w:p>
      <w:pPr>
        <w:pStyle w:val="a5"/>
        <w:keepNext w:val="0"/>
        <w:keepLines w:val="0"/>
        <w:widowControl w:val="0"/>
        <w:shd w:val="clear" w:color="auto" w:fill="auto"/>
        <w:bidi w:val="0"/>
        <w:spacing w:before="0" w:after="40" w:line="240" w:lineRule="auto"/>
        <w:ind w:left="0" w:right="0" w:firstLine="700"/>
        <w:jc w:val="both"/>
      </w:pPr>
      <w:r>
        <w:rPr>
          <w:color w:val="000000"/>
          <w:spacing w:val="0"/>
          <w:w w:val="100"/>
          <w:position w:val="0"/>
        </w:rPr>
        <w:t>最大传动比</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80" w:line="240" w:lineRule="auto"/>
        <w:ind w:left="0" w:right="0" w:firstLine="700"/>
        <w:jc w:val="both"/>
      </w:pPr>
      <w:r>
        <w:rPr>
          <w:color w:val="000000"/>
          <w:spacing w:val="0"/>
          <w:w w:val="100"/>
          <w:position w:val="0"/>
        </w:rPr>
        <w:t>最小传动比</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40" w:line="240" w:lineRule="auto"/>
        <w:ind w:left="0" w:right="0" w:firstLine="700"/>
        <w:jc w:val="both"/>
      </w:pPr>
      <w:r>
        <w:rPr>
          <w:color w:val="000000"/>
          <w:spacing w:val="0"/>
          <w:w w:val="100"/>
          <w:position w:val="0"/>
        </w:rPr>
        <w:t>确定减速器的传动比为</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40" w:line="240" w:lineRule="auto"/>
        <w:ind w:left="0" w:right="0" w:firstLine="700"/>
        <w:jc w:val="both"/>
      </w:pPr>
      <w:r>
        <w:rPr>
          <w:color w:val="000000"/>
          <w:spacing w:val="0"/>
          <w:w w:val="100"/>
          <w:position w:val="0"/>
        </w:rPr>
        <w:t>确定锥齿轮副的传动比为</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40" w:line="240" w:lineRule="auto"/>
        <w:ind w:left="0" w:right="0" w:firstLine="700"/>
        <w:jc w:val="both"/>
        <w:sectPr>
          <w:type w:val="nextPage"/>
          <w:pgSz w:w="17861" w:h="25258"/>
          <w:pgMar w:top="1839" w:right="1708" w:bottom="2099" w:left="2061" w:header="0" w:footer="3" w:gutter="0"/>
          <w:pgNumType w:start="10"/>
          <w:cols w:space="720"/>
          <w:noEndnote/>
          <w:titlePg w:val="0"/>
          <w:rtlGutter w:val="0"/>
          <w:docGrid w:linePitch="360"/>
        </w:sectPr>
      </w:pPr>
      <w:r>
        <w:rPr>
          <w:color w:val="000000"/>
          <w:spacing w:val="0"/>
          <w:w w:val="100"/>
          <w:position w:val="0"/>
        </w:rPr>
        <w:t>确定横绞龙链轮副的传动比为</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40" w:line="240" w:lineRule="auto"/>
        <w:ind w:left="0" w:right="0" w:firstLine="700"/>
        <w:jc w:val="both"/>
      </w:pPr>
      <w:r>
        <w:rPr>
          <w:color w:val="000000"/>
          <w:spacing w:val="0"/>
          <w:w w:val="100"/>
          <w:position w:val="0"/>
        </w:rPr>
        <w:t>确定成型盘链轮副的传动比为</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40" w:line="240" w:lineRule="auto"/>
        <w:ind w:left="0" w:right="0" w:firstLine="700"/>
        <w:jc w:val="both"/>
      </w:pPr>
      <w:r>
        <w:rPr>
          <w:color w:val="000000"/>
          <w:spacing w:val="0"/>
          <w:w w:val="100"/>
          <w:position w:val="0"/>
        </w:rPr>
        <w:t>确定面嘴齿轮副的传动比为</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40" w:line="240" w:lineRule="auto"/>
        <w:ind w:left="0" w:right="0" w:firstLine="700"/>
        <w:jc w:val="both"/>
      </w:pPr>
      <w:r>
        <w:rPr>
          <w:color w:val="000000"/>
          <w:spacing w:val="0"/>
          <w:w w:val="100"/>
          <w:position w:val="0"/>
        </w:rPr>
        <w:t>确定竖绞龙齿轮副的传动比为</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520" w:line="240" w:lineRule="auto"/>
        <w:ind w:left="0" w:right="0" w:firstLine="700"/>
        <w:jc w:val="both"/>
      </w:pPr>
      <w:r>
        <w:rPr>
          <w:color w:val="000000"/>
          <w:spacing w:val="0"/>
          <w:w w:val="100"/>
          <w:position w:val="0"/>
        </w:rPr>
        <w:t>确定槽轮机构的传动比为</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80" w:line="240" w:lineRule="auto"/>
        <w:ind w:left="0" w:right="0" w:firstLine="700"/>
        <w:jc w:val="both"/>
      </w:pPr>
      <w:r>
        <w:rPr>
          <w:color w:val="000000"/>
          <w:spacing w:val="0"/>
          <w:w w:val="100"/>
          <w:position w:val="0"/>
        </w:rPr>
        <w:t>列出各个轴的转速:</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电机轴转速</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蜗杆轴转速</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蜗轮轴转速</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160" w:line="470" w:lineRule="exact"/>
        <w:ind w:left="0" w:right="0" w:firstLine="720"/>
        <w:jc w:val="both"/>
      </w:pPr>
      <w:r>
        <w:rPr>
          <w:color w:val="000000"/>
          <w:spacing w:val="0"/>
          <w:w w:val="100"/>
          <w:position w:val="0"/>
        </w:rPr>
        <w:t>分流轴转速</w:t>
      </w:r>
      <w:r>
        <w:rPr>
          <w:b/>
          <w:bCs/>
          <w:color w:val="000000"/>
          <w:spacing w:val="0"/>
          <w:w w:val="100"/>
          <w:position w:val="0"/>
        </w:rPr>
        <w:t>错误！未找到引用源。</w:t>
      </w:r>
      <w:r>
        <w:rPr>
          <w:color w:val="000000"/>
          <w:spacing w:val="0"/>
          <w:w w:val="100"/>
          <w:position w:val="0"/>
        </w:rPr>
        <w:t>；</w:t>
      </w:r>
    </w:p>
    <w:p>
      <w:pPr>
        <w:pStyle w:val="80"/>
        <w:keepNext/>
        <w:keepLines/>
        <w:widowControl w:val="0"/>
        <w:shd w:val="clear" w:color="auto" w:fill="auto"/>
        <w:bidi w:val="0"/>
        <w:spacing w:before="0" w:line="240" w:lineRule="auto"/>
        <w:ind w:left="0" w:right="0" w:firstLine="0"/>
        <w:jc w:val="left"/>
      </w:pPr>
      <w:bookmarkStart w:id="81" w:name="bookmark81"/>
      <w:bookmarkStart w:id="82" w:name="bookmark82"/>
      <w:bookmarkStart w:id="83" w:name="bookmark83"/>
      <w:r>
        <w:rPr>
          <w:color w:val="000000"/>
          <w:spacing w:val="0"/>
          <w:w w:val="100"/>
          <w:position w:val="0"/>
        </w:rPr>
        <w:t>4.1.3</w:t>
      </w:r>
      <w:r>
        <w:rPr>
          <w:color w:val="000000"/>
          <w:spacing w:val="0"/>
          <w:w w:val="100"/>
          <w:position w:val="0"/>
        </w:rPr>
        <w:t>确定各个执行部件所需的功率</w:t>
      </w:r>
      <w:bookmarkEnd w:id="81"/>
      <w:bookmarkEnd w:id="82"/>
      <w:bookmarkEnd w:id="83"/>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根据各个执行机构的运动要求分配其所占的比例：</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成型机构</w:t>
      </w:r>
      <w:r>
        <w:rPr>
          <w:rFonts w:ascii="Times New Roman" w:eastAsia="Times New Roman" w:hAnsi="Times New Roman" w:cs="Times New Roman"/>
          <w:b/>
          <w:bCs/>
          <w:color w:val="000000"/>
          <w:spacing w:val="0"/>
          <w:w w:val="100"/>
          <w:position w:val="0"/>
          <w:sz w:val="30"/>
          <w:szCs w:val="30"/>
        </w:rPr>
        <w:t>40%</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 xml:space="preserve">横绞龙 </w:t>
      </w:r>
      <w:r>
        <w:rPr>
          <w:rFonts w:ascii="Times New Roman" w:eastAsia="Times New Roman" w:hAnsi="Times New Roman" w:cs="Times New Roman"/>
          <w:b/>
          <w:bCs/>
          <w:color w:val="000000"/>
          <w:spacing w:val="0"/>
          <w:w w:val="100"/>
          <w:position w:val="0"/>
          <w:sz w:val="30"/>
          <w:szCs w:val="30"/>
        </w:rPr>
        <w:t>25%</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 xml:space="preserve">竖绞龙 </w:t>
      </w:r>
      <w:r>
        <w:rPr>
          <w:rFonts w:ascii="Times New Roman" w:eastAsia="Times New Roman" w:hAnsi="Times New Roman" w:cs="Times New Roman"/>
          <w:b/>
          <w:bCs/>
          <w:color w:val="000000"/>
          <w:spacing w:val="0"/>
          <w:w w:val="100"/>
          <w:position w:val="0"/>
          <w:sz w:val="30"/>
          <w:szCs w:val="30"/>
        </w:rPr>
        <w:t>15%</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 xml:space="preserve">出面嘴 </w:t>
      </w:r>
      <w:r>
        <w:rPr>
          <w:rFonts w:ascii="Times New Roman" w:eastAsia="Times New Roman" w:hAnsi="Times New Roman" w:cs="Times New Roman"/>
          <w:b/>
          <w:bCs/>
          <w:color w:val="000000"/>
          <w:spacing w:val="0"/>
          <w:w w:val="100"/>
          <w:position w:val="0"/>
          <w:sz w:val="30"/>
          <w:szCs w:val="30"/>
        </w:rPr>
        <w:t>12%</w:t>
      </w:r>
      <w:r>
        <w:rPr>
          <w:color w:val="000000"/>
          <w:spacing w:val="0"/>
          <w:w w:val="100"/>
          <w:position w:val="0"/>
        </w:rPr>
        <w:t>；</w:t>
      </w:r>
    </w:p>
    <w:p>
      <w:pPr>
        <w:pStyle w:val="a5"/>
        <w:keepNext w:val="0"/>
        <w:keepLines w:val="0"/>
        <w:widowControl w:val="0"/>
        <w:shd w:val="clear" w:color="auto" w:fill="auto"/>
        <w:bidi w:val="0"/>
        <w:spacing w:before="0" w:after="160" w:line="470" w:lineRule="exact"/>
        <w:ind w:left="0" w:right="0" w:firstLine="720"/>
        <w:jc w:val="both"/>
      </w:pPr>
      <w:r>
        <w:rPr>
          <w:color w:val="000000"/>
          <w:spacing w:val="0"/>
          <w:w w:val="100"/>
          <w:position w:val="0"/>
        </w:rPr>
        <w:t xml:space="preserve">供馅泵 </w:t>
      </w:r>
      <w:r>
        <w:rPr>
          <w:rFonts w:ascii="Times New Roman" w:eastAsia="Times New Roman" w:hAnsi="Times New Roman" w:cs="Times New Roman"/>
          <w:b/>
          <w:bCs/>
          <w:color w:val="000000"/>
          <w:spacing w:val="0"/>
          <w:w w:val="100"/>
          <w:position w:val="0"/>
          <w:sz w:val="30"/>
          <w:szCs w:val="30"/>
        </w:rPr>
        <w:t>8%</w:t>
      </w:r>
      <w:r>
        <w:rPr>
          <w:color w:val="000000"/>
          <w:spacing w:val="0"/>
          <w:w w:val="100"/>
          <w:position w:val="0"/>
        </w:rPr>
        <w:t>。</w:t>
      </w:r>
    </w:p>
    <w:p>
      <w:pPr>
        <w:pStyle w:val="70"/>
        <w:keepNext/>
        <w:keepLines/>
        <w:widowControl w:val="0"/>
        <w:shd w:val="clear" w:color="auto" w:fill="auto"/>
        <w:bidi w:val="0"/>
        <w:spacing w:before="0" w:after="440" w:line="240" w:lineRule="auto"/>
        <w:ind w:left="0" w:right="0" w:firstLine="0"/>
        <w:jc w:val="both"/>
      </w:pPr>
      <w:bookmarkStart w:id="84" w:name="bookmark84"/>
      <w:bookmarkStart w:id="85" w:name="bookmark85"/>
      <w:bookmarkStart w:id="86" w:name="bookmark86"/>
      <w:r>
        <w:rPr>
          <w:color w:val="000000"/>
          <w:spacing w:val="0"/>
          <w:w w:val="100"/>
          <w:position w:val="0"/>
          <w:sz w:val="44"/>
          <w:szCs w:val="44"/>
        </w:rPr>
        <w:t>4.2</w:t>
      </w:r>
      <w:r>
        <w:rPr>
          <w:color w:val="000000"/>
          <w:spacing w:val="0"/>
          <w:w w:val="100"/>
          <w:position w:val="0"/>
        </w:rPr>
        <w:t>蜗轮蜗杆传动副的设计</w:t>
      </w:r>
      <w:bookmarkEnd w:id="84"/>
      <w:bookmarkEnd w:id="85"/>
      <w:bookmarkEnd w:id="86"/>
    </w:p>
    <w:p>
      <w:pPr>
        <w:pStyle w:val="80"/>
        <w:keepNext/>
        <w:keepLines/>
        <w:widowControl w:val="0"/>
        <w:shd w:val="clear" w:color="auto" w:fill="auto"/>
        <w:bidi w:val="0"/>
        <w:spacing w:before="0" w:line="240" w:lineRule="auto"/>
        <w:ind w:left="0" w:right="0" w:firstLine="0"/>
        <w:jc w:val="both"/>
      </w:pPr>
      <w:bookmarkStart w:id="87" w:name="bookmark87"/>
      <w:bookmarkStart w:id="88" w:name="bookmark88"/>
      <w:bookmarkStart w:id="89" w:name="bookmark89"/>
      <w:r>
        <w:rPr>
          <w:color w:val="000000"/>
          <w:spacing w:val="0"/>
          <w:w w:val="100"/>
          <w:position w:val="0"/>
        </w:rPr>
        <w:t>4.2.1</w:t>
      </w:r>
      <w:r>
        <w:rPr>
          <w:color w:val="000000"/>
          <w:spacing w:val="0"/>
          <w:w w:val="100"/>
          <w:position w:val="0"/>
        </w:rPr>
        <w:t>设计要求</w:t>
      </w:r>
      <w:bookmarkEnd w:id="87"/>
      <w:bookmarkEnd w:id="88"/>
      <w:bookmarkEnd w:id="89"/>
    </w:p>
    <w:p>
      <w:pPr>
        <w:pStyle w:val="a5"/>
        <w:keepNext w:val="0"/>
        <w:keepLines w:val="0"/>
        <w:widowControl w:val="0"/>
        <w:shd w:val="clear" w:color="auto" w:fill="auto"/>
        <w:bidi w:val="0"/>
        <w:spacing w:before="0" w:after="160" w:line="469" w:lineRule="exact"/>
        <w:ind w:left="0" w:right="0" w:firstLine="720"/>
        <w:jc w:val="both"/>
      </w:pPr>
      <w:r>
        <w:rPr>
          <w:color w:val="000000"/>
          <w:spacing w:val="0"/>
          <w:w w:val="100"/>
          <w:position w:val="0"/>
        </w:rPr>
        <w:t>蜗杆要求右旋；输入功率</w:t>
      </w:r>
      <w:r>
        <w:rPr>
          <w:b/>
          <w:bCs/>
          <w:color w:val="000000"/>
          <w:spacing w:val="0"/>
          <w:w w:val="100"/>
          <w:position w:val="0"/>
        </w:rPr>
        <w:t>错误！未找到引用源。</w:t>
      </w:r>
      <w:r>
        <w:rPr>
          <w:color w:val="000000"/>
          <w:spacing w:val="0"/>
          <w:w w:val="100"/>
          <w:position w:val="0"/>
        </w:rPr>
        <w:t>；输入转速</w:t>
      </w:r>
      <w:r>
        <w:rPr>
          <w:b/>
          <w:bCs/>
          <w:color w:val="000000"/>
          <w:spacing w:val="0"/>
          <w:w w:val="100"/>
          <w:position w:val="0"/>
        </w:rPr>
        <w:t>错误！未找到引用源。</w:t>
      </w:r>
      <w:r>
        <w:rPr>
          <w:color w:val="000000"/>
          <w:spacing w:val="0"/>
          <w:w w:val="100"/>
          <w:position w:val="0"/>
        </w:rPr>
        <w:t>； 传动比</w:t>
      </w:r>
      <w:r>
        <w:rPr>
          <w:b/>
          <w:bCs/>
          <w:color w:val="000000"/>
          <w:spacing w:val="0"/>
          <w:w w:val="100"/>
          <w:position w:val="0"/>
        </w:rPr>
        <w:t>错误！未找到引用源。</w:t>
      </w:r>
      <w:r>
        <w:rPr>
          <w:color w:val="000000"/>
          <w:spacing w:val="0"/>
          <w:w w:val="100"/>
          <w:position w:val="0"/>
        </w:rPr>
        <w:t xml:space="preserve">；工作时单向运转；载荷较平稳；要求累计工作时间不小于 </w:t>
      </w:r>
      <w:r>
        <w:rPr>
          <w:b/>
          <w:bCs/>
          <w:color w:val="000000"/>
          <w:spacing w:val="0"/>
          <w:w w:val="100"/>
          <w:position w:val="0"/>
        </w:rPr>
        <w:t>错误！未找到引用源。</w:t>
      </w:r>
      <w:r>
        <w:rPr>
          <w:color w:val="000000"/>
          <w:spacing w:val="0"/>
          <w:w w:val="100"/>
          <w:position w:val="0"/>
        </w:rPr>
        <w:t>；可靠性要求一般；电动机驱动；工作环境通风良好，减速器有效 散热面积</w:t>
      </w:r>
      <w:r>
        <w:rPr>
          <w:rFonts w:ascii="Times New Roman" w:eastAsia="Times New Roman" w:hAnsi="Times New Roman" w:cs="Times New Roman"/>
          <w:b/>
          <w:bCs/>
          <w:color w:val="000000"/>
          <w:spacing w:val="0"/>
          <w:w w:val="100"/>
          <w:position w:val="0"/>
          <w:sz w:val="30"/>
          <w:szCs w:val="30"/>
        </w:rPr>
        <w:t>A</w:t>
      </w:r>
      <w:r>
        <w:rPr>
          <w:color w:val="000000"/>
          <w:spacing w:val="0"/>
          <w:w w:val="100"/>
          <w:position w:val="0"/>
        </w:rPr>
        <w:t>不小于</w:t>
      </w:r>
      <w:r>
        <w:rPr>
          <w:b/>
          <w:bCs/>
          <w:color w:val="000000"/>
          <w:spacing w:val="0"/>
          <w:w w:val="100"/>
          <w:position w:val="0"/>
        </w:rPr>
        <w:t>错误！未找到引用源。</w:t>
      </w:r>
      <w:r>
        <w:rPr>
          <w:color w:val="000000"/>
          <w:spacing w:val="0"/>
          <w:w w:val="100"/>
          <w:position w:val="0"/>
        </w:rPr>
        <w:t>；平均室温</w:t>
      </w:r>
      <w:r>
        <w:rPr>
          <w:b/>
          <w:bCs/>
          <w:color w:val="000000"/>
          <w:spacing w:val="0"/>
          <w:w w:val="100"/>
          <w:position w:val="0"/>
        </w:rPr>
        <w:t>错误！未找到引用源。</w:t>
      </w:r>
      <w:r>
        <w:rPr>
          <w:color w:val="000000"/>
          <w:spacing w:val="0"/>
          <w:w w:val="100"/>
          <w:position w:val="0"/>
        </w:rPr>
        <w:t>；工作油温</w:t>
      </w:r>
      <w:r>
        <w:rPr>
          <w:b/>
          <w:bCs/>
          <w:color w:val="000000"/>
          <w:spacing w:val="0"/>
          <w:w w:val="100"/>
          <w:position w:val="0"/>
        </w:rPr>
        <w:t>错 误！未找到引用源。</w:t>
      </w:r>
      <w:r>
        <w:rPr>
          <w:color w:val="000000"/>
          <w:spacing w:val="0"/>
          <w:w w:val="100"/>
          <w:position w:val="0"/>
        </w:rPr>
        <w:t>不高于</w:t>
      </w:r>
      <w:r>
        <w:rPr>
          <w:b/>
          <w:bCs/>
          <w:color w:val="000000"/>
          <w:spacing w:val="0"/>
          <w:w w:val="100"/>
          <w:position w:val="0"/>
        </w:rPr>
        <w:t>错误！未找到引用源。</w:t>
      </w:r>
      <w:r>
        <w:rPr>
          <w:color w:val="000000"/>
          <w:spacing w:val="0"/>
          <w:w w:val="100"/>
          <w:position w:val="0"/>
        </w:rPr>
        <w:t>。</w:t>
      </w:r>
    </w:p>
    <w:p>
      <w:pPr>
        <w:pStyle w:val="80"/>
        <w:keepNext/>
        <w:keepLines/>
        <w:widowControl w:val="0"/>
        <w:shd w:val="clear" w:color="auto" w:fill="auto"/>
        <w:bidi w:val="0"/>
        <w:spacing w:before="0" w:line="240" w:lineRule="auto"/>
        <w:ind w:left="0" w:right="0" w:firstLine="0"/>
        <w:jc w:val="left"/>
      </w:pPr>
      <w:bookmarkStart w:id="90" w:name="bookmark90"/>
      <w:bookmarkStart w:id="91" w:name="bookmark91"/>
      <w:bookmarkStart w:id="92" w:name="bookmark92"/>
      <w:r>
        <w:rPr>
          <w:color w:val="000000"/>
          <w:spacing w:val="0"/>
          <w:w w:val="100"/>
          <w:position w:val="0"/>
        </w:rPr>
        <w:t>4.2.2</w:t>
      </w:r>
      <w:r>
        <w:rPr>
          <w:color w:val="000000"/>
          <w:spacing w:val="0"/>
          <w:w w:val="100"/>
          <w:position w:val="0"/>
        </w:rPr>
        <w:t>初选参数及材料</w:t>
      </w:r>
      <w:bookmarkEnd w:id="90"/>
      <w:bookmarkEnd w:id="91"/>
      <w:bookmarkEnd w:id="92"/>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根据使用要求，选用</w:t>
      </w:r>
      <w:r>
        <w:rPr>
          <w:rFonts w:ascii="Times New Roman" w:eastAsia="Times New Roman" w:hAnsi="Times New Roman" w:cs="Times New Roman"/>
          <w:b/>
          <w:bCs/>
          <w:color w:val="000000"/>
          <w:spacing w:val="0"/>
          <w:w w:val="100"/>
          <w:position w:val="0"/>
          <w:sz w:val="30"/>
          <w:szCs w:val="30"/>
        </w:rPr>
        <w:t>ZA</w:t>
      </w:r>
      <w:r>
        <w:rPr>
          <w:color w:val="000000"/>
          <w:spacing w:val="0"/>
          <w:w w:val="100"/>
          <w:position w:val="0"/>
        </w:rPr>
        <w:t>型阿基米德蜗杆，蜗杆头数</w:t>
      </w:r>
      <w:r>
        <w:rPr>
          <w:b/>
          <w:bCs/>
          <w:color w:val="000000"/>
          <w:spacing w:val="0"/>
          <w:w w:val="100"/>
          <w:position w:val="0"/>
        </w:rPr>
        <w:t>错误！未找到引用源。</w:t>
      </w:r>
      <w:r>
        <w:rPr>
          <w:color w:val="000000"/>
          <w:spacing w:val="0"/>
          <w:w w:val="100"/>
          <w:position w:val="0"/>
        </w:rPr>
        <w:t>，对应的蜗 轮的齿数</w:t>
      </w:r>
      <w:r>
        <w:rPr>
          <w:b/>
          <w:bCs/>
          <w:color w:val="000000"/>
          <w:spacing w:val="0"/>
          <w:w w:val="100"/>
          <w:position w:val="0"/>
        </w:rPr>
        <w:t>错误！未找到引用源。</w:t>
      </w:r>
      <w:r>
        <w:rPr>
          <w:color w:val="000000"/>
          <w:spacing w:val="0"/>
          <w:w w:val="100"/>
          <w:position w:val="0"/>
        </w:rPr>
        <w:t>，变位系数</w:t>
      </w:r>
      <w:r>
        <w:rPr>
          <w:b/>
          <w:bCs/>
          <w:color w:val="000000"/>
          <w:spacing w:val="0"/>
          <w:w w:val="100"/>
          <w:position w:val="0"/>
        </w:rPr>
        <w:t>错误！未找到引用源。</w:t>
      </w:r>
      <w:r>
        <w:rPr>
          <w:color w:val="000000"/>
          <w:spacing w:val="0"/>
          <w:w w:val="100"/>
          <w:position w:val="0"/>
        </w:rPr>
        <w:t>，传动效率</w:t>
      </w:r>
      <w:r>
        <w:rPr>
          <w:b/>
          <w:bCs/>
          <w:color w:val="000000"/>
          <w:spacing w:val="0"/>
          <w:w w:val="100"/>
          <w:position w:val="0"/>
        </w:rPr>
        <w:t>错误！未找 到引用源。</w:t>
      </w:r>
      <w:r>
        <w:rPr>
          <w:color w:val="000000"/>
          <w:spacing w:val="0"/>
          <w:w w:val="100"/>
          <w:position w:val="0"/>
        </w:rPr>
        <w:t>，蜗轮使用系数</w:t>
      </w:r>
      <w:r>
        <w:rPr>
          <w:b/>
          <w:bCs/>
          <w:color w:val="000000"/>
          <w:spacing w:val="0"/>
          <w:w w:val="100"/>
          <w:position w:val="0"/>
        </w:rPr>
        <w:t>错误！未找到引用源。</w:t>
      </w:r>
      <w:r>
        <w:rPr>
          <w:color w:val="000000"/>
          <w:spacing w:val="0"/>
          <w:w w:val="100"/>
          <w:position w:val="0"/>
        </w:rPr>
        <w:t>，蜗轮动载系数</w:t>
      </w:r>
      <w:r>
        <w:rPr>
          <w:b/>
          <w:bCs/>
          <w:color w:val="000000"/>
          <w:spacing w:val="0"/>
          <w:w w:val="100"/>
          <w:position w:val="0"/>
        </w:rPr>
        <w:t>错误！未找到引用源。</w:t>
      </w:r>
      <w:r>
        <w:rPr>
          <w:color w:val="000000"/>
          <w:spacing w:val="0"/>
          <w:w w:val="100"/>
          <w:position w:val="0"/>
        </w:rPr>
        <w:t>， 减速器散热系数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蜗杆材料：</w:t>
      </w:r>
      <w:r>
        <w:rPr>
          <w:color w:val="000000"/>
          <w:spacing w:val="0"/>
          <w:w w:val="100"/>
          <w:position w:val="0"/>
          <w:sz w:val="38"/>
          <w:szCs w:val="38"/>
        </w:rPr>
        <w:t>45</w:t>
      </w:r>
      <w:r>
        <w:rPr>
          <w:color w:val="000000"/>
          <w:spacing w:val="0"/>
          <w:w w:val="100"/>
          <w:position w:val="0"/>
        </w:rPr>
        <w:t>钢淬火，要求达到齿面硬度</w:t>
      </w:r>
      <w:r>
        <w:rPr>
          <w:color w:val="000000"/>
          <w:spacing w:val="0"/>
          <w:w w:val="100"/>
          <w:position w:val="0"/>
          <w:sz w:val="38"/>
          <w:szCs w:val="38"/>
        </w:rPr>
        <w:t>45HRC</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蜗轮材料：</w:t>
      </w:r>
      <w:r>
        <w:rPr>
          <w:color w:val="000000"/>
          <w:spacing w:val="0"/>
          <w:w w:val="100"/>
          <w:position w:val="0"/>
          <w:sz w:val="38"/>
          <w:szCs w:val="38"/>
        </w:rPr>
        <w:t>ZCuSn10P1</w:t>
      </w:r>
      <w:r>
        <w:rPr>
          <w:color w:val="000000"/>
          <w:spacing w:val="0"/>
          <w:w w:val="100"/>
          <w:position w:val="0"/>
        </w:rPr>
        <w:t>离心铸造。</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疲劳接触强度最小安全系数</w:t>
      </w:r>
      <w:r>
        <w:rPr>
          <w:b/>
          <w:bCs/>
          <w:color w:val="000000"/>
          <w:spacing w:val="0"/>
          <w:w w:val="100"/>
          <w:position w:val="0"/>
        </w:rPr>
        <w:t>错误！未找到引用源。</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弯曲疲劳强度最小安全系数</w:t>
      </w:r>
      <w:r>
        <w:rPr>
          <w:b/>
          <w:bCs/>
          <w:color w:val="000000"/>
          <w:spacing w:val="0"/>
          <w:w w:val="100"/>
          <w:position w:val="0"/>
        </w:rPr>
        <w:t>错误！未找到引用源。</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材料弹性系数</w:t>
      </w:r>
      <w:r>
        <w:rPr>
          <w:b/>
          <w:bCs/>
          <w:color w:val="000000"/>
          <w:spacing w:val="0"/>
          <w:w w:val="100"/>
          <w:position w:val="0"/>
        </w:rPr>
        <w:t>错误！未找到引用源。</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则有：</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蜗轮材料接触疲劳极限应力</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160" w:line="470" w:lineRule="exact"/>
        <w:ind w:left="0" w:right="0" w:firstLine="720"/>
        <w:jc w:val="both"/>
      </w:pPr>
      <w:r>
        <w:rPr>
          <w:color w:val="000000"/>
          <w:spacing w:val="0"/>
          <w:w w:val="100"/>
          <w:position w:val="0"/>
        </w:rPr>
        <w:t>蜗轮材料弯曲疲劳极限应力</w:t>
      </w:r>
      <w:r>
        <w:rPr>
          <w:b/>
          <w:bCs/>
          <w:color w:val="000000"/>
          <w:spacing w:val="0"/>
          <w:w w:val="100"/>
          <w:position w:val="0"/>
        </w:rPr>
        <w:t>错误！未找到引用源。</w:t>
      </w:r>
      <w:r>
        <w:rPr>
          <w:color w:val="000000"/>
          <w:spacing w:val="0"/>
          <w:w w:val="100"/>
          <w:position w:val="0"/>
        </w:rPr>
        <w:t>；</w:t>
      </w:r>
    </w:p>
    <w:p>
      <w:pPr>
        <w:pStyle w:val="80"/>
        <w:keepNext/>
        <w:keepLines/>
        <w:widowControl w:val="0"/>
        <w:shd w:val="clear" w:color="auto" w:fill="auto"/>
        <w:bidi w:val="0"/>
        <w:spacing w:before="0" w:line="240" w:lineRule="auto"/>
        <w:ind w:left="0" w:right="0" w:firstLine="0"/>
        <w:jc w:val="both"/>
      </w:pPr>
      <w:bookmarkStart w:id="93" w:name="bookmark93"/>
      <w:bookmarkStart w:id="94" w:name="bookmark94"/>
      <w:bookmarkStart w:id="95" w:name="bookmark95"/>
      <w:r>
        <w:rPr>
          <w:color w:val="000000"/>
          <w:spacing w:val="0"/>
          <w:w w:val="100"/>
          <w:position w:val="0"/>
        </w:rPr>
        <w:t>4.2.3</w:t>
      </w:r>
      <w:r>
        <w:rPr>
          <w:color w:val="000000"/>
          <w:spacing w:val="0"/>
          <w:w w:val="100"/>
          <w:position w:val="0"/>
        </w:rPr>
        <w:t>初步计算</w:t>
      </w:r>
      <w:bookmarkEnd w:id="93"/>
      <w:bookmarkEnd w:id="94"/>
      <w:bookmarkEnd w:id="95"/>
    </w:p>
    <w:p>
      <w:pPr>
        <w:pStyle w:val="a5"/>
        <w:keepNext w:val="0"/>
        <w:keepLines w:val="0"/>
        <w:widowControl w:val="0"/>
        <w:shd w:val="clear" w:color="auto" w:fill="auto"/>
        <w:bidi w:val="0"/>
        <w:spacing w:before="0" w:after="0" w:line="470" w:lineRule="exact"/>
        <w:ind w:left="0" w:right="0" w:firstLine="720"/>
        <w:jc w:val="both"/>
        <w:sectPr>
          <w:type w:val="nextPage"/>
          <w:pgSz w:w="17861" w:h="25258"/>
          <w:pgMar w:top="1839" w:right="1708" w:bottom="2099" w:left="2061" w:header="0" w:footer="3" w:gutter="0"/>
          <w:pgNumType w:start="11"/>
          <w:cols w:space="720"/>
          <w:noEndnote/>
          <w:titlePg w:val="0"/>
          <w:rtlGutter w:val="0"/>
          <w:docGrid w:linePitch="360"/>
        </w:sectPr>
      </w:pPr>
      <w:r>
        <w:rPr>
          <w:color w:val="000000"/>
          <w:spacing w:val="0"/>
          <w:w w:val="100"/>
          <w:position w:val="0"/>
        </w:rPr>
        <w:t>转速系数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寿命系数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蜗轮材料许用接触应力：</w:t>
      </w:r>
    </w:p>
    <w:p>
      <w:pPr>
        <w:pStyle w:val="a5"/>
        <w:keepNext w:val="0"/>
        <w:keepLines w:val="0"/>
        <w:widowControl w:val="0"/>
        <w:shd w:val="clear" w:color="auto" w:fill="auto"/>
        <w:bidi w:val="0"/>
        <w:spacing w:before="0" w:after="0" w:line="470" w:lineRule="exact"/>
        <w:ind w:left="5400" w:right="0" w:firstLine="0"/>
        <w:jc w:val="left"/>
      </w:pP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蜗轮材料许用弯曲应力：</w:t>
      </w:r>
    </w:p>
    <w:p>
      <w:pPr>
        <w:pStyle w:val="a5"/>
        <w:keepNext w:val="0"/>
        <w:keepLines w:val="0"/>
        <w:widowControl w:val="0"/>
        <w:shd w:val="clear" w:color="auto" w:fill="auto"/>
        <w:bidi w:val="0"/>
        <w:spacing w:before="0" w:after="0" w:line="470" w:lineRule="exact"/>
        <w:ind w:left="5400" w:right="0" w:firstLine="0"/>
        <w:jc w:val="left"/>
      </w:pP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蜗杆转矩</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160" w:line="470" w:lineRule="exact"/>
        <w:ind w:left="0" w:right="0" w:firstLine="720"/>
        <w:jc w:val="both"/>
        <w:sectPr>
          <w:type w:val="nextPage"/>
          <w:pgSz w:w="17861" w:h="25258"/>
          <w:pgMar w:top="1839" w:right="1708" w:bottom="2099" w:left="2061" w:header="0" w:footer="3" w:gutter="0"/>
          <w:pgNumType w:start="12"/>
          <w:cols w:space="720"/>
          <w:noEndnote/>
          <w:titlePg w:val="0"/>
          <w:rtlGutter w:val="0"/>
          <w:docGrid w:linePitch="360"/>
        </w:sectPr>
      </w:pPr>
      <w:r>
        <w:rPr>
          <w:color w:val="000000"/>
          <w:spacing w:val="0"/>
          <w:w w:val="100"/>
          <w:position w:val="0"/>
        </w:rPr>
        <w:t>蜗轮转矩</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180" w:line="240" w:lineRule="auto"/>
        <w:ind w:left="0" w:right="0" w:firstLine="720"/>
        <w:jc w:val="left"/>
      </w:pPr>
      <w:r>
        <w:rPr>
          <w:color w:val="000000"/>
          <w:spacing w:val="0"/>
          <w:w w:val="100"/>
          <w:position w:val="0"/>
        </w:rPr>
        <w:t>工作系数</w:t>
      </w:r>
      <w:r>
        <w:rPr>
          <w:b/>
          <w:bCs/>
          <w:color w:val="000000"/>
          <w:spacing w:val="0"/>
          <w:w w:val="100"/>
          <w:position w:val="0"/>
        </w:rPr>
        <w:t>错误！未找到引用源。</w:t>
      </w:r>
    </w:p>
    <w:p>
      <w:pPr>
        <w:pStyle w:val="80"/>
        <w:keepNext/>
        <w:keepLines/>
        <w:widowControl w:val="0"/>
        <w:shd w:val="clear" w:color="auto" w:fill="auto"/>
        <w:bidi w:val="0"/>
        <w:spacing w:before="0" w:line="240" w:lineRule="auto"/>
        <w:ind w:left="0" w:right="0" w:firstLine="0"/>
        <w:jc w:val="left"/>
      </w:pPr>
      <w:bookmarkStart w:id="96" w:name="bookmark96"/>
      <w:bookmarkStart w:id="97" w:name="bookmark97"/>
      <w:bookmarkStart w:id="98" w:name="bookmark98"/>
      <w:r>
        <w:rPr>
          <w:color w:val="000000"/>
          <w:spacing w:val="0"/>
          <w:w w:val="100"/>
          <w:position w:val="0"/>
        </w:rPr>
        <w:t>4.2.4</w:t>
      </w:r>
      <w:r>
        <w:rPr>
          <w:color w:val="000000"/>
          <w:spacing w:val="0"/>
          <w:w w:val="100"/>
          <w:position w:val="0"/>
        </w:rPr>
        <w:t>根据齿面接触疲劳强度条件设计蜗轮蜗杆副</w:t>
      </w:r>
      <w:bookmarkEnd w:id="96"/>
      <w:bookmarkEnd w:id="97"/>
      <w:bookmarkEnd w:id="98"/>
    </w:p>
    <w:p>
      <w:pPr>
        <w:pStyle w:val="a5"/>
        <w:keepNext w:val="0"/>
        <w:keepLines w:val="0"/>
        <w:widowControl w:val="0"/>
        <w:shd w:val="clear" w:color="auto" w:fill="auto"/>
        <w:bidi w:val="0"/>
        <w:spacing w:before="0" w:after="0" w:line="466" w:lineRule="exact"/>
        <w:ind w:left="0" w:right="0" w:firstLine="720"/>
        <w:jc w:val="both"/>
      </w:pPr>
      <w:r>
        <w:rPr>
          <w:color w:val="000000"/>
          <w:spacing w:val="0"/>
          <w:w w:val="100"/>
          <w:position w:val="0"/>
        </w:rPr>
        <w:t>根据设计公式有：</w:t>
      </w:r>
    </w:p>
    <w:p>
      <w:pPr>
        <w:pStyle w:val="a5"/>
        <w:keepNext w:val="0"/>
        <w:keepLines w:val="0"/>
        <w:widowControl w:val="0"/>
        <w:shd w:val="clear" w:color="auto" w:fill="auto"/>
        <w:bidi w:val="0"/>
        <w:spacing w:before="0" w:after="0" w:line="466" w:lineRule="exact"/>
        <w:ind w:left="4140" w:right="0" w:firstLine="0"/>
        <w:jc w:val="left"/>
      </w:pPr>
      <w:r>
        <w:rPr>
          <w:b/>
          <w:bCs/>
          <w:color w:val="000000"/>
          <w:spacing w:val="0"/>
          <w:w w:val="100"/>
          <w:position w:val="0"/>
        </w:rPr>
        <w:t>错误！未找到引用源。</w:t>
      </w:r>
    </w:p>
    <w:p>
      <w:pPr>
        <w:pStyle w:val="a5"/>
        <w:keepNext w:val="0"/>
        <w:keepLines w:val="0"/>
        <w:widowControl w:val="0"/>
        <w:shd w:val="clear" w:color="auto" w:fill="auto"/>
        <w:bidi w:val="0"/>
        <w:spacing w:before="0" w:after="0" w:line="466" w:lineRule="exact"/>
        <w:ind w:left="0" w:right="2380" w:firstLine="0"/>
        <w:jc w:val="right"/>
      </w:pPr>
      <w:r>
        <w:rPr>
          <w:b/>
          <w:bCs/>
          <w:color w:val="000000"/>
          <w:spacing w:val="0"/>
          <w:w w:val="100"/>
          <w:position w:val="0"/>
        </w:rPr>
        <w:t>错误！未找到引用源。</w:t>
      </w:r>
    </w:p>
    <w:p>
      <w:pPr>
        <w:pStyle w:val="a5"/>
        <w:keepNext w:val="0"/>
        <w:keepLines w:val="0"/>
        <w:widowControl w:val="0"/>
        <w:shd w:val="clear" w:color="auto" w:fill="auto"/>
        <w:bidi w:val="0"/>
        <w:spacing w:before="0" w:after="0" w:line="466" w:lineRule="exact"/>
        <w:ind w:left="0" w:right="0" w:firstLine="0"/>
        <w:jc w:val="center"/>
      </w:pPr>
      <w:r>
        <w:rPr>
          <w:b/>
          <w:bCs/>
          <w:color w:val="000000"/>
          <w:spacing w:val="0"/>
          <w:w w:val="100"/>
          <w:position w:val="0"/>
        </w:rPr>
        <w:t>错误！未找到引用源。</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据查表数据圆整</w:t>
      </w:r>
      <w:r>
        <w:rPr>
          <w:b/>
          <w:bCs/>
          <w:color w:val="000000"/>
          <w:spacing w:val="0"/>
          <w:w w:val="100"/>
          <w:position w:val="0"/>
        </w:rPr>
        <w:t>错误！未找到引用源。</w:t>
      </w:r>
      <w:r>
        <w:rPr>
          <w:color w:val="000000"/>
          <w:spacing w:val="0"/>
          <w:w w:val="100"/>
          <w:position w:val="0"/>
        </w:rPr>
        <w:t>，并查得</w:t>
      </w:r>
      <w:r>
        <w:rPr>
          <w:b/>
          <w:bCs/>
          <w:color w:val="000000"/>
          <w:spacing w:val="0"/>
          <w:w w:val="100"/>
          <w:position w:val="0"/>
        </w:rPr>
        <w:t>错误！未找到引用源。 到引用源。</w:t>
      </w:r>
      <w:r>
        <w:rPr>
          <w:color w:val="000000"/>
          <w:spacing w:val="0"/>
          <w:w w:val="100"/>
          <w:position w:val="0"/>
          <w:sz w:val="38"/>
          <w:szCs w:val="38"/>
        </w:rPr>
        <w:t>；</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720"/>
        <w:jc w:val="both"/>
      </w:pPr>
      <w:r>
        <w:rPr>
          <w:color w:val="000000"/>
          <w:spacing w:val="0"/>
          <w:w w:val="100"/>
          <w:position w:val="0"/>
        </w:rPr>
        <w:t>计算可得：</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蜗轮分度圆直径：</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实际中心距：</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蜗杆速度：</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蜗杆齿顶圆直径：</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蜗杆齿根圆直径：</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导程角：</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导程角系数：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当量齿数：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蜗轮轮齿齿形系数：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180" w:line="466" w:lineRule="exact"/>
        <w:ind w:left="720" w:right="0" w:firstLine="0"/>
        <w:jc w:val="left"/>
      </w:pPr>
      <w:r>
        <w:rPr>
          <w:color w:val="000000"/>
          <w:spacing w:val="0"/>
          <w:w w:val="100"/>
          <w:position w:val="0"/>
        </w:rPr>
        <w:t>螺杆螺纹部分长度：</w:t>
      </w:r>
      <w:r>
        <w:rPr>
          <w:b/>
          <w:bCs/>
          <w:color w:val="000000"/>
          <w:spacing w:val="0"/>
          <w:w w:val="100"/>
          <w:position w:val="0"/>
        </w:rPr>
        <w:t>错误！未找到引用源。</w:t>
      </w:r>
      <w:r>
        <w:rPr>
          <w:color w:val="000000"/>
          <w:spacing w:val="0"/>
          <w:w w:val="100"/>
          <w:position w:val="0"/>
        </w:rPr>
        <w:t>； 蜗轮喉圆直径：</w:t>
      </w:r>
      <w:r>
        <w:rPr>
          <w:b/>
          <w:bCs/>
          <w:color w:val="000000"/>
          <w:spacing w:val="0"/>
          <w:w w:val="100"/>
          <w:position w:val="0"/>
        </w:rPr>
        <w:t>错误！未找到引用源。</w:t>
      </w:r>
      <w:r>
        <w:rPr>
          <w:color w:val="000000"/>
          <w:spacing w:val="0"/>
          <w:w w:val="100"/>
          <w:position w:val="0"/>
        </w:rPr>
        <w:t>； 蜗轮齿顶圆直径：</w:t>
      </w:r>
      <w:r>
        <w:rPr>
          <w:b/>
          <w:bCs/>
          <w:color w:val="000000"/>
          <w:spacing w:val="0"/>
          <w:w w:val="100"/>
          <w:position w:val="0"/>
        </w:rPr>
        <w:t>错误！未找到引用源。</w:t>
      </w:r>
      <w:r>
        <w:rPr>
          <w:color w:val="000000"/>
          <w:spacing w:val="0"/>
          <w:w w:val="100"/>
          <w:position w:val="0"/>
        </w:rPr>
        <w:t>； 蜗轮齿根圆直径：</w:t>
      </w:r>
      <w:r>
        <w:rPr>
          <w:b/>
          <w:bCs/>
          <w:color w:val="000000"/>
          <w:spacing w:val="0"/>
          <w:w w:val="100"/>
          <w:position w:val="0"/>
        </w:rPr>
        <w:t>错误！未找到引用源。</w:t>
      </w:r>
      <w:r>
        <w:rPr>
          <w:color w:val="000000"/>
          <w:spacing w:val="0"/>
          <w:w w:val="100"/>
          <w:position w:val="0"/>
        </w:rPr>
        <w:t>； 蜗轮轮缘宽度：</w:t>
      </w:r>
      <w:r>
        <w:rPr>
          <w:b/>
          <w:bCs/>
          <w:color w:val="000000"/>
          <w:spacing w:val="0"/>
          <w:w w:val="100"/>
          <w:position w:val="0"/>
        </w:rPr>
        <w:t>错误！未找到引用源。</w:t>
      </w:r>
      <w:r>
        <w:rPr>
          <w:color w:val="000000"/>
          <w:spacing w:val="0"/>
          <w:w w:val="100"/>
          <w:position w:val="0"/>
        </w:rPr>
        <w:t>，圆整取</w:t>
      </w:r>
      <w:r>
        <w:rPr>
          <w:b/>
          <w:bCs/>
          <w:color w:val="000000"/>
          <w:spacing w:val="0"/>
          <w:w w:val="100"/>
          <w:position w:val="0"/>
        </w:rPr>
        <w:t>错误！未找到引用源。</w:t>
      </w:r>
      <w:r>
        <w:rPr>
          <w:color w:val="000000"/>
          <w:spacing w:val="0"/>
          <w:w w:val="100"/>
          <w:position w:val="0"/>
        </w:rPr>
        <w:t>。</w:t>
      </w:r>
    </w:p>
    <w:p>
      <w:pPr>
        <w:pStyle w:val="80"/>
        <w:keepNext/>
        <w:keepLines/>
        <w:widowControl w:val="0"/>
        <w:shd w:val="clear" w:color="auto" w:fill="auto"/>
        <w:bidi w:val="0"/>
        <w:spacing w:before="0" w:line="240" w:lineRule="auto"/>
        <w:ind w:left="0" w:right="0" w:firstLine="0"/>
        <w:jc w:val="left"/>
      </w:pPr>
      <w:bookmarkStart w:id="99" w:name="bookmark100"/>
      <w:bookmarkStart w:id="100" w:name="bookmark101"/>
      <w:bookmarkStart w:id="101" w:name="bookmark99"/>
      <w:r>
        <w:rPr>
          <w:color w:val="000000"/>
          <w:spacing w:val="0"/>
          <w:w w:val="100"/>
          <w:position w:val="0"/>
        </w:rPr>
        <w:t>4.2.5</w:t>
      </w:r>
      <w:r>
        <w:rPr>
          <w:color w:val="000000"/>
          <w:spacing w:val="0"/>
          <w:w w:val="100"/>
          <w:position w:val="0"/>
        </w:rPr>
        <w:t>校核蜗轮齿根弯曲疲劳强度和热平衡</w:t>
      </w:r>
      <w:bookmarkEnd w:id="99"/>
      <w:bookmarkEnd w:id="100"/>
      <w:bookmarkEnd w:id="101"/>
    </w:p>
    <w:p>
      <w:pPr>
        <w:pStyle w:val="a5"/>
        <w:keepNext w:val="0"/>
        <w:keepLines w:val="0"/>
        <w:widowControl w:val="0"/>
        <w:shd w:val="clear" w:color="auto" w:fill="auto"/>
        <w:bidi w:val="0"/>
        <w:spacing w:before="0" w:after="0" w:line="466" w:lineRule="exact"/>
        <w:ind w:left="0" w:right="0" w:firstLine="720"/>
        <w:jc w:val="left"/>
      </w:pPr>
      <w:r>
        <w:rPr>
          <w:color w:val="000000"/>
          <w:spacing w:val="0"/>
          <w:w w:val="100"/>
          <w:position w:val="0"/>
        </w:rPr>
        <w:t>根据弯曲疲劳强度校核条件有：</w:t>
      </w:r>
    </w:p>
    <w:p>
      <w:pPr>
        <w:pStyle w:val="a5"/>
        <w:keepNext w:val="0"/>
        <w:keepLines w:val="0"/>
        <w:widowControl w:val="0"/>
        <w:shd w:val="clear" w:color="auto" w:fill="auto"/>
        <w:bidi w:val="0"/>
        <w:spacing w:before="0" w:after="320" w:line="466" w:lineRule="exact"/>
        <w:ind w:left="3780" w:right="0" w:firstLine="0"/>
        <w:jc w:val="left"/>
      </w:pPr>
      <w:r>
        <w:rPr>
          <w:b/>
          <w:bCs/>
          <w:color w:val="000000"/>
          <w:spacing w:val="0"/>
          <w:w w:val="100"/>
          <w:position w:val="0"/>
        </w:rPr>
        <w:t>错误！未找到引用源。</w:t>
      </w:r>
    </w:p>
    <w:p>
      <w:pPr>
        <w:pStyle w:val="a5"/>
        <w:keepNext w:val="0"/>
        <w:keepLines w:val="0"/>
        <w:widowControl w:val="0"/>
        <w:shd w:val="clear" w:color="auto" w:fill="auto"/>
        <w:bidi w:val="0"/>
        <w:spacing w:before="260" w:after="0" w:line="240" w:lineRule="auto"/>
        <w:ind w:left="0" w:right="0" w:firstLine="0"/>
        <w:jc w:val="center"/>
      </w:pPr>
      <w:r>
        <mc:AlternateContent>
          <mc:Choice Requires="wps">
            <w:drawing>
              <wp:anchor distT="0" distB="328930" distL="114300" distR="1272540" simplePos="0" relativeHeight="251661312" behindDoc="0" locked="0" layoutInCell="1" allowOverlap="1">
                <wp:simplePos x="0" y="0"/>
                <wp:positionH relativeFrom="page">
                  <wp:posOffset>4827270</wp:posOffset>
                </wp:positionH>
                <wp:positionV relativeFrom="margin">
                  <wp:posOffset>8500745</wp:posOffset>
                </wp:positionV>
                <wp:extent cx="2033270" cy="231775"/>
                <wp:wrapTopAndBottom/>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2033270" cy="23177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372123"/>
                                <w:spacing w:val="0"/>
                                <w:w w:val="100"/>
                                <w:position w:val="0"/>
                              </w:rPr>
                              <w:t xml:space="preserve">1.64 </w:t>
                            </w:r>
                            <w:r>
                              <w:rPr>
                                <w:color w:val="463948"/>
                                <w:spacing w:val="0"/>
                                <w:w w:val="100"/>
                                <w:position w:val="0"/>
                              </w:rPr>
                              <w:t xml:space="preserve">X </w:t>
                            </w:r>
                            <w:r>
                              <w:rPr>
                                <w:color w:val="463948"/>
                                <w:spacing w:val="0"/>
                                <w:w w:val="100"/>
                                <w:position w:val="0"/>
                              </w:rPr>
                              <w:t xml:space="preserve">1.2 </w:t>
                            </w:r>
                            <w:r>
                              <w:rPr>
                                <w:color w:val="463948"/>
                                <w:spacing w:val="0"/>
                                <w:w w:val="100"/>
                                <w:position w:val="0"/>
                              </w:rPr>
                              <w:t xml:space="preserve">X </w:t>
                            </w:r>
                            <w:r>
                              <w:rPr>
                                <w:color w:val="372123"/>
                                <w:spacing w:val="0"/>
                                <w:w w:val="100"/>
                                <w:position w:val="0"/>
                              </w:rPr>
                              <w:t>157575</w:t>
                            </w:r>
                          </w:p>
                        </w:txbxContent>
                      </wps:txbx>
                      <wps:bodyPr wrap="none" lIns="0" tIns="0" rIns="0" bIns="0"/>
                    </wps:wsp>
                  </a:graphicData>
                </a:graphic>
              </wp:anchor>
            </w:drawing>
          </mc:Choice>
          <mc:Fallback>
            <w:pict>
              <v:shape id="Shape 6" o:spid="_x0000_s1026" type="#_x0000_t202" style="width:160.1pt;height:18.25pt;margin-top:669.35pt;margin-left:380.1pt;mso-position-horizontal-relative:page;mso-position-vertical-relative:margin;mso-wrap-distance-bottom:25.9pt;mso-wrap-distance-left:9pt;mso-wrap-distance-right:100.2pt;mso-wrap-distance-top:0;mso-wrap-style:none;position:absolute;v-text-anchor:top;z-index:251660288" filled="f" fillcolor="this">
                <v:textbox inset="0,0,0,0">
                  <w:txbxContent>
                    <w:p>
                      <w:pPr>
                        <w:pStyle w:val="21"/>
                        <w:keepNext w:val="0"/>
                        <w:keepLines w:val="0"/>
                        <w:widowControl w:val="0"/>
                        <w:shd w:val="clear" w:color="auto" w:fill="auto"/>
                        <w:bidi w:val="0"/>
                        <w:spacing w:before="0" w:after="0" w:line="240" w:lineRule="auto"/>
                        <w:ind w:left="0" w:right="0" w:firstLine="0"/>
                        <w:jc w:val="left"/>
                      </w:pPr>
                      <w:r>
                        <w:rPr>
                          <w:color w:val="372123"/>
                          <w:spacing w:val="0"/>
                          <w:w w:val="100"/>
                          <w:position w:val="0"/>
                        </w:rPr>
                        <w:t xml:space="preserve">1.64 </w:t>
                      </w:r>
                      <w:r>
                        <w:rPr>
                          <w:color w:val="463948"/>
                          <w:spacing w:val="0"/>
                          <w:w w:val="100"/>
                          <w:position w:val="0"/>
                        </w:rPr>
                        <w:t xml:space="preserve">X </w:t>
                      </w:r>
                      <w:r>
                        <w:rPr>
                          <w:color w:val="463948"/>
                          <w:spacing w:val="0"/>
                          <w:w w:val="100"/>
                          <w:position w:val="0"/>
                        </w:rPr>
                        <w:t xml:space="preserve">1.2 </w:t>
                      </w:r>
                      <w:r>
                        <w:rPr>
                          <w:color w:val="463948"/>
                          <w:spacing w:val="0"/>
                          <w:w w:val="100"/>
                          <w:position w:val="0"/>
                        </w:rPr>
                        <w:t xml:space="preserve">X </w:t>
                      </w:r>
                      <w:r>
                        <w:rPr>
                          <w:color w:val="372123"/>
                          <w:spacing w:val="0"/>
                          <w:w w:val="100"/>
                          <w:position w:val="0"/>
                        </w:rPr>
                        <w:t>157575</w:t>
                      </w:r>
                    </w:p>
                  </w:txbxContent>
                </v:textbox>
                <w10:wrap type="topAndBottom"/>
              </v:shape>
            </w:pict>
          </mc:Fallback>
        </mc:AlternateContent>
      </w:r>
      <w:r>
        <mc:AlternateContent>
          <mc:Choice Requires="wps">
            <w:drawing>
              <wp:anchor distT="316865" distB="0" distL="486410" distR="1644650" simplePos="0" relativeHeight="251663360" behindDoc="0" locked="0" layoutInCell="1" allowOverlap="1">
                <wp:simplePos x="0" y="0"/>
                <wp:positionH relativeFrom="page">
                  <wp:posOffset>5199380</wp:posOffset>
                </wp:positionH>
                <wp:positionV relativeFrom="margin">
                  <wp:posOffset>8817610</wp:posOffset>
                </wp:positionV>
                <wp:extent cx="1289050" cy="243840"/>
                <wp:wrapTopAndBottom/>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89050" cy="24384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372123"/>
                                <w:spacing w:val="0"/>
                                <w:w w:val="100"/>
                                <w:position w:val="0"/>
                              </w:rPr>
                              <w:t>4</w:t>
                            </w:r>
                            <w:r>
                              <w:rPr>
                                <w:color w:val="372123"/>
                                <w:spacing w:val="0"/>
                                <w:w w:val="100"/>
                                <w:position w:val="0"/>
                                <w:vertAlign w:val="superscript"/>
                              </w:rPr>
                              <w:t>2</w:t>
                            </w:r>
                            <w:r>
                              <w:rPr>
                                <w:color w:val="372123"/>
                                <w:spacing w:val="0"/>
                                <w:w w:val="100"/>
                                <w:position w:val="0"/>
                              </w:rPr>
                              <w:t xml:space="preserve"> </w:t>
                            </w:r>
                            <w:r>
                              <w:rPr>
                                <w:color w:val="463948"/>
                                <w:spacing w:val="0"/>
                                <w:w w:val="100"/>
                                <w:position w:val="0"/>
                              </w:rPr>
                              <w:t xml:space="preserve">X </w:t>
                            </w:r>
                            <w:r>
                              <w:rPr>
                                <w:color w:val="372123"/>
                                <w:spacing w:val="0"/>
                                <w:w w:val="100"/>
                                <w:position w:val="0"/>
                              </w:rPr>
                              <w:t xml:space="preserve">40 </w:t>
                            </w:r>
                            <w:r>
                              <w:rPr>
                                <w:color w:val="463948"/>
                                <w:spacing w:val="0"/>
                                <w:w w:val="100"/>
                                <w:position w:val="0"/>
                              </w:rPr>
                              <w:t>X 32</w:t>
                            </w:r>
                          </w:p>
                        </w:txbxContent>
                      </wps:txbx>
                      <wps:bodyPr wrap="none" lIns="0" tIns="0" rIns="0" bIns="0"/>
                    </wps:wsp>
                  </a:graphicData>
                </a:graphic>
              </wp:anchor>
            </w:drawing>
          </mc:Choice>
          <mc:Fallback>
            <w:pict>
              <v:shape id="Shape 8" o:spid="_x0000_s1027" type="#_x0000_t202" style="width:101.5pt;height:19.2pt;margin-top:694.3pt;margin-left:409.4pt;mso-position-horizontal-relative:page;mso-position-vertical-relative:margin;mso-wrap-distance-bottom:0;mso-wrap-distance-left:38.3pt;mso-wrap-distance-right:129.5pt;mso-wrap-distance-top:24.95pt;mso-wrap-style:none;position:absolute;v-text-anchor:top;z-index:251662336" filled="f" fillcolor="this">
                <v:textbox inset="0,0,0,0">
                  <w:txbxContent>
                    <w:p>
                      <w:pPr>
                        <w:pStyle w:val="21"/>
                        <w:keepNext w:val="0"/>
                        <w:keepLines w:val="0"/>
                        <w:widowControl w:val="0"/>
                        <w:shd w:val="clear" w:color="auto" w:fill="auto"/>
                        <w:bidi w:val="0"/>
                        <w:spacing w:before="0" w:after="0" w:line="240" w:lineRule="auto"/>
                        <w:ind w:left="0" w:right="0" w:firstLine="0"/>
                        <w:jc w:val="left"/>
                      </w:pPr>
                      <w:r>
                        <w:rPr>
                          <w:color w:val="372123"/>
                          <w:spacing w:val="0"/>
                          <w:w w:val="100"/>
                          <w:position w:val="0"/>
                        </w:rPr>
                        <w:t>4</w:t>
                      </w:r>
                      <w:r>
                        <w:rPr>
                          <w:color w:val="372123"/>
                          <w:spacing w:val="0"/>
                          <w:w w:val="100"/>
                          <w:position w:val="0"/>
                          <w:vertAlign w:val="superscript"/>
                        </w:rPr>
                        <w:t>2</w:t>
                      </w:r>
                      <w:r>
                        <w:rPr>
                          <w:color w:val="372123"/>
                          <w:spacing w:val="0"/>
                          <w:w w:val="100"/>
                          <w:position w:val="0"/>
                        </w:rPr>
                        <w:t xml:space="preserve"> </w:t>
                      </w:r>
                      <w:r>
                        <w:rPr>
                          <w:color w:val="463948"/>
                          <w:spacing w:val="0"/>
                          <w:w w:val="100"/>
                          <w:position w:val="0"/>
                        </w:rPr>
                        <w:t xml:space="preserve">X </w:t>
                      </w:r>
                      <w:r>
                        <w:rPr>
                          <w:color w:val="372123"/>
                          <w:spacing w:val="0"/>
                          <w:w w:val="100"/>
                          <w:position w:val="0"/>
                        </w:rPr>
                        <w:t xml:space="preserve">40 </w:t>
                      </w:r>
                      <w:r>
                        <w:rPr>
                          <w:color w:val="463948"/>
                          <w:spacing w:val="0"/>
                          <w:w w:val="100"/>
                          <w:position w:val="0"/>
                        </w:rPr>
                        <w:t>X 32</w:t>
                      </w:r>
                    </w:p>
                  </w:txbxContent>
                </v:textbox>
                <w10:wrap type="topAndBottom"/>
              </v:shape>
            </w:pict>
          </mc:Fallback>
        </mc:AlternateContent>
      </w:r>
      <w:r>
        <mc:AlternateContent>
          <mc:Choice Requires="wps">
            <w:drawing>
              <wp:anchor distT="170815" distB="158115" distL="2174875" distR="114300" simplePos="0" relativeHeight="251665408" behindDoc="0" locked="0" layoutInCell="1" allowOverlap="1">
                <wp:simplePos x="0" y="0"/>
                <wp:positionH relativeFrom="page">
                  <wp:posOffset>6887845</wp:posOffset>
                </wp:positionH>
                <wp:positionV relativeFrom="margin">
                  <wp:posOffset>8671560</wp:posOffset>
                </wp:positionV>
                <wp:extent cx="1130935" cy="231775"/>
                <wp:wrapTopAndBottom/>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30935" cy="231775"/>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372735"/>
                                <w:spacing w:val="0"/>
                                <w:w w:val="100"/>
                                <w:position w:val="0"/>
                              </w:rPr>
                              <w:t xml:space="preserve">1.5S </w:t>
                            </w:r>
                            <w:r>
                              <w:rPr>
                                <w:color w:val="372735"/>
                                <w:spacing w:val="0"/>
                                <w:w w:val="100"/>
                                <w:position w:val="0"/>
                              </w:rPr>
                              <w:t xml:space="preserve">X </w:t>
                            </w:r>
                            <w:r>
                              <w:rPr>
                                <w:color w:val="372735"/>
                                <w:spacing w:val="0"/>
                                <w:w w:val="100"/>
                                <w:position w:val="0"/>
                              </w:rPr>
                              <w:t>0.84</w:t>
                            </w:r>
                          </w:p>
                        </w:txbxContent>
                      </wps:txbx>
                      <wps:bodyPr wrap="none" lIns="0" tIns="0" rIns="0" bIns="0"/>
                    </wps:wsp>
                  </a:graphicData>
                </a:graphic>
              </wp:anchor>
            </w:drawing>
          </mc:Choice>
          <mc:Fallback>
            <w:pict>
              <v:shape id="Shape 10" o:spid="_x0000_s1028" type="#_x0000_t202" style="width:89.05pt;height:18.25pt;margin-top:682.8pt;margin-left:542.35pt;mso-position-horizontal-relative:page;mso-position-vertical-relative:margin;mso-wrap-distance-bottom:12.45pt;mso-wrap-distance-left:171.25pt;mso-wrap-distance-right:9pt;mso-wrap-distance-top:13.45pt;mso-wrap-style:none;position:absolute;v-text-anchor:top;z-index:251664384" filled="f" fillcolor="this">
                <v:textbox inset="0,0,0,0">
                  <w:txbxContent>
                    <w:p>
                      <w:pPr>
                        <w:pStyle w:val="21"/>
                        <w:keepNext w:val="0"/>
                        <w:keepLines w:val="0"/>
                        <w:widowControl w:val="0"/>
                        <w:shd w:val="clear" w:color="auto" w:fill="auto"/>
                        <w:bidi w:val="0"/>
                        <w:spacing w:before="0" w:after="0" w:line="240" w:lineRule="auto"/>
                        <w:ind w:left="0" w:right="0" w:firstLine="0"/>
                        <w:jc w:val="left"/>
                      </w:pPr>
                      <w:r>
                        <w:rPr>
                          <w:color w:val="372735"/>
                          <w:spacing w:val="0"/>
                          <w:w w:val="100"/>
                          <w:position w:val="0"/>
                        </w:rPr>
                        <w:t xml:space="preserve">1.5S </w:t>
                      </w:r>
                      <w:r>
                        <w:rPr>
                          <w:color w:val="372735"/>
                          <w:spacing w:val="0"/>
                          <w:w w:val="100"/>
                          <w:position w:val="0"/>
                        </w:rPr>
                        <w:t xml:space="preserve">X </w:t>
                      </w:r>
                      <w:r>
                        <w:rPr>
                          <w:color w:val="372735"/>
                          <w:spacing w:val="0"/>
                          <w:w w:val="100"/>
                          <w:position w:val="0"/>
                        </w:rPr>
                        <w:t>0.84</w:t>
                      </w:r>
                    </w:p>
                  </w:txbxContent>
                </v:textbox>
                <w10:wrap type="topAndBottom"/>
              </v:shape>
            </w:pict>
          </mc:Fallback>
        </mc:AlternateContent>
      </w:r>
      <w:r>
        <w:rPr>
          <w:b/>
          <w:bCs/>
          <w:color w:val="000000"/>
          <w:spacing w:val="0"/>
          <w:w w:val="100"/>
          <w:position w:val="0"/>
        </w:rPr>
        <w:t>错误！未找到引用源。</w:t>
      </w:r>
    </w:p>
    <w:p>
      <w:pPr>
        <w:pStyle w:val="a5"/>
        <w:keepNext w:val="0"/>
        <w:keepLines w:val="0"/>
        <w:widowControl w:val="0"/>
        <w:shd w:val="clear" w:color="auto" w:fill="auto"/>
        <w:bidi w:val="0"/>
        <w:spacing w:before="0" w:after="60" w:line="240" w:lineRule="auto"/>
        <w:ind w:left="0" w:right="0" w:firstLine="720"/>
        <w:jc w:val="both"/>
      </w:pPr>
      <w:r>
        <w:rPr>
          <w:color w:val="000000"/>
          <w:spacing w:val="0"/>
          <w:w w:val="100"/>
          <w:position w:val="0"/>
        </w:rPr>
        <w:t>可见齿根弯曲疲劳强度合格。</w:t>
      </w:r>
    </w:p>
    <w:p>
      <w:pPr>
        <w:pStyle w:val="a5"/>
        <w:keepNext w:val="0"/>
        <w:keepLines w:val="0"/>
        <w:widowControl w:val="0"/>
        <w:shd w:val="clear" w:color="auto" w:fill="auto"/>
        <w:bidi w:val="0"/>
        <w:spacing w:before="0" w:after="60" w:line="240" w:lineRule="auto"/>
        <w:ind w:left="0" w:right="0" w:firstLine="720"/>
        <w:jc w:val="both"/>
      </w:pPr>
      <w:r>
        <w:rPr>
          <w:color w:val="000000"/>
          <w:spacing w:val="0"/>
          <w:w w:val="100"/>
          <w:position w:val="0"/>
        </w:rPr>
        <w:t>根据热平衡计算条件有：</w:t>
      </w:r>
    </w:p>
    <w:p>
      <w:pPr>
        <w:pStyle w:val="a5"/>
        <w:keepNext w:val="0"/>
        <w:keepLines w:val="0"/>
        <w:widowControl w:val="0"/>
        <w:shd w:val="clear" w:color="auto" w:fill="auto"/>
        <w:bidi w:val="0"/>
        <w:spacing w:before="0" w:after="60" w:line="240" w:lineRule="auto"/>
        <w:ind w:left="0" w:right="0" w:firstLine="0"/>
        <w:jc w:val="center"/>
      </w:pPr>
      <w:r>
        <w:rPr>
          <w:b/>
          <w:bCs/>
          <w:color w:val="000000"/>
          <w:spacing w:val="0"/>
          <w:w w:val="100"/>
          <w:position w:val="0"/>
        </w:rPr>
        <w:t>错误！未找到引用源。</w:t>
      </w:r>
    </w:p>
    <w:p>
      <w:pPr>
        <w:pStyle w:val="a5"/>
        <w:keepNext w:val="0"/>
        <w:keepLines w:val="0"/>
        <w:widowControl w:val="0"/>
        <w:shd w:val="clear" w:color="auto" w:fill="auto"/>
        <w:bidi w:val="0"/>
        <w:spacing w:before="0" w:after="60" w:line="240" w:lineRule="auto"/>
        <w:ind w:left="0" w:right="0" w:firstLine="0"/>
        <w:jc w:val="center"/>
      </w:pPr>
      <w:r>
        <w:rPr>
          <w:b/>
          <w:bCs/>
          <w:color w:val="000000"/>
          <w:spacing w:val="0"/>
          <w:w w:val="100"/>
          <w:position w:val="0"/>
        </w:rPr>
        <w:t>错误！未找到引用源。</w:t>
      </w:r>
    </w:p>
    <w:p>
      <w:pPr>
        <w:pStyle w:val="a5"/>
        <w:keepNext w:val="0"/>
        <w:keepLines w:val="0"/>
        <w:widowControl w:val="0"/>
        <w:shd w:val="clear" w:color="auto" w:fill="auto"/>
        <w:bidi w:val="0"/>
        <w:spacing w:before="0" w:after="0" w:line="240" w:lineRule="auto"/>
        <w:ind w:left="5700" w:right="0" w:firstLine="0"/>
        <w:jc w:val="left"/>
      </w:pPr>
      <w:r>
        <w:rPr>
          <w:b/>
          <w:bCs/>
          <w:color w:val="000000"/>
          <w:spacing w:val="0"/>
          <w:w w:val="100"/>
          <w:position w:val="0"/>
        </w:rPr>
        <w:t>错误！未找到引用源。</w:t>
      </w:r>
    </w:p>
    <w:p>
      <w:pPr>
        <w:pStyle w:val="a5"/>
        <w:keepNext w:val="0"/>
        <w:keepLines w:val="0"/>
        <w:widowControl w:val="0"/>
        <w:shd w:val="clear" w:color="auto" w:fill="auto"/>
        <w:bidi w:val="0"/>
        <w:spacing w:before="0" w:after="180" w:line="240" w:lineRule="auto"/>
        <w:ind w:left="0" w:right="0" w:firstLine="720"/>
        <w:jc w:val="left"/>
      </w:pPr>
      <w:r>
        <w:rPr>
          <w:color w:val="000000"/>
          <w:spacing w:val="0"/>
          <w:w w:val="100"/>
          <w:position w:val="0"/>
        </w:rPr>
        <w:t>可见减速器热平衡条件亦满足要求。</w:t>
      </w:r>
    </w:p>
    <w:p>
      <w:pPr>
        <w:pStyle w:val="80"/>
        <w:keepNext/>
        <w:keepLines/>
        <w:widowControl w:val="0"/>
        <w:shd w:val="clear" w:color="auto" w:fill="auto"/>
        <w:bidi w:val="0"/>
        <w:spacing w:before="0" w:line="240" w:lineRule="auto"/>
        <w:ind w:left="0" w:right="0" w:firstLine="0"/>
        <w:jc w:val="left"/>
      </w:pPr>
      <w:bookmarkStart w:id="102" w:name="bookmark102"/>
      <w:bookmarkStart w:id="103" w:name="bookmark103"/>
      <w:bookmarkStart w:id="104" w:name="bookmark104"/>
      <w:r>
        <w:rPr>
          <w:color w:val="000000"/>
          <w:spacing w:val="0"/>
          <w:w w:val="100"/>
          <w:position w:val="0"/>
        </w:rPr>
        <w:t>4.2.6</w:t>
      </w:r>
      <w:r>
        <w:rPr>
          <w:color w:val="000000"/>
          <w:spacing w:val="0"/>
          <w:w w:val="100"/>
          <w:position w:val="0"/>
        </w:rPr>
        <w:t>蜗轮蜗杆受力计算</w:t>
      </w:r>
      <w:bookmarkEnd w:id="102"/>
      <w:bookmarkEnd w:id="103"/>
      <w:bookmarkEnd w:id="104"/>
    </w:p>
    <w:p>
      <w:pPr>
        <w:pStyle w:val="a5"/>
        <w:keepNext w:val="0"/>
        <w:keepLines w:val="0"/>
        <w:widowControl w:val="0"/>
        <w:shd w:val="clear" w:color="auto" w:fill="auto"/>
        <w:bidi w:val="0"/>
        <w:spacing w:before="0" w:after="120" w:line="468" w:lineRule="exact"/>
        <w:ind w:left="5400" w:right="0" w:firstLine="0"/>
        <w:jc w:val="left"/>
        <w:rPr>
          <w:sz w:val="38"/>
          <w:szCs w:val="38"/>
        </w:rPr>
        <w:sectPr>
          <w:type w:val="nextPage"/>
          <w:pgSz w:w="17861" w:h="25258"/>
          <w:pgMar w:top="1839" w:right="1708" w:bottom="2099" w:left="2061" w:header="0" w:footer="3" w:gutter="0"/>
          <w:pgNumType w:start="13"/>
          <w:cols w:space="720"/>
          <w:noEndnote/>
          <w:titlePg w:val="0"/>
          <w:rtlGutter w:val="0"/>
          <w:docGrid w:linePitch="360"/>
        </w:sectPr>
      </w:pPr>
      <w:r>
        <mc:AlternateContent>
          <mc:Choice Requires="wps">
            <w:drawing>
              <wp:anchor distT="0" distB="8010525" distL="114300" distR="114300" simplePos="0" relativeHeight="251667456" behindDoc="0" locked="0" layoutInCell="1" allowOverlap="1">
                <wp:simplePos x="0" y="0"/>
                <wp:positionH relativeFrom="page">
                  <wp:posOffset>8999855</wp:posOffset>
                </wp:positionH>
                <wp:positionV relativeFrom="margin">
                  <wp:posOffset>1195070</wp:posOffset>
                </wp:positionV>
                <wp:extent cx="1182370" cy="1167130"/>
                <wp:wrapSquare wrapText="left"/>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82370" cy="1167130"/>
                        </a:xfrm>
                        <a:prstGeom prst="rect">
                          <a:avLst/>
                        </a:prstGeom>
                        <a:noFill/>
                      </wps:spPr>
                      <wps:txbx>
                        <w:txbxContent>
                          <w:p>
                            <w:pPr>
                              <w:pStyle w:val="21"/>
                              <w:keepNext w:val="0"/>
                              <w:keepLines w:val="0"/>
                              <w:widowControl w:val="0"/>
                              <w:shd w:val="clear" w:color="auto" w:fill="auto"/>
                              <w:bidi w:val="0"/>
                              <w:spacing w:before="0" w:after="1000" w:line="240" w:lineRule="auto"/>
                              <w:ind w:left="0" w:right="0" w:firstLine="0"/>
                              <w:jc w:val="right"/>
                              <w:rPr>
                                <w:sz w:val="32"/>
                                <w:szCs w:val="32"/>
                              </w:rPr>
                            </w:pPr>
                            <w:r>
                              <w:rPr>
                                <w:rFonts w:ascii="SimSun" w:eastAsia="SimSun" w:hAnsi="SimSun" w:cs="SimSun"/>
                                <w:color w:val="000000"/>
                                <w:spacing w:val="0"/>
                                <w:w w:val="100"/>
                                <w:position w:val="0"/>
                                <w:sz w:val="32"/>
                                <w:szCs w:val="32"/>
                              </w:rPr>
                              <w:t>（</w:t>
                            </w:r>
                            <w:r>
                              <w:rPr>
                                <w:color w:val="000000"/>
                                <w:spacing w:val="0"/>
                                <w:w w:val="100"/>
                                <w:position w:val="0"/>
                                <w:sz w:val="30"/>
                                <w:szCs w:val="30"/>
                              </w:rPr>
                              <w:t>4-1</w:t>
                            </w:r>
                            <w:r>
                              <w:rPr>
                                <w:rFonts w:ascii="SimSun" w:eastAsia="SimSun" w:hAnsi="SimSun" w:cs="SimSun"/>
                                <w:color w:val="000000"/>
                                <w:spacing w:val="0"/>
                                <w:w w:val="100"/>
                                <w:position w:val="0"/>
                                <w:sz w:val="32"/>
                                <w:szCs w:val="32"/>
                              </w:rPr>
                              <w:t>）</w:t>
                            </w:r>
                          </w:p>
                          <w:p>
                            <w:pPr>
                              <w:pStyle w:val="a5"/>
                              <w:keepNext w:val="0"/>
                              <w:keepLines w:val="0"/>
                              <w:widowControl w:val="0"/>
                              <w:shd w:val="clear" w:color="auto" w:fill="auto"/>
                              <w:bidi w:val="0"/>
                              <w:spacing w:before="0" w:after="0" w:line="240" w:lineRule="auto"/>
                              <w:ind w:left="0" w:right="0" w:firstLine="0"/>
                              <w:jc w:val="right"/>
                            </w:pPr>
                            <w:r>
                              <w:rPr>
                                <w:b/>
                                <w:bCs/>
                                <w:color w:val="000000"/>
                                <w:spacing w:val="0"/>
                                <w:w w:val="100"/>
                                <w:position w:val="0"/>
                              </w:rPr>
                              <w:t>错误！未找</w:t>
                            </w:r>
                          </w:p>
                        </w:txbxContent>
                      </wps:txbx>
                      <wps:bodyPr lIns="0" tIns="0" rIns="0" bIns="0"/>
                    </wps:wsp>
                  </a:graphicData>
                </a:graphic>
              </wp:anchor>
            </w:drawing>
          </mc:Choice>
          <mc:Fallback>
            <w:pict>
              <v:shape id="Shape 12" o:spid="_x0000_s1029" type="#_x0000_t202" style="width:93.1pt;height:91.9pt;margin-top:94.1pt;margin-left:708.65pt;mso-position-horizontal-relative:page;mso-position-vertical-relative:margin;mso-wrap-distance-bottom:630.75pt;mso-wrap-distance-left:9pt;mso-wrap-distance-right:9pt;mso-wrap-distance-top:0;position:absolute;v-text-anchor:top;z-index:251666432" filled="f" fillcolor="this">
                <v:textbox inset="0,0,0,0">
                  <w:txbxContent>
                    <w:p>
                      <w:pPr>
                        <w:pStyle w:val="21"/>
                        <w:keepNext w:val="0"/>
                        <w:keepLines w:val="0"/>
                        <w:widowControl w:val="0"/>
                        <w:shd w:val="clear" w:color="auto" w:fill="auto"/>
                        <w:bidi w:val="0"/>
                        <w:spacing w:before="0" w:after="1000" w:line="240" w:lineRule="auto"/>
                        <w:ind w:left="0" w:right="0" w:firstLine="0"/>
                        <w:jc w:val="right"/>
                        <w:rPr>
                          <w:sz w:val="32"/>
                          <w:szCs w:val="32"/>
                        </w:rPr>
                      </w:pPr>
                      <w:r>
                        <w:rPr>
                          <w:rFonts w:ascii="SimSun" w:eastAsia="SimSun" w:hAnsi="SimSun" w:cs="SimSun"/>
                          <w:color w:val="000000"/>
                          <w:spacing w:val="0"/>
                          <w:w w:val="100"/>
                          <w:position w:val="0"/>
                          <w:sz w:val="32"/>
                          <w:szCs w:val="32"/>
                        </w:rPr>
                        <w:t>（</w:t>
                      </w:r>
                      <w:r>
                        <w:rPr>
                          <w:color w:val="000000"/>
                          <w:spacing w:val="0"/>
                          <w:w w:val="100"/>
                          <w:position w:val="0"/>
                          <w:sz w:val="30"/>
                          <w:szCs w:val="30"/>
                        </w:rPr>
                        <w:t>4-1</w:t>
                      </w:r>
                      <w:r>
                        <w:rPr>
                          <w:rFonts w:ascii="SimSun" w:eastAsia="SimSun" w:hAnsi="SimSun" w:cs="SimSun"/>
                          <w:color w:val="000000"/>
                          <w:spacing w:val="0"/>
                          <w:w w:val="100"/>
                          <w:position w:val="0"/>
                          <w:sz w:val="32"/>
                          <w:szCs w:val="32"/>
                        </w:rPr>
                        <w:t>）</w:t>
                      </w:r>
                    </w:p>
                    <w:p>
                      <w:pPr>
                        <w:pStyle w:val="a5"/>
                        <w:keepNext w:val="0"/>
                        <w:keepLines w:val="0"/>
                        <w:widowControl w:val="0"/>
                        <w:shd w:val="clear" w:color="auto" w:fill="auto"/>
                        <w:bidi w:val="0"/>
                        <w:spacing w:before="0" w:after="0" w:line="240" w:lineRule="auto"/>
                        <w:ind w:left="0" w:right="0" w:firstLine="0"/>
                        <w:jc w:val="right"/>
                      </w:pPr>
                      <w:r>
                        <w:rPr>
                          <w:b/>
                          <w:bCs/>
                          <w:color w:val="000000"/>
                          <w:spacing w:val="0"/>
                          <w:w w:val="100"/>
                          <w:position w:val="0"/>
                        </w:rPr>
                        <w:t>错误！未找</w:t>
                      </w:r>
                    </w:p>
                  </w:txbxContent>
                </v:textbox>
                <w10:wrap type="square" side="left"/>
              </v:shape>
            </w:pict>
          </mc:Fallback>
        </mc:AlternateContent>
      </w:r>
      <w:r>
        <mc:AlternateContent>
          <mc:Choice Requires="wps">
            <w:drawing>
              <wp:anchor distT="6836410" distB="635" distL="486410" distR="113665" simplePos="0" relativeHeight="251669504" behindDoc="0" locked="0" layoutInCell="1" allowOverlap="1">
                <wp:simplePos x="0" y="0"/>
                <wp:positionH relativeFrom="page">
                  <wp:posOffset>9371965</wp:posOffset>
                </wp:positionH>
                <wp:positionV relativeFrom="margin">
                  <wp:posOffset>8031480</wp:posOffset>
                </wp:positionV>
                <wp:extent cx="810895" cy="2340610"/>
                <wp:wrapSquare wrapText="left"/>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810895" cy="2340610"/>
                        </a:xfrm>
                        <a:prstGeom prst="rect">
                          <a:avLst/>
                        </a:prstGeom>
                        <a:noFill/>
                      </wps:spPr>
                      <wps:txbx>
                        <w:txbxContent>
                          <w:p>
                            <w:pPr>
                              <w:pStyle w:val="21"/>
                              <w:keepNext w:val="0"/>
                              <w:keepLines w:val="0"/>
                              <w:widowControl w:val="0"/>
                              <w:shd w:val="clear" w:color="auto" w:fill="auto"/>
                              <w:bidi w:val="0"/>
                              <w:spacing w:before="0" w:after="2880" w:line="240" w:lineRule="auto"/>
                              <w:ind w:left="0" w:right="0" w:firstLine="0"/>
                              <w:jc w:val="center"/>
                              <w:rPr>
                                <w:sz w:val="32"/>
                                <w:szCs w:val="32"/>
                              </w:rPr>
                            </w:pPr>
                            <w:r>
                              <w:rPr>
                                <w:rFonts w:ascii="SimSun" w:eastAsia="SimSun" w:hAnsi="SimSun" w:cs="SimSun"/>
                                <w:color w:val="000000"/>
                                <w:spacing w:val="0"/>
                                <w:w w:val="100"/>
                                <w:position w:val="0"/>
                                <w:sz w:val="32"/>
                                <w:szCs w:val="32"/>
                              </w:rPr>
                              <w:t>（</w:t>
                            </w:r>
                            <w:r>
                              <w:rPr>
                                <w:color w:val="000000"/>
                                <w:spacing w:val="0"/>
                                <w:w w:val="100"/>
                                <w:position w:val="0"/>
                                <w:sz w:val="30"/>
                                <w:szCs w:val="30"/>
                              </w:rPr>
                              <w:t>4-2</w:t>
                            </w:r>
                            <w:r>
                              <w:rPr>
                                <w:rFonts w:ascii="SimSun" w:eastAsia="SimSun" w:hAnsi="SimSun" w:cs="SimSun"/>
                                <w:color w:val="000000"/>
                                <w:spacing w:val="0"/>
                                <w:w w:val="100"/>
                                <w:position w:val="0"/>
                                <w:sz w:val="32"/>
                                <w:szCs w:val="32"/>
                              </w:rPr>
                              <w:t>）</w:t>
                            </w:r>
                          </w:p>
                          <w:p>
                            <w:pPr>
                              <w:pStyle w:val="21"/>
                              <w:keepNext w:val="0"/>
                              <w:keepLines w:val="0"/>
                              <w:widowControl w:val="0"/>
                              <w:shd w:val="clear" w:color="auto" w:fill="auto"/>
                              <w:bidi w:val="0"/>
                              <w:spacing w:before="0" w:after="0" w:line="240" w:lineRule="auto"/>
                              <w:ind w:left="0" w:right="0" w:firstLine="0"/>
                              <w:jc w:val="center"/>
                              <w:rPr>
                                <w:sz w:val="32"/>
                                <w:szCs w:val="32"/>
                              </w:rPr>
                            </w:pPr>
                            <w:r>
                              <w:rPr>
                                <w:rFonts w:ascii="SimSun" w:eastAsia="SimSun" w:hAnsi="SimSun" w:cs="SimSun"/>
                                <w:color w:val="000000"/>
                                <w:spacing w:val="0"/>
                                <w:w w:val="100"/>
                                <w:position w:val="0"/>
                                <w:sz w:val="32"/>
                                <w:szCs w:val="32"/>
                              </w:rPr>
                              <w:t>（</w:t>
                            </w:r>
                            <w:r>
                              <w:rPr>
                                <w:color w:val="000000"/>
                                <w:spacing w:val="0"/>
                                <w:w w:val="100"/>
                                <w:position w:val="0"/>
                                <w:sz w:val="30"/>
                                <w:szCs w:val="30"/>
                              </w:rPr>
                              <w:t>4-3</w:t>
                            </w:r>
                            <w:r>
                              <w:rPr>
                                <w:rFonts w:ascii="SimSun" w:eastAsia="SimSun" w:hAnsi="SimSun" w:cs="SimSun"/>
                                <w:color w:val="000000"/>
                                <w:spacing w:val="0"/>
                                <w:w w:val="100"/>
                                <w:position w:val="0"/>
                                <w:sz w:val="32"/>
                                <w:szCs w:val="32"/>
                              </w:rPr>
                              <w:t>）</w:t>
                            </w:r>
                          </w:p>
                        </w:txbxContent>
                      </wps:txbx>
                      <wps:bodyPr lIns="0" tIns="0" rIns="0" bIns="0"/>
                    </wps:wsp>
                  </a:graphicData>
                </a:graphic>
              </wp:anchor>
            </w:drawing>
          </mc:Choice>
          <mc:Fallback>
            <w:pict>
              <v:shape id="Shape 14" o:spid="_x0000_s1030" type="#_x0000_t202" style="width:63.85pt;height:184.3pt;margin-top:632.4pt;margin-left:737.95pt;mso-position-horizontal-relative:page;mso-position-vertical-relative:margin;mso-wrap-distance-bottom:0.05pt;mso-wrap-distance-left:38.3pt;mso-wrap-distance-right:8.95pt;mso-wrap-distance-top:538.3pt;position:absolute;v-text-anchor:top;z-index:251668480" filled="f" fillcolor="this">
                <v:textbox inset="0,0,0,0">
                  <w:txbxContent>
                    <w:p>
                      <w:pPr>
                        <w:pStyle w:val="21"/>
                        <w:keepNext w:val="0"/>
                        <w:keepLines w:val="0"/>
                        <w:widowControl w:val="0"/>
                        <w:shd w:val="clear" w:color="auto" w:fill="auto"/>
                        <w:bidi w:val="0"/>
                        <w:spacing w:before="0" w:after="2880" w:line="240" w:lineRule="auto"/>
                        <w:ind w:left="0" w:right="0" w:firstLine="0"/>
                        <w:jc w:val="center"/>
                        <w:rPr>
                          <w:sz w:val="32"/>
                          <w:szCs w:val="32"/>
                        </w:rPr>
                      </w:pPr>
                      <w:r>
                        <w:rPr>
                          <w:rFonts w:ascii="SimSun" w:eastAsia="SimSun" w:hAnsi="SimSun" w:cs="SimSun"/>
                          <w:color w:val="000000"/>
                          <w:spacing w:val="0"/>
                          <w:w w:val="100"/>
                          <w:position w:val="0"/>
                          <w:sz w:val="32"/>
                          <w:szCs w:val="32"/>
                        </w:rPr>
                        <w:t>（</w:t>
                      </w:r>
                      <w:r>
                        <w:rPr>
                          <w:color w:val="000000"/>
                          <w:spacing w:val="0"/>
                          <w:w w:val="100"/>
                          <w:position w:val="0"/>
                          <w:sz w:val="30"/>
                          <w:szCs w:val="30"/>
                        </w:rPr>
                        <w:t>4-2</w:t>
                      </w:r>
                      <w:r>
                        <w:rPr>
                          <w:rFonts w:ascii="SimSun" w:eastAsia="SimSun" w:hAnsi="SimSun" w:cs="SimSun"/>
                          <w:color w:val="000000"/>
                          <w:spacing w:val="0"/>
                          <w:w w:val="100"/>
                          <w:position w:val="0"/>
                          <w:sz w:val="32"/>
                          <w:szCs w:val="32"/>
                        </w:rPr>
                        <w:t>）</w:t>
                      </w:r>
                    </w:p>
                    <w:p>
                      <w:pPr>
                        <w:pStyle w:val="21"/>
                        <w:keepNext w:val="0"/>
                        <w:keepLines w:val="0"/>
                        <w:widowControl w:val="0"/>
                        <w:shd w:val="clear" w:color="auto" w:fill="auto"/>
                        <w:bidi w:val="0"/>
                        <w:spacing w:before="0" w:after="0" w:line="240" w:lineRule="auto"/>
                        <w:ind w:left="0" w:right="0" w:firstLine="0"/>
                        <w:jc w:val="center"/>
                        <w:rPr>
                          <w:sz w:val="32"/>
                          <w:szCs w:val="32"/>
                        </w:rPr>
                      </w:pPr>
                      <w:r>
                        <w:rPr>
                          <w:rFonts w:ascii="SimSun" w:eastAsia="SimSun" w:hAnsi="SimSun" w:cs="SimSun"/>
                          <w:color w:val="000000"/>
                          <w:spacing w:val="0"/>
                          <w:w w:val="100"/>
                          <w:position w:val="0"/>
                          <w:sz w:val="32"/>
                          <w:szCs w:val="32"/>
                        </w:rPr>
                        <w:t>（</w:t>
                      </w:r>
                      <w:r>
                        <w:rPr>
                          <w:color w:val="000000"/>
                          <w:spacing w:val="0"/>
                          <w:w w:val="100"/>
                          <w:position w:val="0"/>
                          <w:sz w:val="30"/>
                          <w:szCs w:val="30"/>
                        </w:rPr>
                        <w:t>4-3</w:t>
                      </w:r>
                      <w:r>
                        <w:rPr>
                          <w:rFonts w:ascii="SimSun" w:eastAsia="SimSun" w:hAnsi="SimSun" w:cs="SimSun"/>
                          <w:color w:val="000000"/>
                          <w:spacing w:val="0"/>
                          <w:w w:val="100"/>
                          <w:position w:val="0"/>
                          <w:sz w:val="32"/>
                          <w:szCs w:val="32"/>
                        </w:rPr>
                        <w:t>）</w:t>
                      </w:r>
                    </w:p>
                  </w:txbxContent>
                </v:textbox>
                <w10:wrap type="square" side="left"/>
              </v:shape>
            </w:pict>
          </mc:Fallback>
        </mc:AlternateContent>
      </w:r>
      <w:r>
        <w:rPr>
          <w:b/>
          <w:bCs/>
          <w:color w:val="000000"/>
          <w:spacing w:val="0"/>
          <w:w w:val="100"/>
          <w:position w:val="0"/>
          <w:sz w:val="36"/>
          <w:szCs w:val="36"/>
        </w:rPr>
        <w:t>错误！未找到引用源。</w:t>
      </w:r>
      <w:r>
        <w:rPr>
          <w:color w:val="000000"/>
          <w:spacing w:val="0"/>
          <w:w w:val="100"/>
          <w:position w:val="0"/>
          <w:sz w:val="38"/>
          <w:szCs w:val="38"/>
        </w:rPr>
        <w:t xml:space="preserve">； </w:t>
      </w:r>
      <w:r>
        <w:rPr>
          <w:b/>
          <w:bCs/>
          <w:color w:val="000000"/>
          <w:spacing w:val="0"/>
          <w:w w:val="100"/>
          <w:position w:val="0"/>
          <w:sz w:val="36"/>
          <w:szCs w:val="36"/>
        </w:rPr>
        <w:t>错误！未找到引用源。</w:t>
      </w:r>
      <w:r>
        <w:rPr>
          <w:color w:val="000000"/>
          <w:spacing w:val="0"/>
          <w:w w:val="100"/>
          <w:position w:val="0"/>
          <w:sz w:val="38"/>
          <w:szCs w:val="38"/>
        </w:rPr>
        <w:t xml:space="preserve">； </w:t>
      </w:r>
      <w:r>
        <w:rPr>
          <w:b/>
          <w:bCs/>
          <w:color w:val="000000"/>
          <w:spacing w:val="0"/>
          <w:w w:val="100"/>
          <w:position w:val="0"/>
          <w:sz w:val="36"/>
          <w:szCs w:val="36"/>
        </w:rPr>
        <w:t>错误！未找到引用源。</w:t>
      </w:r>
      <w:r>
        <w:rPr>
          <w:color w:val="000000"/>
          <w:spacing w:val="0"/>
          <w:w w:val="100"/>
          <w:position w:val="0"/>
          <w:sz w:val="38"/>
          <w:szCs w:val="38"/>
        </w:rPr>
        <w:t>。</w:t>
      </w:r>
    </w:p>
    <w:p>
      <w:pPr>
        <w:pStyle w:val="70"/>
        <w:keepNext/>
        <w:keepLines/>
        <w:widowControl w:val="0"/>
        <w:shd w:val="clear" w:color="auto" w:fill="auto"/>
        <w:bidi w:val="0"/>
        <w:spacing w:before="0" w:after="100" w:line="240" w:lineRule="auto"/>
        <w:ind w:left="0" w:right="0" w:firstLine="0"/>
        <w:jc w:val="left"/>
      </w:pPr>
      <w:bookmarkStart w:id="105" w:name="bookmark105"/>
      <w:bookmarkStart w:id="106" w:name="bookmark106"/>
      <w:bookmarkStart w:id="107" w:name="bookmark107"/>
      <w:r>
        <w:rPr>
          <w:color w:val="000000"/>
          <w:spacing w:val="0"/>
          <w:w w:val="100"/>
          <w:position w:val="0"/>
          <w:sz w:val="44"/>
          <w:szCs w:val="44"/>
        </w:rPr>
        <w:t>4.3</w:t>
      </w:r>
      <w:r>
        <w:rPr>
          <w:color w:val="000000"/>
          <w:spacing w:val="0"/>
          <w:w w:val="100"/>
          <w:position w:val="0"/>
        </w:rPr>
        <w:t>直齿圆锥齿轮传动副的传动设计</w:t>
      </w:r>
      <w:bookmarkEnd w:id="105"/>
      <w:bookmarkEnd w:id="106"/>
      <w:bookmarkEnd w:id="107"/>
    </w:p>
    <w:p>
      <w:pPr>
        <w:pStyle w:val="80"/>
        <w:keepNext/>
        <w:keepLines/>
        <w:widowControl w:val="0"/>
        <w:shd w:val="clear" w:color="auto" w:fill="auto"/>
        <w:bidi w:val="0"/>
        <w:spacing w:before="0" w:line="240" w:lineRule="auto"/>
        <w:ind w:left="0" w:right="0" w:firstLine="0"/>
        <w:jc w:val="both"/>
      </w:pPr>
      <w:bookmarkStart w:id="108" w:name="bookmark108"/>
      <w:bookmarkStart w:id="109" w:name="bookmark109"/>
      <w:bookmarkStart w:id="110" w:name="bookmark110"/>
      <w:r>
        <w:rPr>
          <w:color w:val="000000"/>
          <w:spacing w:val="0"/>
          <w:w w:val="100"/>
          <w:position w:val="0"/>
        </w:rPr>
        <w:t>4.3.1</w:t>
      </w:r>
      <w:r>
        <w:rPr>
          <w:color w:val="000000"/>
          <w:spacing w:val="0"/>
          <w:w w:val="100"/>
          <w:position w:val="0"/>
        </w:rPr>
        <w:t>设计要求</w:t>
      </w:r>
      <w:bookmarkEnd w:id="108"/>
      <w:bookmarkEnd w:id="109"/>
      <w:bookmarkEnd w:id="110"/>
    </w:p>
    <w:p>
      <w:pPr>
        <w:pStyle w:val="a5"/>
        <w:keepNext w:val="0"/>
        <w:keepLines w:val="0"/>
        <w:widowControl w:val="0"/>
        <w:shd w:val="clear" w:color="auto" w:fill="auto"/>
        <w:bidi w:val="0"/>
        <w:spacing w:before="0" w:after="180" w:line="468" w:lineRule="exact"/>
        <w:ind w:left="0" w:right="0" w:firstLine="720"/>
        <w:jc w:val="both"/>
      </w:pPr>
      <w:r>
        <w:rPr>
          <w:color w:val="000000"/>
          <w:spacing w:val="0"/>
          <w:w w:val="100"/>
          <w:position w:val="0"/>
        </w:rPr>
        <w:t>输入功率</w:t>
      </w:r>
      <w:r>
        <w:rPr>
          <w:b/>
          <w:bCs/>
          <w:color w:val="000000"/>
          <w:spacing w:val="0"/>
          <w:w w:val="100"/>
          <w:position w:val="0"/>
        </w:rPr>
        <w:t>错误！未找到引用源。</w:t>
      </w:r>
      <w:r>
        <w:rPr>
          <w:color w:val="000000"/>
          <w:spacing w:val="0"/>
          <w:w w:val="100"/>
          <w:position w:val="0"/>
        </w:rPr>
        <w:t>；输入转速</w:t>
      </w:r>
      <w:r>
        <w:rPr>
          <w:b/>
          <w:bCs/>
          <w:color w:val="000000"/>
          <w:spacing w:val="0"/>
          <w:w w:val="100"/>
          <w:position w:val="0"/>
        </w:rPr>
        <w:t>错误！未找到引用源。</w:t>
      </w:r>
      <w:r>
        <w:rPr>
          <w:color w:val="000000"/>
          <w:spacing w:val="0"/>
          <w:w w:val="100"/>
          <w:position w:val="0"/>
        </w:rPr>
        <w:t>；传动比</w:t>
      </w:r>
      <w:r>
        <w:rPr>
          <w:b/>
          <w:bCs/>
          <w:color w:val="000000"/>
          <w:spacing w:val="0"/>
          <w:w w:val="100"/>
          <w:position w:val="0"/>
        </w:rPr>
        <w:t>错误！未 找到引用源。</w:t>
      </w:r>
      <w:r>
        <w:rPr>
          <w:color w:val="000000"/>
          <w:spacing w:val="0"/>
          <w:w w:val="100"/>
          <w:position w:val="0"/>
        </w:rPr>
        <w:t>；工作时单向运转；载荷较平稳；要求累计工作时间不小于</w:t>
      </w:r>
      <w:r>
        <w:rPr>
          <w:b/>
          <w:bCs/>
          <w:color w:val="000000"/>
          <w:spacing w:val="0"/>
          <w:w w:val="100"/>
          <w:position w:val="0"/>
        </w:rPr>
        <w:t>错误！未找到引 用源。</w:t>
      </w:r>
      <w:r>
        <w:rPr>
          <w:color w:val="000000"/>
          <w:spacing w:val="0"/>
          <w:w w:val="100"/>
          <w:position w:val="0"/>
        </w:rPr>
        <w:t>；可靠性要求一般。</w:t>
      </w:r>
    </w:p>
    <w:p>
      <w:pPr>
        <w:pStyle w:val="80"/>
        <w:keepNext/>
        <w:keepLines/>
        <w:widowControl w:val="0"/>
        <w:shd w:val="clear" w:color="auto" w:fill="auto"/>
        <w:bidi w:val="0"/>
        <w:spacing w:before="0" w:line="240" w:lineRule="auto"/>
        <w:ind w:left="0" w:right="0" w:firstLine="0"/>
        <w:jc w:val="both"/>
      </w:pPr>
      <w:bookmarkStart w:id="111" w:name="bookmark111"/>
      <w:bookmarkStart w:id="112" w:name="bookmark112"/>
      <w:bookmarkStart w:id="113" w:name="bookmark113"/>
      <w:r>
        <w:rPr>
          <w:color w:val="000000"/>
          <w:spacing w:val="0"/>
          <w:w w:val="100"/>
          <w:position w:val="0"/>
        </w:rPr>
        <w:t>4.3.2</w:t>
      </w:r>
      <w:r>
        <w:rPr>
          <w:color w:val="000000"/>
          <w:spacing w:val="0"/>
          <w:w w:val="100"/>
          <w:position w:val="0"/>
        </w:rPr>
        <w:t>初选参数及材料</w:t>
      </w:r>
      <w:bookmarkEnd w:id="111"/>
      <w:bookmarkEnd w:id="112"/>
      <w:bookmarkEnd w:id="113"/>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工作载荷系数：</w:t>
      </w:r>
      <w:r>
        <w:rPr>
          <w:b/>
          <w:bCs/>
          <w:color w:val="000000"/>
          <w:spacing w:val="0"/>
          <w:w w:val="100"/>
          <w:position w:val="0"/>
        </w:rPr>
        <w:t>错误！未找到引用源。</w:t>
      </w:r>
      <w:r>
        <w:rPr>
          <w:color w:val="000000"/>
          <w:spacing w:val="0"/>
          <w:w w:val="100"/>
          <w:position w:val="0"/>
          <w:sz w:val="38"/>
          <w:szCs w:val="38"/>
        </w:rPr>
        <w:t>、</w:t>
      </w:r>
      <w:r>
        <w:rPr>
          <w:b/>
          <w:bCs/>
          <w:color w:val="000000"/>
          <w:spacing w:val="0"/>
          <w:w w:val="100"/>
          <w:position w:val="0"/>
        </w:rPr>
        <w:t>错误！未找到引用源。</w:t>
      </w:r>
      <w:r>
        <w:rPr>
          <w:color w:val="000000"/>
          <w:spacing w:val="0"/>
          <w:w w:val="100"/>
          <w:position w:val="0"/>
          <w:sz w:val="38"/>
          <w:szCs w:val="38"/>
        </w:rPr>
        <w:t>、</w:t>
      </w:r>
      <w:r>
        <w:rPr>
          <w:b/>
          <w:bCs/>
          <w:color w:val="000000"/>
          <w:spacing w:val="0"/>
          <w:w w:val="100"/>
          <w:position w:val="0"/>
        </w:rPr>
        <w:t>错误！未找到引用 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寿命系数：</w:t>
      </w:r>
      <w:r>
        <w:rPr>
          <w:b/>
          <w:bCs/>
          <w:color w:val="000000"/>
          <w:spacing w:val="0"/>
          <w:w w:val="100"/>
          <w:position w:val="0"/>
        </w:rPr>
        <w:t>错误！未找到引用源。</w:t>
      </w:r>
      <w:r>
        <w:rPr>
          <w:color w:val="000000"/>
          <w:spacing w:val="0"/>
          <w:w w:val="100"/>
          <w:position w:val="0"/>
          <w:sz w:val="38"/>
          <w:szCs w:val="38"/>
        </w:rPr>
        <w:t>、</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齿宽系数：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分度锥角：</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齿形系数：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应力修正系数：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节点区域系数：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最小安全系数：</w:t>
      </w:r>
      <w:r>
        <w:rPr>
          <w:b/>
          <w:bCs/>
          <w:color w:val="000000"/>
          <w:spacing w:val="0"/>
          <w:w w:val="100"/>
          <w:position w:val="0"/>
        </w:rPr>
        <w:t>错误！未找到引用源。</w:t>
      </w:r>
      <w:r>
        <w:rPr>
          <w:color w:val="000000"/>
          <w:spacing w:val="0"/>
          <w:w w:val="100"/>
          <w:position w:val="0"/>
          <w:sz w:val="38"/>
          <w:szCs w:val="38"/>
        </w:rPr>
        <w:t>、</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锥齿轮选择材料</w:t>
      </w:r>
      <w:r>
        <w:rPr>
          <w:rFonts w:ascii="Times New Roman" w:eastAsia="Times New Roman" w:hAnsi="Times New Roman" w:cs="Times New Roman"/>
          <w:b/>
          <w:bCs/>
          <w:color w:val="000000"/>
          <w:spacing w:val="0"/>
          <w:w w:val="100"/>
          <w:position w:val="0"/>
          <w:sz w:val="30"/>
          <w:szCs w:val="30"/>
        </w:rPr>
        <w:t>45</w:t>
      </w:r>
      <w:r>
        <w:rPr>
          <w:color w:val="000000"/>
          <w:spacing w:val="0"/>
          <w:w w:val="100"/>
          <w:position w:val="0"/>
        </w:rPr>
        <w:t>钢调质，要求达到齿面硬度</w:t>
      </w:r>
      <w:r>
        <w:rPr>
          <w:rFonts w:ascii="Times New Roman" w:eastAsia="Times New Roman" w:hAnsi="Times New Roman" w:cs="Times New Roman"/>
          <w:b/>
          <w:bCs/>
          <w:color w:val="000000"/>
          <w:spacing w:val="0"/>
          <w:w w:val="100"/>
          <w:position w:val="0"/>
          <w:sz w:val="30"/>
          <w:szCs w:val="30"/>
        </w:rPr>
        <w:t>230HBS</w:t>
      </w:r>
      <w:r>
        <w:rPr>
          <w:color w:val="000000"/>
          <w:spacing w:val="0"/>
          <w:w w:val="100"/>
          <w:position w:val="0"/>
        </w:rPr>
        <w:t>。</w:t>
      </w:r>
    </w:p>
    <w:p>
      <w:pPr>
        <w:pStyle w:val="a5"/>
        <w:keepNext w:val="0"/>
        <w:keepLines w:val="0"/>
        <w:widowControl w:val="0"/>
        <w:shd w:val="clear" w:color="auto" w:fill="auto"/>
        <w:bidi w:val="0"/>
        <w:spacing w:before="0" w:after="180" w:line="470" w:lineRule="exact"/>
        <w:ind w:left="0" w:right="0" w:firstLine="720"/>
        <w:jc w:val="both"/>
      </w:pPr>
      <w:r>
        <w:rPr>
          <w:color w:val="000000"/>
          <w:spacing w:val="0"/>
          <w:w w:val="100"/>
          <w:position w:val="0"/>
        </w:rPr>
        <w:t>材料系数</w:t>
      </w:r>
      <w:r>
        <w:rPr>
          <w:b/>
          <w:bCs/>
          <w:color w:val="000000"/>
          <w:spacing w:val="0"/>
          <w:w w:val="100"/>
          <w:position w:val="0"/>
        </w:rPr>
        <w:t>错误！未找到引用源。</w:t>
      </w:r>
      <w:r>
        <w:rPr>
          <w:color w:val="000000"/>
          <w:spacing w:val="0"/>
          <w:w w:val="100"/>
          <w:position w:val="0"/>
          <w:sz w:val="38"/>
          <w:szCs w:val="38"/>
        </w:rPr>
        <w:t>；</w:t>
      </w:r>
      <w:r>
        <w:rPr>
          <w:b/>
          <w:bCs/>
          <w:color w:val="000000"/>
          <w:spacing w:val="0"/>
          <w:w w:val="100"/>
          <w:position w:val="0"/>
        </w:rPr>
        <w:t>错误！未找到引用源。</w:t>
      </w:r>
      <w:r>
        <w:rPr>
          <w:color w:val="000000"/>
          <w:spacing w:val="0"/>
          <w:w w:val="100"/>
          <w:position w:val="0"/>
          <w:sz w:val="38"/>
          <w:szCs w:val="38"/>
        </w:rPr>
        <w:t>、</w:t>
      </w:r>
      <w:r>
        <w:rPr>
          <w:b/>
          <w:bCs/>
          <w:color w:val="000000"/>
          <w:spacing w:val="0"/>
          <w:w w:val="100"/>
          <w:position w:val="0"/>
        </w:rPr>
        <w:t>错误！未找到引用源。</w:t>
      </w:r>
      <w:r>
        <w:rPr>
          <w:color w:val="000000"/>
          <w:spacing w:val="0"/>
          <w:w w:val="100"/>
          <w:position w:val="0"/>
        </w:rPr>
        <w:t>；</w:t>
      </w:r>
    </w:p>
    <w:p>
      <w:pPr>
        <w:pStyle w:val="80"/>
        <w:keepNext/>
        <w:keepLines/>
        <w:widowControl w:val="0"/>
        <w:shd w:val="clear" w:color="auto" w:fill="auto"/>
        <w:bidi w:val="0"/>
        <w:spacing w:before="0" w:line="240" w:lineRule="auto"/>
        <w:ind w:left="0" w:right="0" w:firstLine="0"/>
        <w:jc w:val="both"/>
      </w:pPr>
      <w:bookmarkStart w:id="114" w:name="bookmark114"/>
      <w:bookmarkStart w:id="115" w:name="bookmark115"/>
      <w:bookmarkStart w:id="116" w:name="bookmark116"/>
      <w:r>
        <w:rPr>
          <w:color w:val="000000"/>
          <w:spacing w:val="0"/>
          <w:w w:val="100"/>
          <w:position w:val="0"/>
        </w:rPr>
        <w:t>4.3.3</w:t>
      </w:r>
      <w:r>
        <w:rPr>
          <w:color w:val="000000"/>
          <w:spacing w:val="0"/>
          <w:w w:val="100"/>
          <w:position w:val="0"/>
        </w:rPr>
        <w:t>初步计算</w:t>
      </w:r>
      <w:bookmarkEnd w:id="114"/>
      <w:bookmarkEnd w:id="115"/>
      <w:bookmarkEnd w:id="116"/>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许用齿面接触应力：</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许用齿根弯曲应力：</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输入转矩：</w:t>
      </w:r>
    </w:p>
    <w:p>
      <w:pPr>
        <w:pStyle w:val="a5"/>
        <w:keepNext w:val="0"/>
        <w:keepLines w:val="0"/>
        <w:widowControl w:val="0"/>
        <w:shd w:val="clear" w:color="auto" w:fill="auto"/>
        <w:bidi w:val="0"/>
        <w:spacing w:before="0" w:after="0" w:line="470" w:lineRule="exact"/>
        <w:ind w:left="0" w:right="0" w:firstLine="0"/>
        <w:jc w:val="center"/>
      </w:pP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180" w:line="470" w:lineRule="exact"/>
        <w:ind w:left="0" w:right="0" w:firstLine="720"/>
        <w:jc w:val="both"/>
      </w:pPr>
      <w:r>
        <w:rPr>
          <w:color w:val="000000"/>
          <w:spacing w:val="0"/>
          <w:w w:val="100"/>
          <w:position w:val="0"/>
        </w:rPr>
        <w:t>工作系数：</w:t>
      </w:r>
      <w:r>
        <w:rPr>
          <w:b/>
          <w:bCs/>
          <w:color w:val="000000"/>
          <w:spacing w:val="0"/>
          <w:w w:val="100"/>
          <w:position w:val="0"/>
        </w:rPr>
        <w:t>错误！未找到引用源。</w:t>
      </w:r>
      <w:r>
        <w:rPr>
          <w:color w:val="000000"/>
          <w:spacing w:val="0"/>
          <w:w w:val="100"/>
          <w:position w:val="0"/>
        </w:rPr>
        <w:t>。</w:t>
      </w:r>
    </w:p>
    <w:p>
      <w:pPr>
        <w:pStyle w:val="80"/>
        <w:keepNext/>
        <w:keepLines/>
        <w:widowControl w:val="0"/>
        <w:shd w:val="clear" w:color="auto" w:fill="auto"/>
        <w:bidi w:val="0"/>
        <w:spacing w:before="0" w:line="240" w:lineRule="auto"/>
        <w:ind w:left="0" w:right="0" w:firstLine="0"/>
        <w:jc w:val="both"/>
      </w:pPr>
      <w:bookmarkStart w:id="117" w:name="bookmark117"/>
      <w:bookmarkStart w:id="118" w:name="bookmark118"/>
      <w:bookmarkStart w:id="119" w:name="bookmark119"/>
      <w:r>
        <w:rPr>
          <w:color w:val="000000"/>
          <w:spacing w:val="0"/>
          <w:w w:val="100"/>
          <w:position w:val="0"/>
        </w:rPr>
        <w:t>4.3.4</w:t>
      </w:r>
      <w:r>
        <w:rPr>
          <w:color w:val="000000"/>
          <w:spacing w:val="0"/>
          <w:w w:val="100"/>
          <w:position w:val="0"/>
        </w:rPr>
        <w:t>根据齿面接触疲劳强度条件设计直齿圆锥齿轮传动副</w:t>
      </w:r>
      <w:bookmarkEnd w:id="117"/>
      <w:bookmarkEnd w:id="118"/>
      <w:bookmarkEnd w:id="119"/>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根据设计公式有：</w:t>
      </w:r>
    </w:p>
    <w:p>
      <w:pPr>
        <w:pStyle w:val="a5"/>
        <w:keepNext w:val="0"/>
        <w:keepLines w:val="0"/>
        <w:widowControl w:val="0"/>
        <w:shd w:val="clear" w:color="auto" w:fill="auto"/>
        <w:tabs>
          <w:tab w:val="left" w:pos="7459"/>
        </w:tabs>
        <w:bidi w:val="0"/>
        <w:spacing w:before="0" w:after="0" w:line="475" w:lineRule="exact"/>
        <w:ind w:left="0" w:right="0" w:firstLine="0"/>
        <w:jc w:val="center"/>
        <w:rPr>
          <w:sz w:val="38"/>
          <w:szCs w:val="38"/>
        </w:rPr>
      </w:pPr>
      <w:r>
        <w:rPr>
          <w:b/>
          <w:bCs/>
          <w:color w:val="000000"/>
          <w:spacing w:val="0"/>
          <w:w w:val="100"/>
          <w:position w:val="0"/>
          <w:sz w:val="36"/>
          <w:szCs w:val="36"/>
        </w:rPr>
        <w:t>错误！未找到引用源。</w:t>
        <w:tab/>
      </w:r>
      <w:r>
        <w:rPr>
          <w:color w:val="000000"/>
          <w:spacing w:val="0"/>
          <w:w w:val="100"/>
          <w:position w:val="0"/>
          <w:sz w:val="38"/>
          <w:szCs w:val="38"/>
        </w:rPr>
        <w:t>（4-4）</w:t>
      </w:r>
    </w:p>
    <w:p>
      <w:pPr>
        <w:pStyle w:val="a5"/>
        <w:keepNext w:val="0"/>
        <w:keepLines w:val="0"/>
        <w:widowControl w:val="0"/>
        <w:shd w:val="clear" w:color="auto" w:fill="auto"/>
        <w:bidi w:val="0"/>
        <w:spacing w:before="0" w:after="0" w:line="475" w:lineRule="exact"/>
        <w:ind w:left="0" w:right="0" w:firstLine="0"/>
        <w:jc w:val="center"/>
      </w:pPr>
      <w:r>
        <w:rPr>
          <w:b/>
          <w:bCs/>
          <w:color w:val="000000"/>
          <w:spacing w:val="0"/>
          <w:w w:val="100"/>
          <w:position w:val="0"/>
        </w:rPr>
        <w:t>错误！未找到引用源。</w:t>
      </w:r>
    </w:p>
    <w:p>
      <w:pPr>
        <w:pStyle w:val="a5"/>
        <w:keepNext w:val="0"/>
        <w:keepLines w:val="0"/>
        <w:widowControl w:val="0"/>
        <w:shd w:val="clear" w:color="auto" w:fill="auto"/>
        <w:bidi w:val="0"/>
        <w:spacing w:before="0" w:after="0" w:line="475" w:lineRule="exact"/>
        <w:ind w:left="4060" w:right="0" w:firstLine="0"/>
        <w:jc w:val="both"/>
      </w:pPr>
      <w:r>
        <w:rPr>
          <w:b/>
          <w:bCs/>
          <w:color w:val="000000"/>
          <w:spacing w:val="0"/>
          <w:w w:val="100"/>
          <w:position w:val="0"/>
        </w:rPr>
        <w:t>错误！未找到引用源。</w:t>
      </w:r>
    </w:p>
    <w:p>
      <w:pPr>
        <w:pStyle w:val="a5"/>
        <w:keepNext w:val="0"/>
        <w:keepLines w:val="0"/>
        <w:widowControl w:val="0"/>
        <w:shd w:val="clear" w:color="auto" w:fill="auto"/>
        <w:bidi w:val="0"/>
        <w:spacing w:before="0" w:after="0" w:line="475" w:lineRule="exact"/>
        <w:ind w:left="0" w:right="0" w:firstLine="720"/>
        <w:jc w:val="both"/>
      </w:pPr>
      <w:r>
        <w:rPr>
          <w:color w:val="000000"/>
          <w:spacing w:val="0"/>
          <w:w w:val="100"/>
          <w:position w:val="0"/>
        </w:rPr>
        <w:t>圆整后取</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5" w:lineRule="exact"/>
        <w:ind w:left="0" w:right="0" w:firstLine="720"/>
        <w:jc w:val="both"/>
      </w:pPr>
      <w:r>
        <w:rPr>
          <w:color w:val="000000"/>
          <w:spacing w:val="0"/>
          <w:w w:val="100"/>
          <w:position w:val="0"/>
        </w:rPr>
        <w:t>选取模数：</w:t>
      </w:r>
      <w:r>
        <w:rPr>
          <w:b/>
          <w:bCs/>
          <w:color w:val="000000"/>
          <w:spacing w:val="0"/>
          <w:w w:val="100"/>
          <w:position w:val="0"/>
        </w:rPr>
        <w:t>错误！未找到引用源。</w:t>
      </w:r>
      <w:r>
        <w:rPr>
          <w:color w:val="000000"/>
          <w:spacing w:val="0"/>
          <w:w w:val="100"/>
          <w:position w:val="0"/>
        </w:rPr>
        <w:t>，齿数：</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0" w:line="475" w:lineRule="exact"/>
        <w:ind w:left="0" w:right="0" w:firstLine="720"/>
        <w:jc w:val="both"/>
      </w:pPr>
      <w:r>
        <w:rPr>
          <w:color w:val="000000"/>
          <w:spacing w:val="0"/>
          <w:w w:val="100"/>
          <w:position w:val="0"/>
        </w:rPr>
        <w:t>锥距：</w:t>
      </w:r>
      <w:r>
        <w:rPr>
          <w:b/>
          <w:bCs/>
          <w:color w:val="000000"/>
          <w:spacing w:val="0"/>
          <w:w w:val="100"/>
          <w:position w:val="0"/>
        </w:rPr>
        <w:t>错误！未找到引用源。</w:t>
      </w:r>
      <w:r>
        <w:rPr>
          <w:color w:val="000000"/>
          <w:spacing w:val="0"/>
          <w:w w:val="100"/>
          <w:position w:val="0"/>
        </w:rPr>
        <w:t>；</w:t>
      </w:r>
    </w:p>
    <w:p>
      <w:pPr>
        <w:pStyle w:val="a5"/>
        <w:keepNext w:val="0"/>
        <w:keepLines w:val="0"/>
        <w:widowControl w:val="0"/>
        <w:shd w:val="clear" w:color="auto" w:fill="auto"/>
        <w:bidi w:val="0"/>
        <w:spacing w:before="0" w:after="180" w:line="475" w:lineRule="exact"/>
        <w:ind w:left="720" w:right="0" w:firstLine="0"/>
        <w:jc w:val="both"/>
      </w:pPr>
      <w:r>
        <w:rPr>
          <w:color w:val="000000"/>
          <w:spacing w:val="0"/>
          <w:w w:val="100"/>
          <w:position w:val="0"/>
        </w:rPr>
        <w:t>齿宽：</w:t>
      </w:r>
      <w:r>
        <w:rPr>
          <w:b/>
          <w:bCs/>
          <w:color w:val="000000"/>
          <w:spacing w:val="0"/>
          <w:w w:val="100"/>
          <w:position w:val="0"/>
        </w:rPr>
        <w:t>错误！未找到引用源。</w:t>
      </w:r>
      <w:r>
        <w:rPr>
          <w:color w:val="000000"/>
          <w:spacing w:val="0"/>
          <w:w w:val="100"/>
          <w:position w:val="0"/>
        </w:rPr>
        <w:t>，圆整后取</w:t>
      </w:r>
      <w:r>
        <w:rPr>
          <w:b/>
          <w:bCs/>
          <w:color w:val="000000"/>
          <w:spacing w:val="0"/>
          <w:w w:val="100"/>
          <w:position w:val="0"/>
        </w:rPr>
        <w:t>错误！未找到引用源。</w:t>
      </w:r>
      <w:r>
        <w:rPr>
          <w:color w:val="000000"/>
          <w:spacing w:val="0"/>
          <w:w w:val="100"/>
          <w:position w:val="0"/>
        </w:rPr>
        <w:t>； 圆整齿宽系数：</w:t>
      </w:r>
      <w:r>
        <w:rPr>
          <w:b/>
          <w:bCs/>
          <w:color w:val="000000"/>
          <w:spacing w:val="0"/>
          <w:w w:val="100"/>
          <w:position w:val="0"/>
        </w:rPr>
        <w:t>错误！未找到引用源。</w:t>
      </w:r>
      <w:r>
        <w:rPr>
          <w:color w:val="000000"/>
          <w:spacing w:val="0"/>
          <w:w w:val="100"/>
          <w:position w:val="0"/>
        </w:rPr>
        <w:t>。</w:t>
      </w:r>
    </w:p>
    <w:p>
      <w:pPr>
        <w:pStyle w:val="80"/>
        <w:keepNext/>
        <w:keepLines/>
        <w:widowControl w:val="0"/>
        <w:shd w:val="clear" w:color="auto" w:fill="auto"/>
        <w:bidi w:val="0"/>
        <w:spacing w:before="0" w:line="240" w:lineRule="auto"/>
        <w:ind w:left="0" w:right="0" w:firstLine="0"/>
        <w:jc w:val="both"/>
      </w:pPr>
      <w:bookmarkStart w:id="120" w:name="bookmark120"/>
      <w:bookmarkStart w:id="121" w:name="bookmark121"/>
      <w:bookmarkStart w:id="122" w:name="bookmark122"/>
      <w:r>
        <w:rPr>
          <w:color w:val="000000"/>
          <w:spacing w:val="0"/>
          <w:w w:val="100"/>
          <w:position w:val="0"/>
        </w:rPr>
        <w:t>4.3.5</w:t>
      </w:r>
      <w:r>
        <w:rPr>
          <w:color w:val="000000"/>
          <w:spacing w:val="0"/>
          <w:w w:val="100"/>
          <w:position w:val="0"/>
        </w:rPr>
        <w:t>校核齿根弯曲疲劳强度</w:t>
      </w:r>
      <w:bookmarkEnd w:id="120"/>
      <w:bookmarkEnd w:id="121"/>
      <w:bookmarkEnd w:id="122"/>
    </w:p>
    <w:p>
      <w:pPr>
        <w:pStyle w:val="a5"/>
        <w:keepNext w:val="0"/>
        <w:keepLines w:val="0"/>
        <w:widowControl w:val="0"/>
        <w:shd w:val="clear" w:color="auto" w:fill="auto"/>
        <w:bidi w:val="0"/>
        <w:spacing w:before="0" w:after="0" w:line="470" w:lineRule="exact"/>
        <w:ind w:left="0" w:right="0" w:firstLine="720"/>
        <w:jc w:val="both"/>
      </w:pPr>
      <w:r>
        <w:rPr>
          <w:color w:val="000000"/>
          <w:spacing w:val="0"/>
          <w:w w:val="100"/>
          <w:position w:val="0"/>
        </w:rPr>
        <w:t>根据校核公式有：</w:t>
      </w:r>
    </w:p>
    <w:p>
      <w:pPr>
        <w:pStyle w:val="a5"/>
        <w:keepNext w:val="0"/>
        <w:keepLines w:val="0"/>
        <w:widowControl w:val="0"/>
        <w:shd w:val="clear" w:color="auto" w:fill="auto"/>
        <w:tabs>
          <w:tab w:val="left" w:pos="12679"/>
        </w:tabs>
        <w:bidi w:val="0"/>
        <w:spacing w:before="0" w:after="0" w:line="470" w:lineRule="exact"/>
        <w:ind w:left="5220" w:right="0" w:firstLine="0"/>
        <w:jc w:val="left"/>
        <w:rPr>
          <w:sz w:val="32"/>
          <w:szCs w:val="32"/>
        </w:rPr>
      </w:pPr>
      <w:r>
        <w:rPr>
          <w:b/>
          <w:bCs/>
          <w:color w:val="000000"/>
          <w:spacing w:val="0"/>
          <w:w w:val="100"/>
          <w:position w:val="0"/>
          <w:sz w:val="36"/>
          <w:szCs w:val="36"/>
        </w:rPr>
        <w:t>错误！未找到引用源。</w:t>
        <w:tab/>
      </w:r>
      <w:r>
        <w:rPr>
          <w:b/>
          <w:bCs/>
          <w:color w:val="000000"/>
          <w:spacing w:val="0"/>
          <w:w w:val="100"/>
          <w:position w:val="0"/>
          <w:sz w:val="32"/>
          <w:szCs w:val="32"/>
        </w:rPr>
        <w:t>（</w:t>
      </w:r>
      <w:r>
        <w:rPr>
          <w:rFonts w:ascii="Times New Roman" w:eastAsia="Times New Roman" w:hAnsi="Times New Roman" w:cs="Times New Roman"/>
          <w:b/>
          <w:bCs/>
          <w:color w:val="000000"/>
          <w:spacing w:val="0"/>
          <w:w w:val="100"/>
          <w:position w:val="0"/>
          <w:sz w:val="30"/>
          <w:szCs w:val="30"/>
        </w:rPr>
        <w:t>4-5</w:t>
      </w:r>
      <w:r>
        <w:rPr>
          <w:b/>
          <w:bCs/>
          <w:color w:val="000000"/>
          <w:spacing w:val="0"/>
          <w:w w:val="100"/>
          <w:position w:val="0"/>
          <w:sz w:val="32"/>
          <w:szCs w:val="32"/>
        </w:rPr>
        <w:t>）</w:t>
      </w:r>
    </w:p>
    <w:p>
      <w:pPr>
        <w:pStyle w:val="a5"/>
        <w:keepNext w:val="0"/>
        <w:keepLines w:val="0"/>
        <w:widowControl w:val="0"/>
        <w:shd w:val="clear" w:color="auto" w:fill="auto"/>
        <w:bidi w:val="0"/>
        <w:spacing w:before="0" w:after="960" w:line="470" w:lineRule="exact"/>
        <w:ind w:left="5580" w:right="0" w:firstLine="0"/>
        <w:jc w:val="left"/>
      </w:pPr>
      <w:r>
        <w:rPr>
          <w:b/>
          <w:bCs/>
          <w:color w:val="000000"/>
          <w:spacing w:val="0"/>
          <w:w w:val="100"/>
          <w:position w:val="0"/>
        </w:rPr>
        <w:t>错误！未找到引用源。</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7" w:history="1">
        <w:r>
          <w:rPr>
            <w:rFonts w:ascii="SimSun" w:eastAsia="SimSun" w:hAnsi="SimSun" w:cs="SimSun"/>
            <w:b/>
            <w:bCs/>
            <w:color w:val="0000EE"/>
            <w:spacing w:val="0"/>
            <w:w w:val="100"/>
            <w:position w:val="0"/>
            <w:sz w:val="30"/>
            <w:szCs w:val="30"/>
            <w:u w:val="single" w:color="0000EE"/>
            <w:shd w:val="clear" w:color="auto" w:fill="auto"/>
          </w:rPr>
          <w:t>https://d.book118.com/385020320310011042</w:t>
        </w:r>
      </w:hyperlink>
    </w:p>
    <w:p>
      <w:pPr>
        <w:pStyle w:val="a5"/>
        <w:keepNext w:val="0"/>
        <w:keepLines w:val="0"/>
        <w:widowControl w:val="0"/>
        <w:shd w:val="clear" w:color="auto" w:fill="auto"/>
        <w:bidi w:val="0"/>
        <w:spacing w:before="0" w:after="960" w:line="470" w:lineRule="exact"/>
        <w:ind w:left="5580" w:right="0" w:firstLine="0"/>
        <w:jc w:val="left"/>
      </w:pPr>
    </w:p>
    <w:sectPr>
      <w:type w:val="nextPage"/>
      <w:pgSz w:w="17861" w:h="25258"/>
      <w:pgMar w:top="1839" w:right="1708" w:bottom="2099" w:left="2061" w:header="0" w:footer="3" w:gutter="0"/>
      <w:pgNumType w:start="14"/>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E2142D1"/>
    <w:multiLevelType w:val="multilevel"/>
    <w:tmpl w:val="00000000"/>
    <w:lvl w:ilvl="0">
      <w:start w:val="2"/>
      <w:numFmt w:val="decimal"/>
      <w:lvlText w:val="5.2.%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38E8EBBF"/>
    <w:multiLevelType w:val="multilevel"/>
    <w:tmpl w:val="0000000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其他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2">
    <w:name w:val="正文文本 (2)_"/>
    <w:basedOn w:val="DefaultParagraphFont"/>
    <w:link w:val="21"/>
    <w:rPr>
      <w:rFonts w:ascii="Times New Roman" w:eastAsia="Times New Roman" w:hAnsi="Times New Roman" w:cs="Times New Roman"/>
      <w:b/>
      <w:bCs/>
      <w:i w:val="0"/>
      <w:iCs w:val="0"/>
      <w:smallCaps w:val="0"/>
      <w:strike w:val="0"/>
      <w:sz w:val="30"/>
      <w:szCs w:val="30"/>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5">
    <w:name w:val="正文文本 (5)_"/>
    <w:basedOn w:val="DefaultParagraphFont"/>
    <w:link w:val="51"/>
    <w:rPr>
      <w:rFonts w:ascii="SimSun" w:eastAsia="SimSun" w:hAnsi="SimSun" w:cs="SimSun"/>
      <w:b w:val="0"/>
      <w:bCs w:val="0"/>
      <w:i w:val="0"/>
      <w:iCs w:val="0"/>
      <w:smallCaps w:val="0"/>
      <w:strike w:val="0"/>
      <w:sz w:val="26"/>
      <w:szCs w:val="26"/>
      <w:u w:val="none"/>
      <w:shd w:val="clear" w:color="auto" w:fill="auto"/>
    </w:rPr>
  </w:style>
  <w:style w:type="character" w:customStyle="1" w:styleId="4">
    <w:name w:val="标题 #4_"/>
    <w:basedOn w:val="DefaultParagraphFont"/>
    <w:link w:val="41"/>
    <w:rPr>
      <w:rFonts w:ascii="SimHei" w:eastAsia="SimHei" w:hAnsi="SimHei" w:cs="SimHei"/>
      <w:b w:val="0"/>
      <w:bCs w:val="0"/>
      <w:i w:val="0"/>
      <w:iCs w:val="0"/>
      <w:smallCaps w:val="0"/>
      <w:strike w:val="0"/>
      <w:sz w:val="54"/>
      <w:szCs w:val="54"/>
      <w:u w:val="none"/>
      <w:shd w:val="clear" w:color="auto" w:fill="auto"/>
    </w:rPr>
  </w:style>
  <w:style w:type="character" w:customStyle="1" w:styleId="1">
    <w:name w:val="标题 #1_"/>
    <w:basedOn w:val="DefaultParagraphFont"/>
    <w:link w:val="10"/>
    <w:rPr>
      <w:rFonts w:ascii="Times New Roman" w:eastAsia="Times New Roman" w:hAnsi="Times New Roman" w:cs="Times New Roman"/>
      <w:b/>
      <w:bCs/>
      <w:i w:val="0"/>
      <w:iCs w:val="0"/>
      <w:smallCaps w:val="0"/>
      <w:strike w:val="0"/>
      <w:sz w:val="54"/>
      <w:szCs w:val="54"/>
      <w:u w:val="none"/>
      <w:shd w:val="clear" w:color="auto" w:fill="auto"/>
    </w:rPr>
  </w:style>
  <w:style w:type="character" w:customStyle="1" w:styleId="3">
    <w:name w:val="标题 #3_"/>
    <w:basedOn w:val="DefaultParagraphFont"/>
    <w:link w:val="31"/>
    <w:rPr>
      <w:rFonts w:ascii="Times New Roman" w:eastAsia="Times New Roman" w:hAnsi="Times New Roman" w:cs="Times New Roman"/>
      <w:b/>
      <w:bCs/>
      <w:i w:val="0"/>
      <w:iCs w:val="0"/>
      <w:smallCaps w:val="0"/>
      <w:strike w:val="0"/>
      <w:sz w:val="48"/>
      <w:szCs w:val="48"/>
      <w:u w:val="none"/>
      <w:shd w:val="clear" w:color="auto" w:fill="auto"/>
    </w:rPr>
  </w:style>
  <w:style w:type="character" w:customStyle="1" w:styleId="8">
    <w:name w:val="标题 #8_"/>
    <w:basedOn w:val="DefaultParagraphFont"/>
    <w:link w:val="80"/>
    <w:rPr>
      <w:rFonts w:ascii="SimSun" w:eastAsia="SimSun" w:hAnsi="SimSun" w:cs="SimSun"/>
      <w:b w:val="0"/>
      <w:bCs w:val="0"/>
      <w:i w:val="0"/>
      <w:iCs w:val="0"/>
      <w:smallCaps w:val="0"/>
      <w:strike w:val="0"/>
      <w:sz w:val="42"/>
      <w:szCs w:val="42"/>
      <w:u w:val="none"/>
      <w:shd w:val="clear" w:color="auto" w:fill="auto"/>
    </w:rPr>
  </w:style>
  <w:style w:type="character" w:customStyle="1" w:styleId="30">
    <w:name w:val="正文文本 (3)_"/>
    <w:basedOn w:val="DefaultParagraphFont"/>
    <w:link w:val="32"/>
    <w:rPr>
      <w:rFonts w:ascii="Times New Roman" w:eastAsia="Times New Roman" w:hAnsi="Times New Roman" w:cs="Times New Roman"/>
      <w:bCs w:val="0"/>
      <w:smallCaps w:val="0"/>
      <w:sz w:val="36"/>
      <w:szCs w:val="36"/>
      <w:u w:val="none"/>
      <w:shd w:val="clear" w:color="auto" w:fill="auto"/>
    </w:rPr>
  </w:style>
  <w:style w:type="character" w:customStyle="1" w:styleId="50">
    <w:name w:val="标题 #5_"/>
    <w:basedOn w:val="DefaultParagraphFont"/>
    <w:link w:val="52"/>
    <w:rPr>
      <w:rFonts w:ascii="SimHei" w:eastAsia="SimHei" w:hAnsi="SimHei" w:cs="SimHei"/>
      <w:b/>
      <w:bCs/>
      <w:i w:val="0"/>
      <w:iCs w:val="0"/>
      <w:smallCaps w:val="0"/>
      <w:strike w:val="0"/>
      <w:sz w:val="48"/>
      <w:szCs w:val="48"/>
      <w:u w:val="none"/>
      <w:shd w:val="clear" w:color="auto" w:fill="auto"/>
    </w:rPr>
  </w:style>
  <w:style w:type="character" w:customStyle="1" w:styleId="a1">
    <w:name w:val="目录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20">
    <w:name w:val="标题 #2_"/>
    <w:basedOn w:val="DefaultParagraphFont"/>
    <w:link w:val="22"/>
    <w:rPr>
      <w:rFonts w:ascii="SimSun" w:eastAsia="SimSun" w:hAnsi="SimSun" w:cs="SimSun"/>
      <w:b w:val="0"/>
      <w:bCs w:val="0"/>
      <w:i w:val="0"/>
      <w:iCs w:val="0"/>
      <w:smallCaps w:val="0"/>
      <w:strike w:val="0"/>
      <w:sz w:val="54"/>
      <w:szCs w:val="54"/>
      <w:u w:val="none"/>
      <w:shd w:val="clear" w:color="auto" w:fill="auto"/>
    </w:rPr>
  </w:style>
  <w:style w:type="character" w:customStyle="1" w:styleId="6">
    <w:name w:val="标题 #6_"/>
    <w:basedOn w:val="DefaultParagraphFont"/>
    <w:link w:val="60"/>
    <w:rPr>
      <w:rFonts w:ascii="SimSun" w:eastAsia="SimSun" w:hAnsi="SimSun" w:cs="SimSun"/>
      <w:b w:val="0"/>
      <w:bCs w:val="0"/>
      <w:i w:val="0"/>
      <w:iCs w:val="0"/>
      <w:smallCaps w:val="0"/>
      <w:strike w:val="0"/>
      <w:sz w:val="48"/>
      <w:szCs w:val="48"/>
      <w:u w:val="none"/>
      <w:shd w:val="clear" w:color="auto" w:fill="auto"/>
    </w:rPr>
  </w:style>
  <w:style w:type="character" w:customStyle="1" w:styleId="7">
    <w:name w:val="标题 #7_"/>
    <w:basedOn w:val="DefaultParagraphFont"/>
    <w:link w:val="70"/>
    <w:rPr>
      <w:rFonts w:ascii="SimSun" w:eastAsia="SimSun" w:hAnsi="SimSun" w:cs="SimSun"/>
      <w:b w:val="0"/>
      <w:bCs w:val="0"/>
      <w:i w:val="0"/>
      <w:iCs w:val="0"/>
      <w:smallCaps w:val="0"/>
      <w:strike w:val="0"/>
      <w:sz w:val="44"/>
      <w:szCs w:val="44"/>
      <w:u w:val="none"/>
      <w:shd w:val="clear" w:color="auto" w:fill="auto"/>
    </w:rPr>
  </w:style>
  <w:style w:type="character" w:customStyle="1" w:styleId="a2">
    <w:name w:val="图片标题_"/>
    <w:basedOn w:val="DefaultParagraphFont"/>
    <w:link w:val="a7"/>
    <w:rPr>
      <w:rFonts w:ascii="Arial Unicode MS" w:eastAsia="Arial Unicode MS" w:hAnsi="Arial Unicode MS" w:cs="Arial Unicode MS"/>
      <w:b w:val="0"/>
      <w:bCs w:val="0"/>
      <w:i w:val="0"/>
      <w:iCs w:val="0"/>
      <w:smallCaps w:val="0"/>
      <w:strike w:val="0"/>
      <w:sz w:val="30"/>
      <w:szCs w:val="30"/>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6"/>
      <w:szCs w:val="36"/>
      <w:u w:val="none"/>
      <w:shd w:val="clear" w:color="auto" w:fill="auto"/>
    </w:rPr>
  </w:style>
  <w:style w:type="character" w:customStyle="1" w:styleId="40">
    <w:name w:val="正文文本 (4)_"/>
    <w:basedOn w:val="DefaultParagraphFont"/>
    <w:link w:val="42"/>
    <w:rPr>
      <w:rFonts w:ascii="SimSun" w:eastAsia="SimSun" w:hAnsi="SimSun" w:cs="SimSun"/>
      <w:b w:val="0"/>
      <w:bCs w:val="0"/>
      <w:i w:val="0"/>
      <w:iCs w:val="0"/>
      <w:smallCaps w:val="0"/>
      <w:strike w:val="0"/>
      <w:sz w:val="32"/>
      <w:szCs w:val="32"/>
      <w:u w:val="none"/>
      <w:shd w:val="clear" w:color="auto" w:fill="auto"/>
    </w:rPr>
  </w:style>
  <w:style w:type="paragraph" w:customStyle="1" w:styleId="a4">
    <w:name w:val="其他"/>
    <w:basedOn w:val="Normal"/>
    <w:link w:val="a"/>
    <w:pPr>
      <w:widowControl w:val="0"/>
      <w:shd w:val="clear" w:color="auto" w:fill="auto"/>
      <w:spacing w:line="276"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21">
    <w:name w:val="正文文本 (2)"/>
    <w:basedOn w:val="Normal"/>
    <w:link w:val="2"/>
    <w:pPr>
      <w:widowControl w:val="0"/>
      <w:shd w:val="clear" w:color="auto" w:fill="auto"/>
      <w:spacing w:after="160"/>
    </w:pPr>
    <w:rPr>
      <w:rFonts w:ascii="Times New Roman" w:eastAsia="Times New Roman" w:hAnsi="Times New Roman" w:cs="Times New Roman"/>
      <w:b/>
      <w:bCs/>
      <w:i w:val="0"/>
      <w:iCs w:val="0"/>
      <w:smallCaps w:val="0"/>
      <w:strike w:val="0"/>
      <w:sz w:val="30"/>
      <w:szCs w:val="30"/>
      <w:u w:val="none"/>
      <w:shd w:val="clear" w:color="auto" w:fill="auto"/>
    </w:rPr>
  </w:style>
  <w:style w:type="paragraph" w:customStyle="1" w:styleId="a5">
    <w:name w:val="正文文本"/>
    <w:basedOn w:val="Normal"/>
    <w:link w:val="a0"/>
    <w:pPr>
      <w:widowControl w:val="0"/>
      <w:shd w:val="clear" w:color="auto" w:fill="auto"/>
      <w:spacing w:line="276"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51">
    <w:name w:val="正文文本 (5)"/>
    <w:basedOn w:val="Normal"/>
    <w:link w:val="5"/>
    <w:pPr>
      <w:widowControl w:val="0"/>
      <w:shd w:val="clear" w:color="auto" w:fill="auto"/>
      <w:spacing w:after="610"/>
      <w:ind w:left="8960"/>
    </w:pPr>
    <w:rPr>
      <w:rFonts w:ascii="SimSun" w:eastAsia="SimSun" w:hAnsi="SimSun" w:cs="SimSun"/>
      <w:b w:val="0"/>
      <w:bCs w:val="0"/>
      <w:i w:val="0"/>
      <w:iCs w:val="0"/>
      <w:smallCaps w:val="0"/>
      <w:strike w:val="0"/>
      <w:sz w:val="26"/>
      <w:szCs w:val="26"/>
      <w:u w:val="none"/>
      <w:shd w:val="clear" w:color="auto" w:fill="auto"/>
    </w:rPr>
  </w:style>
  <w:style w:type="paragraph" w:customStyle="1" w:styleId="41">
    <w:name w:val="标题 #4"/>
    <w:basedOn w:val="Normal"/>
    <w:link w:val="4"/>
    <w:pPr>
      <w:widowControl w:val="0"/>
      <w:shd w:val="clear" w:color="auto" w:fill="auto"/>
      <w:spacing w:after="3080"/>
      <w:jc w:val="center"/>
      <w:outlineLvl w:val="3"/>
    </w:pPr>
    <w:rPr>
      <w:rFonts w:ascii="SimHei" w:eastAsia="SimHei" w:hAnsi="SimHei" w:cs="SimHei"/>
      <w:b w:val="0"/>
      <w:bCs w:val="0"/>
      <w:i w:val="0"/>
      <w:iCs w:val="0"/>
      <w:smallCaps w:val="0"/>
      <w:strike w:val="0"/>
      <w:sz w:val="54"/>
      <w:szCs w:val="54"/>
      <w:u w:val="none"/>
      <w:shd w:val="clear" w:color="auto" w:fill="auto"/>
    </w:rPr>
  </w:style>
  <w:style w:type="paragraph" w:customStyle="1" w:styleId="10">
    <w:name w:val="标题 #1"/>
    <w:basedOn w:val="Normal"/>
    <w:link w:val="1"/>
    <w:pPr>
      <w:widowControl w:val="0"/>
      <w:shd w:val="clear" w:color="auto" w:fill="auto"/>
      <w:spacing w:after="1320"/>
      <w:ind w:firstLine="520"/>
      <w:outlineLvl w:val="0"/>
    </w:pPr>
    <w:rPr>
      <w:rFonts w:ascii="Times New Roman" w:eastAsia="Times New Roman" w:hAnsi="Times New Roman" w:cs="Times New Roman"/>
      <w:b/>
      <w:bCs/>
      <w:i w:val="0"/>
      <w:iCs w:val="0"/>
      <w:smallCaps w:val="0"/>
      <w:strike w:val="0"/>
      <w:sz w:val="54"/>
      <w:szCs w:val="54"/>
      <w:u w:val="none"/>
      <w:shd w:val="clear" w:color="auto" w:fill="auto"/>
    </w:rPr>
  </w:style>
  <w:style w:type="paragraph" w:customStyle="1" w:styleId="31">
    <w:name w:val="标题 #3"/>
    <w:basedOn w:val="Normal"/>
    <w:link w:val="3"/>
    <w:pPr>
      <w:widowControl w:val="0"/>
      <w:shd w:val="clear" w:color="auto" w:fill="auto"/>
      <w:spacing w:after="400"/>
      <w:jc w:val="center"/>
      <w:outlineLvl w:val="2"/>
    </w:pPr>
    <w:rPr>
      <w:rFonts w:ascii="Times New Roman" w:eastAsia="Times New Roman" w:hAnsi="Times New Roman" w:cs="Times New Roman"/>
      <w:b/>
      <w:bCs/>
      <w:i w:val="0"/>
      <w:iCs w:val="0"/>
      <w:smallCaps w:val="0"/>
      <w:strike w:val="0"/>
      <w:sz w:val="48"/>
      <w:szCs w:val="48"/>
      <w:u w:val="none"/>
      <w:shd w:val="clear" w:color="auto" w:fill="auto"/>
    </w:rPr>
  </w:style>
  <w:style w:type="paragraph" w:customStyle="1" w:styleId="80">
    <w:name w:val="标题 #8"/>
    <w:basedOn w:val="Normal"/>
    <w:link w:val="8"/>
    <w:pPr>
      <w:widowControl w:val="0"/>
      <w:shd w:val="clear" w:color="auto" w:fill="auto"/>
      <w:spacing w:after="260"/>
      <w:outlineLvl w:val="7"/>
    </w:pPr>
    <w:rPr>
      <w:rFonts w:ascii="SimSun" w:eastAsia="SimSun" w:hAnsi="SimSun" w:cs="SimSun"/>
      <w:bCs w:val="0"/>
      <w:smallCaps w:val="0"/>
      <w:sz w:val="42"/>
      <w:szCs w:val="42"/>
      <w:u w:val="none"/>
      <w:shd w:val="clear" w:color="auto" w:fill="auto"/>
    </w:rPr>
  </w:style>
  <w:style w:type="paragraph" w:customStyle="1" w:styleId="32">
    <w:name w:val="正文文本 (3)"/>
    <w:basedOn w:val="Normal"/>
    <w:link w:val="30"/>
    <w:pPr>
      <w:widowControl w:val="0"/>
      <w:shd w:val="clear" w:color="auto" w:fill="auto"/>
      <w:spacing w:line="408" w:lineRule="auto"/>
    </w:pPr>
    <w:rPr>
      <w:rFonts w:ascii="Times New Roman" w:eastAsia="Times New Roman" w:hAnsi="Times New Roman" w:cs="Times New Roman"/>
      <w:b w:val="0"/>
      <w:bCs w:val="0"/>
      <w:i w:val="0"/>
      <w:iCs w:val="0"/>
      <w:smallCaps w:val="0"/>
      <w:strike w:val="0"/>
      <w:sz w:val="36"/>
      <w:szCs w:val="36"/>
      <w:u w:val="none"/>
      <w:shd w:val="clear" w:color="auto" w:fill="auto"/>
    </w:rPr>
  </w:style>
  <w:style w:type="paragraph" w:customStyle="1" w:styleId="52">
    <w:name w:val="标题 #5"/>
    <w:basedOn w:val="Normal"/>
    <w:link w:val="50"/>
    <w:pPr>
      <w:widowControl w:val="0"/>
      <w:shd w:val="clear" w:color="auto" w:fill="auto"/>
      <w:spacing w:after="420"/>
      <w:jc w:val="center"/>
      <w:outlineLvl w:val="4"/>
    </w:pPr>
    <w:rPr>
      <w:rFonts w:ascii="SimHei" w:eastAsia="SimHei" w:hAnsi="SimHei" w:cs="SimHei"/>
      <w:b/>
      <w:bCs/>
      <w:i w:val="0"/>
      <w:iCs w:val="0"/>
      <w:smallCaps w:val="0"/>
      <w:strike w:val="0"/>
      <w:sz w:val="48"/>
      <w:szCs w:val="48"/>
      <w:u w:val="none"/>
      <w:shd w:val="clear" w:color="auto" w:fill="auto"/>
    </w:rPr>
  </w:style>
  <w:style w:type="paragraph" w:customStyle="1" w:styleId="a6">
    <w:name w:val="目录"/>
    <w:basedOn w:val="Normal"/>
    <w:link w:val="a1"/>
    <w:pPr>
      <w:widowControl w:val="0"/>
      <w:shd w:val="clear" w:color="auto" w:fill="auto"/>
      <w:spacing w:after="260"/>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标题 #2"/>
    <w:basedOn w:val="Normal"/>
    <w:link w:val="20"/>
    <w:pPr>
      <w:widowControl w:val="0"/>
      <w:shd w:val="clear" w:color="auto" w:fill="auto"/>
      <w:spacing w:after="1300"/>
      <w:jc w:val="center"/>
      <w:outlineLvl w:val="1"/>
    </w:pPr>
    <w:rPr>
      <w:rFonts w:ascii="SimSun" w:eastAsia="SimSun" w:hAnsi="SimSun" w:cs="SimSun"/>
      <w:b w:val="0"/>
      <w:bCs w:val="0"/>
      <w:i w:val="0"/>
      <w:iCs w:val="0"/>
      <w:smallCaps w:val="0"/>
      <w:strike w:val="0"/>
      <w:sz w:val="54"/>
      <w:szCs w:val="54"/>
      <w:u w:val="none"/>
      <w:shd w:val="clear" w:color="auto" w:fill="auto"/>
    </w:rPr>
  </w:style>
  <w:style w:type="paragraph" w:customStyle="1" w:styleId="60">
    <w:name w:val="标题 #6"/>
    <w:basedOn w:val="Normal"/>
    <w:link w:val="6"/>
    <w:pPr>
      <w:widowControl w:val="0"/>
      <w:shd w:val="clear" w:color="auto" w:fill="auto"/>
      <w:spacing w:after="900"/>
      <w:outlineLvl w:val="5"/>
    </w:pPr>
    <w:rPr>
      <w:rFonts w:ascii="SimSun" w:eastAsia="SimSun" w:hAnsi="SimSun" w:cs="SimSun"/>
      <w:b w:val="0"/>
      <w:bCs w:val="0"/>
      <w:i w:val="0"/>
      <w:iCs w:val="0"/>
      <w:smallCaps w:val="0"/>
      <w:strike w:val="0"/>
      <w:sz w:val="48"/>
      <w:szCs w:val="48"/>
      <w:u w:val="none"/>
      <w:shd w:val="clear" w:color="auto" w:fill="auto"/>
    </w:rPr>
  </w:style>
  <w:style w:type="paragraph" w:customStyle="1" w:styleId="70">
    <w:name w:val="标题 #7"/>
    <w:basedOn w:val="Normal"/>
    <w:link w:val="7"/>
    <w:pPr>
      <w:widowControl w:val="0"/>
      <w:shd w:val="clear" w:color="auto" w:fill="auto"/>
      <w:spacing w:after="320"/>
      <w:outlineLvl w:val="6"/>
    </w:pPr>
    <w:rPr>
      <w:rFonts w:ascii="SimSun" w:eastAsia="SimSun" w:hAnsi="SimSun" w:cs="SimSun"/>
      <w:b w:val="0"/>
      <w:bCs w:val="0"/>
      <w:i w:val="0"/>
      <w:iCs w:val="0"/>
      <w:smallCaps w:val="0"/>
      <w:strike w:val="0"/>
      <w:sz w:val="44"/>
      <w:szCs w:val="44"/>
      <w:u w:val="none"/>
      <w:shd w:val="clear" w:color="auto" w:fill="auto"/>
    </w:rPr>
  </w:style>
  <w:style w:type="paragraph" w:customStyle="1" w:styleId="a7">
    <w:name w:val="图片标题"/>
    <w:basedOn w:val="Normal"/>
    <w:link w:val="a2"/>
    <w:pPr>
      <w:widowControl w:val="0"/>
      <w:shd w:val="clear" w:color="auto" w:fill="auto"/>
    </w:pPr>
    <w:rPr>
      <w:rFonts w:ascii="Arial Unicode MS" w:eastAsia="Arial Unicode MS" w:hAnsi="Arial Unicode MS" w:cs="Arial Unicode MS"/>
      <w:b w:val="0"/>
      <w:bCs w:val="0"/>
      <w:i w:val="0"/>
      <w:iCs w:val="0"/>
      <w:smallCaps w:val="0"/>
      <w:strike w:val="0"/>
      <w:sz w:val="30"/>
      <w:szCs w:val="30"/>
      <w:u w:val="none"/>
      <w:shd w:val="clear" w:color="auto" w:fill="auto"/>
    </w:rPr>
  </w:style>
  <w:style w:type="paragraph" w:customStyle="1" w:styleId="a8">
    <w:name w:val="表格标题"/>
    <w:basedOn w:val="Normal"/>
    <w:link w:val="a3"/>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42">
    <w:name w:val="正文文本 (4)"/>
    <w:basedOn w:val="Normal"/>
    <w:link w:val="40"/>
    <w:pPr>
      <w:widowControl w:val="0"/>
      <w:shd w:val="clear" w:color="auto" w:fill="auto"/>
      <w:spacing w:line="463" w:lineRule="exact"/>
      <w:ind w:firstLine="580"/>
    </w:pPr>
    <w:rPr>
      <w:rFonts w:ascii="SimSun" w:eastAsia="SimSun" w:hAnsi="SimSun" w:cs="SimSun"/>
      <w:b w:val="0"/>
      <w:bCs w:val="0"/>
      <w:i w:val="0"/>
      <w:iCs w:val="0"/>
      <w:smallCaps w:val="0"/>
      <w:strike w:val="0"/>
      <w:sz w:val="32"/>
      <w:szCs w:val="3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385020320310011042"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