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工业离合器行业企业战略风险管理报告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33" w:history="1">
        <w:r>
          <w:rPr>
            <w:rFonts w:ascii="仿宋" w:eastAsia="仿宋" w:hAnsi="仿宋" w:cs="仿宋" w:hint="eastAsia"/>
            <w:lang w:eastAsia="zh-CN"/>
          </w:rPr>
          <w:t>前言</w:t>
        </w:r>
        <w:r>
          <w:tab/>
        </w:r>
        <w:r>
          <w:fldChar w:fldCharType="begin"/>
        </w:r>
        <w:r>
          <w:instrText xml:space="preserve"> PAGEREF _Toc22633 \h </w:instrText>
        </w:r>
        <w:r>
          <w:fldChar w:fldCharType="separate"/>
        </w:r>
        <w:r>
          <w:t>4</w:t>
        </w:r>
        <w:r>
          <w:fldChar w:fldCharType="end"/>
        </w:r>
      </w:hyperlink>
    </w:p>
    <w:p>
      <w:pPr>
        <w:pStyle w:val="TOC1"/>
        <w:tabs>
          <w:tab w:val="right" w:leader="dot" w:pos="8306"/>
        </w:tabs>
      </w:pPr>
      <w:hyperlink w:anchor="_Toc22568" w:history="1">
        <w:r>
          <w:rPr>
            <w:rFonts w:ascii="仿宋" w:eastAsia="仿宋" w:hAnsi="仿宋" w:cs="仿宋" w:hint="eastAsia"/>
            <w:lang w:eastAsia="zh-CN"/>
          </w:rPr>
          <w:t>一、战略制订框架</w:t>
        </w:r>
        <w:r>
          <w:tab/>
        </w:r>
        <w:r>
          <w:fldChar w:fldCharType="begin"/>
        </w:r>
        <w:r>
          <w:instrText xml:space="preserve"> PAGEREF _Toc22568 \h </w:instrText>
        </w:r>
        <w:r>
          <w:fldChar w:fldCharType="separate"/>
        </w:r>
        <w:r>
          <w:t>4</w:t>
        </w:r>
        <w:r>
          <w:fldChar w:fldCharType="end"/>
        </w:r>
      </w:hyperlink>
    </w:p>
    <w:p>
      <w:pPr>
        <w:pStyle w:val="TOC2"/>
        <w:tabs>
          <w:tab w:val="right" w:leader="dot" w:pos="8306"/>
        </w:tabs>
      </w:pPr>
      <w:hyperlink w:anchor="_Toc15219" w:history="1">
        <w:r>
          <w:rPr>
            <w:rFonts w:ascii="仿宋" w:eastAsia="仿宋" w:hAnsi="仿宋" w:cs="仿宋" w:hint="eastAsia"/>
            <w:lang w:eastAsia="zh-CN"/>
          </w:rPr>
          <w:t>(一)、战略制订框架</w:t>
        </w:r>
        <w:r>
          <w:tab/>
        </w:r>
        <w:r>
          <w:fldChar w:fldCharType="begin"/>
        </w:r>
        <w:r>
          <w:instrText xml:space="preserve"> PAGEREF _Toc15219 \h </w:instrText>
        </w:r>
        <w:r>
          <w:fldChar w:fldCharType="separate"/>
        </w:r>
        <w:r>
          <w:t>4</w:t>
        </w:r>
        <w:r>
          <w:fldChar w:fldCharType="end"/>
        </w:r>
      </w:hyperlink>
    </w:p>
    <w:p>
      <w:pPr>
        <w:pStyle w:val="TOC1"/>
        <w:tabs>
          <w:tab w:val="right" w:leader="dot" w:pos="8306"/>
        </w:tabs>
      </w:pPr>
      <w:hyperlink w:anchor="_Toc28648" w:history="1">
        <w:r>
          <w:rPr>
            <w:rFonts w:ascii="仿宋" w:eastAsia="仿宋" w:hAnsi="仿宋" w:cs="仿宋" w:hint="eastAsia"/>
            <w:lang w:eastAsia="zh-CN"/>
          </w:rPr>
          <w:t>二、工业离合器项目选址研究</w:t>
        </w:r>
        <w:r>
          <w:tab/>
        </w:r>
        <w:r>
          <w:fldChar w:fldCharType="begin"/>
        </w:r>
        <w:r>
          <w:instrText xml:space="preserve"> PAGEREF _Toc28648 \h </w:instrText>
        </w:r>
        <w:r>
          <w:fldChar w:fldCharType="separate"/>
        </w:r>
        <w:r>
          <w:t>5</w:t>
        </w:r>
        <w:r>
          <w:fldChar w:fldCharType="end"/>
        </w:r>
      </w:hyperlink>
    </w:p>
    <w:p>
      <w:pPr>
        <w:pStyle w:val="TOC2"/>
        <w:tabs>
          <w:tab w:val="right" w:leader="dot" w:pos="8306"/>
        </w:tabs>
      </w:pPr>
      <w:hyperlink w:anchor="_Toc26041" w:history="1">
        <w:r>
          <w:rPr>
            <w:rFonts w:ascii="仿宋" w:eastAsia="仿宋" w:hAnsi="仿宋" w:cs="仿宋" w:hint="eastAsia"/>
            <w:lang w:eastAsia="zh-CN"/>
          </w:rPr>
          <w:t>(一)、工业离合器项目选址的指导原则</w:t>
        </w:r>
        <w:r>
          <w:tab/>
        </w:r>
        <w:r>
          <w:fldChar w:fldCharType="begin"/>
        </w:r>
        <w:r>
          <w:instrText xml:space="preserve"> PAGEREF _Toc26041 \h </w:instrText>
        </w:r>
        <w:r>
          <w:fldChar w:fldCharType="separate"/>
        </w:r>
        <w:r>
          <w:t>5</w:t>
        </w:r>
        <w:r>
          <w:fldChar w:fldCharType="end"/>
        </w:r>
      </w:hyperlink>
    </w:p>
    <w:p>
      <w:pPr>
        <w:pStyle w:val="TOC2"/>
        <w:tabs>
          <w:tab w:val="right" w:leader="dot" w:pos="8306"/>
        </w:tabs>
      </w:pPr>
      <w:hyperlink w:anchor="_Toc41" w:history="1">
        <w:r>
          <w:rPr>
            <w:rFonts w:ascii="仿宋" w:eastAsia="仿宋" w:hAnsi="仿宋" w:cs="仿宋" w:hint="eastAsia"/>
            <w:lang w:eastAsia="zh-CN"/>
          </w:rPr>
          <w:t>(二)、工业离合器项目选址</w:t>
        </w:r>
        <w:r>
          <w:tab/>
        </w:r>
        <w:r>
          <w:fldChar w:fldCharType="begin"/>
        </w:r>
        <w:r>
          <w:instrText xml:space="preserve"> PAGEREF _Toc41 \h </w:instrText>
        </w:r>
        <w:r>
          <w:fldChar w:fldCharType="separate"/>
        </w:r>
        <w:r>
          <w:t>6</w:t>
        </w:r>
        <w:r>
          <w:fldChar w:fldCharType="end"/>
        </w:r>
      </w:hyperlink>
    </w:p>
    <w:p>
      <w:pPr>
        <w:pStyle w:val="TOC2"/>
        <w:tabs>
          <w:tab w:val="right" w:leader="dot" w:pos="8306"/>
        </w:tabs>
      </w:pPr>
      <w:hyperlink w:anchor="_Toc23773" w:history="1">
        <w:r>
          <w:rPr>
            <w:rFonts w:ascii="仿宋" w:eastAsia="仿宋" w:hAnsi="仿宋" w:cs="仿宋" w:hint="eastAsia"/>
            <w:lang w:eastAsia="zh-CN"/>
          </w:rPr>
          <w:t>(三)、建设环境与条件分析</w:t>
        </w:r>
        <w:r>
          <w:tab/>
        </w:r>
        <w:r>
          <w:fldChar w:fldCharType="begin"/>
        </w:r>
        <w:r>
          <w:instrText xml:space="preserve"> PAGEREF _Toc23773 \h </w:instrText>
        </w:r>
        <w:r>
          <w:fldChar w:fldCharType="separate"/>
        </w:r>
        <w:r>
          <w:t>6</w:t>
        </w:r>
        <w:r>
          <w:fldChar w:fldCharType="end"/>
        </w:r>
      </w:hyperlink>
    </w:p>
    <w:p>
      <w:pPr>
        <w:pStyle w:val="TOC2"/>
        <w:tabs>
          <w:tab w:val="right" w:leader="dot" w:pos="8306"/>
        </w:tabs>
      </w:pPr>
      <w:hyperlink w:anchor="_Toc9127" w:history="1">
        <w:r>
          <w:rPr>
            <w:rFonts w:ascii="仿宋" w:eastAsia="仿宋" w:hAnsi="仿宋" w:cs="仿宋" w:hint="eastAsia"/>
            <w:lang w:eastAsia="zh-CN"/>
          </w:rPr>
          <w:t>(四)、土地使用控制标准</w:t>
        </w:r>
        <w:r>
          <w:tab/>
        </w:r>
        <w:r>
          <w:fldChar w:fldCharType="begin"/>
        </w:r>
        <w:r>
          <w:instrText xml:space="preserve"> PAGEREF _Toc9127 \h </w:instrText>
        </w:r>
        <w:r>
          <w:fldChar w:fldCharType="separate"/>
        </w:r>
        <w:r>
          <w:t>6</w:t>
        </w:r>
        <w:r>
          <w:fldChar w:fldCharType="end"/>
        </w:r>
      </w:hyperlink>
    </w:p>
    <w:p>
      <w:pPr>
        <w:pStyle w:val="TOC2"/>
        <w:tabs>
          <w:tab w:val="right" w:leader="dot" w:pos="8306"/>
        </w:tabs>
      </w:pPr>
      <w:hyperlink w:anchor="_Toc21961" w:history="1">
        <w:r>
          <w:rPr>
            <w:rFonts w:ascii="仿宋" w:eastAsia="仿宋" w:hAnsi="仿宋" w:cs="仿宋" w:hint="eastAsia"/>
            <w:lang w:eastAsia="zh-CN"/>
          </w:rPr>
          <w:t>(五)、土地利用的总体需求</w:t>
        </w:r>
        <w:r>
          <w:tab/>
        </w:r>
        <w:r>
          <w:fldChar w:fldCharType="begin"/>
        </w:r>
        <w:r>
          <w:instrText xml:space="preserve"> PAGEREF _Toc21961 \h </w:instrText>
        </w:r>
        <w:r>
          <w:fldChar w:fldCharType="separate"/>
        </w:r>
        <w:r>
          <w:t>7</w:t>
        </w:r>
        <w:r>
          <w:fldChar w:fldCharType="end"/>
        </w:r>
      </w:hyperlink>
    </w:p>
    <w:p>
      <w:pPr>
        <w:pStyle w:val="TOC2"/>
        <w:tabs>
          <w:tab w:val="right" w:leader="dot" w:pos="8306"/>
        </w:tabs>
      </w:pPr>
      <w:hyperlink w:anchor="_Toc5203" w:history="1">
        <w:r>
          <w:rPr>
            <w:rFonts w:ascii="仿宋" w:eastAsia="仿宋" w:hAnsi="仿宋" w:cs="仿宋" w:hint="eastAsia"/>
            <w:lang w:eastAsia="zh-CN"/>
          </w:rPr>
          <w:t>(六)、用地效率提升策略</w:t>
        </w:r>
        <w:r>
          <w:tab/>
        </w:r>
        <w:r>
          <w:fldChar w:fldCharType="begin"/>
        </w:r>
        <w:r>
          <w:instrText xml:space="preserve"> PAGEREF _Toc5203 \h </w:instrText>
        </w:r>
        <w:r>
          <w:fldChar w:fldCharType="separate"/>
        </w:r>
        <w:r>
          <w:t>7</w:t>
        </w:r>
        <w:r>
          <w:fldChar w:fldCharType="end"/>
        </w:r>
      </w:hyperlink>
    </w:p>
    <w:p>
      <w:pPr>
        <w:pStyle w:val="TOC2"/>
        <w:tabs>
          <w:tab w:val="right" w:leader="dot" w:pos="8306"/>
        </w:tabs>
      </w:pPr>
      <w:hyperlink w:anchor="_Toc24721" w:history="1">
        <w:r>
          <w:rPr>
            <w:rFonts w:ascii="仿宋" w:eastAsia="仿宋" w:hAnsi="仿宋" w:cs="仿宋" w:hint="eastAsia"/>
            <w:lang w:eastAsia="zh-CN"/>
          </w:rPr>
          <w:t>(七)、总体布局与规划方案</w:t>
        </w:r>
        <w:r>
          <w:tab/>
        </w:r>
        <w:r>
          <w:fldChar w:fldCharType="begin"/>
        </w:r>
        <w:r>
          <w:instrText xml:space="preserve"> PAGEREF _Toc24721 \h </w:instrText>
        </w:r>
        <w:r>
          <w:fldChar w:fldCharType="separate"/>
        </w:r>
        <w:r>
          <w:t>7</w:t>
        </w:r>
        <w:r>
          <w:fldChar w:fldCharType="end"/>
        </w:r>
      </w:hyperlink>
    </w:p>
    <w:p>
      <w:pPr>
        <w:pStyle w:val="TOC2"/>
        <w:tabs>
          <w:tab w:val="right" w:leader="dot" w:pos="8306"/>
        </w:tabs>
      </w:pPr>
      <w:hyperlink w:anchor="_Toc4152" w:history="1">
        <w:r>
          <w:rPr>
            <w:rFonts w:ascii="仿宋" w:eastAsia="仿宋" w:hAnsi="仿宋" w:cs="仿宋" w:hint="eastAsia"/>
            <w:lang w:eastAsia="zh-CN"/>
          </w:rPr>
          <w:t>(八)、物流与运输系统设计</w:t>
        </w:r>
        <w:r>
          <w:tab/>
        </w:r>
        <w:r>
          <w:fldChar w:fldCharType="begin"/>
        </w:r>
        <w:r>
          <w:instrText xml:space="preserve"> PAGEREF _Toc4152 \h </w:instrText>
        </w:r>
        <w:r>
          <w:fldChar w:fldCharType="separate"/>
        </w:r>
        <w:r>
          <w:t>9</w:t>
        </w:r>
        <w:r>
          <w:fldChar w:fldCharType="end"/>
        </w:r>
      </w:hyperlink>
    </w:p>
    <w:p>
      <w:pPr>
        <w:pStyle w:val="TOC2"/>
        <w:tabs>
          <w:tab w:val="right" w:leader="dot" w:pos="8306"/>
        </w:tabs>
      </w:pPr>
      <w:hyperlink w:anchor="_Toc80" w:history="1">
        <w:r>
          <w:rPr>
            <w:rFonts w:ascii="仿宋" w:eastAsia="仿宋" w:hAnsi="仿宋" w:cs="仿宋" w:hint="eastAsia"/>
            <w:lang w:eastAsia="zh-CN"/>
          </w:rPr>
          <w:t>(九)、选址方案的综合评估</w:t>
        </w:r>
        <w:r>
          <w:tab/>
        </w:r>
        <w:r>
          <w:fldChar w:fldCharType="begin"/>
        </w:r>
        <w:r>
          <w:instrText xml:space="preserve"> PAGEREF _Toc80 \h </w:instrText>
        </w:r>
        <w:r>
          <w:fldChar w:fldCharType="separate"/>
        </w:r>
        <w:r>
          <w:t>10</w:t>
        </w:r>
        <w:r>
          <w:fldChar w:fldCharType="end"/>
        </w:r>
      </w:hyperlink>
    </w:p>
    <w:p>
      <w:pPr>
        <w:pStyle w:val="TOC1"/>
        <w:tabs>
          <w:tab w:val="right" w:leader="dot" w:pos="8306"/>
        </w:tabs>
      </w:pPr>
      <w:hyperlink w:anchor="_Toc15956" w:history="1">
        <w:r>
          <w:rPr>
            <w:rFonts w:ascii="仿宋" w:eastAsia="仿宋" w:hAnsi="仿宋" w:cs="仿宋" w:hint="eastAsia"/>
            <w:lang w:eastAsia="zh-CN"/>
          </w:rPr>
          <w:t>三、宏观环境分析</w:t>
        </w:r>
        <w:r>
          <w:tab/>
        </w:r>
        <w:r>
          <w:fldChar w:fldCharType="begin"/>
        </w:r>
        <w:r>
          <w:instrText xml:space="preserve"> PAGEREF _Toc15956 \h </w:instrText>
        </w:r>
        <w:r>
          <w:fldChar w:fldCharType="separate"/>
        </w:r>
        <w:r>
          <w:t>12</w:t>
        </w:r>
        <w:r>
          <w:fldChar w:fldCharType="end"/>
        </w:r>
      </w:hyperlink>
    </w:p>
    <w:p>
      <w:pPr>
        <w:pStyle w:val="TOC2"/>
        <w:tabs>
          <w:tab w:val="right" w:leader="dot" w:pos="8306"/>
        </w:tabs>
      </w:pPr>
      <w:hyperlink w:anchor="_Toc30485" w:history="1">
        <w:r>
          <w:rPr>
            <w:rFonts w:ascii="仿宋" w:eastAsia="仿宋" w:hAnsi="仿宋" w:cs="仿宋" w:hint="eastAsia"/>
            <w:lang w:eastAsia="zh-CN"/>
          </w:rPr>
          <w:t>(一)、宏观环境分析</w:t>
        </w:r>
        <w:r>
          <w:tab/>
        </w:r>
        <w:r>
          <w:fldChar w:fldCharType="begin"/>
        </w:r>
        <w:r>
          <w:instrText xml:space="preserve"> PAGEREF _Toc30485 \h </w:instrText>
        </w:r>
        <w:r>
          <w:fldChar w:fldCharType="separate"/>
        </w:r>
        <w:r>
          <w:t>12</w:t>
        </w:r>
        <w:r>
          <w:fldChar w:fldCharType="end"/>
        </w:r>
      </w:hyperlink>
    </w:p>
    <w:p>
      <w:pPr>
        <w:pStyle w:val="TOC1"/>
        <w:tabs>
          <w:tab w:val="right" w:leader="dot" w:pos="8306"/>
        </w:tabs>
      </w:pPr>
      <w:hyperlink w:anchor="_Toc23386" w:history="1">
        <w:r>
          <w:rPr>
            <w:rFonts w:ascii="仿宋" w:eastAsia="仿宋" w:hAnsi="仿宋" w:cs="仿宋" w:hint="eastAsia"/>
            <w:lang w:eastAsia="zh-CN"/>
          </w:rPr>
          <w:t>四、工业离合器项目基本情况</w:t>
        </w:r>
        <w:r>
          <w:tab/>
        </w:r>
        <w:r>
          <w:fldChar w:fldCharType="begin"/>
        </w:r>
        <w:r>
          <w:instrText xml:space="preserve"> PAGEREF _Toc23386 \h </w:instrText>
        </w:r>
        <w:r>
          <w:fldChar w:fldCharType="separate"/>
        </w:r>
        <w:r>
          <w:t>13</w:t>
        </w:r>
        <w:r>
          <w:fldChar w:fldCharType="end"/>
        </w:r>
      </w:hyperlink>
    </w:p>
    <w:p>
      <w:pPr>
        <w:pStyle w:val="TOC2"/>
        <w:tabs>
          <w:tab w:val="right" w:leader="dot" w:pos="8306"/>
        </w:tabs>
      </w:pPr>
      <w:hyperlink w:anchor="_Toc3614" w:history="1">
        <w:r>
          <w:rPr>
            <w:rFonts w:ascii="仿宋" w:eastAsia="仿宋" w:hAnsi="仿宋" w:cs="仿宋" w:hint="eastAsia"/>
            <w:lang w:eastAsia="zh-CN"/>
          </w:rPr>
          <w:t>(一)、工业离合器项目承办单位名称</w:t>
        </w:r>
        <w:r>
          <w:tab/>
        </w:r>
        <w:r>
          <w:fldChar w:fldCharType="begin"/>
        </w:r>
        <w:r>
          <w:instrText xml:space="preserve"> PAGEREF _Toc3614 \h </w:instrText>
        </w:r>
        <w:r>
          <w:fldChar w:fldCharType="separate"/>
        </w:r>
        <w:r>
          <w:t>13</w:t>
        </w:r>
        <w:r>
          <w:fldChar w:fldCharType="end"/>
        </w:r>
      </w:hyperlink>
    </w:p>
    <w:p>
      <w:pPr>
        <w:pStyle w:val="TOC2"/>
        <w:tabs>
          <w:tab w:val="right" w:leader="dot" w:pos="8306"/>
        </w:tabs>
      </w:pPr>
      <w:hyperlink w:anchor="_Toc30085" w:history="1">
        <w:r>
          <w:rPr>
            <w:rFonts w:ascii="仿宋" w:eastAsia="仿宋" w:hAnsi="仿宋" w:cs="仿宋" w:hint="eastAsia"/>
            <w:lang w:eastAsia="zh-CN"/>
          </w:rPr>
          <w:t>(二)、工业离合器项目联系人</w:t>
        </w:r>
        <w:r>
          <w:tab/>
        </w:r>
        <w:r>
          <w:fldChar w:fldCharType="begin"/>
        </w:r>
        <w:r>
          <w:instrText xml:space="preserve"> PAGEREF _Toc30085 \h </w:instrText>
        </w:r>
        <w:r>
          <w:fldChar w:fldCharType="separate"/>
        </w:r>
        <w:r>
          <w:t>14</w:t>
        </w:r>
        <w:r>
          <w:fldChar w:fldCharType="end"/>
        </w:r>
      </w:hyperlink>
    </w:p>
    <w:p>
      <w:pPr>
        <w:pStyle w:val="TOC2"/>
        <w:tabs>
          <w:tab w:val="right" w:leader="dot" w:pos="8306"/>
        </w:tabs>
      </w:pPr>
      <w:hyperlink w:anchor="_Toc9452" w:history="1">
        <w:r>
          <w:rPr>
            <w:rFonts w:ascii="仿宋" w:eastAsia="仿宋" w:hAnsi="仿宋" w:cs="仿宋" w:hint="eastAsia"/>
            <w:lang w:eastAsia="zh-CN"/>
          </w:rPr>
          <w:t>(三)、工业离合器项目建设单位概况</w:t>
        </w:r>
        <w:r>
          <w:tab/>
        </w:r>
        <w:r>
          <w:fldChar w:fldCharType="begin"/>
        </w:r>
        <w:r>
          <w:instrText xml:space="preserve"> PAGEREF _Toc9452 \h </w:instrText>
        </w:r>
        <w:r>
          <w:fldChar w:fldCharType="separate"/>
        </w:r>
        <w:r>
          <w:t>14</w:t>
        </w:r>
        <w:r>
          <w:fldChar w:fldCharType="end"/>
        </w:r>
      </w:hyperlink>
    </w:p>
    <w:p>
      <w:pPr>
        <w:pStyle w:val="TOC2"/>
        <w:tabs>
          <w:tab w:val="right" w:leader="dot" w:pos="8306"/>
        </w:tabs>
      </w:pPr>
      <w:hyperlink w:anchor="_Toc30675" w:history="1">
        <w:r>
          <w:rPr>
            <w:rFonts w:ascii="仿宋" w:eastAsia="仿宋" w:hAnsi="仿宋" w:cs="仿宋" w:hint="eastAsia"/>
            <w:lang w:eastAsia="zh-CN"/>
          </w:rPr>
          <w:t>(四)、工业离合器项目实施的可行性</w:t>
        </w:r>
        <w:r>
          <w:tab/>
        </w:r>
        <w:r>
          <w:fldChar w:fldCharType="begin"/>
        </w:r>
        <w:r>
          <w:instrText xml:space="preserve"> PAGEREF _Toc30675 \h </w:instrText>
        </w:r>
        <w:r>
          <w:fldChar w:fldCharType="separate"/>
        </w:r>
        <w:r>
          <w:t>15</w:t>
        </w:r>
        <w:r>
          <w:fldChar w:fldCharType="end"/>
        </w:r>
      </w:hyperlink>
    </w:p>
    <w:p>
      <w:pPr>
        <w:pStyle w:val="TOC2"/>
        <w:tabs>
          <w:tab w:val="right" w:leader="dot" w:pos="8306"/>
        </w:tabs>
      </w:pPr>
      <w:hyperlink w:anchor="_Toc26103" w:history="1">
        <w:r>
          <w:rPr>
            <w:rFonts w:ascii="仿宋" w:eastAsia="仿宋" w:hAnsi="仿宋" w:cs="仿宋" w:hint="eastAsia"/>
            <w:lang w:eastAsia="zh-CN"/>
          </w:rPr>
          <w:t>(五)、工业离合器项目建设选址及建设规模</w:t>
        </w:r>
        <w:r>
          <w:tab/>
        </w:r>
        <w:r>
          <w:fldChar w:fldCharType="begin"/>
        </w:r>
        <w:r>
          <w:instrText xml:space="preserve"> PAGEREF _Toc26103 \h </w:instrText>
        </w:r>
        <w:r>
          <w:fldChar w:fldCharType="separate"/>
        </w:r>
        <w:r>
          <w:t>16</w:t>
        </w:r>
        <w:r>
          <w:fldChar w:fldCharType="end"/>
        </w:r>
      </w:hyperlink>
    </w:p>
    <w:p>
      <w:pPr>
        <w:pStyle w:val="TOC2"/>
        <w:tabs>
          <w:tab w:val="right" w:leader="dot" w:pos="8306"/>
        </w:tabs>
      </w:pPr>
      <w:hyperlink w:anchor="_Toc2159" w:history="1">
        <w:r>
          <w:rPr>
            <w:rFonts w:ascii="仿宋" w:eastAsia="仿宋" w:hAnsi="仿宋" w:cs="仿宋" w:hint="eastAsia"/>
            <w:lang w:eastAsia="zh-CN"/>
          </w:rPr>
          <w:t>(六)、工业离合器项目总投资及资金构成</w:t>
        </w:r>
        <w:r>
          <w:tab/>
        </w:r>
        <w:r>
          <w:fldChar w:fldCharType="begin"/>
        </w:r>
        <w:r>
          <w:instrText xml:space="preserve"> PAGEREF _Toc2159 \h </w:instrText>
        </w:r>
        <w:r>
          <w:fldChar w:fldCharType="separate"/>
        </w:r>
        <w:r>
          <w:t>16</w:t>
        </w:r>
        <w:r>
          <w:fldChar w:fldCharType="end"/>
        </w:r>
      </w:hyperlink>
    </w:p>
    <w:p>
      <w:pPr>
        <w:pStyle w:val="TOC2"/>
        <w:tabs>
          <w:tab w:val="right" w:leader="dot" w:pos="8306"/>
        </w:tabs>
      </w:pPr>
      <w:hyperlink w:anchor="_Toc13837" w:history="1">
        <w:r>
          <w:rPr>
            <w:rFonts w:ascii="仿宋" w:eastAsia="仿宋" w:hAnsi="仿宋" w:cs="仿宋" w:hint="eastAsia"/>
            <w:lang w:eastAsia="zh-CN"/>
          </w:rPr>
          <w:t>(七)、资金筹措方案</w:t>
        </w:r>
        <w:r>
          <w:tab/>
        </w:r>
        <w:r>
          <w:fldChar w:fldCharType="begin"/>
        </w:r>
        <w:r>
          <w:instrText xml:space="preserve"> PAGEREF _Toc13837 \h </w:instrText>
        </w:r>
        <w:r>
          <w:fldChar w:fldCharType="separate"/>
        </w:r>
        <w:r>
          <w:t>17</w:t>
        </w:r>
        <w:r>
          <w:fldChar w:fldCharType="end"/>
        </w:r>
      </w:hyperlink>
    </w:p>
    <w:p>
      <w:pPr>
        <w:pStyle w:val="TOC1"/>
        <w:tabs>
          <w:tab w:val="right" w:leader="dot" w:pos="8306"/>
        </w:tabs>
      </w:pPr>
      <w:hyperlink w:anchor="_Toc6928" w:history="1">
        <w:r>
          <w:rPr>
            <w:rFonts w:ascii="仿宋" w:eastAsia="仿宋" w:hAnsi="仿宋" w:cs="仿宋" w:hint="eastAsia"/>
            <w:lang w:eastAsia="zh-CN"/>
          </w:rPr>
          <w:t>五、土建工程方案</w:t>
        </w:r>
        <w:r>
          <w:tab/>
        </w:r>
        <w:r>
          <w:fldChar w:fldCharType="begin"/>
        </w:r>
        <w:r>
          <w:instrText xml:space="preserve"> PAGEREF _Toc6928 \h </w:instrText>
        </w:r>
        <w:r>
          <w:fldChar w:fldCharType="separate"/>
        </w:r>
        <w:r>
          <w:t>17</w:t>
        </w:r>
        <w:r>
          <w:fldChar w:fldCharType="end"/>
        </w:r>
      </w:hyperlink>
    </w:p>
    <w:p>
      <w:pPr>
        <w:pStyle w:val="TOC2"/>
        <w:tabs>
          <w:tab w:val="right" w:leader="dot" w:pos="8306"/>
        </w:tabs>
      </w:pPr>
      <w:hyperlink w:anchor="_Toc23457" w:history="1">
        <w:r>
          <w:rPr>
            <w:rFonts w:ascii="仿宋" w:eastAsia="仿宋" w:hAnsi="仿宋" w:cs="仿宋" w:hint="eastAsia"/>
            <w:lang w:eastAsia="zh-CN"/>
          </w:rPr>
          <w:t>(一)、建筑工程设计原则</w:t>
        </w:r>
        <w:r>
          <w:tab/>
        </w:r>
        <w:r>
          <w:fldChar w:fldCharType="begin"/>
        </w:r>
        <w:r>
          <w:instrText xml:space="preserve"> PAGEREF _Toc23457 \h </w:instrText>
        </w:r>
        <w:r>
          <w:fldChar w:fldCharType="separate"/>
        </w:r>
        <w:r>
          <w:t>17</w:t>
        </w:r>
        <w:r>
          <w:fldChar w:fldCharType="end"/>
        </w:r>
      </w:hyperlink>
    </w:p>
    <w:p>
      <w:pPr>
        <w:pStyle w:val="TOC2"/>
        <w:tabs>
          <w:tab w:val="right" w:leader="dot" w:pos="8306"/>
        </w:tabs>
      </w:pPr>
      <w:hyperlink w:anchor="_Toc24463" w:history="1">
        <w:r>
          <w:rPr>
            <w:rFonts w:ascii="仿宋" w:eastAsia="仿宋" w:hAnsi="仿宋" w:cs="仿宋" w:hint="eastAsia"/>
            <w:lang w:eastAsia="zh-CN"/>
          </w:rPr>
          <w:t>(二)、工业离合器项目总平面设计要求</w:t>
        </w:r>
        <w:r>
          <w:tab/>
        </w:r>
        <w:r>
          <w:fldChar w:fldCharType="begin"/>
        </w:r>
        <w:r>
          <w:instrText xml:space="preserve"> PAGEREF _Toc24463 \h </w:instrText>
        </w:r>
        <w:r>
          <w:fldChar w:fldCharType="separate"/>
        </w:r>
        <w:r>
          <w:t>19</w:t>
        </w:r>
        <w:r>
          <w:fldChar w:fldCharType="end"/>
        </w:r>
      </w:hyperlink>
    </w:p>
    <w:p>
      <w:pPr>
        <w:pStyle w:val="TOC2"/>
        <w:tabs>
          <w:tab w:val="right" w:leader="dot" w:pos="8306"/>
        </w:tabs>
      </w:pPr>
      <w:hyperlink w:anchor="_Toc1428" w:history="1">
        <w:r>
          <w:rPr>
            <w:rFonts w:ascii="仿宋" w:eastAsia="仿宋" w:hAnsi="仿宋" w:cs="仿宋" w:hint="eastAsia"/>
            <w:lang w:eastAsia="zh-CN"/>
          </w:rPr>
          <w:t>(三)、土建工程设计年限及安全等级</w:t>
        </w:r>
        <w:r>
          <w:tab/>
        </w:r>
        <w:r>
          <w:fldChar w:fldCharType="begin"/>
        </w:r>
        <w:r>
          <w:instrText xml:space="preserve"> PAGEREF _Toc1428 \h </w:instrText>
        </w:r>
        <w:r>
          <w:fldChar w:fldCharType="separate"/>
        </w:r>
        <w:r>
          <w:t>19</w:t>
        </w:r>
        <w:r>
          <w:fldChar w:fldCharType="end"/>
        </w:r>
      </w:hyperlink>
    </w:p>
    <w:p>
      <w:pPr>
        <w:pStyle w:val="TOC2"/>
        <w:tabs>
          <w:tab w:val="right" w:leader="dot" w:pos="8306"/>
        </w:tabs>
      </w:pPr>
      <w:hyperlink w:anchor="_Toc13836" w:history="1">
        <w:r>
          <w:rPr>
            <w:rFonts w:ascii="仿宋" w:eastAsia="仿宋" w:hAnsi="仿宋" w:cs="仿宋" w:hint="eastAsia"/>
            <w:lang w:eastAsia="zh-CN"/>
          </w:rPr>
          <w:t>(四)、建筑工程设计总体要求</w:t>
        </w:r>
        <w:r>
          <w:tab/>
        </w:r>
        <w:r>
          <w:fldChar w:fldCharType="begin"/>
        </w:r>
        <w:r>
          <w:instrText xml:space="preserve"> PAGEREF _Toc13836 \h </w:instrText>
        </w:r>
        <w:r>
          <w:fldChar w:fldCharType="separate"/>
        </w:r>
        <w:r>
          <w:t>20</w:t>
        </w:r>
        <w:r>
          <w:fldChar w:fldCharType="end"/>
        </w:r>
      </w:hyperlink>
    </w:p>
    <w:p>
      <w:pPr>
        <w:pStyle w:val="TOC2"/>
        <w:tabs>
          <w:tab w:val="right" w:leader="dot" w:pos="8306"/>
        </w:tabs>
      </w:pPr>
      <w:hyperlink w:anchor="_Toc21820" w:history="1">
        <w:r>
          <w:rPr>
            <w:rFonts w:ascii="仿宋" w:eastAsia="仿宋" w:hAnsi="仿宋" w:cs="仿宋" w:hint="eastAsia"/>
            <w:lang w:eastAsia="zh-CN"/>
          </w:rPr>
          <w:t>(五)、土建工程建设指标</w:t>
        </w:r>
        <w:r>
          <w:tab/>
        </w:r>
        <w:r>
          <w:fldChar w:fldCharType="begin"/>
        </w:r>
        <w:r>
          <w:instrText xml:space="preserve"> PAGEREF _Toc21820 \h </w:instrText>
        </w:r>
        <w:r>
          <w:fldChar w:fldCharType="separate"/>
        </w:r>
        <w:r>
          <w:t>22</w:t>
        </w:r>
        <w:r>
          <w:fldChar w:fldCharType="end"/>
        </w:r>
      </w:hyperlink>
    </w:p>
    <w:p>
      <w:pPr>
        <w:pStyle w:val="TOC1"/>
        <w:tabs>
          <w:tab w:val="right" w:leader="dot" w:pos="8306"/>
        </w:tabs>
      </w:pPr>
      <w:hyperlink w:anchor="_Toc23894" w:history="1">
        <w:r>
          <w:rPr>
            <w:rFonts w:ascii="仿宋" w:eastAsia="仿宋" w:hAnsi="仿宋" w:cs="仿宋" w:hint="eastAsia"/>
            <w:lang w:eastAsia="zh-CN"/>
          </w:rPr>
          <w:t>六、工业离合器项目选址</w:t>
        </w:r>
        <w:r>
          <w:tab/>
        </w:r>
        <w:r>
          <w:fldChar w:fldCharType="begin"/>
        </w:r>
        <w:r>
          <w:instrText xml:space="preserve"> PAGEREF _Toc23894 \h </w:instrText>
        </w:r>
        <w:r>
          <w:fldChar w:fldCharType="separate"/>
        </w:r>
        <w:r>
          <w:t>23</w:t>
        </w:r>
        <w:r>
          <w:fldChar w:fldCharType="end"/>
        </w:r>
      </w:hyperlink>
    </w:p>
    <w:p>
      <w:pPr>
        <w:pStyle w:val="TOC2"/>
        <w:tabs>
          <w:tab w:val="right" w:leader="dot" w:pos="8306"/>
        </w:tabs>
      </w:pPr>
      <w:hyperlink w:anchor="_Toc28088" w:history="1">
        <w:r>
          <w:rPr>
            <w:rFonts w:ascii="仿宋" w:eastAsia="仿宋" w:hAnsi="仿宋" w:cs="仿宋" w:hint="eastAsia"/>
            <w:lang w:eastAsia="zh-CN"/>
          </w:rPr>
          <w:t>(一)、工业离合器项目选址原则</w:t>
        </w:r>
        <w:r>
          <w:tab/>
        </w:r>
        <w:r>
          <w:fldChar w:fldCharType="begin"/>
        </w:r>
        <w:r>
          <w:instrText xml:space="preserve"> PAGEREF _Toc28088 \h </w:instrText>
        </w:r>
        <w:r>
          <w:fldChar w:fldCharType="separate"/>
        </w:r>
        <w:r>
          <w:t>23</w:t>
        </w:r>
        <w:r>
          <w:fldChar w:fldCharType="end"/>
        </w:r>
      </w:hyperlink>
    </w:p>
    <w:p>
      <w:pPr>
        <w:pStyle w:val="TOC2"/>
        <w:tabs>
          <w:tab w:val="right" w:leader="dot" w:pos="8306"/>
        </w:tabs>
      </w:pPr>
      <w:hyperlink w:anchor="_Toc30067" w:history="1">
        <w:r>
          <w:rPr>
            <w:rFonts w:ascii="仿宋" w:eastAsia="仿宋" w:hAnsi="仿宋" w:cs="仿宋" w:hint="eastAsia"/>
            <w:lang w:eastAsia="zh-CN"/>
          </w:rPr>
          <w:t>(二)、原材料及主要辅助材料供应</w:t>
        </w:r>
        <w:r>
          <w:tab/>
        </w:r>
        <w:r>
          <w:fldChar w:fldCharType="begin"/>
        </w:r>
        <w:r>
          <w:instrText xml:space="preserve"> PAGEREF _Toc30067 \h </w:instrText>
        </w:r>
        <w:r>
          <w:fldChar w:fldCharType="separate"/>
        </w:r>
        <w:r>
          <w:t>24</w:t>
        </w:r>
        <w:r>
          <w:fldChar w:fldCharType="end"/>
        </w:r>
      </w:hyperlink>
    </w:p>
    <w:p>
      <w:pPr>
        <w:pStyle w:val="TOC2"/>
        <w:tabs>
          <w:tab w:val="right" w:leader="dot" w:pos="8306"/>
        </w:tabs>
      </w:pPr>
      <w:hyperlink w:anchor="_Toc23250" w:history="1">
        <w:r>
          <w:rPr>
            <w:rFonts w:ascii="仿宋" w:eastAsia="仿宋" w:hAnsi="仿宋" w:cs="仿宋" w:hint="eastAsia"/>
            <w:lang w:eastAsia="zh-CN"/>
          </w:rPr>
          <w:t>(三)、交通条件</w:t>
        </w:r>
        <w:r>
          <w:tab/>
        </w:r>
        <w:r>
          <w:fldChar w:fldCharType="begin"/>
        </w:r>
        <w:r>
          <w:instrText xml:space="preserve"> PAGEREF _Toc23250 \h </w:instrText>
        </w:r>
        <w:r>
          <w:fldChar w:fldCharType="separate"/>
        </w:r>
        <w:r>
          <w:t>25</w:t>
        </w:r>
        <w:r>
          <w:fldChar w:fldCharType="end"/>
        </w:r>
      </w:hyperlink>
    </w:p>
    <w:p>
      <w:pPr>
        <w:pStyle w:val="TOC2"/>
        <w:tabs>
          <w:tab w:val="right" w:leader="dot" w:pos="8306"/>
        </w:tabs>
      </w:pPr>
      <w:hyperlink w:anchor="_Toc32628" w:history="1">
        <w:r>
          <w:rPr>
            <w:rFonts w:ascii="仿宋" w:eastAsia="仿宋" w:hAnsi="仿宋" w:cs="仿宋" w:hint="eastAsia"/>
            <w:lang w:eastAsia="zh-CN"/>
          </w:rPr>
          <w:t>(四)、自然条件</w:t>
        </w:r>
        <w:r>
          <w:tab/>
        </w:r>
        <w:r>
          <w:fldChar w:fldCharType="begin"/>
        </w:r>
        <w:r>
          <w:instrText xml:space="preserve"> PAGEREF _Toc32628 \h </w:instrText>
        </w:r>
        <w:r>
          <w:fldChar w:fldCharType="separate"/>
        </w:r>
        <w:r>
          <w:t>27</w:t>
        </w:r>
        <w:r>
          <w:fldChar w:fldCharType="end"/>
        </w:r>
      </w:hyperlink>
    </w:p>
    <w:p>
      <w:pPr>
        <w:pStyle w:val="TOC2"/>
        <w:tabs>
          <w:tab w:val="right" w:leader="dot" w:pos="8306"/>
        </w:tabs>
      </w:pPr>
      <w:hyperlink w:anchor="_Toc29693" w:history="1">
        <w:r>
          <w:rPr>
            <w:rFonts w:ascii="仿宋" w:eastAsia="仿宋" w:hAnsi="仿宋" w:cs="仿宋" w:hint="eastAsia"/>
            <w:lang w:eastAsia="zh-CN"/>
          </w:rPr>
          <w:t>(五)、经济发展状况</w:t>
        </w:r>
        <w:r>
          <w:tab/>
        </w:r>
        <w:r>
          <w:fldChar w:fldCharType="begin"/>
        </w:r>
        <w:r>
          <w:instrText xml:space="preserve"> PAGEREF _Toc29693 \h </w:instrText>
        </w:r>
        <w:r>
          <w:fldChar w:fldCharType="separate"/>
        </w:r>
        <w:r>
          <w:t>29</w:t>
        </w:r>
        <w:r>
          <w:fldChar w:fldCharType="end"/>
        </w:r>
      </w:hyperlink>
    </w:p>
    <w:p>
      <w:pPr>
        <w:pStyle w:val="TOC2"/>
        <w:tabs>
          <w:tab w:val="right" w:leader="dot" w:pos="8306"/>
        </w:tabs>
      </w:pPr>
      <w:hyperlink w:anchor="_Toc3334" w:history="1">
        <w:r>
          <w:rPr>
            <w:rFonts w:ascii="仿宋" w:eastAsia="仿宋" w:hAnsi="仿宋" w:cs="仿宋" w:hint="eastAsia"/>
            <w:lang w:eastAsia="zh-CN"/>
          </w:rPr>
          <w:t>(六)、厂址选择</w:t>
        </w:r>
        <w:r>
          <w:tab/>
        </w:r>
        <w:r>
          <w:fldChar w:fldCharType="begin"/>
        </w:r>
        <w:r>
          <w:instrText xml:space="preserve"> PAGEREF _Toc3334 \h </w:instrText>
        </w:r>
        <w:r>
          <w:fldChar w:fldCharType="separate"/>
        </w:r>
        <w:r>
          <w:t>31</w:t>
        </w:r>
        <w:r>
          <w:fldChar w:fldCharType="end"/>
        </w:r>
      </w:hyperlink>
    </w:p>
    <w:p>
      <w:pPr>
        <w:pStyle w:val="TOC1"/>
        <w:tabs>
          <w:tab w:val="right" w:leader="dot" w:pos="8306"/>
        </w:tabs>
      </w:pPr>
      <w:hyperlink w:anchor="_Toc17455" w:history="1">
        <w:r>
          <w:rPr>
            <w:rFonts w:ascii="仿宋" w:eastAsia="仿宋" w:hAnsi="仿宋" w:cs="仿宋" w:hint="eastAsia"/>
            <w:lang w:eastAsia="zh-CN"/>
          </w:rPr>
          <w:t>七、工业离合器项目质量管理方案</w:t>
        </w:r>
        <w:r>
          <w:tab/>
        </w:r>
        <w:r>
          <w:fldChar w:fldCharType="begin"/>
        </w:r>
        <w:r>
          <w:instrText xml:space="preserve"> PAGEREF _Toc17455 \h </w:instrText>
        </w:r>
        <w:r>
          <w:fldChar w:fldCharType="separate"/>
        </w:r>
        <w:r>
          <w:t>34</w:t>
        </w:r>
        <w:r>
          <w:fldChar w:fldCharType="end"/>
        </w:r>
      </w:hyperlink>
    </w:p>
    <w:p>
      <w:pPr>
        <w:pStyle w:val="TOC2"/>
        <w:tabs>
          <w:tab w:val="right" w:leader="dot" w:pos="8306"/>
        </w:tabs>
      </w:pPr>
      <w:hyperlink w:anchor="_Toc9558" w:history="1">
        <w:r>
          <w:rPr>
            <w:rFonts w:ascii="仿宋" w:eastAsia="仿宋" w:hAnsi="仿宋" w:cs="仿宋" w:hint="eastAsia"/>
            <w:lang w:eastAsia="zh-CN"/>
          </w:rPr>
          <w:t>(一)、全面质量管理</w:t>
        </w:r>
        <w:r>
          <w:tab/>
        </w:r>
        <w:r>
          <w:fldChar w:fldCharType="begin"/>
        </w:r>
        <w:r>
          <w:instrText xml:space="preserve"> PAGEREF _Toc9558 \h </w:instrText>
        </w:r>
        <w:r>
          <w:fldChar w:fldCharType="separate"/>
        </w:r>
        <w:r>
          <w:t>34</w:t>
        </w:r>
        <w:r>
          <w:fldChar w:fldCharType="end"/>
        </w:r>
      </w:hyperlink>
    </w:p>
    <w:p>
      <w:pPr>
        <w:pStyle w:val="TOC2"/>
        <w:tabs>
          <w:tab w:val="right" w:leader="dot" w:pos="8306"/>
        </w:tabs>
      </w:pPr>
      <w:hyperlink w:anchor="_Toc1450" w:history="1">
        <w:r>
          <w:rPr>
            <w:rFonts w:ascii="仿宋" w:eastAsia="仿宋" w:hAnsi="仿宋" w:cs="仿宋" w:hint="eastAsia"/>
            <w:lang w:eastAsia="zh-CN"/>
          </w:rPr>
          <w:t>(二)、质量成本管理</w:t>
        </w:r>
        <w:r>
          <w:tab/>
        </w:r>
        <w:r>
          <w:fldChar w:fldCharType="begin"/>
        </w:r>
        <w:r>
          <w:instrText xml:space="preserve"> PAGEREF _Toc1450 \h </w:instrText>
        </w:r>
        <w:r>
          <w:fldChar w:fldCharType="separate"/>
        </w:r>
        <w:r>
          <w:t>37</w:t>
        </w:r>
        <w:r>
          <w:fldChar w:fldCharType="end"/>
        </w:r>
      </w:hyperlink>
    </w:p>
    <w:p>
      <w:pPr>
        <w:pStyle w:val="TOC2"/>
        <w:tabs>
          <w:tab w:val="right" w:leader="dot" w:pos="8306"/>
        </w:tabs>
      </w:pPr>
      <w:hyperlink w:anchor="_Toc21057" w:history="1">
        <w:r>
          <w:rPr>
            <w:rFonts w:ascii="仿宋" w:eastAsia="仿宋" w:hAnsi="仿宋" w:cs="仿宋" w:hint="eastAsia"/>
            <w:lang w:eastAsia="zh-CN"/>
          </w:rPr>
          <w:t>(三)、服务质量管理</w:t>
        </w:r>
        <w:r>
          <w:tab/>
        </w:r>
        <w:r>
          <w:fldChar w:fldCharType="begin"/>
        </w:r>
        <w:r>
          <w:instrText xml:space="preserve"> PAGEREF _Toc21057 \h </w:instrText>
        </w:r>
        <w:r>
          <w:fldChar w:fldCharType="separate"/>
        </w:r>
        <w:r>
          <w:t>40</w:t>
        </w:r>
        <w:r>
          <w:fldChar w:fldCharType="end"/>
        </w:r>
      </w:hyperlink>
    </w:p>
    <w:p>
      <w:pPr>
        <w:pStyle w:val="TOC1"/>
        <w:tabs>
          <w:tab w:val="right" w:leader="dot" w:pos="8306"/>
        </w:tabs>
      </w:pPr>
      <w:hyperlink w:anchor="_Toc30963" w:history="1">
        <w:r>
          <w:rPr>
            <w:rFonts w:ascii="仿宋" w:eastAsia="仿宋" w:hAnsi="仿宋" w:cs="仿宋" w:hint="eastAsia"/>
            <w:lang w:eastAsia="zh-CN"/>
          </w:rPr>
          <w:t>八、战略合作伙伴关系</w:t>
        </w:r>
        <w:r>
          <w:tab/>
        </w:r>
        <w:r>
          <w:fldChar w:fldCharType="begin"/>
        </w:r>
        <w:r>
          <w:instrText xml:space="preserve"> PAGEREF _Toc30963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73" w:history="1">
        <w:r>
          <w:rPr>
            <w:rFonts w:ascii="仿宋" w:eastAsia="仿宋" w:hAnsi="仿宋" w:cs="仿宋" w:hint="eastAsia"/>
            <w:lang w:eastAsia="zh-CN"/>
          </w:rPr>
          <w:t>(一)、合作伙伴策略</w:t>
        </w:r>
        <w:r>
          <w:tab/>
        </w:r>
        <w:r>
          <w:fldChar w:fldCharType="begin"/>
        </w:r>
        <w:r>
          <w:instrText xml:space="preserve"> PAGEREF _Toc8173 \h </w:instrText>
        </w:r>
        <w:r>
          <w:fldChar w:fldCharType="separate"/>
        </w:r>
        <w:r>
          <w:t>41</w:t>
        </w:r>
        <w:r>
          <w:fldChar w:fldCharType="end"/>
        </w:r>
      </w:hyperlink>
    </w:p>
    <w:p>
      <w:pPr>
        <w:pStyle w:val="TOC2"/>
        <w:tabs>
          <w:tab w:val="right" w:leader="dot" w:pos="8306"/>
        </w:tabs>
      </w:pPr>
      <w:hyperlink w:anchor="_Toc22654" w:history="1">
        <w:r>
          <w:rPr>
            <w:rFonts w:ascii="仿宋" w:eastAsia="仿宋" w:hAnsi="仿宋" w:cs="仿宋" w:hint="eastAsia"/>
            <w:lang w:eastAsia="zh-CN"/>
          </w:rPr>
          <w:t>(二)、合作伙伴选择与合同</w:t>
        </w:r>
        <w:r>
          <w:tab/>
        </w:r>
        <w:r>
          <w:fldChar w:fldCharType="begin"/>
        </w:r>
        <w:r>
          <w:instrText xml:space="preserve"> PAGEREF _Toc22654 \h </w:instrText>
        </w:r>
        <w:r>
          <w:fldChar w:fldCharType="separate"/>
        </w:r>
        <w:r>
          <w:t>42</w:t>
        </w:r>
        <w:r>
          <w:fldChar w:fldCharType="end"/>
        </w:r>
      </w:hyperlink>
    </w:p>
    <w:p>
      <w:pPr>
        <w:pStyle w:val="TOC2"/>
        <w:tabs>
          <w:tab w:val="right" w:leader="dot" w:pos="8306"/>
        </w:tabs>
      </w:pPr>
      <w:hyperlink w:anchor="_Toc27195" w:history="1">
        <w:r>
          <w:rPr>
            <w:rFonts w:ascii="仿宋" w:eastAsia="仿宋" w:hAnsi="仿宋" w:cs="仿宋" w:hint="eastAsia"/>
            <w:lang w:eastAsia="zh-CN"/>
          </w:rPr>
          <w:t>(三)、合作伙伴关系管理</w:t>
        </w:r>
        <w:r>
          <w:tab/>
        </w:r>
        <w:r>
          <w:fldChar w:fldCharType="begin"/>
        </w:r>
        <w:r>
          <w:instrText xml:space="preserve"> PAGEREF _Toc27195 \h </w:instrText>
        </w:r>
        <w:r>
          <w:fldChar w:fldCharType="separate"/>
        </w:r>
        <w:r>
          <w:t>42</w:t>
        </w:r>
        <w:r>
          <w:fldChar w:fldCharType="end"/>
        </w:r>
      </w:hyperlink>
    </w:p>
    <w:p>
      <w:pPr>
        <w:pStyle w:val="TOC1"/>
        <w:tabs>
          <w:tab w:val="right" w:leader="dot" w:pos="8306"/>
        </w:tabs>
      </w:pPr>
      <w:hyperlink w:anchor="_Toc30437" w:history="1">
        <w:r>
          <w:rPr>
            <w:rFonts w:ascii="仿宋" w:eastAsia="仿宋" w:hAnsi="仿宋" w:cs="仿宋" w:hint="eastAsia"/>
            <w:lang w:eastAsia="zh-CN"/>
          </w:rPr>
          <w:t>九、工业离合器行业市场地位与竞争战略</w:t>
        </w:r>
        <w:r>
          <w:tab/>
        </w:r>
        <w:r>
          <w:fldChar w:fldCharType="begin"/>
        </w:r>
        <w:r>
          <w:instrText xml:space="preserve"> PAGEREF _Toc30437 \h </w:instrText>
        </w:r>
        <w:r>
          <w:fldChar w:fldCharType="separate"/>
        </w:r>
        <w:r>
          <w:t>43</w:t>
        </w:r>
        <w:r>
          <w:fldChar w:fldCharType="end"/>
        </w:r>
      </w:hyperlink>
    </w:p>
    <w:p>
      <w:pPr>
        <w:pStyle w:val="TOC2"/>
        <w:tabs>
          <w:tab w:val="right" w:leader="dot" w:pos="8306"/>
        </w:tabs>
      </w:pPr>
      <w:hyperlink w:anchor="_Toc28338" w:history="1">
        <w:r>
          <w:rPr>
            <w:rFonts w:ascii="仿宋" w:eastAsia="仿宋" w:hAnsi="仿宋" w:cs="仿宋" w:hint="eastAsia"/>
            <w:lang w:eastAsia="zh-CN"/>
          </w:rPr>
          <w:t>(一)、市场地位</w:t>
        </w:r>
        <w:r>
          <w:tab/>
        </w:r>
        <w:r>
          <w:fldChar w:fldCharType="begin"/>
        </w:r>
        <w:r>
          <w:instrText xml:space="preserve"> PAGEREF _Toc28338 \h </w:instrText>
        </w:r>
        <w:r>
          <w:fldChar w:fldCharType="separate"/>
        </w:r>
        <w:r>
          <w:t>43</w:t>
        </w:r>
        <w:r>
          <w:fldChar w:fldCharType="end"/>
        </w:r>
      </w:hyperlink>
    </w:p>
    <w:p>
      <w:pPr>
        <w:pStyle w:val="TOC2"/>
        <w:tabs>
          <w:tab w:val="right" w:leader="dot" w:pos="8306"/>
        </w:tabs>
      </w:pPr>
      <w:hyperlink w:anchor="_Toc17311" w:history="1">
        <w:r>
          <w:rPr>
            <w:rFonts w:ascii="仿宋" w:eastAsia="仿宋" w:hAnsi="仿宋" w:cs="仿宋" w:hint="eastAsia"/>
            <w:lang w:eastAsia="zh-CN"/>
          </w:rPr>
          <w:t>(二)、竞争战略</w:t>
        </w:r>
        <w:r>
          <w:tab/>
        </w:r>
        <w:r>
          <w:fldChar w:fldCharType="begin"/>
        </w:r>
        <w:r>
          <w:instrText xml:space="preserve"> PAGEREF _Toc17311 \h </w:instrText>
        </w:r>
        <w:r>
          <w:fldChar w:fldCharType="separate"/>
        </w:r>
        <w:r>
          <w:t>43</w:t>
        </w:r>
        <w:r>
          <w:fldChar w:fldCharType="end"/>
        </w:r>
      </w:hyperlink>
    </w:p>
    <w:p>
      <w:pPr>
        <w:pStyle w:val="TOC1"/>
        <w:tabs>
          <w:tab w:val="right" w:leader="dot" w:pos="8306"/>
        </w:tabs>
      </w:pPr>
      <w:hyperlink w:anchor="_Toc3791" w:history="1">
        <w:r>
          <w:rPr>
            <w:rFonts w:ascii="仿宋" w:eastAsia="仿宋" w:hAnsi="仿宋" w:cs="仿宋" w:hint="eastAsia"/>
            <w:lang w:eastAsia="zh-CN"/>
          </w:rPr>
          <w:t>十、S W O T 分 析</w:t>
        </w:r>
        <w:r>
          <w:tab/>
        </w:r>
        <w:r>
          <w:fldChar w:fldCharType="begin"/>
        </w:r>
        <w:r>
          <w:instrText xml:space="preserve"> PAGEREF _Toc3791 \h </w:instrText>
        </w:r>
        <w:r>
          <w:fldChar w:fldCharType="separate"/>
        </w:r>
        <w:r>
          <w:t>44</w:t>
        </w:r>
        <w:r>
          <w:fldChar w:fldCharType="end"/>
        </w:r>
      </w:hyperlink>
    </w:p>
    <w:p>
      <w:pPr>
        <w:pStyle w:val="TOC2"/>
        <w:tabs>
          <w:tab w:val="right" w:leader="dot" w:pos="8306"/>
        </w:tabs>
      </w:pPr>
      <w:hyperlink w:anchor="_Toc4746" w:history="1">
        <w:r>
          <w:rPr>
            <w:rFonts w:ascii="仿宋" w:eastAsia="仿宋" w:hAnsi="仿宋" w:cs="仿宋" w:hint="eastAsia"/>
            <w:lang w:eastAsia="zh-CN"/>
          </w:rPr>
          <w:t>(一)、优势分析(S)</w:t>
        </w:r>
        <w:r>
          <w:tab/>
        </w:r>
        <w:r>
          <w:fldChar w:fldCharType="begin"/>
        </w:r>
        <w:r>
          <w:instrText xml:space="preserve"> PAGEREF _Toc4746 \h </w:instrText>
        </w:r>
        <w:r>
          <w:fldChar w:fldCharType="separate"/>
        </w:r>
        <w:r>
          <w:t>44</w:t>
        </w:r>
        <w:r>
          <w:fldChar w:fldCharType="end"/>
        </w:r>
      </w:hyperlink>
    </w:p>
    <w:p>
      <w:pPr>
        <w:pStyle w:val="TOC2"/>
        <w:tabs>
          <w:tab w:val="right" w:leader="dot" w:pos="8306"/>
        </w:tabs>
      </w:pPr>
      <w:hyperlink w:anchor="_Toc19943" w:history="1">
        <w:r>
          <w:rPr>
            <w:rFonts w:ascii="仿宋" w:eastAsia="仿宋" w:hAnsi="仿宋" w:cs="仿宋" w:hint="eastAsia"/>
            <w:lang w:eastAsia="zh-CN"/>
          </w:rPr>
          <w:t>(二)、劣势分析(W)</w:t>
        </w:r>
        <w:r>
          <w:tab/>
        </w:r>
        <w:r>
          <w:fldChar w:fldCharType="begin"/>
        </w:r>
        <w:r>
          <w:instrText xml:space="preserve"> PAGEREF _Toc19943 \h </w:instrText>
        </w:r>
        <w:r>
          <w:fldChar w:fldCharType="separate"/>
        </w:r>
        <w:r>
          <w:t>46</w:t>
        </w:r>
        <w:r>
          <w:fldChar w:fldCharType="end"/>
        </w:r>
      </w:hyperlink>
    </w:p>
    <w:p>
      <w:pPr>
        <w:pStyle w:val="TOC2"/>
        <w:tabs>
          <w:tab w:val="right" w:leader="dot" w:pos="8306"/>
        </w:tabs>
      </w:pPr>
      <w:hyperlink w:anchor="_Toc9427" w:history="1">
        <w:r>
          <w:rPr>
            <w:rFonts w:ascii="仿宋" w:eastAsia="仿宋" w:hAnsi="仿宋" w:cs="仿宋" w:hint="eastAsia"/>
            <w:lang w:eastAsia="zh-CN"/>
          </w:rPr>
          <w:t>(三)、机会分析(O)</w:t>
        </w:r>
        <w:r>
          <w:tab/>
        </w:r>
        <w:r>
          <w:fldChar w:fldCharType="begin"/>
        </w:r>
        <w:r>
          <w:instrText xml:space="preserve"> PAGEREF _Toc9427 \h </w:instrText>
        </w:r>
        <w:r>
          <w:fldChar w:fldCharType="separate"/>
        </w:r>
        <w:r>
          <w:t>47</w:t>
        </w:r>
        <w:r>
          <w:fldChar w:fldCharType="end"/>
        </w:r>
      </w:hyperlink>
    </w:p>
    <w:p>
      <w:pPr>
        <w:pStyle w:val="TOC2"/>
        <w:tabs>
          <w:tab w:val="right" w:leader="dot" w:pos="8306"/>
        </w:tabs>
      </w:pPr>
      <w:hyperlink w:anchor="_Toc12025" w:history="1">
        <w:r>
          <w:rPr>
            <w:rFonts w:ascii="仿宋" w:eastAsia="仿宋" w:hAnsi="仿宋" w:cs="仿宋" w:hint="eastAsia"/>
            <w:lang w:eastAsia="zh-CN"/>
          </w:rPr>
          <w:t>(四)、威胁分析(T)</w:t>
        </w:r>
        <w:r>
          <w:tab/>
        </w:r>
        <w:r>
          <w:fldChar w:fldCharType="begin"/>
        </w:r>
        <w:r>
          <w:instrText xml:space="preserve"> PAGEREF _Toc12025 \h </w:instrText>
        </w:r>
        <w:r>
          <w:fldChar w:fldCharType="separate"/>
        </w:r>
        <w:r>
          <w:t>48</w:t>
        </w:r>
        <w:r>
          <w:fldChar w:fldCharType="end"/>
        </w:r>
      </w:hyperlink>
    </w:p>
    <w:p>
      <w:pPr>
        <w:pStyle w:val="TOC1"/>
        <w:tabs>
          <w:tab w:val="right" w:leader="dot" w:pos="8306"/>
        </w:tabs>
      </w:pPr>
      <w:hyperlink w:anchor="_Toc9719" w:history="1">
        <w:r>
          <w:rPr>
            <w:rFonts w:ascii="仿宋" w:eastAsia="仿宋" w:hAnsi="仿宋" w:cs="仿宋" w:hint="eastAsia"/>
            <w:lang w:eastAsia="zh-CN"/>
          </w:rPr>
          <w:t>十一、工业离合器项目进度说明</w:t>
        </w:r>
        <w:r>
          <w:tab/>
        </w:r>
        <w:r>
          <w:fldChar w:fldCharType="begin"/>
        </w:r>
        <w:r>
          <w:instrText xml:space="preserve"> PAGEREF _Toc9719 \h </w:instrText>
        </w:r>
        <w:r>
          <w:fldChar w:fldCharType="separate"/>
        </w:r>
        <w:r>
          <w:t>50</w:t>
        </w:r>
        <w:r>
          <w:fldChar w:fldCharType="end"/>
        </w:r>
      </w:hyperlink>
    </w:p>
    <w:p>
      <w:pPr>
        <w:pStyle w:val="TOC2"/>
        <w:tabs>
          <w:tab w:val="right" w:leader="dot" w:pos="8306"/>
        </w:tabs>
      </w:pPr>
      <w:hyperlink w:anchor="_Toc31263" w:history="1">
        <w:r>
          <w:rPr>
            <w:rFonts w:ascii="仿宋" w:eastAsia="仿宋" w:hAnsi="仿宋" w:cs="仿宋" w:hint="eastAsia"/>
            <w:lang w:eastAsia="zh-CN"/>
          </w:rPr>
          <w:t>(一)、建设周期及时间分配</w:t>
        </w:r>
        <w:r>
          <w:tab/>
        </w:r>
        <w:r>
          <w:fldChar w:fldCharType="begin"/>
        </w:r>
        <w:r>
          <w:instrText xml:space="preserve"> PAGEREF _Toc31263 \h </w:instrText>
        </w:r>
        <w:r>
          <w:fldChar w:fldCharType="separate"/>
        </w:r>
        <w:r>
          <w:t>50</w:t>
        </w:r>
        <w:r>
          <w:fldChar w:fldCharType="end"/>
        </w:r>
      </w:hyperlink>
    </w:p>
    <w:p>
      <w:pPr>
        <w:pStyle w:val="TOC2"/>
        <w:tabs>
          <w:tab w:val="right" w:leader="dot" w:pos="8306"/>
        </w:tabs>
      </w:pPr>
      <w:hyperlink w:anchor="_Toc9714" w:history="1">
        <w:r>
          <w:rPr>
            <w:rFonts w:ascii="仿宋" w:eastAsia="仿宋" w:hAnsi="仿宋" w:cs="仿宋" w:hint="eastAsia"/>
            <w:lang w:eastAsia="zh-CN"/>
          </w:rPr>
          <w:t>(二)、建设进度</w:t>
        </w:r>
        <w:r>
          <w:tab/>
        </w:r>
        <w:r>
          <w:fldChar w:fldCharType="begin"/>
        </w:r>
        <w:r>
          <w:instrText xml:space="preserve"> PAGEREF _Toc9714 \h </w:instrText>
        </w:r>
        <w:r>
          <w:fldChar w:fldCharType="separate"/>
        </w:r>
        <w:r>
          <w:t>50</w:t>
        </w:r>
        <w:r>
          <w:fldChar w:fldCharType="end"/>
        </w:r>
      </w:hyperlink>
    </w:p>
    <w:p>
      <w:pPr>
        <w:pStyle w:val="TOC2"/>
        <w:tabs>
          <w:tab w:val="right" w:leader="dot" w:pos="8306"/>
        </w:tabs>
      </w:pPr>
      <w:hyperlink w:anchor="_Toc28290" w:history="1">
        <w:r>
          <w:rPr>
            <w:rFonts w:ascii="仿宋" w:eastAsia="仿宋" w:hAnsi="仿宋" w:cs="仿宋" w:hint="eastAsia"/>
            <w:lang w:eastAsia="zh-CN"/>
          </w:rPr>
          <w:t>(三)、进度安排注意事项</w:t>
        </w:r>
        <w:r>
          <w:tab/>
        </w:r>
        <w:r>
          <w:fldChar w:fldCharType="begin"/>
        </w:r>
        <w:r>
          <w:instrText xml:space="preserve"> PAGEREF _Toc28290 \h </w:instrText>
        </w:r>
        <w:r>
          <w:fldChar w:fldCharType="separate"/>
        </w:r>
        <w:r>
          <w:t>53</w:t>
        </w:r>
        <w:r>
          <w:fldChar w:fldCharType="end"/>
        </w:r>
      </w:hyperlink>
    </w:p>
    <w:p>
      <w:pPr>
        <w:pStyle w:val="TOC2"/>
        <w:tabs>
          <w:tab w:val="right" w:leader="dot" w:pos="8306"/>
        </w:tabs>
      </w:pPr>
      <w:hyperlink w:anchor="_Toc8675" w:history="1">
        <w:r>
          <w:rPr>
            <w:rFonts w:ascii="仿宋" w:eastAsia="仿宋" w:hAnsi="仿宋" w:cs="仿宋" w:hint="eastAsia"/>
            <w:lang w:eastAsia="zh-CN"/>
          </w:rPr>
          <w:t>(四)、人力资源配置</w:t>
        </w:r>
        <w:r>
          <w:tab/>
        </w:r>
        <w:r>
          <w:fldChar w:fldCharType="begin"/>
        </w:r>
        <w:r>
          <w:instrText xml:space="preserve"> PAGEREF _Toc8675 \h </w:instrText>
        </w:r>
        <w:r>
          <w:fldChar w:fldCharType="separate"/>
        </w:r>
        <w:r>
          <w:t>55</w:t>
        </w:r>
        <w:r>
          <w:fldChar w:fldCharType="end"/>
        </w:r>
      </w:hyperlink>
    </w:p>
    <w:p>
      <w:pPr>
        <w:pStyle w:val="TOC2"/>
        <w:tabs>
          <w:tab w:val="right" w:leader="dot" w:pos="8306"/>
        </w:tabs>
      </w:pPr>
      <w:hyperlink w:anchor="_Toc19712" w:history="1">
        <w:r>
          <w:rPr>
            <w:rFonts w:ascii="仿宋" w:eastAsia="仿宋" w:hAnsi="仿宋" w:cs="仿宋" w:hint="eastAsia"/>
            <w:lang w:eastAsia="zh-CN"/>
          </w:rPr>
          <w:t>(五)、员工培训</w:t>
        </w:r>
        <w:r>
          <w:tab/>
        </w:r>
        <w:r>
          <w:fldChar w:fldCharType="begin"/>
        </w:r>
        <w:r>
          <w:instrText xml:space="preserve"> PAGEREF _Toc19712 \h </w:instrText>
        </w:r>
        <w:r>
          <w:fldChar w:fldCharType="separate"/>
        </w:r>
        <w:r>
          <w:t>56</w:t>
        </w:r>
        <w:r>
          <w:fldChar w:fldCharType="end"/>
        </w:r>
      </w:hyperlink>
    </w:p>
    <w:p>
      <w:pPr>
        <w:pStyle w:val="TOC2"/>
        <w:tabs>
          <w:tab w:val="right" w:leader="dot" w:pos="8306"/>
        </w:tabs>
      </w:pPr>
      <w:hyperlink w:anchor="_Toc30364" w:history="1">
        <w:r>
          <w:rPr>
            <w:rFonts w:ascii="仿宋" w:eastAsia="仿宋" w:hAnsi="仿宋" w:cs="仿宋" w:hint="eastAsia"/>
            <w:lang w:eastAsia="zh-CN"/>
          </w:rPr>
          <w:t>(六)、工业离合器项目实施保障</w:t>
        </w:r>
        <w:r>
          <w:tab/>
        </w:r>
        <w:r>
          <w:fldChar w:fldCharType="begin"/>
        </w:r>
        <w:r>
          <w:instrText xml:space="preserve"> PAGEREF _Toc30364 \h </w:instrText>
        </w:r>
        <w:r>
          <w:fldChar w:fldCharType="separate"/>
        </w:r>
        <w:r>
          <w:t>57</w:t>
        </w:r>
        <w:r>
          <w:fldChar w:fldCharType="end"/>
        </w:r>
      </w:hyperlink>
    </w:p>
    <w:p>
      <w:pPr>
        <w:pStyle w:val="TOC1"/>
        <w:tabs>
          <w:tab w:val="right" w:leader="dot" w:pos="8306"/>
        </w:tabs>
      </w:pPr>
      <w:hyperlink w:anchor="_Toc18656" w:history="1">
        <w:r>
          <w:rPr>
            <w:rFonts w:ascii="仿宋" w:eastAsia="仿宋" w:hAnsi="仿宋" w:cs="仿宋" w:hint="eastAsia"/>
            <w:lang w:eastAsia="zh-CN"/>
          </w:rPr>
          <w:t>十二、节能评估</w:t>
        </w:r>
        <w:r>
          <w:tab/>
        </w:r>
        <w:r>
          <w:fldChar w:fldCharType="begin"/>
        </w:r>
        <w:r>
          <w:instrText xml:space="preserve"> PAGEREF _Toc18656 \h </w:instrText>
        </w:r>
        <w:r>
          <w:fldChar w:fldCharType="separate"/>
        </w:r>
        <w:r>
          <w:t>59</w:t>
        </w:r>
        <w:r>
          <w:fldChar w:fldCharType="end"/>
        </w:r>
      </w:hyperlink>
    </w:p>
    <w:p>
      <w:pPr>
        <w:pStyle w:val="TOC2"/>
        <w:tabs>
          <w:tab w:val="right" w:leader="dot" w:pos="8306"/>
        </w:tabs>
      </w:pPr>
      <w:hyperlink w:anchor="_Toc13568" w:history="1">
        <w:r>
          <w:rPr>
            <w:rFonts w:ascii="仿宋" w:eastAsia="仿宋" w:hAnsi="仿宋" w:cs="仿宋" w:hint="eastAsia"/>
            <w:lang w:eastAsia="zh-CN"/>
          </w:rPr>
          <w:t>(一)、能源消费种类和数量分析</w:t>
        </w:r>
        <w:r>
          <w:tab/>
        </w:r>
        <w:r>
          <w:fldChar w:fldCharType="begin"/>
        </w:r>
        <w:r>
          <w:instrText xml:space="preserve"> PAGEREF _Toc13568 \h </w:instrText>
        </w:r>
        <w:r>
          <w:fldChar w:fldCharType="separate"/>
        </w:r>
        <w:r>
          <w:t>59</w:t>
        </w:r>
        <w:r>
          <w:fldChar w:fldCharType="end"/>
        </w:r>
      </w:hyperlink>
    </w:p>
    <w:p>
      <w:pPr>
        <w:pStyle w:val="TOC2"/>
        <w:tabs>
          <w:tab w:val="right" w:leader="dot" w:pos="8306"/>
        </w:tabs>
      </w:pPr>
      <w:hyperlink w:anchor="_Toc5960" w:history="1">
        <w:r>
          <w:rPr>
            <w:rFonts w:ascii="仿宋" w:eastAsia="仿宋" w:hAnsi="仿宋" w:cs="仿宋" w:hint="eastAsia"/>
            <w:lang w:eastAsia="zh-CN"/>
          </w:rPr>
          <w:t>(二)、工业离合器项目预期节能综合评价</w:t>
        </w:r>
        <w:r>
          <w:tab/>
        </w:r>
        <w:r>
          <w:fldChar w:fldCharType="begin"/>
        </w:r>
        <w:r>
          <w:instrText xml:space="preserve"> PAGEREF _Toc5960 \h </w:instrText>
        </w:r>
        <w:r>
          <w:fldChar w:fldCharType="separate"/>
        </w:r>
        <w:r>
          <w:t>59</w:t>
        </w:r>
        <w:r>
          <w:fldChar w:fldCharType="end"/>
        </w:r>
      </w:hyperlink>
    </w:p>
    <w:p>
      <w:pPr>
        <w:pStyle w:val="TOC2"/>
        <w:tabs>
          <w:tab w:val="right" w:leader="dot" w:pos="8306"/>
        </w:tabs>
      </w:pPr>
      <w:hyperlink w:anchor="_Toc20007" w:history="1">
        <w:r>
          <w:rPr>
            <w:rFonts w:ascii="仿宋" w:eastAsia="仿宋" w:hAnsi="仿宋" w:cs="仿宋" w:hint="eastAsia"/>
            <w:lang w:eastAsia="zh-CN"/>
          </w:rPr>
          <w:t>(三)、工业离合器项目节能设计</w:t>
        </w:r>
        <w:r>
          <w:tab/>
        </w:r>
        <w:r>
          <w:fldChar w:fldCharType="begin"/>
        </w:r>
        <w:r>
          <w:instrText xml:space="preserve"> PAGEREF _Toc20007 \h </w:instrText>
        </w:r>
        <w:r>
          <w:fldChar w:fldCharType="separate"/>
        </w:r>
        <w:r>
          <w:t>61</w:t>
        </w:r>
        <w:r>
          <w:fldChar w:fldCharType="end"/>
        </w:r>
      </w:hyperlink>
    </w:p>
    <w:p>
      <w:pPr>
        <w:pStyle w:val="TOC2"/>
        <w:tabs>
          <w:tab w:val="right" w:leader="dot" w:pos="8306"/>
        </w:tabs>
      </w:pPr>
      <w:hyperlink w:anchor="_Toc23384" w:history="1">
        <w:r>
          <w:rPr>
            <w:rFonts w:ascii="仿宋" w:eastAsia="仿宋" w:hAnsi="仿宋" w:cs="仿宋" w:hint="eastAsia"/>
            <w:lang w:eastAsia="zh-CN"/>
          </w:rPr>
          <w:t>(四)、节能措施</w:t>
        </w:r>
        <w:r>
          <w:tab/>
        </w:r>
        <w:r>
          <w:fldChar w:fldCharType="begin"/>
        </w:r>
        <w:r>
          <w:instrText xml:space="preserve"> PAGEREF _Toc23384 \h </w:instrText>
        </w:r>
        <w:r>
          <w:fldChar w:fldCharType="separate"/>
        </w:r>
        <w:r>
          <w:t>62</w:t>
        </w:r>
        <w:r>
          <w:fldChar w:fldCharType="end"/>
        </w:r>
      </w:hyperlink>
    </w:p>
    <w:p>
      <w:pPr>
        <w:pStyle w:val="TOC1"/>
        <w:tabs>
          <w:tab w:val="right" w:leader="dot" w:pos="8306"/>
        </w:tabs>
      </w:pPr>
      <w:hyperlink w:anchor="_Toc32140" w:history="1">
        <w:r>
          <w:rPr>
            <w:rFonts w:ascii="仿宋" w:eastAsia="仿宋" w:hAnsi="仿宋" w:cs="仿宋" w:hint="eastAsia"/>
            <w:lang w:eastAsia="zh-CN"/>
          </w:rPr>
          <w:t>十三、环境影响分析</w:t>
        </w:r>
        <w:r>
          <w:tab/>
        </w:r>
        <w:r>
          <w:fldChar w:fldCharType="begin"/>
        </w:r>
        <w:r>
          <w:instrText xml:space="preserve"> PAGEREF _Toc32140 \h </w:instrText>
        </w:r>
        <w:r>
          <w:fldChar w:fldCharType="separate"/>
        </w:r>
        <w:r>
          <w:t>65</w:t>
        </w:r>
        <w:r>
          <w:fldChar w:fldCharType="end"/>
        </w:r>
      </w:hyperlink>
    </w:p>
    <w:p>
      <w:pPr>
        <w:pStyle w:val="TOC2"/>
        <w:tabs>
          <w:tab w:val="right" w:leader="dot" w:pos="8306"/>
        </w:tabs>
      </w:pPr>
      <w:hyperlink w:anchor="_Toc23566" w:history="1">
        <w:r>
          <w:rPr>
            <w:rFonts w:ascii="仿宋" w:eastAsia="仿宋" w:hAnsi="仿宋" w:cs="仿宋" w:hint="eastAsia"/>
            <w:lang w:eastAsia="zh-CN"/>
          </w:rPr>
          <w:t>(一)、建设区域环境质量现状</w:t>
        </w:r>
        <w:r>
          <w:tab/>
        </w:r>
        <w:r>
          <w:fldChar w:fldCharType="begin"/>
        </w:r>
        <w:r>
          <w:instrText xml:space="preserve"> PAGEREF _Toc23566 \h </w:instrText>
        </w:r>
        <w:r>
          <w:fldChar w:fldCharType="separate"/>
        </w:r>
        <w:r>
          <w:t>65</w:t>
        </w:r>
        <w:r>
          <w:fldChar w:fldCharType="end"/>
        </w:r>
      </w:hyperlink>
    </w:p>
    <w:p>
      <w:pPr>
        <w:pStyle w:val="TOC2"/>
        <w:tabs>
          <w:tab w:val="right" w:leader="dot" w:pos="8306"/>
        </w:tabs>
      </w:pPr>
      <w:hyperlink w:anchor="_Toc18907" w:history="1">
        <w:r>
          <w:rPr>
            <w:rFonts w:ascii="仿宋" w:eastAsia="仿宋" w:hAnsi="仿宋" w:cs="仿宋" w:hint="eastAsia"/>
            <w:lang w:eastAsia="zh-CN"/>
          </w:rPr>
          <w:t>(二)、建设期环境保护</w:t>
        </w:r>
        <w:r>
          <w:tab/>
        </w:r>
        <w:r>
          <w:fldChar w:fldCharType="begin"/>
        </w:r>
        <w:r>
          <w:instrText xml:space="preserve"> PAGEREF _Toc18907 \h </w:instrText>
        </w:r>
        <w:r>
          <w:fldChar w:fldCharType="separate"/>
        </w:r>
        <w:r>
          <w:t>65</w:t>
        </w:r>
        <w:r>
          <w:fldChar w:fldCharType="end"/>
        </w:r>
      </w:hyperlink>
    </w:p>
    <w:p>
      <w:pPr>
        <w:pStyle w:val="TOC2"/>
        <w:tabs>
          <w:tab w:val="right" w:leader="dot" w:pos="8306"/>
        </w:tabs>
      </w:pPr>
      <w:hyperlink w:anchor="_Toc6757" w:history="1">
        <w:r>
          <w:rPr>
            <w:rFonts w:ascii="仿宋" w:eastAsia="仿宋" w:hAnsi="仿宋" w:cs="仿宋" w:hint="eastAsia"/>
            <w:lang w:eastAsia="zh-CN"/>
          </w:rPr>
          <w:t>(三)、运营期环境保护</w:t>
        </w:r>
        <w:r>
          <w:tab/>
        </w:r>
        <w:r>
          <w:fldChar w:fldCharType="begin"/>
        </w:r>
        <w:r>
          <w:instrText xml:space="preserve"> PAGEREF _Toc6757 \h </w:instrText>
        </w:r>
        <w:r>
          <w:fldChar w:fldCharType="separate"/>
        </w:r>
        <w:r>
          <w:t>68</w:t>
        </w:r>
        <w:r>
          <w:fldChar w:fldCharType="end"/>
        </w:r>
      </w:hyperlink>
    </w:p>
    <w:p>
      <w:pPr>
        <w:pStyle w:val="TOC2"/>
        <w:tabs>
          <w:tab w:val="right" w:leader="dot" w:pos="8306"/>
        </w:tabs>
      </w:pPr>
      <w:hyperlink w:anchor="_Toc31010" w:history="1">
        <w:r>
          <w:rPr>
            <w:rFonts w:ascii="仿宋" w:eastAsia="仿宋" w:hAnsi="仿宋" w:cs="仿宋" w:hint="eastAsia"/>
            <w:lang w:eastAsia="zh-CN"/>
          </w:rPr>
          <w:t>(四)、废弃物处理</w:t>
        </w:r>
        <w:r>
          <w:tab/>
        </w:r>
        <w:r>
          <w:fldChar w:fldCharType="begin"/>
        </w:r>
        <w:r>
          <w:instrText xml:space="preserve"> PAGEREF _Toc31010 \h </w:instrText>
        </w:r>
        <w:r>
          <w:fldChar w:fldCharType="separate"/>
        </w:r>
        <w:r>
          <w:t>69</w:t>
        </w:r>
        <w:r>
          <w:fldChar w:fldCharType="end"/>
        </w:r>
      </w:hyperlink>
    </w:p>
    <w:p>
      <w:pPr>
        <w:pStyle w:val="TOC2"/>
        <w:tabs>
          <w:tab w:val="right" w:leader="dot" w:pos="8306"/>
        </w:tabs>
      </w:pPr>
      <w:hyperlink w:anchor="_Toc20811" w:history="1">
        <w:r>
          <w:rPr>
            <w:rFonts w:ascii="仿宋" w:eastAsia="仿宋" w:hAnsi="仿宋" w:cs="仿宋" w:hint="eastAsia"/>
            <w:lang w:eastAsia="zh-CN"/>
          </w:rPr>
          <w:t>(五)、特殊环境影响分析</w:t>
        </w:r>
        <w:r>
          <w:tab/>
        </w:r>
        <w:r>
          <w:fldChar w:fldCharType="begin"/>
        </w:r>
        <w:r>
          <w:instrText xml:space="preserve"> PAGEREF _Toc20811 \h </w:instrText>
        </w:r>
        <w:r>
          <w:fldChar w:fldCharType="separate"/>
        </w:r>
        <w:r>
          <w:t>70</w:t>
        </w:r>
        <w:r>
          <w:fldChar w:fldCharType="end"/>
        </w:r>
      </w:hyperlink>
    </w:p>
    <w:p>
      <w:pPr>
        <w:pStyle w:val="TOC2"/>
        <w:tabs>
          <w:tab w:val="right" w:leader="dot" w:pos="8306"/>
        </w:tabs>
      </w:pPr>
      <w:hyperlink w:anchor="_Toc31586" w:history="1">
        <w:r>
          <w:rPr>
            <w:rFonts w:ascii="仿宋" w:eastAsia="仿宋" w:hAnsi="仿宋" w:cs="仿宋" w:hint="eastAsia"/>
            <w:lang w:eastAsia="zh-CN"/>
          </w:rPr>
          <w:t>(六)、清洁生产</w:t>
        </w:r>
        <w:r>
          <w:tab/>
        </w:r>
        <w:r>
          <w:fldChar w:fldCharType="begin"/>
        </w:r>
        <w:r>
          <w:instrText xml:space="preserve"> PAGEREF _Toc31586 \h </w:instrText>
        </w:r>
        <w:r>
          <w:fldChar w:fldCharType="separate"/>
        </w:r>
        <w:r>
          <w:t>70</w:t>
        </w:r>
        <w:r>
          <w:fldChar w:fldCharType="end"/>
        </w:r>
      </w:hyperlink>
    </w:p>
    <w:p>
      <w:pPr>
        <w:pStyle w:val="TOC2"/>
        <w:tabs>
          <w:tab w:val="right" w:leader="dot" w:pos="8306"/>
        </w:tabs>
      </w:pPr>
      <w:hyperlink w:anchor="_Toc30301" w:history="1">
        <w:r>
          <w:rPr>
            <w:rFonts w:ascii="仿宋" w:eastAsia="仿宋" w:hAnsi="仿宋" w:cs="仿宋" w:hint="eastAsia"/>
            <w:lang w:eastAsia="zh-CN"/>
          </w:rPr>
          <w:t>(七)、工业离合器项目建设对区域经济的影响</w:t>
        </w:r>
        <w:r>
          <w:tab/>
        </w:r>
        <w:r>
          <w:fldChar w:fldCharType="begin"/>
        </w:r>
        <w:r>
          <w:instrText xml:space="preserve"> PAGEREF _Toc30301 \h </w:instrText>
        </w:r>
        <w:r>
          <w:fldChar w:fldCharType="separate"/>
        </w:r>
        <w:r>
          <w:t>70</w:t>
        </w:r>
        <w:r>
          <w:fldChar w:fldCharType="end"/>
        </w:r>
      </w:hyperlink>
    </w:p>
    <w:p>
      <w:pPr>
        <w:pStyle w:val="TOC2"/>
        <w:tabs>
          <w:tab w:val="right" w:leader="dot" w:pos="8306"/>
        </w:tabs>
      </w:pPr>
      <w:hyperlink w:anchor="_Toc9943" w:history="1">
        <w:r>
          <w:rPr>
            <w:rFonts w:ascii="仿宋" w:eastAsia="仿宋" w:hAnsi="仿宋" w:cs="仿宋" w:hint="eastAsia"/>
            <w:lang w:eastAsia="zh-CN"/>
          </w:rPr>
          <w:t>(八)、环境保护综合评价</w:t>
        </w:r>
        <w:r>
          <w:tab/>
        </w:r>
        <w:r>
          <w:fldChar w:fldCharType="begin"/>
        </w:r>
        <w:r>
          <w:instrText xml:space="preserve"> PAGEREF _Toc9943 \h </w:instrText>
        </w:r>
        <w:r>
          <w:fldChar w:fldCharType="separate"/>
        </w:r>
        <w:r>
          <w:t>73</w:t>
        </w:r>
        <w:r>
          <w:fldChar w:fldCharType="end"/>
        </w:r>
      </w:hyperlink>
    </w:p>
    <w:p>
      <w:pPr>
        <w:pStyle w:val="TOC1"/>
        <w:tabs>
          <w:tab w:val="right" w:leader="dot" w:pos="8306"/>
        </w:tabs>
      </w:pPr>
      <w:hyperlink w:anchor="_Toc18840" w:history="1">
        <w:r>
          <w:rPr>
            <w:rFonts w:ascii="仿宋" w:eastAsia="仿宋" w:hAnsi="仿宋" w:cs="仿宋" w:hint="eastAsia"/>
            <w:lang w:eastAsia="zh-CN"/>
          </w:rPr>
          <w:t>十四、工业离合器项目投资可行性分析</w:t>
        </w:r>
        <w:r>
          <w:tab/>
        </w:r>
        <w:r>
          <w:fldChar w:fldCharType="begin"/>
        </w:r>
        <w:r>
          <w:instrText xml:space="preserve"> PAGEREF _Toc18840 \h </w:instrText>
        </w:r>
        <w:r>
          <w:fldChar w:fldCharType="separate"/>
        </w:r>
        <w:r>
          <w:t>74</w:t>
        </w:r>
        <w:r>
          <w:fldChar w:fldCharType="end"/>
        </w:r>
      </w:hyperlink>
    </w:p>
    <w:p>
      <w:pPr>
        <w:pStyle w:val="TOC2"/>
        <w:tabs>
          <w:tab w:val="right" w:leader="dot" w:pos="8306"/>
        </w:tabs>
      </w:pPr>
      <w:hyperlink w:anchor="_Toc15226" w:history="1">
        <w:r>
          <w:rPr>
            <w:rFonts w:ascii="仿宋" w:eastAsia="仿宋" w:hAnsi="仿宋" w:cs="仿宋" w:hint="eastAsia"/>
            <w:lang w:eastAsia="zh-CN"/>
          </w:rPr>
          <w:t>(一)、工业离合器项目估算说明</w:t>
        </w:r>
        <w:r>
          <w:tab/>
        </w:r>
        <w:r>
          <w:fldChar w:fldCharType="begin"/>
        </w:r>
        <w:r>
          <w:instrText xml:space="preserve"> PAGEREF _Toc15226 \h </w:instrText>
        </w:r>
        <w:r>
          <w:fldChar w:fldCharType="separate"/>
        </w:r>
        <w:r>
          <w:t>74</w:t>
        </w:r>
        <w:r>
          <w:fldChar w:fldCharType="end"/>
        </w:r>
      </w:hyperlink>
    </w:p>
    <w:p>
      <w:pPr>
        <w:pStyle w:val="TOC2"/>
        <w:tabs>
          <w:tab w:val="right" w:leader="dot" w:pos="8306"/>
        </w:tabs>
      </w:pPr>
      <w:hyperlink w:anchor="_Toc13138" w:history="1">
        <w:r>
          <w:rPr>
            <w:rFonts w:ascii="仿宋" w:eastAsia="仿宋" w:hAnsi="仿宋" w:cs="仿宋" w:hint="eastAsia"/>
            <w:lang w:eastAsia="zh-CN"/>
          </w:rPr>
          <w:t>(二)、工业离合器项目总投资估算</w:t>
        </w:r>
        <w:r>
          <w:tab/>
        </w:r>
        <w:r>
          <w:fldChar w:fldCharType="begin"/>
        </w:r>
        <w:r>
          <w:instrText xml:space="preserve"> PAGEREF _Toc13138 \h </w:instrText>
        </w:r>
        <w:r>
          <w:fldChar w:fldCharType="separate"/>
        </w:r>
        <w:r>
          <w:t>75</w:t>
        </w:r>
        <w:r>
          <w:fldChar w:fldCharType="end"/>
        </w:r>
      </w:hyperlink>
    </w:p>
    <w:p>
      <w:pPr>
        <w:pStyle w:val="TOC2"/>
        <w:tabs>
          <w:tab w:val="right" w:leader="dot" w:pos="8306"/>
        </w:tabs>
      </w:pPr>
      <w:hyperlink w:anchor="_Toc3970" w:history="1">
        <w:r>
          <w:rPr>
            <w:rFonts w:ascii="仿宋" w:eastAsia="仿宋" w:hAnsi="仿宋" w:cs="仿宋" w:hint="eastAsia"/>
            <w:lang w:eastAsia="zh-CN"/>
          </w:rPr>
          <w:t>(三)、资金筹措</w:t>
        </w:r>
        <w:r>
          <w:tab/>
        </w:r>
        <w:r>
          <w:fldChar w:fldCharType="begin"/>
        </w:r>
        <w:r>
          <w:instrText xml:space="preserve"> PAGEREF _Toc3970 \h </w:instrText>
        </w:r>
        <w:r>
          <w:fldChar w:fldCharType="separate"/>
        </w:r>
        <w:r>
          <w:t>76</w:t>
        </w:r>
        <w:r>
          <w:fldChar w:fldCharType="end"/>
        </w:r>
      </w:hyperlink>
    </w:p>
    <w:p>
      <w:pPr>
        <w:pStyle w:val="TOC1"/>
        <w:tabs>
          <w:tab w:val="right" w:leader="dot" w:pos="8306"/>
        </w:tabs>
      </w:pPr>
      <w:hyperlink w:anchor="_Toc27449" w:history="1">
        <w:r>
          <w:rPr>
            <w:rFonts w:ascii="仿宋" w:eastAsia="仿宋" w:hAnsi="仿宋" w:cs="仿宋" w:hint="eastAsia"/>
            <w:lang w:eastAsia="zh-CN"/>
          </w:rPr>
          <w:t>十五、工业离合器行业背景分析</w:t>
        </w:r>
        <w:r>
          <w:tab/>
        </w:r>
        <w:r>
          <w:fldChar w:fldCharType="begin"/>
        </w:r>
        <w:r>
          <w:instrText xml:space="preserve"> PAGEREF _Toc27449 \h </w:instrText>
        </w:r>
        <w:r>
          <w:fldChar w:fldCharType="separate"/>
        </w:r>
        <w:r>
          <w:t>78</w:t>
        </w:r>
        <w:r>
          <w:fldChar w:fldCharType="end"/>
        </w:r>
      </w:hyperlink>
    </w:p>
    <w:p>
      <w:pPr>
        <w:pStyle w:val="TOC2"/>
        <w:tabs>
          <w:tab w:val="right" w:leader="dot" w:pos="8306"/>
        </w:tabs>
      </w:pPr>
      <w:hyperlink w:anchor="_Toc5357" w:history="1">
        <w:r>
          <w:rPr>
            <w:rFonts w:ascii="仿宋" w:eastAsia="仿宋" w:hAnsi="仿宋" w:cs="仿宋" w:hint="eastAsia"/>
            <w:lang w:eastAsia="zh-CN"/>
          </w:rPr>
          <w:t>(一)、工业离合器行业创新驱动</w:t>
        </w:r>
        <w:r>
          <w:tab/>
        </w:r>
        <w:r>
          <w:fldChar w:fldCharType="begin"/>
        </w:r>
        <w:r>
          <w:instrText xml:space="preserve"> PAGEREF _Toc5357 \h </w:instrText>
        </w:r>
        <w:r>
          <w:fldChar w:fldCharType="separate"/>
        </w:r>
        <w:r>
          <w:t>78</w:t>
        </w:r>
        <w:r>
          <w:fldChar w:fldCharType="end"/>
        </w:r>
      </w:hyperlink>
    </w:p>
    <w:p>
      <w:pPr>
        <w:pStyle w:val="TOC2"/>
        <w:tabs>
          <w:tab w:val="right" w:leader="dot" w:pos="8306"/>
        </w:tabs>
      </w:pPr>
      <w:hyperlink w:anchor="_Toc30774" w:history="1">
        <w:r>
          <w:rPr>
            <w:rFonts w:ascii="仿宋" w:eastAsia="仿宋" w:hAnsi="仿宋" w:cs="仿宋" w:hint="eastAsia"/>
            <w:lang w:eastAsia="zh-CN"/>
          </w:rPr>
          <w:t>(二)、工业离合器行业发展形势</w:t>
        </w:r>
        <w:r>
          <w:tab/>
        </w:r>
        <w:r>
          <w:fldChar w:fldCharType="begin"/>
        </w:r>
        <w:r>
          <w:instrText xml:space="preserve"> PAGEREF _Toc30774 \h </w:instrText>
        </w:r>
        <w:r>
          <w:fldChar w:fldCharType="separate"/>
        </w:r>
        <w:r>
          <w:t>79</w:t>
        </w:r>
        <w:r>
          <w:fldChar w:fldCharType="end"/>
        </w:r>
      </w:hyperlink>
    </w:p>
    <w:p>
      <w:pPr>
        <w:pStyle w:val="TOC2"/>
        <w:tabs>
          <w:tab w:val="right" w:leader="dot" w:pos="8306"/>
        </w:tabs>
      </w:pPr>
      <w:hyperlink w:anchor="_Toc10331" w:history="1">
        <w:r>
          <w:rPr>
            <w:rFonts w:ascii="仿宋" w:eastAsia="仿宋" w:hAnsi="仿宋" w:cs="仿宋" w:hint="eastAsia"/>
            <w:lang w:eastAsia="zh-CN"/>
          </w:rPr>
          <w:t>(三)、工业离合器行业特征</w:t>
        </w:r>
        <w:r>
          <w:tab/>
        </w:r>
        <w:r>
          <w:fldChar w:fldCharType="begin"/>
        </w:r>
        <w:r>
          <w:instrText xml:space="preserve"> PAGEREF _Toc10331 \h </w:instrText>
        </w:r>
        <w:r>
          <w:fldChar w:fldCharType="separate"/>
        </w:r>
        <w:r>
          <w:t>80</w:t>
        </w:r>
        <w:r>
          <w:fldChar w:fldCharType="end"/>
        </w:r>
      </w:hyperlink>
    </w:p>
    <w:p>
      <w:pPr>
        <w:pStyle w:val="TOC2"/>
        <w:tabs>
          <w:tab w:val="right" w:leader="dot" w:pos="8306"/>
        </w:tabs>
      </w:pPr>
      <w:hyperlink w:anchor="_Toc22619" w:history="1">
        <w:r>
          <w:rPr>
            <w:rFonts w:ascii="仿宋" w:eastAsia="仿宋" w:hAnsi="仿宋" w:cs="仿宋" w:hint="eastAsia"/>
            <w:lang w:eastAsia="zh-CN"/>
          </w:rPr>
          <w:t>(四)、工业离合器行业前景</w:t>
        </w:r>
        <w:r>
          <w:tab/>
        </w:r>
        <w:r>
          <w:fldChar w:fldCharType="begin"/>
        </w:r>
        <w:r>
          <w:instrText xml:space="preserve"> PAGEREF _Toc22619 \h </w:instrText>
        </w:r>
        <w:r>
          <w:fldChar w:fldCharType="separate"/>
        </w:r>
        <w:r>
          <w:t>81</w:t>
        </w:r>
        <w:r>
          <w:fldChar w:fldCharType="end"/>
        </w:r>
      </w:hyperlink>
    </w:p>
    <w:p>
      <w:pPr>
        <w:pStyle w:val="TOC1"/>
        <w:tabs>
          <w:tab w:val="right" w:leader="dot" w:pos="8306"/>
        </w:tabs>
      </w:pPr>
      <w:hyperlink w:anchor="_Toc23491" w:history="1">
        <w:r>
          <w:rPr>
            <w:rFonts w:ascii="仿宋" w:eastAsia="仿宋" w:hAnsi="仿宋" w:cs="仿宋" w:hint="eastAsia"/>
            <w:lang w:eastAsia="zh-CN"/>
          </w:rPr>
          <w:t>十六、特殊环境影响分析</w:t>
        </w:r>
        <w:r>
          <w:tab/>
        </w:r>
        <w:r>
          <w:fldChar w:fldCharType="begin"/>
        </w:r>
        <w:r>
          <w:instrText xml:space="preserve"> PAGEREF _Toc23491 \h </w:instrText>
        </w:r>
        <w:r>
          <w:fldChar w:fldCharType="separate"/>
        </w:r>
        <w:r>
          <w:t>82</w:t>
        </w:r>
        <w:r>
          <w:fldChar w:fldCharType="end"/>
        </w:r>
      </w:hyperlink>
    </w:p>
    <w:p>
      <w:pPr>
        <w:pStyle w:val="TOC2"/>
        <w:tabs>
          <w:tab w:val="right" w:leader="dot" w:pos="8306"/>
        </w:tabs>
      </w:pPr>
      <w:hyperlink w:anchor="_Toc22851" w:history="1">
        <w:r>
          <w:rPr>
            <w:rFonts w:ascii="仿宋" w:eastAsia="仿宋" w:hAnsi="仿宋" w:cs="仿宋" w:hint="eastAsia"/>
            <w:lang w:eastAsia="zh-CN"/>
          </w:rPr>
          <w:t>(一)、对特殊环境的保护要求</w:t>
        </w:r>
        <w:r>
          <w:tab/>
        </w:r>
        <w:r>
          <w:fldChar w:fldCharType="begin"/>
        </w:r>
        <w:r>
          <w:instrText xml:space="preserve"> PAGEREF _Toc22851 \h </w:instrText>
        </w:r>
        <w:r>
          <w:fldChar w:fldCharType="separate"/>
        </w:r>
        <w:r>
          <w:t>82</w:t>
        </w:r>
        <w:r>
          <w:fldChar w:fldCharType="end"/>
        </w:r>
      </w:hyperlink>
    </w:p>
    <w:p>
      <w:pPr>
        <w:pStyle w:val="TOC2"/>
        <w:tabs>
          <w:tab w:val="right" w:leader="dot" w:pos="8306"/>
        </w:tabs>
      </w:pPr>
      <w:hyperlink w:anchor="_Toc17352" w:history="1">
        <w:r>
          <w:rPr>
            <w:rFonts w:ascii="仿宋" w:eastAsia="仿宋" w:hAnsi="仿宋" w:cs="仿宋" w:hint="eastAsia"/>
            <w:lang w:eastAsia="zh-CN"/>
          </w:rPr>
          <w:t>(二)、对特殊环境的影响分析</w:t>
        </w:r>
        <w:r>
          <w:tab/>
        </w:r>
        <w:r>
          <w:fldChar w:fldCharType="begin"/>
        </w:r>
        <w:r>
          <w:instrText xml:space="preserve"> PAGEREF _Toc17352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418" w:history="1">
        <w:r>
          <w:rPr>
            <w:rFonts w:ascii="仿宋" w:eastAsia="仿宋" w:hAnsi="仿宋" w:cs="仿宋" w:hint="eastAsia"/>
            <w:lang w:eastAsia="zh-CN"/>
          </w:rPr>
          <w:t>(三)、特殊环境影响缓解措施</w:t>
        </w:r>
        <w:r>
          <w:tab/>
        </w:r>
        <w:r>
          <w:fldChar w:fldCharType="begin"/>
        </w:r>
        <w:r>
          <w:instrText xml:space="preserve"> PAGEREF _Toc11418 \h </w:instrText>
        </w:r>
        <w:r>
          <w:fldChar w:fldCharType="separate"/>
        </w:r>
        <w:r>
          <w:t>85</w:t>
        </w:r>
        <w:r>
          <w:fldChar w:fldCharType="end"/>
        </w:r>
      </w:hyperlink>
    </w:p>
    <w:p>
      <w:pPr>
        <w:pStyle w:val="TOC1"/>
        <w:tabs>
          <w:tab w:val="right" w:leader="dot" w:pos="8306"/>
        </w:tabs>
      </w:pPr>
      <w:hyperlink w:anchor="_Toc17590" w:history="1">
        <w:r>
          <w:rPr>
            <w:rFonts w:ascii="仿宋" w:eastAsia="仿宋" w:hAnsi="仿宋" w:cs="仿宋" w:hint="eastAsia"/>
            <w:lang w:eastAsia="zh-CN"/>
          </w:rPr>
          <w:t>十七、未来展望与增长策略</w:t>
        </w:r>
        <w:r>
          <w:tab/>
        </w:r>
        <w:r>
          <w:fldChar w:fldCharType="begin"/>
        </w:r>
        <w:r>
          <w:instrText xml:space="preserve"> PAGEREF _Toc17590 \h </w:instrText>
        </w:r>
        <w:r>
          <w:fldChar w:fldCharType="separate"/>
        </w:r>
        <w:r>
          <w:t>87</w:t>
        </w:r>
        <w:r>
          <w:fldChar w:fldCharType="end"/>
        </w:r>
      </w:hyperlink>
    </w:p>
    <w:p>
      <w:pPr>
        <w:pStyle w:val="TOC2"/>
        <w:tabs>
          <w:tab w:val="right" w:leader="dot" w:pos="8306"/>
        </w:tabs>
      </w:pPr>
      <w:hyperlink w:anchor="_Toc24986" w:history="1">
        <w:r>
          <w:rPr>
            <w:rFonts w:ascii="仿宋" w:eastAsia="仿宋" w:hAnsi="仿宋" w:cs="仿宋" w:hint="eastAsia"/>
            <w:lang w:eastAsia="zh-CN"/>
          </w:rPr>
          <w:t>(一)、未来市场趋势分析</w:t>
        </w:r>
        <w:r>
          <w:tab/>
        </w:r>
        <w:r>
          <w:fldChar w:fldCharType="begin"/>
        </w:r>
        <w:r>
          <w:instrText xml:space="preserve"> PAGEREF _Toc24986 \h </w:instrText>
        </w:r>
        <w:r>
          <w:fldChar w:fldCharType="separate"/>
        </w:r>
        <w:r>
          <w:t>87</w:t>
        </w:r>
        <w:r>
          <w:fldChar w:fldCharType="end"/>
        </w:r>
      </w:hyperlink>
    </w:p>
    <w:p>
      <w:pPr>
        <w:pStyle w:val="TOC2"/>
        <w:tabs>
          <w:tab w:val="right" w:leader="dot" w:pos="8306"/>
        </w:tabs>
      </w:pPr>
      <w:hyperlink w:anchor="_Toc1139" w:history="1">
        <w:r>
          <w:rPr>
            <w:rFonts w:ascii="仿宋" w:eastAsia="仿宋" w:hAnsi="仿宋" w:cs="仿宋" w:hint="eastAsia"/>
            <w:lang w:eastAsia="zh-CN"/>
          </w:rPr>
          <w:t>(二)、增长机会与战略</w:t>
        </w:r>
        <w:r>
          <w:tab/>
        </w:r>
        <w:r>
          <w:fldChar w:fldCharType="begin"/>
        </w:r>
        <w:r>
          <w:instrText xml:space="preserve"> PAGEREF _Toc1139 \h </w:instrText>
        </w:r>
        <w:r>
          <w:fldChar w:fldCharType="separate"/>
        </w:r>
        <w:r>
          <w:t>88</w:t>
        </w:r>
        <w:r>
          <w:fldChar w:fldCharType="end"/>
        </w:r>
      </w:hyperlink>
    </w:p>
    <w:p>
      <w:pPr>
        <w:pStyle w:val="TOC2"/>
        <w:tabs>
          <w:tab w:val="right" w:leader="dot" w:pos="8306"/>
        </w:tabs>
      </w:pPr>
      <w:hyperlink w:anchor="_Toc29638" w:history="1">
        <w:r>
          <w:rPr>
            <w:rFonts w:ascii="仿宋" w:eastAsia="仿宋" w:hAnsi="仿宋" w:cs="仿宋" w:hint="eastAsia"/>
            <w:lang w:eastAsia="zh-CN"/>
          </w:rPr>
          <w:t>(三)、扩展计划与新市场进入</w:t>
        </w:r>
        <w:r>
          <w:tab/>
        </w:r>
        <w:r>
          <w:fldChar w:fldCharType="begin"/>
        </w:r>
        <w:r>
          <w:instrText xml:space="preserve"> PAGEREF _Toc29638 \h </w:instrText>
        </w:r>
        <w:r>
          <w:fldChar w:fldCharType="separate"/>
        </w:r>
        <w:r>
          <w:t>88</w:t>
        </w:r>
        <w:r>
          <w:fldChar w:fldCharType="end"/>
        </w:r>
      </w:hyperlink>
    </w:p>
    <w:p>
      <w:pPr>
        <w:pStyle w:val="TOC1"/>
        <w:tabs>
          <w:tab w:val="right" w:leader="dot" w:pos="8306"/>
        </w:tabs>
      </w:pPr>
      <w:hyperlink w:anchor="_Toc4326" w:history="1">
        <w:r>
          <w:rPr>
            <w:rFonts w:ascii="仿宋" w:eastAsia="仿宋" w:hAnsi="仿宋" w:cs="仿宋" w:hint="eastAsia"/>
            <w:lang w:eastAsia="zh-CN"/>
          </w:rPr>
          <w:t>十八、职业健康与员工福祉</w:t>
        </w:r>
        <w:r>
          <w:tab/>
        </w:r>
        <w:r>
          <w:fldChar w:fldCharType="begin"/>
        </w:r>
        <w:r>
          <w:instrText xml:space="preserve"> PAGEREF _Toc4326 \h </w:instrText>
        </w:r>
        <w:r>
          <w:fldChar w:fldCharType="separate"/>
        </w:r>
        <w:r>
          <w:t>89</w:t>
        </w:r>
        <w:r>
          <w:fldChar w:fldCharType="end"/>
        </w:r>
      </w:hyperlink>
    </w:p>
    <w:p>
      <w:pPr>
        <w:pStyle w:val="TOC2"/>
        <w:tabs>
          <w:tab w:val="right" w:leader="dot" w:pos="8306"/>
        </w:tabs>
      </w:pPr>
      <w:hyperlink w:anchor="_Toc24619" w:history="1">
        <w:r>
          <w:rPr>
            <w:rFonts w:ascii="仿宋" w:eastAsia="仿宋" w:hAnsi="仿宋" w:cs="仿宋" w:hint="eastAsia"/>
            <w:lang w:eastAsia="zh-CN"/>
          </w:rPr>
          <w:t>(一)、职业健康与安全政策</w:t>
        </w:r>
        <w:r>
          <w:tab/>
        </w:r>
        <w:r>
          <w:fldChar w:fldCharType="begin"/>
        </w:r>
        <w:r>
          <w:instrText xml:space="preserve"> PAGEREF _Toc24619 \h </w:instrText>
        </w:r>
        <w:r>
          <w:fldChar w:fldCharType="separate"/>
        </w:r>
        <w:r>
          <w:t>89</w:t>
        </w:r>
        <w:r>
          <w:fldChar w:fldCharType="end"/>
        </w:r>
      </w:hyperlink>
    </w:p>
    <w:p>
      <w:pPr>
        <w:pStyle w:val="TOC2"/>
        <w:tabs>
          <w:tab w:val="right" w:leader="dot" w:pos="8306"/>
        </w:tabs>
      </w:pPr>
      <w:hyperlink w:anchor="_Toc1696" w:history="1">
        <w:r>
          <w:rPr>
            <w:rFonts w:ascii="仿宋" w:eastAsia="仿宋" w:hAnsi="仿宋" w:cs="仿宋" w:hint="eastAsia"/>
            <w:lang w:eastAsia="zh-CN"/>
          </w:rPr>
          <w:t>(二)、员工心理健康支持</w:t>
        </w:r>
        <w:r>
          <w:tab/>
        </w:r>
        <w:r>
          <w:fldChar w:fldCharType="begin"/>
        </w:r>
        <w:r>
          <w:instrText xml:space="preserve"> PAGEREF _Toc1696 \h </w:instrText>
        </w:r>
        <w:r>
          <w:fldChar w:fldCharType="separate"/>
        </w:r>
        <w:r>
          <w:t>90</w:t>
        </w:r>
        <w:r>
          <w:fldChar w:fldCharType="end"/>
        </w:r>
      </w:hyperlink>
    </w:p>
    <w:p>
      <w:pPr>
        <w:pStyle w:val="TOC2"/>
        <w:tabs>
          <w:tab w:val="right" w:leader="dot" w:pos="8306"/>
        </w:tabs>
      </w:pPr>
      <w:hyperlink w:anchor="_Toc32231" w:history="1">
        <w:r>
          <w:rPr>
            <w:rFonts w:ascii="仿宋" w:eastAsia="仿宋" w:hAnsi="仿宋" w:cs="仿宋" w:hint="eastAsia"/>
            <w:lang w:eastAsia="zh-CN"/>
          </w:rPr>
          <w:t>(三)、工作生活平衡与弹性工作安排</w:t>
        </w:r>
        <w:r>
          <w:tab/>
        </w:r>
        <w:r>
          <w:fldChar w:fldCharType="begin"/>
        </w:r>
        <w:r>
          <w:instrText xml:space="preserve"> PAGEREF _Toc32231 \h </w:instrText>
        </w:r>
        <w:r>
          <w:fldChar w:fldCharType="separate"/>
        </w:r>
        <w:r>
          <w:t>91</w:t>
        </w:r>
        <w:r>
          <w:fldChar w:fldCharType="end"/>
        </w:r>
      </w:hyperlink>
    </w:p>
    <w:p>
      <w:pPr>
        <w:pStyle w:val="TOC1"/>
        <w:tabs>
          <w:tab w:val="right" w:leader="dot" w:pos="8306"/>
        </w:tabs>
      </w:pPr>
      <w:hyperlink w:anchor="_Toc8654" w:history="1">
        <w:r>
          <w:rPr>
            <w:rFonts w:ascii="仿宋" w:eastAsia="仿宋" w:hAnsi="仿宋" w:cs="仿宋" w:hint="eastAsia"/>
            <w:lang w:eastAsia="zh-CN"/>
          </w:rPr>
          <w:t>十九、制度建设与管理</w:t>
        </w:r>
        <w:r>
          <w:tab/>
        </w:r>
        <w:r>
          <w:fldChar w:fldCharType="begin"/>
        </w:r>
        <w:r>
          <w:instrText xml:space="preserve"> PAGEREF _Toc8654 \h </w:instrText>
        </w:r>
        <w:r>
          <w:fldChar w:fldCharType="separate"/>
        </w:r>
        <w:r>
          <w:t>91</w:t>
        </w:r>
        <w:r>
          <w:fldChar w:fldCharType="end"/>
        </w:r>
      </w:hyperlink>
    </w:p>
    <w:p>
      <w:pPr>
        <w:pStyle w:val="TOC2"/>
        <w:tabs>
          <w:tab w:val="right" w:leader="dot" w:pos="8306"/>
        </w:tabs>
      </w:pPr>
      <w:hyperlink w:anchor="_Toc31700" w:history="1">
        <w:r>
          <w:rPr>
            <w:rFonts w:ascii="仿宋" w:eastAsia="仿宋" w:hAnsi="仿宋" w:cs="仿宋" w:hint="eastAsia"/>
            <w:lang w:eastAsia="zh-CN"/>
          </w:rPr>
          <w:t>(一)、公司治理结构</w:t>
        </w:r>
        <w:r>
          <w:tab/>
        </w:r>
        <w:r>
          <w:fldChar w:fldCharType="begin"/>
        </w:r>
        <w:r>
          <w:instrText xml:space="preserve"> PAGEREF _Toc31700 \h </w:instrText>
        </w:r>
        <w:r>
          <w:fldChar w:fldCharType="separate"/>
        </w:r>
        <w:r>
          <w:t>91</w:t>
        </w:r>
        <w:r>
          <w:fldChar w:fldCharType="end"/>
        </w:r>
      </w:hyperlink>
    </w:p>
    <w:p>
      <w:pPr>
        <w:pStyle w:val="TOC2"/>
        <w:tabs>
          <w:tab w:val="right" w:leader="dot" w:pos="8306"/>
        </w:tabs>
      </w:pPr>
      <w:hyperlink w:anchor="_Toc13246" w:history="1">
        <w:r>
          <w:rPr>
            <w:rFonts w:ascii="仿宋" w:eastAsia="仿宋" w:hAnsi="仿宋" w:cs="仿宋" w:hint="eastAsia"/>
            <w:lang w:eastAsia="zh-CN"/>
          </w:rPr>
          <w:t>(二)、内部控制与审计</w:t>
        </w:r>
        <w:r>
          <w:tab/>
        </w:r>
        <w:r>
          <w:fldChar w:fldCharType="begin"/>
        </w:r>
        <w:r>
          <w:instrText xml:space="preserve"> PAGEREF _Toc13246 \h </w:instrText>
        </w:r>
        <w:r>
          <w:fldChar w:fldCharType="separate"/>
        </w:r>
        <w:r>
          <w:t>92</w:t>
        </w:r>
        <w:r>
          <w:fldChar w:fldCharType="end"/>
        </w:r>
      </w:hyperlink>
    </w:p>
    <w:p>
      <w:pPr>
        <w:pStyle w:val="TOC2"/>
        <w:tabs>
          <w:tab w:val="right" w:leader="dot" w:pos="8306"/>
        </w:tabs>
      </w:pPr>
      <w:hyperlink w:anchor="_Toc13438" w:history="1">
        <w:r>
          <w:rPr>
            <w:rFonts w:ascii="仿宋" w:eastAsia="仿宋" w:hAnsi="仿宋" w:cs="仿宋" w:hint="eastAsia"/>
            <w:lang w:eastAsia="zh-CN"/>
          </w:rPr>
          <w:t>(三)、法律法规合规体系</w:t>
        </w:r>
        <w:r>
          <w:tab/>
        </w:r>
        <w:r>
          <w:fldChar w:fldCharType="begin"/>
        </w:r>
        <w:r>
          <w:instrText xml:space="preserve"> PAGEREF _Toc13438 \h </w:instrText>
        </w:r>
        <w:r>
          <w:fldChar w:fldCharType="separate"/>
        </w:r>
        <w:r>
          <w:t>93</w:t>
        </w:r>
        <w:r>
          <w:fldChar w:fldCharType="end"/>
        </w:r>
      </w:hyperlink>
    </w:p>
    <w:p>
      <w:pPr>
        <w:pStyle w:val="TOC1"/>
        <w:tabs>
          <w:tab w:val="right" w:leader="dot" w:pos="8306"/>
        </w:tabs>
      </w:pPr>
      <w:hyperlink w:anchor="_Toc2423" w:history="1">
        <w:r>
          <w:rPr>
            <w:rFonts w:ascii="仿宋" w:eastAsia="仿宋" w:hAnsi="仿宋" w:cs="仿宋" w:hint="eastAsia"/>
            <w:lang w:eastAsia="zh-CN"/>
          </w:rPr>
          <w:t>二十、知识管理与信息共享</w:t>
        </w:r>
        <w:r>
          <w:tab/>
        </w:r>
        <w:r>
          <w:fldChar w:fldCharType="begin"/>
        </w:r>
        <w:r>
          <w:instrText xml:space="preserve"> PAGEREF _Toc2423 \h </w:instrText>
        </w:r>
        <w:r>
          <w:fldChar w:fldCharType="separate"/>
        </w:r>
        <w:r>
          <w:t>94</w:t>
        </w:r>
        <w:r>
          <w:fldChar w:fldCharType="end"/>
        </w:r>
      </w:hyperlink>
    </w:p>
    <w:p>
      <w:pPr>
        <w:pStyle w:val="TOC2"/>
        <w:tabs>
          <w:tab w:val="right" w:leader="dot" w:pos="8306"/>
        </w:tabs>
      </w:pPr>
      <w:hyperlink w:anchor="_Toc21197" w:history="1">
        <w:r>
          <w:rPr>
            <w:rFonts w:ascii="仿宋" w:eastAsia="仿宋" w:hAnsi="仿宋" w:cs="仿宋" w:hint="eastAsia"/>
            <w:lang w:eastAsia="zh-CN"/>
          </w:rPr>
          <w:t>(一)、知识管理体系构建</w:t>
        </w:r>
        <w:r>
          <w:tab/>
        </w:r>
        <w:r>
          <w:fldChar w:fldCharType="begin"/>
        </w:r>
        <w:r>
          <w:instrText xml:space="preserve"> PAGEREF _Toc21197 \h </w:instrText>
        </w:r>
        <w:r>
          <w:fldChar w:fldCharType="separate"/>
        </w:r>
        <w:r>
          <w:t>94</w:t>
        </w:r>
        <w:r>
          <w:fldChar w:fldCharType="end"/>
        </w:r>
      </w:hyperlink>
    </w:p>
    <w:p>
      <w:pPr>
        <w:pStyle w:val="TOC2"/>
        <w:tabs>
          <w:tab w:val="right" w:leader="dot" w:pos="8306"/>
        </w:tabs>
      </w:pPr>
      <w:hyperlink w:anchor="_Toc29755" w:history="1">
        <w:r>
          <w:rPr>
            <w:rFonts w:ascii="仿宋" w:eastAsia="仿宋" w:hAnsi="仿宋" w:cs="仿宋" w:hint="eastAsia"/>
            <w:lang w:eastAsia="zh-CN"/>
          </w:rPr>
          <w:t>(二)、信息共享平台建设</w:t>
        </w:r>
        <w:r>
          <w:tab/>
        </w:r>
        <w:r>
          <w:fldChar w:fldCharType="begin"/>
        </w:r>
        <w:r>
          <w:instrText xml:space="preserve"> PAGEREF _Toc29755 \h </w:instrText>
        </w:r>
        <w:r>
          <w:fldChar w:fldCharType="separate"/>
        </w:r>
        <w:r>
          <w:t>97</w:t>
        </w:r>
        <w:r>
          <w:fldChar w:fldCharType="end"/>
        </w:r>
      </w:hyperlink>
    </w:p>
    <w:p>
      <w:pPr>
        <w:pStyle w:val="TOC2"/>
        <w:tabs>
          <w:tab w:val="right" w:leader="dot" w:pos="8306"/>
        </w:tabs>
      </w:pPr>
      <w:hyperlink w:anchor="_Toc21774" w:history="1">
        <w:r>
          <w:rPr>
            <w:rFonts w:ascii="仿宋" w:eastAsia="仿宋" w:hAnsi="仿宋" w:cs="仿宋" w:hint="eastAsia"/>
            <w:lang w:eastAsia="zh-CN"/>
          </w:rPr>
          <w:t>(三)、团队协作与沟通机制</w:t>
        </w:r>
        <w:r>
          <w:tab/>
        </w:r>
        <w:r>
          <w:fldChar w:fldCharType="begin"/>
        </w:r>
        <w:r>
          <w:instrText xml:space="preserve"> PAGEREF _Toc21774 \h </w:instrText>
        </w:r>
        <w:r>
          <w:fldChar w:fldCharType="separate"/>
        </w:r>
        <w:r>
          <w:t>99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22568"/>
      <w:r>
        <w:rPr>
          <w:rFonts w:ascii="仿宋" w:eastAsia="仿宋" w:hAnsi="仿宋" w:cs="仿宋" w:hint="eastAsia"/>
          <w:sz w:val="28"/>
          <w:lang w:eastAsia="zh-CN"/>
        </w:rPr>
        <w:t>一、战略制订框架</w:t>
      </w:r>
      <w:bookmarkEnd w:id="2"/>
    </w:p>
    <w:p>
      <w:pPr>
        <w:pStyle w:val="Heading2"/>
        <w:rPr>
          <w:rFonts w:ascii="仿宋" w:eastAsia="仿宋" w:hAnsi="仿宋" w:cs="仿宋" w:hint="eastAsia"/>
          <w:lang w:eastAsia="zh-CN"/>
        </w:rPr>
      </w:pPr>
      <w:bookmarkStart w:id="3" w:name="_Toc15219"/>
      <w:r>
        <w:rPr>
          <w:rFonts w:ascii="仿宋" w:eastAsia="仿宋" w:hAnsi="仿宋" w:cs="仿宋" w:hint="eastAsia"/>
          <w:lang w:eastAsia="zh-CN"/>
        </w:rPr>
        <w:t>(一)、战略制订框架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战略制订框架是工业离合器行业企业战略决策者在多个可选战略方案中进行确定、评价和选择的有力工具。这一框架分为三个关键阶段，每个阶段都有特定的方法和工具支持，使得整个战略制订过程更为系统和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一阶段是信息输入阶段，它概括了制订战略所需的输入信息，采用的方法包括EFE矩阵、IFE矩阵和竞争态势矩阵。这一阶段的目标是全面了解工业离合器行业企业所处的外部环境和内部条件，为后续的决策提供基础数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https://d.book118.com/385100214143011113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D748E0"/>
    <w:rsid w:val="0AD748E0"/>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85100214143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2024-02-27T13:06:00Z</dcterms:created>
  <dcterms:modified xsi:type="dcterms:W3CDTF">2024-02-27T13:06:27Z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58357F000D094C4B82FB3E6990EDB713_11</vt:lpwstr>
  </property>
  <property fmtid="{D5CDD505-2E9C-101B-9397-08002B2CF9AE}" pid="3" name="KSOProductBuildVer">
    <vt:lpwstr>2052-12.1.0.16250</vt:lpwstr>
  </property>
</Properties>
</file>