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生物发电项目建设总纲及方案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98" w:history="1">
        <w:r>
          <w:rPr>
            <w:rFonts w:ascii="仿宋" w:eastAsia="仿宋" w:hAnsi="仿宋" w:cs="仿宋" w:hint="eastAsia"/>
            <w:lang w:eastAsia="zh-CN"/>
          </w:rPr>
          <w:t>序言</w:t>
        </w:r>
        <w:r>
          <w:tab/>
        </w:r>
        <w:r>
          <w:fldChar w:fldCharType="begin"/>
        </w:r>
        <w:r>
          <w:instrText xml:space="preserve"> PAGEREF _Toc7198 \h </w:instrText>
        </w:r>
        <w:r>
          <w:fldChar w:fldCharType="separate"/>
        </w:r>
        <w:r>
          <w:t>3</w:t>
        </w:r>
        <w:r>
          <w:fldChar w:fldCharType="end"/>
        </w:r>
      </w:hyperlink>
    </w:p>
    <w:p>
      <w:pPr>
        <w:pStyle w:val="TOC1"/>
        <w:tabs>
          <w:tab w:val="right" w:leader="dot" w:pos="8306"/>
        </w:tabs>
      </w:pPr>
      <w:hyperlink w:anchor="_Toc2959" w:history="1">
        <w:r>
          <w:rPr>
            <w:rFonts w:ascii="仿宋" w:eastAsia="仿宋" w:hAnsi="仿宋" w:cs="仿宋" w:hint="eastAsia"/>
            <w:lang w:eastAsia="zh-CN"/>
          </w:rPr>
          <w:t>一、建设风险评估分析</w:t>
        </w:r>
        <w:r>
          <w:tab/>
        </w:r>
        <w:r>
          <w:fldChar w:fldCharType="begin"/>
        </w:r>
        <w:r>
          <w:instrText xml:space="preserve"> PAGEREF _Toc2959 \h </w:instrText>
        </w:r>
        <w:r>
          <w:fldChar w:fldCharType="separate"/>
        </w:r>
        <w:r>
          <w:t>3</w:t>
        </w:r>
        <w:r>
          <w:fldChar w:fldCharType="end"/>
        </w:r>
      </w:hyperlink>
    </w:p>
    <w:p>
      <w:pPr>
        <w:pStyle w:val="TOC2"/>
        <w:tabs>
          <w:tab w:val="right" w:leader="dot" w:pos="8306"/>
        </w:tabs>
      </w:pPr>
      <w:hyperlink w:anchor="_Toc19790" w:history="1">
        <w:r>
          <w:rPr>
            <w:rFonts w:ascii="仿宋" w:eastAsia="仿宋" w:hAnsi="仿宋" w:cs="仿宋" w:hint="eastAsia"/>
            <w:lang w:eastAsia="zh-CN"/>
          </w:rPr>
          <w:t>(一)、政策风险分析</w:t>
        </w:r>
        <w:r>
          <w:tab/>
        </w:r>
        <w:r>
          <w:fldChar w:fldCharType="begin"/>
        </w:r>
        <w:r>
          <w:instrText xml:space="preserve"> PAGEREF _Toc19790 \h </w:instrText>
        </w:r>
        <w:r>
          <w:fldChar w:fldCharType="separate"/>
        </w:r>
        <w:r>
          <w:t>3</w:t>
        </w:r>
        <w:r>
          <w:fldChar w:fldCharType="end"/>
        </w:r>
      </w:hyperlink>
    </w:p>
    <w:p>
      <w:pPr>
        <w:pStyle w:val="TOC2"/>
        <w:tabs>
          <w:tab w:val="right" w:leader="dot" w:pos="8306"/>
        </w:tabs>
      </w:pPr>
      <w:hyperlink w:anchor="_Toc16200" w:history="1">
        <w:r>
          <w:rPr>
            <w:rFonts w:ascii="仿宋" w:eastAsia="仿宋" w:hAnsi="仿宋" w:cs="仿宋" w:hint="eastAsia"/>
            <w:lang w:eastAsia="zh-CN"/>
          </w:rPr>
          <w:t>(二)、社会风险分析</w:t>
        </w:r>
        <w:r>
          <w:tab/>
        </w:r>
        <w:r>
          <w:fldChar w:fldCharType="begin"/>
        </w:r>
        <w:r>
          <w:instrText xml:space="preserve"> PAGEREF _Toc16200 \h </w:instrText>
        </w:r>
        <w:r>
          <w:fldChar w:fldCharType="separate"/>
        </w:r>
        <w:r>
          <w:t>4</w:t>
        </w:r>
        <w:r>
          <w:fldChar w:fldCharType="end"/>
        </w:r>
      </w:hyperlink>
    </w:p>
    <w:p>
      <w:pPr>
        <w:pStyle w:val="TOC2"/>
        <w:tabs>
          <w:tab w:val="right" w:leader="dot" w:pos="8306"/>
        </w:tabs>
      </w:pPr>
      <w:hyperlink w:anchor="_Toc19816" w:history="1">
        <w:r>
          <w:rPr>
            <w:rFonts w:ascii="仿宋" w:eastAsia="仿宋" w:hAnsi="仿宋" w:cs="仿宋" w:hint="eastAsia"/>
            <w:lang w:eastAsia="zh-CN"/>
          </w:rPr>
          <w:t>(三)、市场风险分析</w:t>
        </w:r>
        <w:r>
          <w:tab/>
        </w:r>
        <w:r>
          <w:fldChar w:fldCharType="begin"/>
        </w:r>
        <w:r>
          <w:instrText xml:space="preserve"> PAGEREF _Toc19816 \h </w:instrText>
        </w:r>
        <w:r>
          <w:fldChar w:fldCharType="separate"/>
        </w:r>
        <w:r>
          <w:t>6</w:t>
        </w:r>
        <w:r>
          <w:fldChar w:fldCharType="end"/>
        </w:r>
      </w:hyperlink>
    </w:p>
    <w:p>
      <w:pPr>
        <w:pStyle w:val="TOC2"/>
        <w:tabs>
          <w:tab w:val="right" w:leader="dot" w:pos="8306"/>
        </w:tabs>
      </w:pPr>
      <w:hyperlink w:anchor="_Toc6611" w:history="1">
        <w:r>
          <w:rPr>
            <w:rFonts w:ascii="仿宋" w:eastAsia="仿宋" w:hAnsi="仿宋" w:cs="仿宋" w:hint="eastAsia"/>
            <w:lang w:eastAsia="zh-CN"/>
          </w:rPr>
          <w:t>(四)、资金风险分析</w:t>
        </w:r>
        <w:r>
          <w:tab/>
        </w:r>
        <w:r>
          <w:fldChar w:fldCharType="begin"/>
        </w:r>
        <w:r>
          <w:instrText xml:space="preserve"> PAGEREF _Toc6611 \h </w:instrText>
        </w:r>
        <w:r>
          <w:fldChar w:fldCharType="separate"/>
        </w:r>
        <w:r>
          <w:t>6</w:t>
        </w:r>
        <w:r>
          <w:fldChar w:fldCharType="end"/>
        </w:r>
      </w:hyperlink>
    </w:p>
    <w:p>
      <w:pPr>
        <w:pStyle w:val="TOC2"/>
        <w:tabs>
          <w:tab w:val="right" w:leader="dot" w:pos="8306"/>
        </w:tabs>
      </w:pPr>
      <w:hyperlink w:anchor="_Toc10077" w:history="1">
        <w:r>
          <w:rPr>
            <w:rFonts w:ascii="仿宋" w:eastAsia="仿宋" w:hAnsi="仿宋" w:cs="仿宋" w:hint="eastAsia"/>
            <w:lang w:eastAsia="zh-CN"/>
          </w:rPr>
          <w:t>(五)、技术风险分析</w:t>
        </w:r>
        <w:r>
          <w:tab/>
        </w:r>
        <w:r>
          <w:fldChar w:fldCharType="begin"/>
        </w:r>
        <w:r>
          <w:instrText xml:space="preserve"> PAGEREF _Toc10077 \h </w:instrText>
        </w:r>
        <w:r>
          <w:fldChar w:fldCharType="separate"/>
        </w:r>
        <w:r>
          <w:t>8</w:t>
        </w:r>
        <w:r>
          <w:fldChar w:fldCharType="end"/>
        </w:r>
      </w:hyperlink>
    </w:p>
    <w:p>
      <w:pPr>
        <w:pStyle w:val="TOC2"/>
        <w:tabs>
          <w:tab w:val="right" w:leader="dot" w:pos="8306"/>
        </w:tabs>
      </w:pPr>
      <w:hyperlink w:anchor="_Toc24779" w:history="1">
        <w:r>
          <w:rPr>
            <w:rFonts w:ascii="仿宋" w:eastAsia="仿宋" w:hAnsi="仿宋" w:cs="仿宋" w:hint="eastAsia"/>
            <w:lang w:eastAsia="zh-CN"/>
          </w:rPr>
          <w:t>(六)、财务风险分析</w:t>
        </w:r>
        <w:r>
          <w:tab/>
        </w:r>
        <w:r>
          <w:fldChar w:fldCharType="begin"/>
        </w:r>
        <w:r>
          <w:instrText xml:space="preserve"> PAGEREF _Toc24779 \h </w:instrText>
        </w:r>
        <w:r>
          <w:fldChar w:fldCharType="separate"/>
        </w:r>
        <w:r>
          <w:t>9</w:t>
        </w:r>
        <w:r>
          <w:fldChar w:fldCharType="end"/>
        </w:r>
      </w:hyperlink>
    </w:p>
    <w:p>
      <w:pPr>
        <w:pStyle w:val="TOC2"/>
        <w:tabs>
          <w:tab w:val="right" w:leader="dot" w:pos="8306"/>
        </w:tabs>
      </w:pPr>
      <w:hyperlink w:anchor="_Toc7950" w:history="1">
        <w:r>
          <w:rPr>
            <w:rFonts w:ascii="仿宋" w:eastAsia="仿宋" w:hAnsi="仿宋" w:cs="仿宋" w:hint="eastAsia"/>
            <w:lang w:eastAsia="zh-CN"/>
          </w:rPr>
          <w:t>(七)、管理风险分析</w:t>
        </w:r>
        <w:r>
          <w:tab/>
        </w:r>
        <w:r>
          <w:fldChar w:fldCharType="begin"/>
        </w:r>
        <w:r>
          <w:instrText xml:space="preserve"> PAGEREF _Toc7950 \h </w:instrText>
        </w:r>
        <w:r>
          <w:fldChar w:fldCharType="separate"/>
        </w:r>
        <w:r>
          <w:t>11</w:t>
        </w:r>
        <w:r>
          <w:fldChar w:fldCharType="end"/>
        </w:r>
      </w:hyperlink>
    </w:p>
    <w:p>
      <w:pPr>
        <w:pStyle w:val="TOC2"/>
        <w:tabs>
          <w:tab w:val="right" w:leader="dot" w:pos="8306"/>
        </w:tabs>
      </w:pPr>
      <w:hyperlink w:anchor="_Toc12949" w:history="1">
        <w:r>
          <w:rPr>
            <w:rFonts w:ascii="仿宋" w:eastAsia="仿宋" w:hAnsi="仿宋" w:cs="仿宋" w:hint="eastAsia"/>
            <w:lang w:eastAsia="zh-CN"/>
          </w:rPr>
          <w:t>(八)、其它风险分析</w:t>
        </w:r>
        <w:r>
          <w:tab/>
        </w:r>
        <w:r>
          <w:fldChar w:fldCharType="begin"/>
        </w:r>
        <w:r>
          <w:instrText xml:space="preserve"> PAGEREF _Toc12949 \h </w:instrText>
        </w:r>
        <w:r>
          <w:fldChar w:fldCharType="separate"/>
        </w:r>
        <w:r>
          <w:t>12</w:t>
        </w:r>
        <w:r>
          <w:fldChar w:fldCharType="end"/>
        </w:r>
      </w:hyperlink>
    </w:p>
    <w:p>
      <w:pPr>
        <w:pStyle w:val="TOC2"/>
        <w:tabs>
          <w:tab w:val="right" w:leader="dot" w:pos="8306"/>
        </w:tabs>
      </w:pPr>
      <w:hyperlink w:anchor="_Toc9024" w:history="1">
        <w:r>
          <w:rPr>
            <w:rFonts w:ascii="仿宋" w:eastAsia="仿宋" w:hAnsi="仿宋" w:cs="仿宋" w:hint="eastAsia"/>
            <w:lang w:eastAsia="zh-CN"/>
          </w:rPr>
          <w:t>(九)、社会影响评估</w:t>
        </w:r>
        <w:r>
          <w:tab/>
        </w:r>
        <w:r>
          <w:fldChar w:fldCharType="begin"/>
        </w:r>
        <w:r>
          <w:instrText xml:space="preserve"> PAGEREF _Toc9024 \h </w:instrText>
        </w:r>
        <w:r>
          <w:fldChar w:fldCharType="separate"/>
        </w:r>
        <w:r>
          <w:t>13</w:t>
        </w:r>
        <w:r>
          <w:fldChar w:fldCharType="end"/>
        </w:r>
      </w:hyperlink>
    </w:p>
    <w:p>
      <w:pPr>
        <w:pStyle w:val="TOC1"/>
        <w:tabs>
          <w:tab w:val="right" w:leader="dot" w:pos="8306"/>
        </w:tabs>
      </w:pPr>
      <w:hyperlink w:anchor="_Toc19693" w:history="1">
        <w:r>
          <w:rPr>
            <w:rFonts w:ascii="仿宋" w:eastAsia="仿宋" w:hAnsi="仿宋" w:cs="仿宋" w:hint="eastAsia"/>
            <w:lang w:eastAsia="zh-CN"/>
          </w:rPr>
          <w:t>二、生物发电项目概论</w:t>
        </w:r>
        <w:r>
          <w:tab/>
        </w:r>
        <w:r>
          <w:fldChar w:fldCharType="begin"/>
        </w:r>
        <w:r>
          <w:instrText xml:space="preserve"> PAGEREF _Toc19693 \h </w:instrText>
        </w:r>
        <w:r>
          <w:fldChar w:fldCharType="separate"/>
        </w:r>
        <w:r>
          <w:t>15</w:t>
        </w:r>
        <w:r>
          <w:fldChar w:fldCharType="end"/>
        </w:r>
      </w:hyperlink>
    </w:p>
    <w:p>
      <w:pPr>
        <w:pStyle w:val="TOC2"/>
        <w:tabs>
          <w:tab w:val="right" w:leader="dot" w:pos="8306"/>
        </w:tabs>
      </w:pPr>
      <w:hyperlink w:anchor="_Toc9354" w:history="1">
        <w:r>
          <w:rPr>
            <w:rFonts w:ascii="仿宋" w:eastAsia="仿宋" w:hAnsi="仿宋" w:cs="仿宋" w:hint="eastAsia"/>
            <w:lang w:eastAsia="zh-CN"/>
          </w:rPr>
          <w:t>(一)、项目申报单位概况</w:t>
        </w:r>
        <w:r>
          <w:tab/>
        </w:r>
        <w:r>
          <w:fldChar w:fldCharType="begin"/>
        </w:r>
        <w:r>
          <w:instrText xml:space="preserve"> PAGEREF _Toc9354 \h </w:instrText>
        </w:r>
        <w:r>
          <w:fldChar w:fldCharType="separate"/>
        </w:r>
        <w:r>
          <w:t>15</w:t>
        </w:r>
        <w:r>
          <w:fldChar w:fldCharType="end"/>
        </w:r>
      </w:hyperlink>
    </w:p>
    <w:p>
      <w:pPr>
        <w:pStyle w:val="TOC2"/>
        <w:tabs>
          <w:tab w:val="right" w:leader="dot" w:pos="8306"/>
        </w:tabs>
      </w:pPr>
      <w:hyperlink w:anchor="_Toc2227" w:history="1">
        <w:r>
          <w:rPr>
            <w:rFonts w:ascii="仿宋" w:eastAsia="仿宋" w:hAnsi="仿宋" w:cs="仿宋" w:hint="eastAsia"/>
            <w:lang w:eastAsia="zh-CN"/>
          </w:rPr>
          <w:t>(二)、项目概况</w:t>
        </w:r>
        <w:r>
          <w:tab/>
        </w:r>
        <w:r>
          <w:fldChar w:fldCharType="begin"/>
        </w:r>
        <w:r>
          <w:instrText xml:space="preserve"> PAGEREF _Toc2227 \h </w:instrText>
        </w:r>
        <w:r>
          <w:fldChar w:fldCharType="separate"/>
        </w:r>
        <w:r>
          <w:t>16</w:t>
        </w:r>
        <w:r>
          <w:fldChar w:fldCharType="end"/>
        </w:r>
      </w:hyperlink>
    </w:p>
    <w:p>
      <w:pPr>
        <w:pStyle w:val="TOC1"/>
        <w:tabs>
          <w:tab w:val="right" w:leader="dot" w:pos="8306"/>
        </w:tabs>
      </w:pPr>
      <w:hyperlink w:anchor="_Toc8297" w:history="1">
        <w:r>
          <w:rPr>
            <w:rFonts w:ascii="仿宋" w:eastAsia="仿宋" w:hAnsi="仿宋" w:cs="仿宋" w:hint="eastAsia"/>
            <w:lang w:eastAsia="zh-CN"/>
          </w:rPr>
          <w:t>三、财务管理与成本控制</w:t>
        </w:r>
        <w:r>
          <w:tab/>
        </w:r>
        <w:r>
          <w:fldChar w:fldCharType="begin"/>
        </w:r>
        <w:r>
          <w:instrText xml:space="preserve"> PAGEREF _Toc8297 \h </w:instrText>
        </w:r>
        <w:r>
          <w:fldChar w:fldCharType="separate"/>
        </w:r>
        <w:r>
          <w:t>19</w:t>
        </w:r>
        <w:r>
          <w:fldChar w:fldCharType="end"/>
        </w:r>
      </w:hyperlink>
    </w:p>
    <w:p>
      <w:pPr>
        <w:pStyle w:val="TOC2"/>
        <w:tabs>
          <w:tab w:val="right" w:leader="dot" w:pos="8306"/>
        </w:tabs>
      </w:pPr>
      <w:hyperlink w:anchor="_Toc15652" w:history="1">
        <w:r>
          <w:rPr>
            <w:rFonts w:ascii="仿宋" w:eastAsia="仿宋" w:hAnsi="仿宋" w:cs="仿宋" w:hint="eastAsia"/>
            <w:lang w:eastAsia="zh-CN"/>
          </w:rPr>
          <w:t>(一)、财务管理体系建设</w:t>
        </w:r>
        <w:r>
          <w:tab/>
        </w:r>
        <w:r>
          <w:fldChar w:fldCharType="begin"/>
        </w:r>
        <w:r>
          <w:instrText xml:space="preserve"> PAGEREF _Toc15652 \h </w:instrText>
        </w:r>
        <w:r>
          <w:fldChar w:fldCharType="separate"/>
        </w:r>
        <w:r>
          <w:t>19</w:t>
        </w:r>
        <w:r>
          <w:fldChar w:fldCharType="end"/>
        </w:r>
      </w:hyperlink>
    </w:p>
    <w:p>
      <w:pPr>
        <w:pStyle w:val="TOC2"/>
        <w:tabs>
          <w:tab w:val="right" w:leader="dot" w:pos="8306"/>
        </w:tabs>
      </w:pPr>
      <w:hyperlink w:anchor="_Toc27151" w:history="1">
        <w:r>
          <w:rPr>
            <w:rFonts w:ascii="仿宋" w:eastAsia="仿宋" w:hAnsi="仿宋" w:cs="仿宋" w:hint="eastAsia"/>
            <w:lang w:eastAsia="zh-CN"/>
          </w:rPr>
          <w:t>(二)、成本控制措施</w:t>
        </w:r>
        <w:r>
          <w:tab/>
        </w:r>
        <w:r>
          <w:fldChar w:fldCharType="begin"/>
        </w:r>
        <w:r>
          <w:instrText xml:space="preserve"> PAGEREF _Toc27151 \h </w:instrText>
        </w:r>
        <w:r>
          <w:fldChar w:fldCharType="separate"/>
        </w:r>
        <w:r>
          <w:t>21</w:t>
        </w:r>
        <w:r>
          <w:fldChar w:fldCharType="end"/>
        </w:r>
      </w:hyperlink>
    </w:p>
    <w:p>
      <w:pPr>
        <w:pStyle w:val="TOC1"/>
        <w:tabs>
          <w:tab w:val="right" w:leader="dot" w:pos="8306"/>
        </w:tabs>
      </w:pPr>
      <w:hyperlink w:anchor="_Toc3563" w:history="1">
        <w:r>
          <w:rPr>
            <w:rFonts w:ascii="仿宋" w:eastAsia="仿宋" w:hAnsi="仿宋" w:cs="仿宋" w:hint="eastAsia"/>
            <w:lang w:eastAsia="zh-CN"/>
          </w:rPr>
          <w:t>四、环境和生态影响分析</w:t>
        </w:r>
        <w:r>
          <w:tab/>
        </w:r>
        <w:r>
          <w:fldChar w:fldCharType="begin"/>
        </w:r>
        <w:r>
          <w:instrText xml:space="preserve"> PAGEREF _Toc3563 \h </w:instrText>
        </w:r>
        <w:r>
          <w:fldChar w:fldCharType="separate"/>
        </w:r>
        <w:r>
          <w:t>22</w:t>
        </w:r>
        <w:r>
          <w:fldChar w:fldCharType="end"/>
        </w:r>
      </w:hyperlink>
    </w:p>
    <w:p>
      <w:pPr>
        <w:pStyle w:val="TOC2"/>
        <w:tabs>
          <w:tab w:val="right" w:leader="dot" w:pos="8306"/>
        </w:tabs>
      </w:pPr>
      <w:hyperlink w:anchor="_Toc18101" w:history="1">
        <w:r>
          <w:rPr>
            <w:rFonts w:ascii="仿宋" w:eastAsia="仿宋" w:hAnsi="仿宋" w:cs="仿宋" w:hint="eastAsia"/>
            <w:lang w:eastAsia="zh-CN"/>
          </w:rPr>
          <w:t>(一)、环境和生态现状</w:t>
        </w:r>
        <w:r>
          <w:tab/>
        </w:r>
        <w:r>
          <w:fldChar w:fldCharType="begin"/>
        </w:r>
        <w:r>
          <w:instrText xml:space="preserve"> PAGEREF _Toc18101 \h </w:instrText>
        </w:r>
        <w:r>
          <w:fldChar w:fldCharType="separate"/>
        </w:r>
        <w:r>
          <w:t>22</w:t>
        </w:r>
        <w:r>
          <w:fldChar w:fldCharType="end"/>
        </w:r>
      </w:hyperlink>
    </w:p>
    <w:p>
      <w:pPr>
        <w:pStyle w:val="TOC2"/>
        <w:tabs>
          <w:tab w:val="right" w:leader="dot" w:pos="8306"/>
        </w:tabs>
      </w:pPr>
      <w:hyperlink w:anchor="_Toc683" w:history="1">
        <w:r>
          <w:rPr>
            <w:rFonts w:ascii="仿宋" w:eastAsia="仿宋" w:hAnsi="仿宋" w:cs="仿宋" w:hint="eastAsia"/>
            <w:lang w:eastAsia="zh-CN"/>
          </w:rPr>
          <w:t>(二)、生态环境影响分析</w:t>
        </w:r>
        <w:r>
          <w:tab/>
        </w:r>
        <w:r>
          <w:fldChar w:fldCharType="begin"/>
        </w:r>
        <w:r>
          <w:instrText xml:space="preserve"> PAGEREF _Toc683 \h </w:instrText>
        </w:r>
        <w:r>
          <w:fldChar w:fldCharType="separate"/>
        </w:r>
        <w:r>
          <w:t>23</w:t>
        </w:r>
        <w:r>
          <w:fldChar w:fldCharType="end"/>
        </w:r>
      </w:hyperlink>
    </w:p>
    <w:p>
      <w:pPr>
        <w:pStyle w:val="TOC2"/>
        <w:tabs>
          <w:tab w:val="right" w:leader="dot" w:pos="8306"/>
        </w:tabs>
      </w:pPr>
      <w:hyperlink w:anchor="_Toc24951" w:history="1">
        <w:r>
          <w:rPr>
            <w:rFonts w:ascii="仿宋" w:eastAsia="仿宋" w:hAnsi="仿宋" w:cs="仿宋" w:hint="eastAsia"/>
            <w:lang w:eastAsia="zh-CN"/>
          </w:rPr>
          <w:t>(三)、生态环境保护措施</w:t>
        </w:r>
        <w:r>
          <w:tab/>
        </w:r>
        <w:r>
          <w:fldChar w:fldCharType="begin"/>
        </w:r>
        <w:r>
          <w:instrText xml:space="preserve"> PAGEREF _Toc24951 \h </w:instrText>
        </w:r>
        <w:r>
          <w:fldChar w:fldCharType="separate"/>
        </w:r>
        <w:r>
          <w:t>25</w:t>
        </w:r>
        <w:r>
          <w:fldChar w:fldCharType="end"/>
        </w:r>
      </w:hyperlink>
    </w:p>
    <w:p>
      <w:pPr>
        <w:pStyle w:val="TOC2"/>
        <w:tabs>
          <w:tab w:val="right" w:leader="dot" w:pos="8306"/>
        </w:tabs>
      </w:pPr>
      <w:hyperlink w:anchor="_Toc31736" w:history="1">
        <w:r>
          <w:rPr>
            <w:rFonts w:ascii="仿宋" w:eastAsia="仿宋" w:hAnsi="仿宋" w:cs="仿宋" w:hint="eastAsia"/>
            <w:lang w:eastAsia="zh-CN"/>
          </w:rPr>
          <w:t>(四)、地质灾害影响分析</w:t>
        </w:r>
        <w:r>
          <w:tab/>
        </w:r>
        <w:r>
          <w:fldChar w:fldCharType="begin"/>
        </w:r>
        <w:r>
          <w:instrText xml:space="preserve"> PAGEREF _Toc31736 \h </w:instrText>
        </w:r>
        <w:r>
          <w:fldChar w:fldCharType="separate"/>
        </w:r>
        <w:r>
          <w:t>26</w:t>
        </w:r>
        <w:r>
          <w:fldChar w:fldCharType="end"/>
        </w:r>
      </w:hyperlink>
    </w:p>
    <w:p>
      <w:pPr>
        <w:pStyle w:val="TOC2"/>
        <w:tabs>
          <w:tab w:val="right" w:leader="dot" w:pos="8306"/>
        </w:tabs>
      </w:pPr>
      <w:hyperlink w:anchor="_Toc31484" w:history="1">
        <w:r>
          <w:rPr>
            <w:rFonts w:ascii="仿宋" w:eastAsia="仿宋" w:hAnsi="仿宋" w:cs="仿宋" w:hint="eastAsia"/>
            <w:lang w:eastAsia="zh-CN"/>
          </w:rPr>
          <w:t>(五)、特殊环境影响</w:t>
        </w:r>
        <w:r>
          <w:tab/>
        </w:r>
        <w:r>
          <w:fldChar w:fldCharType="begin"/>
        </w:r>
        <w:r>
          <w:instrText xml:space="preserve"> PAGEREF _Toc31484 \h </w:instrText>
        </w:r>
        <w:r>
          <w:fldChar w:fldCharType="separate"/>
        </w:r>
        <w:r>
          <w:t>28</w:t>
        </w:r>
        <w:r>
          <w:fldChar w:fldCharType="end"/>
        </w:r>
      </w:hyperlink>
    </w:p>
    <w:p>
      <w:pPr>
        <w:pStyle w:val="TOC1"/>
        <w:tabs>
          <w:tab w:val="right" w:leader="dot" w:pos="8306"/>
        </w:tabs>
      </w:pPr>
      <w:hyperlink w:anchor="_Toc30923" w:history="1">
        <w:r>
          <w:rPr>
            <w:rFonts w:ascii="仿宋" w:eastAsia="仿宋" w:hAnsi="仿宋" w:cs="仿宋" w:hint="eastAsia"/>
            <w:lang w:eastAsia="zh-CN"/>
          </w:rPr>
          <w:t>五、资源开发及综合利用分析</w:t>
        </w:r>
        <w:r>
          <w:tab/>
        </w:r>
        <w:r>
          <w:fldChar w:fldCharType="begin"/>
        </w:r>
        <w:r>
          <w:instrText xml:space="preserve"> PAGEREF _Toc30923 \h </w:instrText>
        </w:r>
        <w:r>
          <w:fldChar w:fldCharType="separate"/>
        </w:r>
        <w:r>
          <w:t>29</w:t>
        </w:r>
        <w:r>
          <w:fldChar w:fldCharType="end"/>
        </w:r>
      </w:hyperlink>
    </w:p>
    <w:p>
      <w:pPr>
        <w:pStyle w:val="TOC2"/>
        <w:tabs>
          <w:tab w:val="right" w:leader="dot" w:pos="8306"/>
        </w:tabs>
      </w:pPr>
      <w:hyperlink w:anchor="_Toc7037" w:history="1">
        <w:r>
          <w:rPr>
            <w:rFonts w:ascii="仿宋" w:eastAsia="仿宋" w:hAnsi="仿宋" w:cs="仿宋" w:hint="eastAsia"/>
            <w:lang w:eastAsia="zh-CN"/>
          </w:rPr>
          <w:t>(一)、资源开发方案</w:t>
        </w:r>
        <w:r>
          <w:tab/>
        </w:r>
        <w:r>
          <w:fldChar w:fldCharType="begin"/>
        </w:r>
        <w:r>
          <w:instrText xml:space="preserve"> PAGEREF _Toc7037 \h </w:instrText>
        </w:r>
        <w:r>
          <w:fldChar w:fldCharType="separate"/>
        </w:r>
        <w:r>
          <w:t>29</w:t>
        </w:r>
        <w:r>
          <w:fldChar w:fldCharType="end"/>
        </w:r>
      </w:hyperlink>
    </w:p>
    <w:p>
      <w:pPr>
        <w:pStyle w:val="TOC2"/>
        <w:tabs>
          <w:tab w:val="right" w:leader="dot" w:pos="8306"/>
        </w:tabs>
      </w:pPr>
      <w:hyperlink w:anchor="_Toc30973" w:history="1">
        <w:r>
          <w:rPr>
            <w:rFonts w:ascii="仿宋" w:eastAsia="仿宋" w:hAnsi="仿宋" w:cs="仿宋" w:hint="eastAsia"/>
            <w:lang w:eastAsia="zh-CN"/>
          </w:rPr>
          <w:t>(二)、资源利用方案</w:t>
        </w:r>
        <w:r>
          <w:tab/>
        </w:r>
        <w:r>
          <w:fldChar w:fldCharType="begin"/>
        </w:r>
        <w:r>
          <w:instrText xml:space="preserve"> PAGEREF _Toc30973 \h </w:instrText>
        </w:r>
        <w:r>
          <w:fldChar w:fldCharType="separate"/>
        </w:r>
        <w:r>
          <w:t>30</w:t>
        </w:r>
        <w:r>
          <w:fldChar w:fldCharType="end"/>
        </w:r>
      </w:hyperlink>
    </w:p>
    <w:p>
      <w:pPr>
        <w:pStyle w:val="TOC2"/>
        <w:tabs>
          <w:tab w:val="right" w:leader="dot" w:pos="8306"/>
        </w:tabs>
      </w:pPr>
      <w:hyperlink w:anchor="_Toc487" w:history="1">
        <w:r>
          <w:rPr>
            <w:rFonts w:ascii="仿宋" w:eastAsia="仿宋" w:hAnsi="仿宋" w:cs="仿宋" w:hint="eastAsia"/>
            <w:lang w:eastAsia="zh-CN"/>
          </w:rPr>
          <w:t>(三)、资源节约措施</w:t>
        </w:r>
        <w:r>
          <w:tab/>
        </w:r>
        <w:r>
          <w:fldChar w:fldCharType="begin"/>
        </w:r>
        <w:r>
          <w:instrText xml:space="preserve"> PAGEREF _Toc487 \h </w:instrText>
        </w:r>
        <w:r>
          <w:fldChar w:fldCharType="separate"/>
        </w:r>
        <w:r>
          <w:t>31</w:t>
        </w:r>
        <w:r>
          <w:fldChar w:fldCharType="end"/>
        </w:r>
      </w:hyperlink>
    </w:p>
    <w:p>
      <w:pPr>
        <w:pStyle w:val="TOC1"/>
        <w:tabs>
          <w:tab w:val="right" w:leader="dot" w:pos="8306"/>
        </w:tabs>
      </w:pPr>
      <w:hyperlink w:anchor="_Toc27736" w:history="1">
        <w:r>
          <w:rPr>
            <w:rFonts w:ascii="仿宋" w:eastAsia="仿宋" w:hAnsi="仿宋" w:cs="仿宋" w:hint="eastAsia"/>
            <w:lang w:eastAsia="zh-CN"/>
          </w:rPr>
          <w:t>六、经济影响分析</w:t>
        </w:r>
        <w:r>
          <w:tab/>
        </w:r>
        <w:r>
          <w:fldChar w:fldCharType="begin"/>
        </w:r>
        <w:r>
          <w:instrText xml:space="preserve"> PAGEREF _Toc27736 \h </w:instrText>
        </w:r>
        <w:r>
          <w:fldChar w:fldCharType="separate"/>
        </w:r>
        <w:r>
          <w:t>32</w:t>
        </w:r>
        <w:r>
          <w:fldChar w:fldCharType="end"/>
        </w:r>
      </w:hyperlink>
    </w:p>
    <w:p>
      <w:pPr>
        <w:pStyle w:val="TOC2"/>
        <w:tabs>
          <w:tab w:val="right" w:leader="dot" w:pos="8306"/>
        </w:tabs>
      </w:pPr>
      <w:hyperlink w:anchor="_Toc8492" w:history="1">
        <w:r>
          <w:rPr>
            <w:rFonts w:ascii="仿宋" w:eastAsia="仿宋" w:hAnsi="仿宋" w:cs="仿宋" w:hint="eastAsia"/>
            <w:lang w:eastAsia="zh-CN"/>
          </w:rPr>
          <w:t>(一)、经济费用效益或费用效果分析</w:t>
        </w:r>
        <w:r>
          <w:tab/>
        </w:r>
        <w:r>
          <w:fldChar w:fldCharType="begin"/>
        </w:r>
        <w:r>
          <w:instrText xml:space="preserve"> PAGEREF _Toc8492 \h </w:instrText>
        </w:r>
        <w:r>
          <w:fldChar w:fldCharType="separate"/>
        </w:r>
        <w:r>
          <w:t>32</w:t>
        </w:r>
        <w:r>
          <w:fldChar w:fldCharType="end"/>
        </w:r>
      </w:hyperlink>
    </w:p>
    <w:p>
      <w:pPr>
        <w:pStyle w:val="TOC2"/>
        <w:tabs>
          <w:tab w:val="right" w:leader="dot" w:pos="8306"/>
        </w:tabs>
      </w:pPr>
      <w:hyperlink w:anchor="_Toc23335" w:history="1">
        <w:r>
          <w:rPr>
            <w:rFonts w:ascii="仿宋" w:eastAsia="仿宋" w:hAnsi="仿宋" w:cs="仿宋" w:hint="eastAsia"/>
            <w:lang w:eastAsia="zh-CN"/>
          </w:rPr>
          <w:t>(二)、行业影响分析</w:t>
        </w:r>
        <w:r>
          <w:tab/>
        </w:r>
        <w:r>
          <w:fldChar w:fldCharType="begin"/>
        </w:r>
        <w:r>
          <w:instrText xml:space="preserve"> PAGEREF _Toc23335 \h </w:instrText>
        </w:r>
        <w:r>
          <w:fldChar w:fldCharType="separate"/>
        </w:r>
        <w:r>
          <w:t>35</w:t>
        </w:r>
        <w:r>
          <w:fldChar w:fldCharType="end"/>
        </w:r>
      </w:hyperlink>
    </w:p>
    <w:p>
      <w:pPr>
        <w:pStyle w:val="TOC2"/>
        <w:tabs>
          <w:tab w:val="right" w:leader="dot" w:pos="8306"/>
        </w:tabs>
      </w:pPr>
      <w:hyperlink w:anchor="_Toc17665" w:history="1">
        <w:r>
          <w:rPr>
            <w:rFonts w:ascii="仿宋" w:eastAsia="仿宋" w:hAnsi="仿宋" w:cs="仿宋" w:hint="eastAsia"/>
            <w:lang w:eastAsia="zh-CN"/>
          </w:rPr>
          <w:t>(三)、区域经济影响分析</w:t>
        </w:r>
        <w:r>
          <w:tab/>
        </w:r>
        <w:r>
          <w:fldChar w:fldCharType="begin"/>
        </w:r>
        <w:r>
          <w:instrText xml:space="preserve"> PAGEREF _Toc17665 \h </w:instrText>
        </w:r>
        <w:r>
          <w:fldChar w:fldCharType="separate"/>
        </w:r>
        <w:r>
          <w:t>36</w:t>
        </w:r>
        <w:r>
          <w:fldChar w:fldCharType="end"/>
        </w:r>
      </w:hyperlink>
    </w:p>
    <w:p>
      <w:pPr>
        <w:pStyle w:val="TOC2"/>
        <w:tabs>
          <w:tab w:val="right" w:leader="dot" w:pos="8306"/>
        </w:tabs>
      </w:pPr>
      <w:hyperlink w:anchor="_Toc7294" w:history="1">
        <w:r>
          <w:rPr>
            <w:rFonts w:ascii="仿宋" w:eastAsia="仿宋" w:hAnsi="仿宋" w:cs="仿宋" w:hint="eastAsia"/>
            <w:lang w:eastAsia="zh-CN"/>
          </w:rPr>
          <w:t>(四)、宏观经济影响分析</w:t>
        </w:r>
        <w:r>
          <w:tab/>
        </w:r>
        <w:r>
          <w:fldChar w:fldCharType="begin"/>
        </w:r>
        <w:r>
          <w:instrText xml:space="preserve"> PAGEREF _Toc7294 \h </w:instrText>
        </w:r>
        <w:r>
          <w:fldChar w:fldCharType="separate"/>
        </w:r>
        <w:r>
          <w:t>37</w:t>
        </w:r>
        <w:r>
          <w:fldChar w:fldCharType="end"/>
        </w:r>
      </w:hyperlink>
    </w:p>
    <w:p>
      <w:pPr>
        <w:pStyle w:val="TOC1"/>
        <w:tabs>
          <w:tab w:val="right" w:leader="dot" w:pos="8306"/>
        </w:tabs>
      </w:pPr>
      <w:hyperlink w:anchor="_Toc407" w:history="1">
        <w:r>
          <w:rPr>
            <w:rFonts w:ascii="仿宋" w:eastAsia="仿宋" w:hAnsi="仿宋" w:cs="仿宋" w:hint="eastAsia"/>
            <w:lang w:eastAsia="zh-CN"/>
          </w:rPr>
          <w:t>七、安全与应急管理</w:t>
        </w:r>
        <w:r>
          <w:tab/>
        </w:r>
        <w:r>
          <w:fldChar w:fldCharType="begin"/>
        </w:r>
        <w:r>
          <w:instrText xml:space="preserve"> PAGEREF _Toc407 \h </w:instrText>
        </w:r>
        <w:r>
          <w:fldChar w:fldCharType="separate"/>
        </w:r>
        <w:r>
          <w:t>39</w:t>
        </w:r>
        <w:r>
          <w:fldChar w:fldCharType="end"/>
        </w:r>
      </w:hyperlink>
    </w:p>
    <w:p>
      <w:pPr>
        <w:pStyle w:val="TOC2"/>
        <w:tabs>
          <w:tab w:val="right" w:leader="dot" w:pos="8306"/>
        </w:tabs>
      </w:pPr>
      <w:hyperlink w:anchor="_Toc20366" w:history="1">
        <w:r>
          <w:rPr>
            <w:rFonts w:ascii="仿宋" w:eastAsia="仿宋" w:hAnsi="仿宋" w:cs="仿宋" w:hint="eastAsia"/>
            <w:lang w:eastAsia="zh-CN"/>
          </w:rPr>
          <w:t>(一)、安全生产管理</w:t>
        </w:r>
        <w:r>
          <w:tab/>
        </w:r>
        <w:r>
          <w:fldChar w:fldCharType="begin"/>
        </w:r>
        <w:r>
          <w:instrText xml:space="preserve"> PAGEREF _Toc20366 \h </w:instrText>
        </w:r>
        <w:r>
          <w:fldChar w:fldCharType="separate"/>
        </w:r>
        <w:r>
          <w:t>39</w:t>
        </w:r>
        <w:r>
          <w:fldChar w:fldCharType="end"/>
        </w:r>
      </w:hyperlink>
    </w:p>
    <w:p>
      <w:pPr>
        <w:pStyle w:val="TOC2"/>
        <w:tabs>
          <w:tab w:val="right" w:leader="dot" w:pos="8306"/>
        </w:tabs>
      </w:pPr>
      <w:hyperlink w:anchor="_Toc28177" w:history="1">
        <w:r>
          <w:rPr>
            <w:rFonts w:ascii="仿宋" w:eastAsia="仿宋" w:hAnsi="仿宋" w:cs="仿宋" w:hint="eastAsia"/>
            <w:lang w:eastAsia="zh-CN"/>
          </w:rPr>
          <w:t>(二)、应急预案与响应</w:t>
        </w:r>
        <w:r>
          <w:tab/>
        </w:r>
        <w:r>
          <w:fldChar w:fldCharType="begin"/>
        </w:r>
        <w:r>
          <w:instrText xml:space="preserve"> PAGEREF _Toc28177 \h </w:instrText>
        </w:r>
        <w:r>
          <w:fldChar w:fldCharType="separate"/>
        </w:r>
        <w:r>
          <w:t>40</w:t>
        </w:r>
        <w:r>
          <w:fldChar w:fldCharType="end"/>
        </w:r>
      </w:hyperlink>
    </w:p>
    <w:p>
      <w:pPr>
        <w:pStyle w:val="TOC1"/>
        <w:tabs>
          <w:tab w:val="right" w:leader="dot" w:pos="8306"/>
        </w:tabs>
      </w:pPr>
      <w:hyperlink w:anchor="_Toc14526" w:history="1">
        <w:r>
          <w:rPr>
            <w:rFonts w:ascii="仿宋" w:eastAsia="仿宋" w:hAnsi="仿宋" w:cs="仿宋" w:hint="eastAsia"/>
            <w:lang w:eastAsia="zh-CN"/>
          </w:rPr>
          <w:t>八、项目实施与管理方案</w:t>
        </w:r>
        <w:r>
          <w:tab/>
        </w:r>
        <w:r>
          <w:fldChar w:fldCharType="begin"/>
        </w:r>
        <w:r>
          <w:instrText xml:space="preserve"> PAGEREF _Toc14526 \h </w:instrText>
        </w:r>
        <w:r>
          <w:fldChar w:fldCharType="separate"/>
        </w:r>
        <w:r>
          <w:t>42</w:t>
        </w:r>
        <w:r>
          <w:fldChar w:fldCharType="end"/>
        </w:r>
      </w:hyperlink>
    </w:p>
    <w:p>
      <w:pPr>
        <w:pStyle w:val="TOC2"/>
        <w:tabs>
          <w:tab w:val="right" w:leader="dot" w:pos="8306"/>
        </w:tabs>
      </w:pPr>
      <w:hyperlink w:anchor="_Toc26571" w:history="1">
        <w:r>
          <w:rPr>
            <w:rFonts w:ascii="仿宋" w:eastAsia="仿宋" w:hAnsi="仿宋" w:cs="仿宋" w:hint="eastAsia"/>
            <w:lang w:eastAsia="zh-CN"/>
          </w:rPr>
          <w:t>(一)、项目实施计划</w:t>
        </w:r>
        <w:r>
          <w:tab/>
        </w:r>
        <w:r>
          <w:fldChar w:fldCharType="begin"/>
        </w:r>
        <w:r>
          <w:instrText xml:space="preserve"> PAGEREF _Toc26571 \h </w:instrText>
        </w:r>
        <w:r>
          <w:fldChar w:fldCharType="separate"/>
        </w:r>
        <w:r>
          <w:t>42</w:t>
        </w:r>
        <w:r>
          <w:fldChar w:fldCharType="end"/>
        </w:r>
      </w:hyperlink>
    </w:p>
    <w:p>
      <w:pPr>
        <w:pStyle w:val="TOC2"/>
        <w:tabs>
          <w:tab w:val="right" w:leader="dot" w:pos="8306"/>
        </w:tabs>
      </w:pPr>
      <w:hyperlink w:anchor="_Toc26717" w:history="1">
        <w:r>
          <w:rPr>
            <w:rFonts w:ascii="仿宋" w:eastAsia="仿宋" w:hAnsi="仿宋" w:cs="仿宋" w:hint="eastAsia"/>
            <w:lang w:eastAsia="zh-CN"/>
          </w:rPr>
          <w:t>(二)、项目组织机构与职责</w:t>
        </w:r>
        <w:r>
          <w:tab/>
        </w:r>
        <w:r>
          <w:fldChar w:fldCharType="begin"/>
        </w:r>
        <w:r>
          <w:instrText xml:space="preserve"> PAGEREF _Toc26717 \h </w:instrText>
        </w:r>
        <w:r>
          <w:fldChar w:fldCharType="separate"/>
        </w:r>
        <w:r>
          <w:t>43</w:t>
        </w:r>
        <w:r>
          <w:fldChar w:fldCharType="end"/>
        </w:r>
      </w:hyperlink>
    </w:p>
    <w:p>
      <w:pPr>
        <w:pStyle w:val="TOC2"/>
        <w:tabs>
          <w:tab w:val="right" w:leader="dot" w:pos="8306"/>
        </w:tabs>
      </w:pPr>
      <w:hyperlink w:anchor="_Toc19624" w:history="1">
        <w:r>
          <w:rPr>
            <w:rFonts w:ascii="仿宋" w:eastAsia="仿宋" w:hAnsi="仿宋" w:cs="仿宋" w:hint="eastAsia"/>
            <w:lang w:eastAsia="zh-CN"/>
          </w:rPr>
          <w:t>(三)、项目管理与监控体系</w:t>
        </w:r>
        <w:r>
          <w:tab/>
        </w:r>
        <w:r>
          <w:fldChar w:fldCharType="begin"/>
        </w:r>
        <w:r>
          <w:instrText xml:space="preserve"> PAGEREF _Toc19624 \h </w:instrText>
        </w:r>
        <w:r>
          <w:fldChar w:fldCharType="separate"/>
        </w:r>
        <w:r>
          <w:t>46</w:t>
        </w:r>
        <w:r>
          <w:fldChar w:fldCharType="end"/>
        </w:r>
      </w:hyperlink>
    </w:p>
    <w:p>
      <w:pPr>
        <w:pStyle w:val="TOC1"/>
        <w:tabs>
          <w:tab w:val="right" w:leader="dot" w:pos="8306"/>
        </w:tabs>
      </w:pPr>
      <w:hyperlink w:anchor="_Toc51" w:history="1">
        <w:r>
          <w:rPr>
            <w:rFonts w:ascii="仿宋" w:eastAsia="仿宋" w:hAnsi="仿宋" w:cs="仿宋" w:hint="eastAsia"/>
            <w:lang w:eastAsia="zh-CN"/>
          </w:rPr>
          <w:t>九、客户关系管理与市场拓展</w:t>
        </w:r>
        <w:r>
          <w:tab/>
        </w:r>
        <w:r>
          <w:fldChar w:fldCharType="begin"/>
        </w:r>
        <w:r>
          <w:instrText xml:space="preserve"> PAGEREF _Toc51 \h </w:instrText>
        </w:r>
        <w:r>
          <w:fldChar w:fldCharType="separate"/>
        </w:r>
        <w:r>
          <w:t>48</w:t>
        </w:r>
        <w:r>
          <w:fldChar w:fldCharType="end"/>
        </w:r>
      </w:hyperlink>
    </w:p>
    <w:p>
      <w:pPr>
        <w:pStyle w:val="TOC2"/>
        <w:tabs>
          <w:tab w:val="right" w:leader="dot" w:pos="8306"/>
        </w:tabs>
      </w:pPr>
      <w:hyperlink w:anchor="_Toc19714" w:history="1">
        <w:r>
          <w:rPr>
            <w:rFonts w:ascii="仿宋" w:eastAsia="仿宋" w:hAnsi="仿宋" w:cs="仿宋" w:hint="eastAsia"/>
            <w:lang w:eastAsia="zh-CN"/>
          </w:rPr>
          <w:t>(一)、客户关系管理策略</w:t>
        </w:r>
        <w:r>
          <w:tab/>
        </w:r>
        <w:r>
          <w:fldChar w:fldCharType="begin"/>
        </w:r>
        <w:r>
          <w:instrText xml:space="preserve"> PAGEREF _Toc19714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67" w:history="1">
        <w:r>
          <w:rPr>
            <w:rFonts w:ascii="仿宋" w:eastAsia="仿宋" w:hAnsi="仿宋" w:cs="仿宋" w:hint="eastAsia"/>
            <w:lang w:eastAsia="zh-CN"/>
          </w:rPr>
          <w:t>(二)、市场拓展方案</w:t>
        </w:r>
        <w:r>
          <w:tab/>
        </w:r>
        <w:r>
          <w:fldChar w:fldCharType="begin"/>
        </w:r>
        <w:r>
          <w:instrText xml:space="preserve"> PAGEREF _Toc22067 \h </w:instrText>
        </w:r>
        <w:r>
          <w:fldChar w:fldCharType="separate"/>
        </w:r>
        <w:r>
          <w:t>49</w:t>
        </w:r>
        <w:r>
          <w:fldChar w:fldCharType="end"/>
        </w:r>
      </w:hyperlink>
    </w:p>
    <w:p>
      <w:pPr>
        <w:pStyle w:val="TOC1"/>
        <w:tabs>
          <w:tab w:val="right" w:leader="dot" w:pos="8306"/>
        </w:tabs>
      </w:pPr>
      <w:hyperlink w:anchor="_Toc14838" w:history="1">
        <w:r>
          <w:rPr>
            <w:rFonts w:ascii="仿宋" w:eastAsia="仿宋" w:hAnsi="仿宋" w:cs="仿宋" w:hint="eastAsia"/>
            <w:lang w:eastAsia="zh-CN"/>
          </w:rPr>
          <w:t>十、环境保护与绿色发展</w:t>
        </w:r>
        <w:r>
          <w:tab/>
        </w:r>
        <w:r>
          <w:fldChar w:fldCharType="begin"/>
        </w:r>
        <w:r>
          <w:instrText xml:space="preserve"> PAGEREF _Toc14838 \h </w:instrText>
        </w:r>
        <w:r>
          <w:fldChar w:fldCharType="separate"/>
        </w:r>
        <w:r>
          <w:t>50</w:t>
        </w:r>
        <w:r>
          <w:fldChar w:fldCharType="end"/>
        </w:r>
      </w:hyperlink>
    </w:p>
    <w:p>
      <w:pPr>
        <w:pStyle w:val="TOC2"/>
        <w:tabs>
          <w:tab w:val="right" w:leader="dot" w:pos="8306"/>
        </w:tabs>
      </w:pPr>
      <w:hyperlink w:anchor="_Toc26138" w:history="1">
        <w:r>
          <w:rPr>
            <w:rFonts w:ascii="仿宋" w:eastAsia="仿宋" w:hAnsi="仿宋" w:cs="仿宋" w:hint="eastAsia"/>
            <w:lang w:eastAsia="zh-CN"/>
          </w:rPr>
          <w:t>(一)、环境保护措施</w:t>
        </w:r>
        <w:r>
          <w:tab/>
        </w:r>
        <w:r>
          <w:fldChar w:fldCharType="begin"/>
        </w:r>
        <w:r>
          <w:instrText xml:space="preserve"> PAGEREF _Toc26138 \h </w:instrText>
        </w:r>
        <w:r>
          <w:fldChar w:fldCharType="separate"/>
        </w:r>
        <w:r>
          <w:t>50</w:t>
        </w:r>
        <w:r>
          <w:fldChar w:fldCharType="end"/>
        </w:r>
      </w:hyperlink>
    </w:p>
    <w:p>
      <w:pPr>
        <w:pStyle w:val="TOC2"/>
        <w:tabs>
          <w:tab w:val="right" w:leader="dot" w:pos="8306"/>
        </w:tabs>
      </w:pPr>
      <w:hyperlink w:anchor="_Toc6937" w:history="1">
        <w:r>
          <w:rPr>
            <w:rFonts w:ascii="仿宋" w:eastAsia="仿宋" w:hAnsi="仿宋" w:cs="仿宋" w:hint="eastAsia"/>
            <w:lang w:eastAsia="zh-CN"/>
          </w:rPr>
          <w:t>(二)、绿色发展与可持续发展策略</w:t>
        </w:r>
        <w:r>
          <w:tab/>
        </w:r>
        <w:r>
          <w:fldChar w:fldCharType="begin"/>
        </w:r>
        <w:r>
          <w:instrText xml:space="preserve"> PAGEREF _Toc6937 \h </w:instrText>
        </w:r>
        <w:r>
          <w:fldChar w:fldCharType="separate"/>
        </w:r>
        <w:r>
          <w:t>52</w:t>
        </w:r>
        <w:r>
          <w:fldChar w:fldCharType="end"/>
        </w:r>
      </w:hyperlink>
    </w:p>
    <w:p>
      <w:pPr>
        <w:pStyle w:val="TOC1"/>
        <w:tabs>
          <w:tab w:val="right" w:leader="dot" w:pos="8306"/>
        </w:tabs>
      </w:pPr>
      <w:hyperlink w:anchor="_Toc20681" w:history="1">
        <w:r>
          <w:rPr>
            <w:rFonts w:ascii="仿宋" w:eastAsia="仿宋" w:hAnsi="仿宋" w:cs="仿宋" w:hint="eastAsia"/>
            <w:lang w:eastAsia="zh-CN"/>
          </w:rPr>
          <w:t>十一、经济效益与社会效益优化</w:t>
        </w:r>
        <w:r>
          <w:tab/>
        </w:r>
        <w:r>
          <w:fldChar w:fldCharType="begin"/>
        </w:r>
        <w:r>
          <w:instrText xml:space="preserve"> PAGEREF _Toc20681 \h </w:instrText>
        </w:r>
        <w:r>
          <w:fldChar w:fldCharType="separate"/>
        </w:r>
        <w:r>
          <w:t>53</w:t>
        </w:r>
        <w:r>
          <w:fldChar w:fldCharType="end"/>
        </w:r>
      </w:hyperlink>
    </w:p>
    <w:p>
      <w:pPr>
        <w:pStyle w:val="TOC2"/>
        <w:tabs>
          <w:tab w:val="right" w:leader="dot" w:pos="8306"/>
        </w:tabs>
      </w:pPr>
      <w:hyperlink w:anchor="_Toc28385" w:history="1">
        <w:r>
          <w:rPr>
            <w:rFonts w:ascii="仿宋" w:eastAsia="仿宋" w:hAnsi="仿宋" w:cs="仿宋" w:hint="eastAsia"/>
            <w:lang w:eastAsia="zh-CN"/>
          </w:rPr>
          <w:t>(一)、经济效益提升策略</w:t>
        </w:r>
        <w:r>
          <w:tab/>
        </w:r>
        <w:r>
          <w:fldChar w:fldCharType="begin"/>
        </w:r>
        <w:r>
          <w:instrText xml:space="preserve"> PAGEREF _Toc28385 \h </w:instrText>
        </w:r>
        <w:r>
          <w:fldChar w:fldCharType="separate"/>
        </w:r>
        <w:r>
          <w:t>53</w:t>
        </w:r>
        <w:r>
          <w:fldChar w:fldCharType="end"/>
        </w:r>
      </w:hyperlink>
    </w:p>
    <w:p>
      <w:pPr>
        <w:pStyle w:val="TOC2"/>
        <w:tabs>
          <w:tab w:val="right" w:leader="dot" w:pos="8306"/>
        </w:tabs>
      </w:pPr>
      <w:hyperlink w:anchor="_Toc24465" w:history="1">
        <w:r>
          <w:rPr>
            <w:rFonts w:ascii="仿宋" w:eastAsia="仿宋" w:hAnsi="仿宋" w:cs="仿宋" w:hint="eastAsia"/>
            <w:lang w:eastAsia="zh-CN"/>
          </w:rPr>
          <w:t>(二)、社会效益增强方案</w:t>
        </w:r>
        <w:r>
          <w:tab/>
        </w:r>
        <w:r>
          <w:fldChar w:fldCharType="begin"/>
        </w:r>
        <w:r>
          <w:instrText xml:space="preserve"> PAGEREF _Toc24465 \h </w:instrText>
        </w:r>
        <w:r>
          <w:fldChar w:fldCharType="separate"/>
        </w:r>
        <w:r>
          <w:t>54</w:t>
        </w:r>
        <w:r>
          <w:fldChar w:fldCharType="end"/>
        </w:r>
      </w:hyperlink>
    </w:p>
    <w:p>
      <w:pPr>
        <w:pStyle w:val="TOC1"/>
        <w:tabs>
          <w:tab w:val="right" w:leader="dot" w:pos="8306"/>
        </w:tabs>
      </w:pPr>
      <w:hyperlink w:anchor="_Toc21316" w:history="1">
        <w:r>
          <w:rPr>
            <w:rFonts w:ascii="仿宋" w:eastAsia="仿宋" w:hAnsi="仿宋" w:cs="仿宋" w:hint="eastAsia"/>
            <w:lang w:eastAsia="zh-CN"/>
          </w:rPr>
          <w:t>十二、资金管理与财务规划</w:t>
        </w:r>
        <w:r>
          <w:tab/>
        </w:r>
        <w:r>
          <w:fldChar w:fldCharType="begin"/>
        </w:r>
        <w:r>
          <w:instrText xml:space="preserve"> PAGEREF _Toc21316 \h </w:instrText>
        </w:r>
        <w:r>
          <w:fldChar w:fldCharType="separate"/>
        </w:r>
        <w:r>
          <w:t>55</w:t>
        </w:r>
        <w:r>
          <w:fldChar w:fldCharType="end"/>
        </w:r>
      </w:hyperlink>
    </w:p>
    <w:p>
      <w:pPr>
        <w:pStyle w:val="TOC2"/>
        <w:tabs>
          <w:tab w:val="right" w:leader="dot" w:pos="8306"/>
        </w:tabs>
      </w:pPr>
      <w:hyperlink w:anchor="_Toc29396" w:history="1">
        <w:r>
          <w:rPr>
            <w:rFonts w:ascii="仿宋" w:eastAsia="仿宋" w:hAnsi="仿宋" w:cs="仿宋" w:hint="eastAsia"/>
            <w:lang w:eastAsia="zh-CN"/>
          </w:rPr>
          <w:t>(一)、项目资金来源与筹措</w:t>
        </w:r>
        <w:r>
          <w:tab/>
        </w:r>
        <w:r>
          <w:fldChar w:fldCharType="begin"/>
        </w:r>
        <w:r>
          <w:instrText xml:space="preserve"> PAGEREF _Toc29396 \h </w:instrText>
        </w:r>
        <w:r>
          <w:fldChar w:fldCharType="separate"/>
        </w:r>
        <w:r>
          <w:t>55</w:t>
        </w:r>
        <w:r>
          <w:fldChar w:fldCharType="end"/>
        </w:r>
      </w:hyperlink>
    </w:p>
    <w:p>
      <w:pPr>
        <w:pStyle w:val="TOC2"/>
        <w:tabs>
          <w:tab w:val="right" w:leader="dot" w:pos="8306"/>
        </w:tabs>
      </w:pPr>
      <w:hyperlink w:anchor="_Toc89" w:history="1">
        <w:r>
          <w:rPr>
            <w:rFonts w:ascii="仿宋" w:eastAsia="仿宋" w:hAnsi="仿宋" w:cs="仿宋" w:hint="eastAsia"/>
            <w:lang w:eastAsia="zh-CN"/>
          </w:rPr>
          <w:t>(二)、资金使用与监管</w:t>
        </w:r>
        <w:r>
          <w:tab/>
        </w:r>
        <w:r>
          <w:fldChar w:fldCharType="begin"/>
        </w:r>
        <w:r>
          <w:instrText xml:space="preserve"> PAGEREF _Toc89 \h </w:instrText>
        </w:r>
        <w:r>
          <w:fldChar w:fldCharType="separate"/>
        </w:r>
        <w:r>
          <w:t>57</w:t>
        </w:r>
        <w:r>
          <w:fldChar w:fldCharType="end"/>
        </w:r>
      </w:hyperlink>
    </w:p>
    <w:p>
      <w:pPr>
        <w:pStyle w:val="TOC2"/>
        <w:tabs>
          <w:tab w:val="right" w:leader="dot" w:pos="8306"/>
        </w:tabs>
      </w:pPr>
      <w:hyperlink w:anchor="_Toc16031" w:history="1">
        <w:r>
          <w:rPr>
            <w:rFonts w:ascii="仿宋" w:eastAsia="仿宋" w:hAnsi="仿宋" w:cs="仿宋" w:hint="eastAsia"/>
            <w:lang w:eastAsia="zh-CN"/>
          </w:rPr>
          <w:t>(三)、财务规划与预测</w:t>
        </w:r>
        <w:r>
          <w:tab/>
        </w:r>
        <w:r>
          <w:fldChar w:fldCharType="begin"/>
        </w:r>
        <w:r>
          <w:instrText xml:space="preserve"> PAGEREF _Toc16031 \h </w:instrText>
        </w:r>
        <w:r>
          <w:fldChar w:fldCharType="separate"/>
        </w:r>
        <w:r>
          <w:t>58</w:t>
        </w:r>
        <w:r>
          <w:fldChar w:fldCharType="end"/>
        </w:r>
      </w:hyperlink>
    </w:p>
    <w:p>
      <w:pPr>
        <w:pStyle w:val="TOC1"/>
        <w:tabs>
          <w:tab w:val="right" w:leader="dot" w:pos="8306"/>
        </w:tabs>
      </w:pPr>
      <w:hyperlink w:anchor="_Toc3329" w:history="1">
        <w:r>
          <w:rPr>
            <w:rFonts w:ascii="仿宋" w:eastAsia="仿宋" w:hAnsi="仿宋" w:cs="仿宋" w:hint="eastAsia"/>
            <w:lang w:eastAsia="zh-CN"/>
          </w:rPr>
          <w:t>十三、质量管理与控制</w:t>
        </w:r>
        <w:r>
          <w:tab/>
        </w:r>
        <w:r>
          <w:fldChar w:fldCharType="begin"/>
        </w:r>
        <w:r>
          <w:instrText xml:space="preserve"> PAGEREF _Toc3329 \h </w:instrText>
        </w:r>
        <w:r>
          <w:fldChar w:fldCharType="separate"/>
        </w:r>
        <w:r>
          <w:t>59</w:t>
        </w:r>
        <w:r>
          <w:fldChar w:fldCharType="end"/>
        </w:r>
      </w:hyperlink>
    </w:p>
    <w:p>
      <w:pPr>
        <w:pStyle w:val="TOC2"/>
        <w:tabs>
          <w:tab w:val="right" w:leader="dot" w:pos="8306"/>
        </w:tabs>
      </w:pPr>
      <w:hyperlink w:anchor="_Toc3373" w:history="1">
        <w:r>
          <w:rPr>
            <w:rFonts w:ascii="仿宋" w:eastAsia="仿宋" w:hAnsi="仿宋" w:cs="仿宋" w:hint="eastAsia"/>
            <w:lang w:eastAsia="zh-CN"/>
          </w:rPr>
          <w:t>(一)、质量管理体系建设</w:t>
        </w:r>
        <w:r>
          <w:tab/>
        </w:r>
        <w:r>
          <w:fldChar w:fldCharType="begin"/>
        </w:r>
        <w:r>
          <w:instrText xml:space="preserve"> PAGEREF _Toc3373 \h </w:instrText>
        </w:r>
        <w:r>
          <w:fldChar w:fldCharType="separate"/>
        </w:r>
        <w:r>
          <w:t>59</w:t>
        </w:r>
        <w:r>
          <w:fldChar w:fldCharType="end"/>
        </w:r>
      </w:hyperlink>
    </w:p>
    <w:p>
      <w:pPr>
        <w:pStyle w:val="TOC2"/>
        <w:tabs>
          <w:tab w:val="right" w:leader="dot" w:pos="8306"/>
        </w:tabs>
      </w:pPr>
      <w:hyperlink w:anchor="_Toc30181" w:history="1">
        <w:r>
          <w:rPr>
            <w:rFonts w:ascii="仿宋" w:eastAsia="仿宋" w:hAnsi="仿宋" w:cs="仿宋" w:hint="eastAsia"/>
            <w:lang w:eastAsia="zh-CN"/>
          </w:rPr>
          <w:t>(二)、质量控制措施</w:t>
        </w:r>
        <w:r>
          <w:tab/>
        </w:r>
        <w:r>
          <w:fldChar w:fldCharType="begin"/>
        </w:r>
        <w:r>
          <w:instrText xml:space="preserve"> PAGEREF _Toc30181 \h </w:instrText>
        </w:r>
        <w:r>
          <w:fldChar w:fldCharType="separate"/>
        </w:r>
        <w:r>
          <w:t>60</w:t>
        </w:r>
        <w:r>
          <w:fldChar w:fldCharType="end"/>
        </w:r>
      </w:hyperlink>
    </w:p>
    <w:p>
      <w:pPr>
        <w:pStyle w:val="TOC1"/>
        <w:tabs>
          <w:tab w:val="right" w:leader="dot" w:pos="8306"/>
        </w:tabs>
      </w:pPr>
      <w:hyperlink w:anchor="_Toc15989" w:history="1">
        <w:r>
          <w:rPr>
            <w:rFonts w:ascii="仿宋" w:eastAsia="仿宋" w:hAnsi="仿宋" w:cs="仿宋" w:hint="eastAsia"/>
            <w:lang w:eastAsia="zh-CN"/>
          </w:rPr>
          <w:t>十四、成果转化与推广应用</w:t>
        </w:r>
        <w:r>
          <w:tab/>
        </w:r>
        <w:r>
          <w:fldChar w:fldCharType="begin"/>
        </w:r>
        <w:r>
          <w:instrText xml:space="preserve"> PAGEREF _Toc15989 \h </w:instrText>
        </w:r>
        <w:r>
          <w:fldChar w:fldCharType="separate"/>
        </w:r>
        <w:r>
          <w:t>61</w:t>
        </w:r>
        <w:r>
          <w:fldChar w:fldCharType="end"/>
        </w:r>
      </w:hyperlink>
    </w:p>
    <w:p>
      <w:pPr>
        <w:pStyle w:val="TOC2"/>
        <w:tabs>
          <w:tab w:val="right" w:leader="dot" w:pos="8306"/>
        </w:tabs>
      </w:pPr>
      <w:hyperlink w:anchor="_Toc24906" w:history="1">
        <w:r>
          <w:rPr>
            <w:rFonts w:ascii="仿宋" w:eastAsia="仿宋" w:hAnsi="仿宋" w:cs="仿宋" w:hint="eastAsia"/>
            <w:lang w:eastAsia="zh-CN"/>
          </w:rPr>
          <w:t>(一)、成果转化策略制定</w:t>
        </w:r>
        <w:r>
          <w:tab/>
        </w:r>
        <w:r>
          <w:fldChar w:fldCharType="begin"/>
        </w:r>
        <w:r>
          <w:instrText xml:space="preserve"> PAGEREF _Toc24906 \h </w:instrText>
        </w:r>
        <w:r>
          <w:fldChar w:fldCharType="separate"/>
        </w:r>
        <w:r>
          <w:t>61</w:t>
        </w:r>
        <w:r>
          <w:fldChar w:fldCharType="end"/>
        </w:r>
      </w:hyperlink>
    </w:p>
    <w:p>
      <w:pPr>
        <w:pStyle w:val="TOC2"/>
        <w:tabs>
          <w:tab w:val="right" w:leader="dot" w:pos="8306"/>
        </w:tabs>
      </w:pPr>
      <w:hyperlink w:anchor="_Toc13615" w:history="1">
        <w:r>
          <w:rPr>
            <w:rFonts w:ascii="仿宋" w:eastAsia="仿宋" w:hAnsi="仿宋" w:cs="仿宋" w:hint="eastAsia"/>
            <w:lang w:eastAsia="zh-CN"/>
          </w:rPr>
          <w:t>(二)、成果推广应用方案</w:t>
        </w:r>
        <w:r>
          <w:tab/>
        </w:r>
        <w:r>
          <w:fldChar w:fldCharType="begin"/>
        </w:r>
        <w:r>
          <w:instrText xml:space="preserve"> PAGEREF _Toc13615 \h </w:instrText>
        </w:r>
        <w:r>
          <w:fldChar w:fldCharType="separate"/>
        </w:r>
        <w:r>
          <w:t>63</w:t>
        </w:r>
        <w:r>
          <w:fldChar w:fldCharType="end"/>
        </w:r>
      </w:hyperlink>
    </w:p>
    <w:p>
      <w:pPr>
        <w:pStyle w:val="TOC1"/>
        <w:tabs>
          <w:tab w:val="right" w:leader="dot" w:pos="8306"/>
        </w:tabs>
      </w:pPr>
      <w:hyperlink w:anchor="_Toc11906" w:history="1">
        <w:r>
          <w:rPr>
            <w:rFonts w:ascii="仿宋" w:eastAsia="仿宋" w:hAnsi="仿宋" w:cs="仿宋" w:hint="eastAsia"/>
            <w:lang w:eastAsia="zh-CN"/>
          </w:rPr>
          <w:t>十五、法律法规与政策遵循</w:t>
        </w:r>
        <w:r>
          <w:tab/>
        </w:r>
        <w:r>
          <w:fldChar w:fldCharType="begin"/>
        </w:r>
        <w:r>
          <w:instrText xml:space="preserve"> PAGEREF _Toc11906 \h </w:instrText>
        </w:r>
        <w:r>
          <w:fldChar w:fldCharType="separate"/>
        </w:r>
        <w:r>
          <w:t>64</w:t>
        </w:r>
        <w:r>
          <w:fldChar w:fldCharType="end"/>
        </w:r>
      </w:hyperlink>
    </w:p>
    <w:p>
      <w:pPr>
        <w:pStyle w:val="TOC2"/>
        <w:tabs>
          <w:tab w:val="right" w:leader="dot" w:pos="8306"/>
        </w:tabs>
      </w:pPr>
      <w:hyperlink w:anchor="_Toc9459" w:history="1">
        <w:r>
          <w:rPr>
            <w:rFonts w:ascii="仿宋" w:eastAsia="仿宋" w:hAnsi="仿宋" w:cs="仿宋" w:hint="eastAsia"/>
            <w:lang w:eastAsia="zh-CN"/>
          </w:rPr>
          <w:t>(一)、法律法规遵守</w:t>
        </w:r>
        <w:r>
          <w:tab/>
        </w:r>
        <w:r>
          <w:fldChar w:fldCharType="begin"/>
        </w:r>
        <w:r>
          <w:instrText xml:space="preserve"> PAGEREF _Toc9459 \h </w:instrText>
        </w:r>
        <w:r>
          <w:fldChar w:fldCharType="separate"/>
        </w:r>
        <w:r>
          <w:t>64</w:t>
        </w:r>
        <w:r>
          <w:fldChar w:fldCharType="end"/>
        </w:r>
      </w:hyperlink>
    </w:p>
    <w:p>
      <w:pPr>
        <w:pStyle w:val="TOC2"/>
        <w:tabs>
          <w:tab w:val="right" w:leader="dot" w:pos="8306"/>
        </w:tabs>
      </w:pPr>
      <w:hyperlink w:anchor="_Toc5647" w:history="1">
        <w:r>
          <w:rPr>
            <w:rFonts w:ascii="仿宋" w:eastAsia="仿宋" w:hAnsi="仿宋" w:cs="仿宋" w:hint="eastAsia"/>
            <w:lang w:eastAsia="zh-CN"/>
          </w:rPr>
          <w:t>(二)、政策导向与利用</w:t>
        </w:r>
        <w:r>
          <w:tab/>
        </w:r>
        <w:r>
          <w:fldChar w:fldCharType="begin"/>
        </w:r>
        <w:r>
          <w:instrText xml:space="preserve"> PAGEREF _Toc5647 \h </w:instrText>
        </w:r>
        <w:r>
          <w:fldChar w:fldCharType="separate"/>
        </w:r>
        <w:r>
          <w:t>65</w:t>
        </w:r>
        <w:r>
          <w:fldChar w:fldCharType="end"/>
        </w:r>
      </w:hyperlink>
    </w:p>
    <w:p>
      <w:pPr>
        <w:pStyle w:val="TOC1"/>
        <w:tabs>
          <w:tab w:val="right" w:leader="dot" w:pos="8306"/>
        </w:tabs>
      </w:pPr>
      <w:hyperlink w:anchor="_Toc4704" w:history="1">
        <w:r>
          <w:rPr>
            <w:rFonts w:ascii="仿宋" w:eastAsia="仿宋" w:hAnsi="仿宋" w:cs="仿宋" w:hint="eastAsia"/>
            <w:lang w:eastAsia="zh-CN"/>
          </w:rPr>
          <w:t>十六、合作与交流机制建立</w:t>
        </w:r>
        <w:r>
          <w:tab/>
        </w:r>
        <w:r>
          <w:fldChar w:fldCharType="begin"/>
        </w:r>
        <w:r>
          <w:instrText xml:space="preserve"> PAGEREF _Toc4704 \h </w:instrText>
        </w:r>
        <w:r>
          <w:fldChar w:fldCharType="separate"/>
        </w:r>
        <w:r>
          <w:t>66</w:t>
        </w:r>
        <w:r>
          <w:fldChar w:fldCharType="end"/>
        </w:r>
      </w:hyperlink>
    </w:p>
    <w:p>
      <w:pPr>
        <w:pStyle w:val="TOC2"/>
        <w:tabs>
          <w:tab w:val="right" w:leader="dot" w:pos="8306"/>
        </w:tabs>
      </w:pPr>
      <w:hyperlink w:anchor="_Toc1966" w:history="1">
        <w:r>
          <w:rPr>
            <w:rFonts w:ascii="仿宋" w:eastAsia="仿宋" w:hAnsi="仿宋" w:cs="仿宋" w:hint="eastAsia"/>
            <w:lang w:eastAsia="zh-CN"/>
          </w:rPr>
          <w:t>(一)、合作伙伴选择与合作方式</w:t>
        </w:r>
        <w:r>
          <w:tab/>
        </w:r>
        <w:r>
          <w:fldChar w:fldCharType="begin"/>
        </w:r>
        <w:r>
          <w:instrText xml:space="preserve"> PAGEREF _Toc1966 \h </w:instrText>
        </w:r>
        <w:r>
          <w:fldChar w:fldCharType="separate"/>
        </w:r>
        <w:r>
          <w:t>66</w:t>
        </w:r>
        <w:r>
          <w:fldChar w:fldCharType="end"/>
        </w:r>
      </w:hyperlink>
    </w:p>
    <w:p>
      <w:pPr>
        <w:pStyle w:val="TOC2"/>
        <w:tabs>
          <w:tab w:val="right" w:leader="dot" w:pos="8306"/>
        </w:tabs>
      </w:pPr>
      <w:hyperlink w:anchor="_Toc7534" w:history="1">
        <w:r>
          <w:rPr>
            <w:rFonts w:ascii="仿宋" w:eastAsia="仿宋" w:hAnsi="仿宋" w:cs="仿宋" w:hint="eastAsia"/>
            <w:lang w:eastAsia="zh-CN"/>
          </w:rPr>
          <w:t>(二)、交流与合作平台搭建</w:t>
        </w:r>
        <w:r>
          <w:tab/>
        </w:r>
        <w:r>
          <w:fldChar w:fldCharType="begin"/>
        </w:r>
        <w:r>
          <w:instrText xml:space="preserve"> PAGEREF _Toc7534 \h </w:instrText>
        </w:r>
        <w:r>
          <w:fldChar w:fldCharType="separate"/>
        </w:r>
        <w:r>
          <w:t>68</w:t>
        </w:r>
        <w:r>
          <w:fldChar w:fldCharType="end"/>
        </w:r>
      </w:hyperlink>
    </w:p>
    <w:p>
      <w:pPr>
        <w:pStyle w:val="TOC1"/>
        <w:tabs>
          <w:tab w:val="right" w:leader="dot" w:pos="8306"/>
        </w:tabs>
      </w:pPr>
      <w:hyperlink w:anchor="_Toc7651" w:history="1">
        <w:r>
          <w:rPr>
            <w:rFonts w:ascii="仿宋" w:eastAsia="仿宋" w:hAnsi="仿宋" w:cs="仿宋" w:hint="eastAsia"/>
            <w:lang w:eastAsia="zh-CN"/>
          </w:rPr>
          <w:t>十七、产业协同与集群发展</w:t>
        </w:r>
        <w:r>
          <w:tab/>
        </w:r>
        <w:r>
          <w:fldChar w:fldCharType="begin"/>
        </w:r>
        <w:r>
          <w:instrText xml:space="preserve"> PAGEREF _Toc7651 \h </w:instrText>
        </w:r>
        <w:r>
          <w:fldChar w:fldCharType="separate"/>
        </w:r>
        <w:r>
          <w:t>69</w:t>
        </w:r>
        <w:r>
          <w:fldChar w:fldCharType="end"/>
        </w:r>
      </w:hyperlink>
    </w:p>
    <w:p>
      <w:pPr>
        <w:pStyle w:val="TOC2"/>
        <w:tabs>
          <w:tab w:val="right" w:leader="dot" w:pos="8306"/>
        </w:tabs>
      </w:pPr>
      <w:hyperlink w:anchor="_Toc12116" w:history="1">
        <w:r>
          <w:rPr>
            <w:rFonts w:ascii="仿宋" w:eastAsia="仿宋" w:hAnsi="仿宋" w:cs="仿宋" w:hint="eastAsia"/>
            <w:lang w:eastAsia="zh-CN"/>
          </w:rPr>
          <w:t>(一)、产业协同机制建设</w:t>
        </w:r>
        <w:r>
          <w:tab/>
        </w:r>
        <w:r>
          <w:fldChar w:fldCharType="begin"/>
        </w:r>
        <w:r>
          <w:instrText xml:space="preserve"> PAGEREF _Toc12116 \h </w:instrText>
        </w:r>
        <w:r>
          <w:fldChar w:fldCharType="separate"/>
        </w:r>
        <w:r>
          <w:t>69</w:t>
        </w:r>
        <w:r>
          <w:fldChar w:fldCharType="end"/>
        </w:r>
      </w:hyperlink>
    </w:p>
    <w:p>
      <w:pPr>
        <w:pStyle w:val="TOC2"/>
        <w:tabs>
          <w:tab w:val="right" w:leader="dot" w:pos="8306"/>
        </w:tabs>
      </w:pPr>
      <w:hyperlink w:anchor="_Toc31424" w:history="1">
        <w:r>
          <w:rPr>
            <w:rFonts w:ascii="仿宋" w:eastAsia="仿宋" w:hAnsi="仿宋" w:cs="仿宋" w:hint="eastAsia"/>
            <w:lang w:eastAsia="zh-CN"/>
          </w:rPr>
          <w:t>(二)、产业集群培育与发展</w:t>
        </w:r>
        <w:r>
          <w:tab/>
        </w:r>
        <w:r>
          <w:fldChar w:fldCharType="begin"/>
        </w:r>
        <w:r>
          <w:instrText xml:space="preserve"> PAGEREF _Toc31424 \h </w:instrText>
        </w:r>
        <w:r>
          <w:fldChar w:fldCharType="separate"/>
        </w:r>
        <w:r>
          <w:t>70</w:t>
        </w:r>
        <w:r>
          <w:fldChar w:fldCharType="end"/>
        </w:r>
      </w:hyperlink>
    </w:p>
    <w:p>
      <w:pPr>
        <w:pStyle w:val="TOC1"/>
        <w:tabs>
          <w:tab w:val="right" w:leader="dot" w:pos="8306"/>
        </w:tabs>
      </w:pPr>
      <w:hyperlink w:anchor="_Toc12465" w:history="1">
        <w:r>
          <w:rPr>
            <w:rFonts w:ascii="仿宋" w:eastAsia="仿宋" w:hAnsi="仿宋" w:cs="仿宋" w:hint="eastAsia"/>
            <w:lang w:eastAsia="zh-CN"/>
          </w:rPr>
          <w:t>十八、人力资源管理与开发</w:t>
        </w:r>
        <w:r>
          <w:tab/>
        </w:r>
        <w:r>
          <w:fldChar w:fldCharType="begin"/>
        </w:r>
        <w:r>
          <w:instrText xml:space="preserve"> PAGEREF _Toc12465 \h </w:instrText>
        </w:r>
        <w:r>
          <w:fldChar w:fldCharType="separate"/>
        </w:r>
        <w:r>
          <w:t>71</w:t>
        </w:r>
        <w:r>
          <w:fldChar w:fldCharType="end"/>
        </w:r>
      </w:hyperlink>
    </w:p>
    <w:p>
      <w:pPr>
        <w:pStyle w:val="TOC2"/>
        <w:tabs>
          <w:tab w:val="right" w:leader="dot" w:pos="8306"/>
        </w:tabs>
      </w:pPr>
      <w:hyperlink w:anchor="_Toc16374" w:history="1">
        <w:r>
          <w:rPr>
            <w:rFonts w:ascii="仿宋" w:eastAsia="仿宋" w:hAnsi="仿宋" w:cs="仿宋" w:hint="eastAsia"/>
            <w:lang w:eastAsia="zh-CN"/>
          </w:rPr>
          <w:t>(一)、人力资源规划</w:t>
        </w:r>
        <w:r>
          <w:tab/>
        </w:r>
        <w:r>
          <w:fldChar w:fldCharType="begin"/>
        </w:r>
        <w:r>
          <w:instrText xml:space="preserve"> PAGEREF _Toc16374 \h </w:instrText>
        </w:r>
        <w:r>
          <w:fldChar w:fldCharType="separate"/>
        </w:r>
        <w:r>
          <w:t>71</w:t>
        </w:r>
        <w:r>
          <w:fldChar w:fldCharType="end"/>
        </w:r>
      </w:hyperlink>
    </w:p>
    <w:p>
      <w:pPr>
        <w:pStyle w:val="TOC2"/>
        <w:tabs>
          <w:tab w:val="right" w:leader="dot" w:pos="8306"/>
        </w:tabs>
      </w:pPr>
      <w:hyperlink w:anchor="_Toc20943" w:history="1">
        <w:r>
          <w:rPr>
            <w:rFonts w:ascii="仿宋" w:eastAsia="仿宋" w:hAnsi="仿宋" w:cs="仿宋" w:hint="eastAsia"/>
            <w:lang w:eastAsia="zh-CN"/>
          </w:rPr>
          <w:t>(二)、人力资源开发与培训</w:t>
        </w:r>
        <w:r>
          <w:tab/>
        </w:r>
        <w:r>
          <w:fldChar w:fldCharType="begin"/>
        </w:r>
        <w:r>
          <w:instrText xml:space="preserve"> PAGEREF _Toc20943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79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20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81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61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07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77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95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https://d.book118.com/385120042242011102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51792C"/>
    <w:rsid w:val="245179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12004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2024-01-25T20:33:00Z</dcterms:created>
  <dcterms:modified xsi:type="dcterms:W3CDTF">2024-01-25T20:33:59Z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6302291E4B4C4F22BCCC9434FF0102A9_11</vt:lpwstr>
  </property>
  <property fmtid="{D5CDD505-2E9C-101B-9397-08002B2CF9AE}" pid="3" name="KSOProductBuildVer">
    <vt:lpwstr>2052-12.1.0.16250</vt:lpwstr>
  </property>
</Properties>
</file>