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香柠檬果提取化妆品相关行业公司成立方案及可行性研究报告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901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_Toc22901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88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_Toc13088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02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_Toc12102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96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_Toc26896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02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_Toc5102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55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_Toc8655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17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_Toc18217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62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_Toc15062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5" w:history="1">
        <w:r>
          <w:rPr>
            <w:rFonts w:ascii="仿宋" w:eastAsia="仿宋" w:hAnsi="仿宋" w:cs="仿宋" w:hint="eastAsia"/>
            <w:lang w:eastAsia="zh-CN"/>
          </w:rPr>
          <w:t>(七)、香柠檬果提取化妆品项目建设必要性分析</w:t>
        </w:r>
        <w:r>
          <w:tab/>
        </w:r>
        <w:r>
          <w:fldChar w:fldCharType="begin"/>
        </w:r>
        <w:r>
          <w:instrText xml:space="preserve"> PAGEREF _Toc655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87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_Toc6487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89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_Toc18589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28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_Toc26528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24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_Toc11524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34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_Toc15034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25" w:history="1">
        <w:r>
          <w:rPr>
            <w:rFonts w:ascii="仿宋" w:eastAsia="仿宋" w:hAnsi="仿宋" w:cs="仿宋" w:hint="eastAsia"/>
            <w:lang w:eastAsia="zh-CN"/>
          </w:rPr>
          <w:t>三、香柠檬果提取化妆品项目概况</w:t>
        </w:r>
        <w:r>
          <w:tab/>
        </w:r>
        <w:r>
          <w:fldChar w:fldCharType="begin"/>
        </w:r>
        <w:r>
          <w:instrText xml:space="preserve"> PAGEREF _Toc26725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63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_Toc18863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60" w:history="1">
        <w:r>
          <w:rPr>
            <w:rFonts w:ascii="仿宋" w:eastAsia="仿宋" w:hAnsi="仿宋" w:cs="仿宋" w:hint="eastAsia"/>
            <w:lang w:eastAsia="zh-CN"/>
          </w:rPr>
          <w:t>(二)、香柠檬果提取化妆品项目提出的理由</w:t>
        </w:r>
        <w:r>
          <w:tab/>
        </w:r>
        <w:r>
          <w:fldChar w:fldCharType="begin"/>
        </w:r>
        <w:r>
          <w:instrText xml:space="preserve"> PAGEREF _Toc23260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49" w:history="1">
        <w:r>
          <w:rPr>
            <w:rFonts w:ascii="仿宋" w:eastAsia="仿宋" w:hAnsi="仿宋" w:cs="仿宋" w:hint="eastAsia"/>
            <w:lang w:eastAsia="zh-CN"/>
          </w:rPr>
          <w:t>(三)、香柠檬果提取化妆品项目选址</w:t>
        </w:r>
        <w:r>
          <w:tab/>
        </w:r>
        <w:r>
          <w:fldChar w:fldCharType="begin"/>
        </w:r>
        <w:r>
          <w:instrText xml:space="preserve"> PAGEREF _Toc27749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59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_Toc31759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9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_Toc1519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10" w:history="1">
        <w:r>
          <w:rPr>
            <w:rFonts w:ascii="仿宋" w:eastAsia="仿宋" w:hAnsi="仿宋" w:cs="仿宋" w:hint="eastAsia"/>
            <w:lang w:eastAsia="zh-CN"/>
          </w:rPr>
          <w:t>(六)、香柠檬果提取化妆品项目投资</w:t>
        </w:r>
        <w:r>
          <w:tab/>
        </w:r>
        <w:r>
          <w:fldChar w:fldCharType="begin"/>
        </w:r>
        <w:r>
          <w:instrText xml:space="preserve"> PAGEREF _Toc27810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56" w:history="1">
        <w:r>
          <w:rPr>
            <w:rFonts w:ascii="仿宋" w:eastAsia="仿宋" w:hAnsi="仿宋" w:cs="仿宋" w:hint="eastAsia"/>
            <w:lang w:eastAsia="zh-CN"/>
          </w:rPr>
          <w:t>(七)、香柠檬果提取化妆品项目进度规划</w:t>
        </w:r>
        <w:r>
          <w:tab/>
        </w:r>
        <w:r>
          <w:fldChar w:fldCharType="begin"/>
        </w:r>
        <w:r>
          <w:instrText xml:space="preserve"> PAGEREF _Toc24256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10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_Toc15410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02" w:history="1">
        <w:r>
          <w:rPr>
            <w:rFonts w:ascii="仿宋" w:eastAsia="仿宋" w:hAnsi="仿宋" w:cs="仿宋" w:hint="eastAsia"/>
            <w:lang w:eastAsia="zh-CN"/>
          </w:rPr>
          <w:t>(九)、香柠檬果提取化妆品项目综合评价</w:t>
        </w:r>
        <w:r>
          <w:tab/>
        </w:r>
        <w:r>
          <w:fldChar w:fldCharType="begin"/>
        </w:r>
        <w:r>
          <w:instrText xml:space="preserve"> PAGEREF _Toc21802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54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_Toc20554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32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_Toc16132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33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_Toc31733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26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_Toc28026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28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_Toc5328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9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_Toc3149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84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_Toc31184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96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_Toc8196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59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_Toc24859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36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_Toc17136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71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_Toc11671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83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_Toc32483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31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_Toc21031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06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_Toc21006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60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_Toc14260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35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_Toc8035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3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_Toc1123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945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_Toc3945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39" w:history="1">
        <w:r>
          <w:rPr>
            <w:rFonts w:ascii="仿宋" w:eastAsia="仿宋" w:hAnsi="仿宋" w:cs="仿宋" w:hint="eastAsia"/>
            <w:lang w:eastAsia="zh-CN"/>
          </w:rPr>
          <w:t>(一)、香柠檬果提取化妆品项目背景分析</w:t>
        </w:r>
        <w:r>
          <w:tab/>
        </w:r>
        <w:r>
          <w:fldChar w:fldCharType="begin"/>
        </w:r>
        <w:r>
          <w:instrText xml:space="preserve"> PAGEREF _Toc21939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68" w:history="1">
        <w:r>
          <w:rPr>
            <w:rFonts w:ascii="仿宋" w:eastAsia="仿宋" w:hAnsi="仿宋" w:cs="仿宋" w:hint="eastAsia"/>
            <w:lang w:eastAsia="zh-CN"/>
          </w:rPr>
          <w:t>(二)、香柠檬果提取化妆品项目建设必要性分析</w:t>
        </w:r>
        <w:r>
          <w:tab/>
        </w:r>
        <w:r>
          <w:fldChar w:fldCharType="begin"/>
        </w:r>
        <w:r>
          <w:instrText xml:space="preserve"> PAGEREF _Toc19568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44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_Toc19544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43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_Toc7543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94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_Toc15694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28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_Toc25228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45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_Toc30645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73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_Toc5373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54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_Toc9354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2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_Toc1702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62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_Toc6462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99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_Toc13599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56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_Toc11056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18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_Toc24018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84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_Toc29084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66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_Toc13466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26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_Toc11326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99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_Toc4199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34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_Toc7134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39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_Toc17939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97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_Toc17497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36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_Toc27336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0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_Toc3050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60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_Toc17060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5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_Toc2495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6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_Toc1416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49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_Toc9749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93" w:history="1">
        <w:r>
          <w:rPr>
            <w:rFonts w:ascii="仿宋" w:eastAsia="仿宋" w:hAnsi="仿宋" w:cs="仿宋" w:hint="eastAsia"/>
            <w:lang w:eastAsia="zh-CN"/>
          </w:rPr>
          <w:t>(五)、香柠檬果提取化妆品项目总投资</w:t>
        </w:r>
        <w:r>
          <w:tab/>
        </w:r>
        <w:r>
          <w:fldChar w:fldCharType="begin"/>
        </w:r>
        <w:r>
          <w:instrText xml:space="preserve"> PAGEREF _Toc13093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_Toc125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45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_Toc14545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37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_Toc29937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26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_Toc32426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06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_Toc7906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2901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3088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2102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6896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https://d.book118.com/385123003000011110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香柠檬果提取化妆品相关行业公司成立方案及可行性研究报告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香柠檬果提取化妆品相关行业公司成立方案及可行性研究报告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香柠檬果提取化妆品相关行业公司成立方案及可行性研究报告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香柠檬果提取化妆品相关行业公司成立方案及可行性研究报告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香柠檬果提取化妆品相关行业公司成立方案及可行性研究报告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8512300300001111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2024-02-07T05:20:00Z</dcterms:created>
  <dcterms:modified xsi:type="dcterms:W3CDTF">2024-02-07T05:21:11Z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C0384D1BB9CB46E79F84C7E4C3B468C4_11</vt:lpwstr>
  </property>
  <property fmtid="{D5CDD505-2E9C-101B-9397-08002B2CF9AE}" pid="3" name="KSOProductBuildVer">
    <vt:lpwstr>2052-12.1.0.16250</vt:lpwstr>
  </property>
</Properties>
</file>