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菌种项目规划设计蓝图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511" w:history="1">
        <w:r>
          <w:rPr>
            <w:rFonts w:ascii="仿宋" w:eastAsia="仿宋" w:hAnsi="仿宋" w:cs="仿宋" w:hint="eastAsia"/>
            <w:lang w:eastAsia="zh-CN"/>
          </w:rPr>
          <w:t>概论</w:t>
        </w:r>
        <w:r>
          <w:tab/>
        </w:r>
        <w:r>
          <w:fldChar w:fldCharType="begin"/>
        </w:r>
        <w:r>
          <w:instrText xml:space="preserve"> PAGEREF _Toc11511 \h </w:instrText>
        </w:r>
        <w:r>
          <w:fldChar w:fldCharType="separate"/>
        </w:r>
        <w:r>
          <w:t>3</w:t>
        </w:r>
        <w:r>
          <w:fldChar w:fldCharType="end"/>
        </w:r>
      </w:hyperlink>
    </w:p>
    <w:p>
      <w:pPr>
        <w:pStyle w:val="TOC1"/>
        <w:tabs>
          <w:tab w:val="right" w:leader="dot" w:pos="8306"/>
        </w:tabs>
      </w:pPr>
      <w:hyperlink w:anchor="_Toc10856" w:history="1">
        <w:r>
          <w:rPr>
            <w:rFonts w:ascii="仿宋" w:eastAsia="仿宋" w:hAnsi="仿宋" w:cs="仿宋" w:hint="eastAsia"/>
            <w:lang w:eastAsia="zh-CN"/>
          </w:rPr>
          <w:t>一、菌种项目概论</w:t>
        </w:r>
        <w:r>
          <w:tab/>
        </w:r>
        <w:r>
          <w:fldChar w:fldCharType="begin"/>
        </w:r>
        <w:r>
          <w:instrText xml:space="preserve"> PAGEREF _Toc10856 \h </w:instrText>
        </w:r>
        <w:r>
          <w:fldChar w:fldCharType="separate"/>
        </w:r>
        <w:r>
          <w:t>3</w:t>
        </w:r>
        <w:r>
          <w:fldChar w:fldCharType="end"/>
        </w:r>
      </w:hyperlink>
    </w:p>
    <w:p>
      <w:pPr>
        <w:pStyle w:val="TOC2"/>
        <w:tabs>
          <w:tab w:val="right" w:leader="dot" w:pos="8306"/>
        </w:tabs>
      </w:pPr>
      <w:hyperlink w:anchor="_Toc28632" w:history="1">
        <w:r>
          <w:rPr>
            <w:rFonts w:ascii="仿宋" w:eastAsia="仿宋" w:hAnsi="仿宋" w:cs="仿宋" w:hint="eastAsia"/>
            <w:lang w:eastAsia="zh-CN"/>
          </w:rPr>
          <w:t>(一)、菌种项目概况</w:t>
        </w:r>
        <w:r>
          <w:tab/>
        </w:r>
        <w:r>
          <w:fldChar w:fldCharType="begin"/>
        </w:r>
        <w:r>
          <w:instrText xml:space="preserve"> PAGEREF _Toc28632 \h </w:instrText>
        </w:r>
        <w:r>
          <w:fldChar w:fldCharType="separate"/>
        </w:r>
        <w:r>
          <w:t>3</w:t>
        </w:r>
        <w:r>
          <w:fldChar w:fldCharType="end"/>
        </w:r>
      </w:hyperlink>
    </w:p>
    <w:p>
      <w:pPr>
        <w:pStyle w:val="TOC2"/>
        <w:tabs>
          <w:tab w:val="right" w:leader="dot" w:pos="8306"/>
        </w:tabs>
      </w:pPr>
      <w:hyperlink w:anchor="_Toc174" w:history="1">
        <w:r>
          <w:rPr>
            <w:rFonts w:ascii="仿宋" w:eastAsia="仿宋" w:hAnsi="仿宋" w:cs="仿宋" w:hint="eastAsia"/>
            <w:lang w:eastAsia="zh-CN"/>
          </w:rPr>
          <w:t>(二)、菌种项目目标</w:t>
        </w:r>
        <w:r>
          <w:tab/>
        </w:r>
        <w:r>
          <w:fldChar w:fldCharType="begin"/>
        </w:r>
        <w:r>
          <w:instrText xml:space="preserve"> PAGEREF _Toc174 \h </w:instrText>
        </w:r>
        <w:r>
          <w:fldChar w:fldCharType="separate"/>
        </w:r>
        <w:r>
          <w:t>5</w:t>
        </w:r>
        <w:r>
          <w:fldChar w:fldCharType="end"/>
        </w:r>
      </w:hyperlink>
    </w:p>
    <w:p>
      <w:pPr>
        <w:pStyle w:val="TOC2"/>
        <w:tabs>
          <w:tab w:val="right" w:leader="dot" w:pos="8306"/>
        </w:tabs>
      </w:pPr>
      <w:hyperlink w:anchor="_Toc7021" w:history="1">
        <w:r>
          <w:rPr>
            <w:rFonts w:ascii="仿宋" w:eastAsia="仿宋" w:hAnsi="仿宋" w:cs="仿宋" w:hint="eastAsia"/>
            <w:lang w:eastAsia="zh-CN"/>
          </w:rPr>
          <w:t>(三)、菌种项目提出的理由</w:t>
        </w:r>
        <w:r>
          <w:tab/>
        </w:r>
        <w:r>
          <w:fldChar w:fldCharType="begin"/>
        </w:r>
        <w:r>
          <w:instrText xml:space="preserve"> PAGEREF _Toc7021 \h </w:instrText>
        </w:r>
        <w:r>
          <w:fldChar w:fldCharType="separate"/>
        </w:r>
        <w:r>
          <w:t>6</w:t>
        </w:r>
        <w:r>
          <w:fldChar w:fldCharType="end"/>
        </w:r>
      </w:hyperlink>
    </w:p>
    <w:p>
      <w:pPr>
        <w:pStyle w:val="TOC2"/>
        <w:tabs>
          <w:tab w:val="right" w:leader="dot" w:pos="8306"/>
        </w:tabs>
      </w:pPr>
      <w:hyperlink w:anchor="_Toc20824" w:history="1">
        <w:r>
          <w:rPr>
            <w:rFonts w:ascii="仿宋" w:eastAsia="仿宋" w:hAnsi="仿宋" w:cs="仿宋" w:hint="eastAsia"/>
            <w:lang w:eastAsia="zh-CN"/>
          </w:rPr>
          <w:t>(四)、菌种项目意义</w:t>
        </w:r>
        <w:r>
          <w:tab/>
        </w:r>
        <w:r>
          <w:fldChar w:fldCharType="begin"/>
        </w:r>
        <w:r>
          <w:instrText xml:space="preserve"> PAGEREF _Toc20824 \h </w:instrText>
        </w:r>
        <w:r>
          <w:fldChar w:fldCharType="separate"/>
        </w:r>
        <w:r>
          <w:t>7</w:t>
        </w:r>
        <w:r>
          <w:fldChar w:fldCharType="end"/>
        </w:r>
      </w:hyperlink>
    </w:p>
    <w:p>
      <w:pPr>
        <w:pStyle w:val="TOC2"/>
        <w:tabs>
          <w:tab w:val="right" w:leader="dot" w:pos="8306"/>
        </w:tabs>
      </w:pPr>
      <w:hyperlink w:anchor="_Toc4944" w:history="1">
        <w:r>
          <w:rPr>
            <w:rFonts w:ascii="仿宋" w:eastAsia="仿宋" w:hAnsi="仿宋" w:cs="仿宋" w:hint="eastAsia"/>
            <w:lang w:eastAsia="zh-CN"/>
          </w:rPr>
          <w:t>(五)、菌种项目背景</w:t>
        </w:r>
        <w:r>
          <w:tab/>
        </w:r>
        <w:r>
          <w:fldChar w:fldCharType="begin"/>
        </w:r>
        <w:r>
          <w:instrText xml:space="preserve"> PAGEREF _Toc4944 \h </w:instrText>
        </w:r>
        <w:r>
          <w:fldChar w:fldCharType="separate"/>
        </w:r>
        <w:r>
          <w:t>8</w:t>
        </w:r>
        <w:r>
          <w:fldChar w:fldCharType="end"/>
        </w:r>
      </w:hyperlink>
    </w:p>
    <w:p>
      <w:pPr>
        <w:pStyle w:val="TOC1"/>
        <w:tabs>
          <w:tab w:val="right" w:leader="dot" w:pos="8306"/>
        </w:tabs>
      </w:pPr>
      <w:hyperlink w:anchor="_Toc32687" w:history="1">
        <w:r>
          <w:rPr>
            <w:rFonts w:ascii="仿宋" w:eastAsia="仿宋" w:hAnsi="仿宋" w:cs="仿宋" w:hint="eastAsia"/>
            <w:lang w:eastAsia="zh-CN"/>
          </w:rPr>
          <w:t>二、菌种项目文档管理</w:t>
        </w:r>
        <w:r>
          <w:tab/>
        </w:r>
        <w:r>
          <w:fldChar w:fldCharType="begin"/>
        </w:r>
        <w:r>
          <w:instrText xml:space="preserve"> PAGEREF _Toc32687 \h </w:instrText>
        </w:r>
        <w:r>
          <w:fldChar w:fldCharType="separate"/>
        </w:r>
        <w:r>
          <w:t>9</w:t>
        </w:r>
        <w:r>
          <w:fldChar w:fldCharType="end"/>
        </w:r>
      </w:hyperlink>
    </w:p>
    <w:p>
      <w:pPr>
        <w:pStyle w:val="TOC2"/>
        <w:tabs>
          <w:tab w:val="right" w:leader="dot" w:pos="8306"/>
        </w:tabs>
      </w:pPr>
      <w:hyperlink w:anchor="_Toc19311" w:history="1">
        <w:r>
          <w:rPr>
            <w:rFonts w:ascii="仿宋" w:eastAsia="仿宋" w:hAnsi="仿宋" w:cs="仿宋" w:hint="eastAsia"/>
            <w:lang w:eastAsia="zh-CN"/>
          </w:rPr>
          <w:t>(一)、文档编制与审查</w:t>
        </w:r>
        <w:r>
          <w:tab/>
        </w:r>
        <w:r>
          <w:fldChar w:fldCharType="begin"/>
        </w:r>
        <w:r>
          <w:instrText xml:space="preserve"> PAGEREF _Toc19311 \h </w:instrText>
        </w:r>
        <w:r>
          <w:fldChar w:fldCharType="separate"/>
        </w:r>
        <w:r>
          <w:t>9</w:t>
        </w:r>
        <w:r>
          <w:fldChar w:fldCharType="end"/>
        </w:r>
      </w:hyperlink>
    </w:p>
    <w:p>
      <w:pPr>
        <w:pStyle w:val="TOC2"/>
        <w:tabs>
          <w:tab w:val="right" w:leader="dot" w:pos="8306"/>
        </w:tabs>
      </w:pPr>
      <w:hyperlink w:anchor="_Toc32391" w:history="1">
        <w:r>
          <w:rPr>
            <w:rFonts w:ascii="仿宋" w:eastAsia="仿宋" w:hAnsi="仿宋" w:cs="仿宋" w:hint="eastAsia"/>
            <w:lang w:eastAsia="zh-CN"/>
          </w:rPr>
          <w:t>(二)、文档发布与分发</w:t>
        </w:r>
        <w:r>
          <w:tab/>
        </w:r>
        <w:r>
          <w:fldChar w:fldCharType="begin"/>
        </w:r>
        <w:r>
          <w:instrText xml:space="preserve"> PAGEREF _Toc32391 \h </w:instrText>
        </w:r>
        <w:r>
          <w:fldChar w:fldCharType="separate"/>
        </w:r>
        <w:r>
          <w:t>10</w:t>
        </w:r>
        <w:r>
          <w:fldChar w:fldCharType="end"/>
        </w:r>
      </w:hyperlink>
    </w:p>
    <w:p>
      <w:pPr>
        <w:pStyle w:val="TOC2"/>
        <w:tabs>
          <w:tab w:val="right" w:leader="dot" w:pos="8306"/>
        </w:tabs>
      </w:pPr>
      <w:hyperlink w:anchor="_Toc1895" w:history="1">
        <w:r>
          <w:rPr>
            <w:rFonts w:ascii="仿宋" w:eastAsia="仿宋" w:hAnsi="仿宋" w:cs="仿宋" w:hint="eastAsia"/>
            <w:lang w:eastAsia="zh-CN"/>
          </w:rPr>
          <w:t>(三)、文档存档与归档</w:t>
        </w:r>
        <w:r>
          <w:tab/>
        </w:r>
        <w:r>
          <w:fldChar w:fldCharType="begin"/>
        </w:r>
        <w:r>
          <w:instrText xml:space="preserve"> PAGEREF _Toc1895 \h </w:instrText>
        </w:r>
        <w:r>
          <w:fldChar w:fldCharType="separate"/>
        </w:r>
        <w:r>
          <w:t>11</w:t>
        </w:r>
        <w:r>
          <w:fldChar w:fldCharType="end"/>
        </w:r>
      </w:hyperlink>
    </w:p>
    <w:p>
      <w:pPr>
        <w:pStyle w:val="TOC1"/>
        <w:tabs>
          <w:tab w:val="right" w:leader="dot" w:pos="8306"/>
        </w:tabs>
      </w:pPr>
      <w:hyperlink w:anchor="_Toc5819" w:history="1">
        <w:r>
          <w:rPr>
            <w:rFonts w:ascii="仿宋" w:eastAsia="仿宋" w:hAnsi="仿宋" w:cs="仿宋" w:hint="eastAsia"/>
            <w:lang w:eastAsia="zh-CN"/>
          </w:rPr>
          <w:t>三、菌种项目绩效评估</w:t>
        </w:r>
        <w:r>
          <w:tab/>
        </w:r>
        <w:r>
          <w:fldChar w:fldCharType="begin"/>
        </w:r>
        <w:r>
          <w:instrText xml:space="preserve"> PAGEREF _Toc5819 \h </w:instrText>
        </w:r>
        <w:r>
          <w:fldChar w:fldCharType="separate"/>
        </w:r>
        <w:r>
          <w:t>12</w:t>
        </w:r>
        <w:r>
          <w:fldChar w:fldCharType="end"/>
        </w:r>
      </w:hyperlink>
    </w:p>
    <w:p>
      <w:pPr>
        <w:pStyle w:val="TOC2"/>
        <w:tabs>
          <w:tab w:val="right" w:leader="dot" w:pos="8306"/>
        </w:tabs>
      </w:pPr>
      <w:hyperlink w:anchor="_Toc31125" w:history="1">
        <w:r>
          <w:rPr>
            <w:rFonts w:ascii="仿宋" w:eastAsia="仿宋" w:hAnsi="仿宋" w:cs="仿宋" w:hint="eastAsia"/>
            <w:lang w:eastAsia="zh-CN"/>
          </w:rPr>
          <w:t>(一)、绩效评估指标</w:t>
        </w:r>
        <w:r>
          <w:tab/>
        </w:r>
        <w:r>
          <w:fldChar w:fldCharType="begin"/>
        </w:r>
        <w:r>
          <w:instrText xml:space="preserve"> PAGEREF _Toc31125 \h </w:instrText>
        </w:r>
        <w:r>
          <w:fldChar w:fldCharType="separate"/>
        </w:r>
        <w:r>
          <w:t>12</w:t>
        </w:r>
        <w:r>
          <w:fldChar w:fldCharType="end"/>
        </w:r>
      </w:hyperlink>
    </w:p>
    <w:p>
      <w:pPr>
        <w:pStyle w:val="TOC2"/>
        <w:tabs>
          <w:tab w:val="right" w:leader="dot" w:pos="8306"/>
        </w:tabs>
      </w:pPr>
      <w:hyperlink w:anchor="_Toc12921" w:history="1">
        <w:r>
          <w:rPr>
            <w:rFonts w:ascii="仿宋" w:eastAsia="仿宋" w:hAnsi="仿宋" w:cs="仿宋" w:hint="eastAsia"/>
            <w:lang w:eastAsia="zh-CN"/>
          </w:rPr>
          <w:t>(二)、绩效评估方法</w:t>
        </w:r>
        <w:r>
          <w:tab/>
        </w:r>
        <w:r>
          <w:fldChar w:fldCharType="begin"/>
        </w:r>
        <w:r>
          <w:instrText xml:space="preserve"> PAGEREF _Toc12921 \h </w:instrText>
        </w:r>
        <w:r>
          <w:fldChar w:fldCharType="separate"/>
        </w:r>
        <w:r>
          <w:t>13</w:t>
        </w:r>
        <w:r>
          <w:fldChar w:fldCharType="end"/>
        </w:r>
      </w:hyperlink>
    </w:p>
    <w:p>
      <w:pPr>
        <w:pStyle w:val="TOC2"/>
        <w:tabs>
          <w:tab w:val="right" w:leader="dot" w:pos="8306"/>
        </w:tabs>
      </w:pPr>
      <w:hyperlink w:anchor="_Toc26530" w:history="1">
        <w:r>
          <w:rPr>
            <w:rFonts w:ascii="仿宋" w:eastAsia="仿宋" w:hAnsi="仿宋" w:cs="仿宋" w:hint="eastAsia"/>
            <w:lang w:eastAsia="zh-CN"/>
          </w:rPr>
          <w:t>(三)、绩效评估周期</w:t>
        </w:r>
        <w:r>
          <w:tab/>
        </w:r>
        <w:r>
          <w:fldChar w:fldCharType="begin"/>
        </w:r>
        <w:r>
          <w:instrText xml:space="preserve"> PAGEREF _Toc26530 \h </w:instrText>
        </w:r>
        <w:r>
          <w:fldChar w:fldCharType="separate"/>
        </w:r>
        <w:r>
          <w:t>14</w:t>
        </w:r>
        <w:r>
          <w:fldChar w:fldCharType="end"/>
        </w:r>
      </w:hyperlink>
    </w:p>
    <w:p>
      <w:pPr>
        <w:pStyle w:val="TOC1"/>
        <w:tabs>
          <w:tab w:val="right" w:leader="dot" w:pos="8306"/>
        </w:tabs>
      </w:pPr>
      <w:hyperlink w:anchor="_Toc23573" w:history="1">
        <w:r>
          <w:rPr>
            <w:rFonts w:ascii="仿宋" w:eastAsia="仿宋" w:hAnsi="仿宋" w:cs="仿宋" w:hint="eastAsia"/>
            <w:lang w:eastAsia="zh-CN"/>
          </w:rPr>
          <w:t>四、市场分析、调研</w:t>
        </w:r>
        <w:r>
          <w:tab/>
        </w:r>
        <w:r>
          <w:fldChar w:fldCharType="begin"/>
        </w:r>
        <w:r>
          <w:instrText xml:space="preserve"> PAGEREF _Toc23573 \h </w:instrText>
        </w:r>
        <w:r>
          <w:fldChar w:fldCharType="separate"/>
        </w:r>
        <w:r>
          <w:t>16</w:t>
        </w:r>
        <w:r>
          <w:fldChar w:fldCharType="end"/>
        </w:r>
      </w:hyperlink>
    </w:p>
    <w:p>
      <w:pPr>
        <w:pStyle w:val="TOC2"/>
        <w:tabs>
          <w:tab w:val="right" w:leader="dot" w:pos="8306"/>
        </w:tabs>
      </w:pPr>
      <w:hyperlink w:anchor="_Toc26787" w:history="1">
        <w:r>
          <w:rPr>
            <w:rFonts w:ascii="仿宋" w:eastAsia="仿宋" w:hAnsi="仿宋" w:cs="仿宋" w:hint="eastAsia"/>
            <w:lang w:eastAsia="zh-CN"/>
          </w:rPr>
          <w:t>(一)、菌种行业分析</w:t>
        </w:r>
        <w:r>
          <w:tab/>
        </w:r>
        <w:r>
          <w:fldChar w:fldCharType="begin"/>
        </w:r>
        <w:r>
          <w:instrText xml:space="preserve"> PAGEREF _Toc26787 \h </w:instrText>
        </w:r>
        <w:r>
          <w:fldChar w:fldCharType="separate"/>
        </w:r>
        <w:r>
          <w:t>16</w:t>
        </w:r>
        <w:r>
          <w:fldChar w:fldCharType="end"/>
        </w:r>
      </w:hyperlink>
    </w:p>
    <w:p>
      <w:pPr>
        <w:pStyle w:val="TOC2"/>
        <w:tabs>
          <w:tab w:val="right" w:leader="dot" w:pos="8306"/>
        </w:tabs>
      </w:pPr>
      <w:hyperlink w:anchor="_Toc21556" w:history="1">
        <w:r>
          <w:rPr>
            <w:rFonts w:ascii="仿宋" w:eastAsia="仿宋" w:hAnsi="仿宋" w:cs="仿宋" w:hint="eastAsia"/>
            <w:lang w:eastAsia="zh-CN"/>
          </w:rPr>
          <w:t>(二)、菌种市场分析预测</w:t>
        </w:r>
        <w:r>
          <w:tab/>
        </w:r>
        <w:r>
          <w:fldChar w:fldCharType="begin"/>
        </w:r>
        <w:r>
          <w:instrText xml:space="preserve"> PAGEREF _Toc21556 \h </w:instrText>
        </w:r>
        <w:r>
          <w:fldChar w:fldCharType="separate"/>
        </w:r>
        <w:r>
          <w:t>16</w:t>
        </w:r>
        <w:r>
          <w:fldChar w:fldCharType="end"/>
        </w:r>
      </w:hyperlink>
    </w:p>
    <w:p>
      <w:pPr>
        <w:pStyle w:val="TOC1"/>
        <w:tabs>
          <w:tab w:val="right" w:leader="dot" w:pos="8306"/>
        </w:tabs>
      </w:pPr>
      <w:hyperlink w:anchor="_Toc12545" w:history="1">
        <w:r>
          <w:rPr>
            <w:rFonts w:ascii="仿宋" w:eastAsia="仿宋" w:hAnsi="仿宋" w:cs="仿宋" w:hint="eastAsia"/>
            <w:lang w:eastAsia="zh-CN"/>
          </w:rPr>
          <w:t>五、菌种项目选址可行性分析</w:t>
        </w:r>
        <w:r>
          <w:tab/>
        </w:r>
        <w:r>
          <w:fldChar w:fldCharType="begin"/>
        </w:r>
        <w:r>
          <w:instrText xml:space="preserve"> PAGEREF _Toc12545 \h </w:instrText>
        </w:r>
        <w:r>
          <w:fldChar w:fldCharType="separate"/>
        </w:r>
        <w:r>
          <w:t>17</w:t>
        </w:r>
        <w:r>
          <w:fldChar w:fldCharType="end"/>
        </w:r>
      </w:hyperlink>
    </w:p>
    <w:p>
      <w:pPr>
        <w:pStyle w:val="TOC2"/>
        <w:tabs>
          <w:tab w:val="right" w:leader="dot" w:pos="8306"/>
        </w:tabs>
      </w:pPr>
      <w:hyperlink w:anchor="_Toc654" w:history="1">
        <w:r>
          <w:rPr>
            <w:rFonts w:ascii="仿宋" w:eastAsia="仿宋" w:hAnsi="仿宋" w:cs="仿宋" w:hint="eastAsia"/>
            <w:lang w:eastAsia="zh-CN"/>
          </w:rPr>
          <w:t>(一)、菌种项目选址</w:t>
        </w:r>
        <w:r>
          <w:tab/>
        </w:r>
        <w:r>
          <w:fldChar w:fldCharType="begin"/>
        </w:r>
        <w:r>
          <w:instrText xml:space="preserve"> PAGEREF _Toc654 \h </w:instrText>
        </w:r>
        <w:r>
          <w:fldChar w:fldCharType="separate"/>
        </w:r>
        <w:r>
          <w:t>17</w:t>
        </w:r>
        <w:r>
          <w:fldChar w:fldCharType="end"/>
        </w:r>
      </w:hyperlink>
    </w:p>
    <w:p>
      <w:pPr>
        <w:pStyle w:val="TOC2"/>
        <w:tabs>
          <w:tab w:val="right" w:leader="dot" w:pos="8306"/>
        </w:tabs>
      </w:pPr>
      <w:hyperlink w:anchor="_Toc17084" w:history="1">
        <w:r>
          <w:rPr>
            <w:rFonts w:ascii="仿宋" w:eastAsia="仿宋" w:hAnsi="仿宋" w:cs="仿宋" w:hint="eastAsia"/>
            <w:lang w:eastAsia="zh-CN"/>
          </w:rPr>
          <w:t>(二)、用地控制指标</w:t>
        </w:r>
        <w:r>
          <w:tab/>
        </w:r>
        <w:r>
          <w:fldChar w:fldCharType="begin"/>
        </w:r>
        <w:r>
          <w:instrText xml:space="preserve"> PAGEREF _Toc17084 \h </w:instrText>
        </w:r>
        <w:r>
          <w:fldChar w:fldCharType="separate"/>
        </w:r>
        <w:r>
          <w:t>17</w:t>
        </w:r>
        <w:r>
          <w:fldChar w:fldCharType="end"/>
        </w:r>
      </w:hyperlink>
    </w:p>
    <w:p>
      <w:pPr>
        <w:pStyle w:val="TOC2"/>
        <w:tabs>
          <w:tab w:val="right" w:leader="dot" w:pos="8306"/>
        </w:tabs>
      </w:pPr>
      <w:hyperlink w:anchor="_Toc23970" w:history="1">
        <w:r>
          <w:rPr>
            <w:rFonts w:ascii="仿宋" w:eastAsia="仿宋" w:hAnsi="仿宋" w:cs="仿宋" w:hint="eastAsia"/>
            <w:lang w:eastAsia="zh-CN"/>
          </w:rPr>
          <w:t>(三)、节约用地措施</w:t>
        </w:r>
        <w:r>
          <w:tab/>
        </w:r>
        <w:r>
          <w:fldChar w:fldCharType="begin"/>
        </w:r>
        <w:r>
          <w:instrText xml:space="preserve"> PAGEREF _Toc23970 \h </w:instrText>
        </w:r>
        <w:r>
          <w:fldChar w:fldCharType="separate"/>
        </w:r>
        <w:r>
          <w:t>19</w:t>
        </w:r>
        <w:r>
          <w:fldChar w:fldCharType="end"/>
        </w:r>
      </w:hyperlink>
    </w:p>
    <w:p>
      <w:pPr>
        <w:pStyle w:val="TOC2"/>
        <w:tabs>
          <w:tab w:val="right" w:leader="dot" w:pos="8306"/>
        </w:tabs>
      </w:pPr>
      <w:hyperlink w:anchor="_Toc19667" w:history="1">
        <w:r>
          <w:rPr>
            <w:rFonts w:ascii="仿宋" w:eastAsia="仿宋" w:hAnsi="仿宋" w:cs="仿宋" w:hint="eastAsia"/>
            <w:lang w:eastAsia="zh-CN"/>
          </w:rPr>
          <w:t>(四)、总图布置方案</w:t>
        </w:r>
        <w:r>
          <w:tab/>
        </w:r>
        <w:r>
          <w:fldChar w:fldCharType="begin"/>
        </w:r>
        <w:r>
          <w:instrText xml:space="preserve"> PAGEREF _Toc19667 \h </w:instrText>
        </w:r>
        <w:r>
          <w:fldChar w:fldCharType="separate"/>
        </w:r>
        <w:r>
          <w:t>20</w:t>
        </w:r>
        <w:r>
          <w:fldChar w:fldCharType="end"/>
        </w:r>
      </w:hyperlink>
    </w:p>
    <w:p>
      <w:pPr>
        <w:pStyle w:val="TOC2"/>
        <w:tabs>
          <w:tab w:val="right" w:leader="dot" w:pos="8306"/>
        </w:tabs>
      </w:pPr>
      <w:hyperlink w:anchor="_Toc2308" w:history="1">
        <w:r>
          <w:rPr>
            <w:rFonts w:ascii="仿宋" w:eastAsia="仿宋" w:hAnsi="仿宋" w:cs="仿宋" w:hint="eastAsia"/>
            <w:lang w:eastAsia="zh-CN"/>
          </w:rPr>
          <w:t>(五)、选址综合评价</w:t>
        </w:r>
        <w:r>
          <w:tab/>
        </w:r>
        <w:r>
          <w:fldChar w:fldCharType="begin"/>
        </w:r>
        <w:r>
          <w:instrText xml:space="preserve"> PAGEREF _Toc2308 \h </w:instrText>
        </w:r>
        <w:r>
          <w:fldChar w:fldCharType="separate"/>
        </w:r>
        <w:r>
          <w:t>21</w:t>
        </w:r>
        <w:r>
          <w:fldChar w:fldCharType="end"/>
        </w:r>
      </w:hyperlink>
    </w:p>
    <w:p>
      <w:pPr>
        <w:pStyle w:val="TOC1"/>
        <w:tabs>
          <w:tab w:val="right" w:leader="dot" w:pos="8306"/>
        </w:tabs>
      </w:pPr>
      <w:hyperlink w:anchor="_Toc6866" w:history="1">
        <w:r>
          <w:rPr>
            <w:rFonts w:ascii="仿宋" w:eastAsia="仿宋" w:hAnsi="仿宋" w:cs="仿宋" w:hint="eastAsia"/>
            <w:lang w:eastAsia="zh-CN"/>
          </w:rPr>
          <w:t>六、菌种项目建设单位说明</w:t>
        </w:r>
        <w:r>
          <w:tab/>
        </w:r>
        <w:r>
          <w:fldChar w:fldCharType="begin"/>
        </w:r>
        <w:r>
          <w:instrText xml:space="preserve"> PAGEREF _Toc6866 \h </w:instrText>
        </w:r>
        <w:r>
          <w:fldChar w:fldCharType="separate"/>
        </w:r>
        <w:r>
          <w:t>22</w:t>
        </w:r>
        <w:r>
          <w:fldChar w:fldCharType="end"/>
        </w:r>
      </w:hyperlink>
    </w:p>
    <w:p>
      <w:pPr>
        <w:pStyle w:val="TOC2"/>
        <w:tabs>
          <w:tab w:val="right" w:leader="dot" w:pos="8306"/>
        </w:tabs>
      </w:pPr>
      <w:hyperlink w:anchor="_Toc10038" w:history="1">
        <w:r>
          <w:rPr>
            <w:rFonts w:ascii="仿宋" w:eastAsia="仿宋" w:hAnsi="仿宋" w:cs="仿宋" w:hint="eastAsia"/>
            <w:lang w:eastAsia="zh-CN"/>
          </w:rPr>
          <w:t>(一)、菌种项目承办单位基本情况</w:t>
        </w:r>
        <w:r>
          <w:tab/>
        </w:r>
        <w:r>
          <w:fldChar w:fldCharType="begin"/>
        </w:r>
        <w:r>
          <w:instrText xml:space="preserve"> PAGEREF _Toc10038 \h </w:instrText>
        </w:r>
        <w:r>
          <w:fldChar w:fldCharType="separate"/>
        </w:r>
        <w:r>
          <w:t>22</w:t>
        </w:r>
        <w:r>
          <w:fldChar w:fldCharType="end"/>
        </w:r>
      </w:hyperlink>
    </w:p>
    <w:p>
      <w:pPr>
        <w:pStyle w:val="TOC2"/>
        <w:tabs>
          <w:tab w:val="right" w:leader="dot" w:pos="8306"/>
        </w:tabs>
      </w:pPr>
      <w:hyperlink w:anchor="_Toc15822" w:history="1">
        <w:r>
          <w:rPr>
            <w:rFonts w:ascii="仿宋" w:eastAsia="仿宋" w:hAnsi="仿宋" w:cs="仿宋" w:hint="eastAsia"/>
            <w:lang w:eastAsia="zh-CN"/>
          </w:rPr>
          <w:t>(二)、公司经济效益分析</w:t>
        </w:r>
        <w:r>
          <w:tab/>
        </w:r>
        <w:r>
          <w:fldChar w:fldCharType="begin"/>
        </w:r>
        <w:r>
          <w:instrText xml:space="preserve"> PAGEREF _Toc15822 \h </w:instrText>
        </w:r>
        <w:r>
          <w:fldChar w:fldCharType="separate"/>
        </w:r>
        <w:r>
          <w:t>23</w:t>
        </w:r>
        <w:r>
          <w:fldChar w:fldCharType="end"/>
        </w:r>
      </w:hyperlink>
    </w:p>
    <w:p>
      <w:pPr>
        <w:pStyle w:val="TOC1"/>
        <w:tabs>
          <w:tab w:val="right" w:leader="dot" w:pos="8306"/>
        </w:tabs>
      </w:pPr>
      <w:hyperlink w:anchor="_Toc809" w:history="1">
        <w:r>
          <w:rPr>
            <w:rFonts w:ascii="仿宋" w:eastAsia="仿宋" w:hAnsi="仿宋" w:cs="仿宋" w:hint="eastAsia"/>
            <w:lang w:eastAsia="zh-CN"/>
          </w:rPr>
          <w:t>七、菌种项目社会影响</w:t>
        </w:r>
        <w:r>
          <w:tab/>
        </w:r>
        <w:r>
          <w:fldChar w:fldCharType="begin"/>
        </w:r>
        <w:r>
          <w:instrText xml:space="preserve"> PAGEREF _Toc809 \h </w:instrText>
        </w:r>
        <w:r>
          <w:fldChar w:fldCharType="separate"/>
        </w:r>
        <w:r>
          <w:t>24</w:t>
        </w:r>
        <w:r>
          <w:fldChar w:fldCharType="end"/>
        </w:r>
      </w:hyperlink>
    </w:p>
    <w:p>
      <w:pPr>
        <w:pStyle w:val="TOC2"/>
        <w:tabs>
          <w:tab w:val="right" w:leader="dot" w:pos="8306"/>
        </w:tabs>
      </w:pPr>
      <w:hyperlink w:anchor="_Toc8801" w:history="1">
        <w:r>
          <w:rPr>
            <w:rFonts w:ascii="仿宋" w:eastAsia="仿宋" w:hAnsi="仿宋" w:cs="仿宋" w:hint="eastAsia"/>
            <w:lang w:eastAsia="zh-CN"/>
          </w:rPr>
          <w:t>(一)、社会责任与义务</w:t>
        </w:r>
        <w:r>
          <w:tab/>
        </w:r>
        <w:r>
          <w:fldChar w:fldCharType="begin"/>
        </w:r>
        <w:r>
          <w:instrText xml:space="preserve"> PAGEREF _Toc8801 \h </w:instrText>
        </w:r>
        <w:r>
          <w:fldChar w:fldCharType="separate"/>
        </w:r>
        <w:r>
          <w:t>24</w:t>
        </w:r>
        <w:r>
          <w:fldChar w:fldCharType="end"/>
        </w:r>
      </w:hyperlink>
    </w:p>
    <w:p>
      <w:pPr>
        <w:pStyle w:val="TOC2"/>
        <w:tabs>
          <w:tab w:val="right" w:leader="dot" w:pos="8306"/>
        </w:tabs>
      </w:pPr>
      <w:hyperlink w:anchor="_Toc5842" w:history="1">
        <w:r>
          <w:rPr>
            <w:rFonts w:ascii="仿宋" w:eastAsia="仿宋" w:hAnsi="仿宋" w:cs="仿宋" w:hint="eastAsia"/>
            <w:lang w:eastAsia="zh-CN"/>
          </w:rPr>
          <w:t>(二)、社会参与与沟通</w:t>
        </w:r>
        <w:r>
          <w:tab/>
        </w:r>
        <w:r>
          <w:fldChar w:fldCharType="begin"/>
        </w:r>
        <w:r>
          <w:instrText xml:space="preserve"> PAGEREF _Toc5842 \h </w:instrText>
        </w:r>
        <w:r>
          <w:fldChar w:fldCharType="separate"/>
        </w:r>
        <w:r>
          <w:t>25</w:t>
        </w:r>
        <w:r>
          <w:fldChar w:fldCharType="end"/>
        </w:r>
      </w:hyperlink>
    </w:p>
    <w:p>
      <w:pPr>
        <w:pStyle w:val="TOC1"/>
        <w:tabs>
          <w:tab w:val="right" w:leader="dot" w:pos="8306"/>
        </w:tabs>
      </w:pPr>
      <w:hyperlink w:anchor="_Toc9055" w:history="1">
        <w:r>
          <w:rPr>
            <w:rFonts w:ascii="仿宋" w:eastAsia="仿宋" w:hAnsi="仿宋" w:cs="仿宋" w:hint="eastAsia"/>
            <w:lang w:eastAsia="zh-CN"/>
          </w:rPr>
          <w:t>八、菌种项目环境影响分析</w:t>
        </w:r>
        <w:r>
          <w:tab/>
        </w:r>
        <w:r>
          <w:fldChar w:fldCharType="begin"/>
        </w:r>
        <w:r>
          <w:instrText xml:space="preserve"> PAGEREF _Toc9055 \h </w:instrText>
        </w:r>
        <w:r>
          <w:fldChar w:fldCharType="separate"/>
        </w:r>
        <w:r>
          <w:t>26</w:t>
        </w:r>
        <w:r>
          <w:fldChar w:fldCharType="end"/>
        </w:r>
      </w:hyperlink>
    </w:p>
    <w:p>
      <w:pPr>
        <w:pStyle w:val="TOC2"/>
        <w:tabs>
          <w:tab w:val="right" w:leader="dot" w:pos="8306"/>
        </w:tabs>
      </w:pPr>
      <w:hyperlink w:anchor="_Toc24453" w:history="1">
        <w:r>
          <w:rPr>
            <w:rFonts w:ascii="仿宋" w:eastAsia="仿宋" w:hAnsi="仿宋" w:cs="仿宋" w:hint="eastAsia"/>
            <w:lang w:eastAsia="zh-CN"/>
          </w:rPr>
          <w:t>(一)、建设区域环境质量现状</w:t>
        </w:r>
        <w:r>
          <w:tab/>
        </w:r>
        <w:r>
          <w:fldChar w:fldCharType="begin"/>
        </w:r>
        <w:r>
          <w:instrText xml:space="preserve"> PAGEREF _Toc24453 \h </w:instrText>
        </w:r>
        <w:r>
          <w:fldChar w:fldCharType="separate"/>
        </w:r>
        <w:r>
          <w:t>26</w:t>
        </w:r>
        <w:r>
          <w:fldChar w:fldCharType="end"/>
        </w:r>
      </w:hyperlink>
    </w:p>
    <w:p>
      <w:pPr>
        <w:pStyle w:val="TOC2"/>
        <w:tabs>
          <w:tab w:val="right" w:leader="dot" w:pos="8306"/>
        </w:tabs>
      </w:pPr>
      <w:hyperlink w:anchor="_Toc26461" w:history="1">
        <w:r>
          <w:rPr>
            <w:rFonts w:ascii="仿宋" w:eastAsia="仿宋" w:hAnsi="仿宋" w:cs="仿宋" w:hint="eastAsia"/>
            <w:lang w:eastAsia="zh-CN"/>
          </w:rPr>
          <w:t>(二)、建设期环境保护</w:t>
        </w:r>
        <w:r>
          <w:tab/>
        </w:r>
        <w:r>
          <w:fldChar w:fldCharType="begin"/>
        </w:r>
        <w:r>
          <w:instrText xml:space="preserve"> PAGEREF _Toc26461 \h </w:instrText>
        </w:r>
        <w:r>
          <w:fldChar w:fldCharType="separate"/>
        </w:r>
        <w:r>
          <w:t>27</w:t>
        </w:r>
        <w:r>
          <w:fldChar w:fldCharType="end"/>
        </w:r>
      </w:hyperlink>
    </w:p>
    <w:p>
      <w:pPr>
        <w:pStyle w:val="TOC2"/>
        <w:tabs>
          <w:tab w:val="right" w:leader="dot" w:pos="8306"/>
        </w:tabs>
      </w:pPr>
      <w:hyperlink w:anchor="_Toc13801" w:history="1">
        <w:r>
          <w:rPr>
            <w:rFonts w:ascii="仿宋" w:eastAsia="仿宋" w:hAnsi="仿宋" w:cs="仿宋" w:hint="eastAsia"/>
            <w:lang w:eastAsia="zh-CN"/>
          </w:rPr>
          <w:t>(三)、运营期环境保护</w:t>
        </w:r>
        <w:r>
          <w:tab/>
        </w:r>
        <w:r>
          <w:fldChar w:fldCharType="begin"/>
        </w:r>
        <w:r>
          <w:instrText xml:space="preserve"> PAGEREF _Toc13801 \h </w:instrText>
        </w:r>
        <w:r>
          <w:fldChar w:fldCharType="separate"/>
        </w:r>
        <w:r>
          <w:t>28</w:t>
        </w:r>
        <w:r>
          <w:fldChar w:fldCharType="end"/>
        </w:r>
      </w:hyperlink>
    </w:p>
    <w:p>
      <w:pPr>
        <w:pStyle w:val="TOC2"/>
        <w:tabs>
          <w:tab w:val="right" w:leader="dot" w:pos="8306"/>
        </w:tabs>
      </w:pPr>
      <w:hyperlink w:anchor="_Toc1855" w:history="1">
        <w:r>
          <w:rPr>
            <w:rFonts w:ascii="仿宋" w:eastAsia="仿宋" w:hAnsi="仿宋" w:cs="仿宋" w:hint="eastAsia"/>
            <w:lang w:eastAsia="zh-CN"/>
          </w:rPr>
          <w:t>(四)、菌种项目建设对区域经济的影响</w:t>
        </w:r>
        <w:r>
          <w:tab/>
        </w:r>
        <w:r>
          <w:fldChar w:fldCharType="begin"/>
        </w:r>
        <w:r>
          <w:instrText xml:space="preserve"> PAGEREF _Toc1855 \h </w:instrText>
        </w:r>
        <w:r>
          <w:fldChar w:fldCharType="separate"/>
        </w:r>
        <w:r>
          <w:t>30</w:t>
        </w:r>
        <w:r>
          <w:fldChar w:fldCharType="end"/>
        </w:r>
      </w:hyperlink>
    </w:p>
    <w:p>
      <w:pPr>
        <w:pStyle w:val="TOC2"/>
        <w:tabs>
          <w:tab w:val="right" w:leader="dot" w:pos="8306"/>
        </w:tabs>
      </w:pPr>
      <w:hyperlink w:anchor="_Toc20159" w:history="1">
        <w:r>
          <w:rPr>
            <w:rFonts w:ascii="仿宋" w:eastAsia="仿宋" w:hAnsi="仿宋" w:cs="仿宋" w:hint="eastAsia"/>
            <w:lang w:eastAsia="zh-CN"/>
          </w:rPr>
          <w:t>(五)、废弃物处理</w:t>
        </w:r>
        <w:r>
          <w:tab/>
        </w:r>
        <w:r>
          <w:fldChar w:fldCharType="begin"/>
        </w:r>
        <w:r>
          <w:instrText xml:space="preserve"> PAGEREF _Toc20159 \h </w:instrText>
        </w:r>
        <w:r>
          <w:fldChar w:fldCharType="separate"/>
        </w:r>
        <w:r>
          <w:t>31</w:t>
        </w:r>
        <w:r>
          <w:fldChar w:fldCharType="end"/>
        </w:r>
      </w:hyperlink>
    </w:p>
    <w:p>
      <w:pPr>
        <w:pStyle w:val="TOC2"/>
        <w:tabs>
          <w:tab w:val="right" w:leader="dot" w:pos="8306"/>
        </w:tabs>
      </w:pPr>
      <w:hyperlink w:anchor="_Toc11881" w:history="1">
        <w:r>
          <w:rPr>
            <w:rFonts w:ascii="仿宋" w:eastAsia="仿宋" w:hAnsi="仿宋" w:cs="仿宋" w:hint="eastAsia"/>
            <w:lang w:eastAsia="zh-CN"/>
          </w:rPr>
          <w:t>(六)、特殊环境影响分析</w:t>
        </w:r>
        <w:r>
          <w:tab/>
        </w:r>
        <w:r>
          <w:fldChar w:fldCharType="begin"/>
        </w:r>
        <w:r>
          <w:instrText xml:space="preserve"> PAGEREF _Toc11881 \h </w:instrText>
        </w:r>
        <w:r>
          <w:fldChar w:fldCharType="separate"/>
        </w:r>
        <w:r>
          <w:t>33</w:t>
        </w:r>
        <w:r>
          <w:fldChar w:fldCharType="end"/>
        </w:r>
      </w:hyperlink>
    </w:p>
    <w:p>
      <w:pPr>
        <w:pStyle w:val="TOC2"/>
        <w:tabs>
          <w:tab w:val="right" w:leader="dot" w:pos="8306"/>
        </w:tabs>
      </w:pPr>
      <w:hyperlink w:anchor="_Toc29409" w:history="1">
        <w:r>
          <w:rPr>
            <w:rFonts w:ascii="仿宋" w:eastAsia="仿宋" w:hAnsi="仿宋" w:cs="仿宋" w:hint="eastAsia"/>
            <w:lang w:eastAsia="zh-CN"/>
          </w:rPr>
          <w:t>(七)、清洁生产</w:t>
        </w:r>
        <w:r>
          <w:tab/>
        </w:r>
        <w:r>
          <w:fldChar w:fldCharType="begin"/>
        </w:r>
        <w:r>
          <w:instrText xml:space="preserve"> PAGEREF _Toc29409 \h </w:instrText>
        </w:r>
        <w:r>
          <w:fldChar w:fldCharType="separate"/>
        </w:r>
        <w:r>
          <w:t>34</w:t>
        </w:r>
        <w:r>
          <w:fldChar w:fldCharType="end"/>
        </w:r>
      </w:hyperlink>
    </w:p>
    <w:p>
      <w:pPr>
        <w:pStyle w:val="TOC2"/>
        <w:tabs>
          <w:tab w:val="right" w:leader="dot" w:pos="8306"/>
        </w:tabs>
      </w:pPr>
      <w:hyperlink w:anchor="_Toc10567" w:history="1">
        <w:r>
          <w:rPr>
            <w:rFonts w:ascii="仿宋" w:eastAsia="仿宋" w:hAnsi="仿宋" w:cs="仿宋" w:hint="eastAsia"/>
            <w:lang w:eastAsia="zh-CN"/>
          </w:rPr>
          <w:t>(八)、环境保护综合评价</w:t>
        </w:r>
        <w:r>
          <w:tab/>
        </w:r>
        <w:r>
          <w:fldChar w:fldCharType="begin"/>
        </w:r>
        <w:r>
          <w:instrText xml:space="preserve"> PAGEREF _Toc10567 \h </w:instrText>
        </w:r>
        <w:r>
          <w:fldChar w:fldCharType="separate"/>
        </w:r>
        <w:r>
          <w:t>35</w:t>
        </w:r>
        <w:r>
          <w:fldChar w:fldCharType="end"/>
        </w:r>
      </w:hyperlink>
    </w:p>
    <w:p>
      <w:pPr>
        <w:pStyle w:val="TOC1"/>
        <w:tabs>
          <w:tab w:val="right" w:leader="dot" w:pos="8306"/>
        </w:tabs>
      </w:pPr>
      <w:hyperlink w:anchor="_Toc12312" w:history="1">
        <w:r>
          <w:rPr>
            <w:rFonts w:ascii="仿宋" w:eastAsia="仿宋" w:hAnsi="仿宋" w:cs="仿宋" w:hint="eastAsia"/>
            <w:lang w:eastAsia="zh-CN"/>
          </w:rPr>
          <w:t>九、菌种项目创新与研发</w:t>
        </w:r>
        <w:r>
          <w:tab/>
        </w:r>
        <w:r>
          <w:fldChar w:fldCharType="begin"/>
        </w:r>
        <w:r>
          <w:instrText xml:space="preserve"> PAGEREF _Toc12312 \h </w:instrText>
        </w:r>
        <w:r>
          <w:fldChar w:fldCharType="separate"/>
        </w:r>
        <w:r>
          <w:t>36</w:t>
        </w:r>
        <w:r>
          <w:fldChar w:fldCharType="end"/>
        </w:r>
      </w:hyperlink>
    </w:p>
    <w:p>
      <w:pPr>
        <w:pStyle w:val="TOC2"/>
        <w:tabs>
          <w:tab w:val="right" w:leader="dot" w:pos="8306"/>
        </w:tabs>
      </w:pPr>
      <w:hyperlink w:anchor="_Toc15689" w:history="1">
        <w:r>
          <w:rPr>
            <w:rFonts w:ascii="仿宋" w:eastAsia="仿宋" w:hAnsi="仿宋" w:cs="仿宋" w:hint="eastAsia"/>
            <w:lang w:eastAsia="zh-CN"/>
          </w:rPr>
          <w:t>(一)、创新策略与方向</w:t>
        </w:r>
        <w:r>
          <w:tab/>
        </w:r>
        <w:r>
          <w:fldChar w:fldCharType="begin"/>
        </w:r>
        <w:r>
          <w:instrText xml:space="preserve"> PAGEREF _Toc15689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539" w:history="1">
        <w:r>
          <w:rPr>
            <w:rFonts w:ascii="仿宋" w:eastAsia="仿宋" w:hAnsi="仿宋" w:cs="仿宋" w:hint="eastAsia"/>
            <w:lang w:eastAsia="zh-CN"/>
          </w:rPr>
          <w:t>(二)、研发规划与投入</w:t>
        </w:r>
        <w:r>
          <w:tab/>
        </w:r>
        <w:r>
          <w:fldChar w:fldCharType="begin"/>
        </w:r>
        <w:r>
          <w:instrText xml:space="preserve"> PAGEREF _Toc4539 \h </w:instrText>
        </w:r>
        <w:r>
          <w:fldChar w:fldCharType="separate"/>
        </w:r>
        <w:r>
          <w:t>37</w:t>
        </w:r>
        <w:r>
          <w:fldChar w:fldCharType="end"/>
        </w:r>
      </w:hyperlink>
    </w:p>
    <w:p>
      <w:pPr>
        <w:pStyle w:val="TOC1"/>
        <w:tabs>
          <w:tab w:val="right" w:leader="dot" w:pos="8306"/>
        </w:tabs>
      </w:pPr>
      <w:hyperlink w:anchor="_Toc15749" w:history="1">
        <w:r>
          <w:rPr>
            <w:rFonts w:ascii="仿宋" w:eastAsia="仿宋" w:hAnsi="仿宋" w:cs="仿宋" w:hint="eastAsia"/>
            <w:lang w:eastAsia="zh-CN"/>
          </w:rPr>
          <w:t>十、菌种项目投资规划</w:t>
        </w:r>
        <w:r>
          <w:tab/>
        </w:r>
        <w:r>
          <w:fldChar w:fldCharType="begin"/>
        </w:r>
        <w:r>
          <w:instrText xml:space="preserve"> PAGEREF _Toc15749 \h </w:instrText>
        </w:r>
        <w:r>
          <w:fldChar w:fldCharType="separate"/>
        </w:r>
        <w:r>
          <w:t>39</w:t>
        </w:r>
        <w:r>
          <w:fldChar w:fldCharType="end"/>
        </w:r>
      </w:hyperlink>
    </w:p>
    <w:p>
      <w:pPr>
        <w:pStyle w:val="TOC2"/>
        <w:tabs>
          <w:tab w:val="right" w:leader="dot" w:pos="8306"/>
        </w:tabs>
      </w:pPr>
      <w:hyperlink w:anchor="_Toc10040" w:history="1">
        <w:r>
          <w:rPr>
            <w:rFonts w:ascii="仿宋" w:eastAsia="仿宋" w:hAnsi="仿宋" w:cs="仿宋" w:hint="eastAsia"/>
            <w:lang w:eastAsia="zh-CN"/>
          </w:rPr>
          <w:t>(一)、菌种项目总投资估算</w:t>
        </w:r>
        <w:r>
          <w:tab/>
        </w:r>
        <w:r>
          <w:fldChar w:fldCharType="begin"/>
        </w:r>
        <w:r>
          <w:instrText xml:space="preserve"> PAGEREF _Toc10040 \h </w:instrText>
        </w:r>
        <w:r>
          <w:fldChar w:fldCharType="separate"/>
        </w:r>
        <w:r>
          <w:t>39</w:t>
        </w:r>
        <w:r>
          <w:fldChar w:fldCharType="end"/>
        </w:r>
      </w:hyperlink>
    </w:p>
    <w:p>
      <w:pPr>
        <w:pStyle w:val="TOC2"/>
        <w:tabs>
          <w:tab w:val="right" w:leader="dot" w:pos="8306"/>
        </w:tabs>
      </w:pPr>
      <w:hyperlink w:anchor="_Toc10650" w:history="1">
        <w:r>
          <w:rPr>
            <w:rFonts w:ascii="仿宋" w:eastAsia="仿宋" w:hAnsi="仿宋" w:cs="仿宋" w:hint="eastAsia"/>
            <w:lang w:eastAsia="zh-CN"/>
          </w:rPr>
          <w:t>(二)、资金筹措</w:t>
        </w:r>
        <w:r>
          <w:tab/>
        </w:r>
        <w:r>
          <w:fldChar w:fldCharType="begin"/>
        </w:r>
        <w:r>
          <w:instrText xml:space="preserve"> PAGEREF _Toc10650 \h </w:instrText>
        </w:r>
        <w:r>
          <w:fldChar w:fldCharType="separate"/>
        </w:r>
        <w:r>
          <w:t>40</w:t>
        </w:r>
        <w:r>
          <w:fldChar w:fldCharType="end"/>
        </w:r>
      </w:hyperlink>
    </w:p>
    <w:p>
      <w:pPr>
        <w:pStyle w:val="TOC1"/>
        <w:tabs>
          <w:tab w:val="right" w:leader="dot" w:pos="8306"/>
        </w:tabs>
      </w:pPr>
      <w:hyperlink w:anchor="_Toc4085" w:history="1">
        <w:r>
          <w:rPr>
            <w:rFonts w:ascii="仿宋" w:eastAsia="仿宋" w:hAnsi="仿宋" w:cs="仿宋" w:hint="eastAsia"/>
            <w:lang w:eastAsia="zh-CN"/>
          </w:rPr>
          <w:t>十一、菌种项目财务管理</w:t>
        </w:r>
        <w:r>
          <w:tab/>
        </w:r>
        <w:r>
          <w:fldChar w:fldCharType="begin"/>
        </w:r>
        <w:r>
          <w:instrText xml:space="preserve"> PAGEREF _Toc4085 \h </w:instrText>
        </w:r>
        <w:r>
          <w:fldChar w:fldCharType="separate"/>
        </w:r>
        <w:r>
          <w:t>41</w:t>
        </w:r>
        <w:r>
          <w:fldChar w:fldCharType="end"/>
        </w:r>
      </w:hyperlink>
    </w:p>
    <w:p>
      <w:pPr>
        <w:pStyle w:val="TOC2"/>
        <w:tabs>
          <w:tab w:val="right" w:leader="dot" w:pos="8306"/>
        </w:tabs>
      </w:pPr>
      <w:hyperlink w:anchor="_Toc20623" w:history="1">
        <w:r>
          <w:rPr>
            <w:rFonts w:ascii="仿宋" w:eastAsia="仿宋" w:hAnsi="仿宋" w:cs="仿宋" w:hint="eastAsia"/>
            <w:lang w:eastAsia="zh-CN"/>
          </w:rPr>
          <w:t>(一)、资金需求大</w:t>
        </w:r>
        <w:r>
          <w:tab/>
        </w:r>
        <w:r>
          <w:fldChar w:fldCharType="begin"/>
        </w:r>
        <w:r>
          <w:instrText xml:space="preserve"> PAGEREF _Toc20623 \h </w:instrText>
        </w:r>
        <w:r>
          <w:fldChar w:fldCharType="separate"/>
        </w:r>
        <w:r>
          <w:t>41</w:t>
        </w:r>
        <w:r>
          <w:fldChar w:fldCharType="end"/>
        </w:r>
      </w:hyperlink>
    </w:p>
    <w:p>
      <w:pPr>
        <w:pStyle w:val="TOC2"/>
        <w:tabs>
          <w:tab w:val="right" w:leader="dot" w:pos="8306"/>
        </w:tabs>
      </w:pPr>
      <w:hyperlink w:anchor="_Toc16173" w:history="1">
        <w:r>
          <w:rPr>
            <w:rFonts w:ascii="仿宋" w:eastAsia="仿宋" w:hAnsi="仿宋" w:cs="仿宋" w:hint="eastAsia"/>
            <w:lang w:eastAsia="zh-CN"/>
          </w:rPr>
          <w:t>(二)、研发周期长</w:t>
        </w:r>
        <w:r>
          <w:tab/>
        </w:r>
        <w:r>
          <w:fldChar w:fldCharType="begin"/>
        </w:r>
        <w:r>
          <w:instrText xml:space="preserve"> PAGEREF _Toc16173 \h </w:instrText>
        </w:r>
        <w:r>
          <w:fldChar w:fldCharType="separate"/>
        </w:r>
        <w:r>
          <w:t>42</w:t>
        </w:r>
        <w:r>
          <w:fldChar w:fldCharType="end"/>
        </w:r>
      </w:hyperlink>
    </w:p>
    <w:p>
      <w:pPr>
        <w:pStyle w:val="TOC2"/>
        <w:tabs>
          <w:tab w:val="right" w:leader="dot" w:pos="8306"/>
        </w:tabs>
      </w:pPr>
      <w:hyperlink w:anchor="_Toc32704" w:history="1">
        <w:r>
          <w:rPr>
            <w:rFonts w:ascii="仿宋" w:eastAsia="仿宋" w:hAnsi="仿宋" w:cs="仿宋" w:hint="eastAsia"/>
            <w:lang w:eastAsia="zh-CN"/>
          </w:rPr>
          <w:t>(三)、市场风险大</w:t>
        </w:r>
        <w:r>
          <w:tab/>
        </w:r>
        <w:r>
          <w:fldChar w:fldCharType="begin"/>
        </w:r>
        <w:r>
          <w:instrText xml:space="preserve"> PAGEREF _Toc32704 \h </w:instrText>
        </w:r>
        <w:r>
          <w:fldChar w:fldCharType="separate"/>
        </w:r>
        <w:r>
          <w:t>43</w:t>
        </w:r>
        <w:r>
          <w:fldChar w:fldCharType="end"/>
        </w:r>
      </w:hyperlink>
    </w:p>
    <w:p>
      <w:pPr>
        <w:pStyle w:val="TOC2"/>
        <w:tabs>
          <w:tab w:val="right" w:leader="dot" w:pos="8306"/>
        </w:tabs>
      </w:pPr>
      <w:hyperlink w:anchor="_Toc17943" w:history="1">
        <w:r>
          <w:rPr>
            <w:rFonts w:ascii="仿宋" w:eastAsia="仿宋" w:hAnsi="仿宋" w:cs="仿宋" w:hint="eastAsia"/>
            <w:lang w:eastAsia="zh-CN"/>
          </w:rPr>
          <w:t>(四)、利润率高</w:t>
        </w:r>
        <w:r>
          <w:tab/>
        </w:r>
        <w:r>
          <w:fldChar w:fldCharType="begin"/>
        </w:r>
        <w:r>
          <w:instrText xml:space="preserve"> PAGEREF _Toc17943 \h </w:instrText>
        </w:r>
        <w:r>
          <w:fldChar w:fldCharType="separate"/>
        </w:r>
        <w:r>
          <w:t>46</w:t>
        </w:r>
        <w:r>
          <w:fldChar w:fldCharType="end"/>
        </w:r>
      </w:hyperlink>
    </w:p>
    <w:p>
      <w:pPr>
        <w:pStyle w:val="TOC1"/>
        <w:tabs>
          <w:tab w:val="right" w:leader="dot" w:pos="8306"/>
        </w:tabs>
      </w:pPr>
      <w:hyperlink w:anchor="_Toc16049" w:history="1">
        <w:r>
          <w:rPr>
            <w:rFonts w:ascii="仿宋" w:eastAsia="仿宋" w:hAnsi="仿宋" w:cs="仿宋" w:hint="eastAsia"/>
            <w:lang w:eastAsia="zh-CN"/>
          </w:rPr>
          <w:t>十二、菌种项目人力资源培养与发展</w:t>
        </w:r>
        <w:r>
          <w:tab/>
        </w:r>
        <w:r>
          <w:fldChar w:fldCharType="begin"/>
        </w:r>
        <w:r>
          <w:instrText xml:space="preserve"> PAGEREF _Toc16049 \h </w:instrText>
        </w:r>
        <w:r>
          <w:fldChar w:fldCharType="separate"/>
        </w:r>
        <w:r>
          <w:t>48</w:t>
        </w:r>
        <w:r>
          <w:fldChar w:fldCharType="end"/>
        </w:r>
      </w:hyperlink>
    </w:p>
    <w:p>
      <w:pPr>
        <w:pStyle w:val="TOC2"/>
        <w:tabs>
          <w:tab w:val="right" w:leader="dot" w:pos="8306"/>
        </w:tabs>
      </w:pPr>
      <w:hyperlink w:anchor="_Toc22049" w:history="1">
        <w:r>
          <w:rPr>
            <w:rFonts w:ascii="仿宋" w:eastAsia="仿宋" w:hAnsi="仿宋" w:cs="仿宋" w:hint="eastAsia"/>
            <w:lang w:eastAsia="zh-CN"/>
          </w:rPr>
          <w:t>(一)、人才需求与规划</w:t>
        </w:r>
        <w:r>
          <w:tab/>
        </w:r>
        <w:r>
          <w:fldChar w:fldCharType="begin"/>
        </w:r>
        <w:r>
          <w:instrText xml:space="preserve"> PAGEREF _Toc22049 \h </w:instrText>
        </w:r>
        <w:r>
          <w:fldChar w:fldCharType="separate"/>
        </w:r>
        <w:r>
          <w:t>48</w:t>
        </w:r>
        <w:r>
          <w:fldChar w:fldCharType="end"/>
        </w:r>
      </w:hyperlink>
    </w:p>
    <w:p>
      <w:pPr>
        <w:pStyle w:val="TOC2"/>
        <w:tabs>
          <w:tab w:val="right" w:leader="dot" w:pos="8306"/>
        </w:tabs>
      </w:pPr>
      <w:hyperlink w:anchor="_Toc7694" w:history="1">
        <w:r>
          <w:rPr>
            <w:rFonts w:ascii="仿宋" w:eastAsia="仿宋" w:hAnsi="仿宋" w:cs="仿宋" w:hint="eastAsia"/>
            <w:lang w:eastAsia="zh-CN"/>
          </w:rPr>
          <w:t>(二)、培训与发展计划</w:t>
        </w:r>
        <w:r>
          <w:tab/>
        </w:r>
        <w:r>
          <w:fldChar w:fldCharType="begin"/>
        </w:r>
        <w:r>
          <w:instrText xml:space="preserve"> PAGEREF _Toc7694 \h </w:instrText>
        </w:r>
        <w:r>
          <w:fldChar w:fldCharType="separate"/>
        </w:r>
        <w:r>
          <w:t>48</w:t>
        </w:r>
        <w:r>
          <w:fldChar w:fldCharType="end"/>
        </w:r>
      </w:hyperlink>
    </w:p>
    <w:p>
      <w:pPr>
        <w:pStyle w:val="TOC1"/>
        <w:tabs>
          <w:tab w:val="right" w:leader="dot" w:pos="8306"/>
        </w:tabs>
      </w:pPr>
      <w:hyperlink w:anchor="_Toc9664" w:history="1">
        <w:r>
          <w:rPr>
            <w:rFonts w:ascii="仿宋" w:eastAsia="仿宋" w:hAnsi="仿宋" w:cs="仿宋" w:hint="eastAsia"/>
            <w:lang w:eastAsia="zh-CN"/>
          </w:rPr>
          <w:t>十三、营销与推广策略</w:t>
        </w:r>
        <w:r>
          <w:tab/>
        </w:r>
        <w:r>
          <w:fldChar w:fldCharType="begin"/>
        </w:r>
        <w:r>
          <w:instrText xml:space="preserve"> PAGEREF _Toc9664 \h </w:instrText>
        </w:r>
        <w:r>
          <w:fldChar w:fldCharType="separate"/>
        </w:r>
        <w:r>
          <w:t>49</w:t>
        </w:r>
        <w:r>
          <w:fldChar w:fldCharType="end"/>
        </w:r>
      </w:hyperlink>
    </w:p>
    <w:p>
      <w:pPr>
        <w:pStyle w:val="TOC2"/>
        <w:tabs>
          <w:tab w:val="right" w:leader="dot" w:pos="8306"/>
        </w:tabs>
      </w:pPr>
      <w:hyperlink w:anchor="_Toc4523" w:history="1">
        <w:r>
          <w:rPr>
            <w:rFonts w:ascii="仿宋" w:eastAsia="仿宋" w:hAnsi="仿宋" w:cs="仿宋" w:hint="eastAsia"/>
            <w:lang w:eastAsia="zh-CN"/>
          </w:rPr>
          <w:t>(一)、产品/服务定位与特点</w:t>
        </w:r>
        <w:r>
          <w:tab/>
        </w:r>
        <w:r>
          <w:fldChar w:fldCharType="begin"/>
        </w:r>
        <w:r>
          <w:instrText xml:space="preserve"> PAGEREF _Toc4523 \h </w:instrText>
        </w:r>
        <w:r>
          <w:fldChar w:fldCharType="separate"/>
        </w:r>
        <w:r>
          <w:t>49</w:t>
        </w:r>
        <w:r>
          <w:fldChar w:fldCharType="end"/>
        </w:r>
      </w:hyperlink>
    </w:p>
    <w:p>
      <w:pPr>
        <w:pStyle w:val="TOC2"/>
        <w:tabs>
          <w:tab w:val="right" w:leader="dot" w:pos="8306"/>
        </w:tabs>
      </w:pPr>
      <w:hyperlink w:anchor="_Toc8337" w:history="1">
        <w:r>
          <w:rPr>
            <w:rFonts w:ascii="仿宋" w:eastAsia="仿宋" w:hAnsi="仿宋" w:cs="仿宋" w:hint="eastAsia"/>
            <w:lang w:eastAsia="zh-CN"/>
          </w:rPr>
          <w:t>(二)、市场定位与竞争分析</w:t>
        </w:r>
        <w:r>
          <w:tab/>
        </w:r>
        <w:r>
          <w:fldChar w:fldCharType="begin"/>
        </w:r>
        <w:r>
          <w:instrText xml:space="preserve"> PAGEREF _Toc8337 \h </w:instrText>
        </w:r>
        <w:r>
          <w:fldChar w:fldCharType="separate"/>
        </w:r>
        <w:r>
          <w:t>50</w:t>
        </w:r>
        <w:r>
          <w:fldChar w:fldCharType="end"/>
        </w:r>
      </w:hyperlink>
    </w:p>
    <w:p>
      <w:pPr>
        <w:pStyle w:val="TOC2"/>
        <w:tabs>
          <w:tab w:val="right" w:leader="dot" w:pos="8306"/>
        </w:tabs>
      </w:pPr>
      <w:hyperlink w:anchor="_Toc10462" w:history="1">
        <w:r>
          <w:rPr>
            <w:rFonts w:ascii="仿宋" w:eastAsia="仿宋" w:hAnsi="仿宋" w:cs="仿宋" w:hint="eastAsia"/>
            <w:lang w:eastAsia="zh-CN"/>
          </w:rPr>
          <w:t>(三)、营销渠道与策略</w:t>
        </w:r>
        <w:r>
          <w:tab/>
        </w:r>
        <w:r>
          <w:fldChar w:fldCharType="begin"/>
        </w:r>
        <w:r>
          <w:instrText xml:space="preserve"> PAGEREF _Toc10462 \h </w:instrText>
        </w:r>
        <w:r>
          <w:fldChar w:fldCharType="separate"/>
        </w:r>
        <w:r>
          <w:t>51</w:t>
        </w:r>
        <w:r>
          <w:fldChar w:fldCharType="end"/>
        </w:r>
      </w:hyperlink>
    </w:p>
    <w:p>
      <w:pPr>
        <w:pStyle w:val="TOC2"/>
        <w:tabs>
          <w:tab w:val="right" w:leader="dot" w:pos="8306"/>
        </w:tabs>
      </w:pPr>
      <w:hyperlink w:anchor="_Toc10800" w:history="1">
        <w:r>
          <w:rPr>
            <w:rFonts w:ascii="仿宋" w:eastAsia="仿宋" w:hAnsi="仿宋" w:cs="仿宋" w:hint="eastAsia"/>
            <w:lang w:eastAsia="zh-CN"/>
          </w:rPr>
          <w:t>(四)、推广与宣传活动</w:t>
        </w:r>
        <w:r>
          <w:tab/>
        </w:r>
        <w:r>
          <w:fldChar w:fldCharType="begin"/>
        </w:r>
        <w:r>
          <w:instrText xml:space="preserve"> PAGEREF _Toc10800 \h </w:instrText>
        </w:r>
        <w:r>
          <w:fldChar w:fldCharType="separate"/>
        </w:r>
        <w:r>
          <w:t>53</w:t>
        </w:r>
        <w:r>
          <w:fldChar w:fldCharType="end"/>
        </w:r>
      </w:hyperlink>
    </w:p>
    <w:p>
      <w:pPr>
        <w:pStyle w:val="TOC1"/>
        <w:tabs>
          <w:tab w:val="right" w:leader="dot" w:pos="8306"/>
        </w:tabs>
      </w:pPr>
      <w:hyperlink w:anchor="_Toc27641" w:history="1">
        <w:r>
          <w:rPr>
            <w:rFonts w:ascii="仿宋" w:eastAsia="仿宋" w:hAnsi="仿宋" w:cs="仿宋" w:hint="eastAsia"/>
            <w:lang w:eastAsia="zh-CN"/>
          </w:rPr>
          <w:t>十四、菌种项目工程方案分析</w:t>
        </w:r>
        <w:r>
          <w:tab/>
        </w:r>
        <w:r>
          <w:fldChar w:fldCharType="begin"/>
        </w:r>
        <w:r>
          <w:instrText xml:space="preserve"> PAGEREF _Toc27641 \h </w:instrText>
        </w:r>
        <w:r>
          <w:fldChar w:fldCharType="separate"/>
        </w:r>
        <w:r>
          <w:t>58</w:t>
        </w:r>
        <w:r>
          <w:fldChar w:fldCharType="end"/>
        </w:r>
      </w:hyperlink>
    </w:p>
    <w:p>
      <w:pPr>
        <w:pStyle w:val="TOC2"/>
        <w:tabs>
          <w:tab w:val="right" w:leader="dot" w:pos="8306"/>
        </w:tabs>
      </w:pPr>
      <w:hyperlink w:anchor="_Toc22540" w:history="1">
        <w:r>
          <w:rPr>
            <w:rFonts w:ascii="仿宋" w:eastAsia="仿宋" w:hAnsi="仿宋" w:cs="仿宋" w:hint="eastAsia"/>
            <w:lang w:eastAsia="zh-CN"/>
          </w:rPr>
          <w:t>(一)、建筑工程设计原则</w:t>
        </w:r>
        <w:r>
          <w:tab/>
        </w:r>
        <w:r>
          <w:fldChar w:fldCharType="begin"/>
        </w:r>
        <w:r>
          <w:instrText xml:space="preserve"> PAGEREF _Toc22540 \h </w:instrText>
        </w:r>
        <w:r>
          <w:fldChar w:fldCharType="separate"/>
        </w:r>
        <w:r>
          <w:t>58</w:t>
        </w:r>
        <w:r>
          <w:fldChar w:fldCharType="end"/>
        </w:r>
      </w:hyperlink>
    </w:p>
    <w:p>
      <w:pPr>
        <w:pStyle w:val="TOC2"/>
        <w:tabs>
          <w:tab w:val="right" w:leader="dot" w:pos="8306"/>
        </w:tabs>
      </w:pPr>
      <w:hyperlink w:anchor="_Toc14203" w:history="1">
        <w:r>
          <w:rPr>
            <w:rFonts w:ascii="仿宋" w:eastAsia="仿宋" w:hAnsi="仿宋" w:cs="仿宋" w:hint="eastAsia"/>
            <w:lang w:eastAsia="zh-CN"/>
          </w:rPr>
          <w:t>(二)、土建工程建设指标</w:t>
        </w:r>
        <w:r>
          <w:tab/>
        </w:r>
        <w:r>
          <w:fldChar w:fldCharType="begin"/>
        </w:r>
        <w:r>
          <w:instrText xml:space="preserve"> PAGEREF _Toc14203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51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856"/>
      <w:r>
        <w:rPr>
          <w:rFonts w:ascii="仿宋" w:eastAsia="仿宋" w:hAnsi="仿宋" w:cs="仿宋" w:hint="eastAsia"/>
          <w:sz w:val="28"/>
          <w:lang w:eastAsia="zh-CN"/>
        </w:rPr>
        <w:t>一、菌种项目概论</w:t>
      </w:r>
      <w:bookmarkEnd w:id="2"/>
    </w:p>
    <w:p>
      <w:pPr>
        <w:pStyle w:val="Heading2"/>
        <w:rPr>
          <w:rFonts w:ascii="仿宋" w:eastAsia="仿宋" w:hAnsi="仿宋" w:cs="仿宋" w:hint="eastAsia"/>
          <w:lang w:eastAsia="zh-CN"/>
        </w:rPr>
      </w:pPr>
      <w:bookmarkStart w:id="3" w:name="_Toc28632"/>
      <w:r>
        <w:rPr>
          <w:rFonts w:ascii="仿宋" w:eastAsia="仿宋" w:hAnsi="仿宋" w:cs="仿宋" w:hint="eastAsia"/>
          <w:lang w:eastAsia="zh-CN"/>
        </w:rPr>
        <w:t>(一)、菌种项目概况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起源追溯至对市场的深入洞察。市场的不断演变与变革为菌种项目提供了难得的机遇。当前市场存在的需求缺口和变革的大环境共同构成了菌种项目的背景。这个菌种项目旨在充分利用市场机遇，填补行业中尚未满足的需求，为客户提供全新的解决方案。市场的变革和需求的增长使得这个菌种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菌种项目名称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菌种项目正式命名为菌种。这个名称不仅仅是一个标识，更代表了菌种项目的核心理念和愿景。它蕴含着菌种项目所要解决问题的关键字，具有强烈的表达和辨识度，为菌种项目树立了鲜明的品牌形象。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菌种项目目标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核心目标是提供一种全新、高效的解决方案，满足客户日益增长的需求。菌种项目追求的不仅仅是满足市场需求，更是在市场中获得卓越的竞争优势。通过不断提升产品或服务的质量和创新水平，菌种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菌种项目范围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全面涵盖了产品研发、制造、市场推广和售后服务，确保从产品设计到最终用户体验的全方位关注。这一全面的菌种项目范围是为了确保菌种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菌种项目时间表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菌种项目计划在未来18个月内完成，包括研发、测试、市场试点和正式推出等不同阶段。这个时间表的合理设计是为了确保菌种项目各个阶段的顺利推进，以便按时交付高质量的成果。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菌种项目预算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菌种项目总预算估算为XX百万美元，主要分配在研发、市场推广、人员培训和运营等方面。这一充足的预算为菌种项目提供了充足的资源，确保菌种项目在各个方面都能取得优异的表现。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菌种项目风险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菌种项目可能面临的风险包括市场接受度低、技术难题、竞争激烈等。菌种项目团队已经制定了相应的风险应对计划，通过前瞻性的风险管理，确保菌种项目在面对不确定性时能够迅速做出应对。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菌种项目团队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菌种项目汇聚了一支经验丰富、多领域专业素养的核心团队，确保菌种项目在各个方面都能拥有高水平的执行力。团队的协同作战是菌种项目成功的关键因素之一。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菌种项目背景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菌种项目的背景根植于市场对更高效、创新产品的渴望，同时也受到科技发展对行业格局的深刻改变的影响。这为菌种项目提供了广阔的发展空间和市场需求。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菌种项目现状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截至目前，菌种项目已完成市场调研和技术验证，取得了初步的成功。这为菌种项目在未来的发展奠定了坚实的基础，为更远大的目标打下了坚实的基石。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74"/>
      <w:r>
        <w:rPr>
          <w:rFonts w:ascii="仿宋" w:eastAsia="仿宋" w:hAnsi="仿宋" w:cs="仿宋" w:hint="eastAsia"/>
          <w:sz w:val="28"/>
          <w:lang w:eastAsia="zh-CN"/>
        </w:rPr>
        <w:t>(二)、菌种项目目标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keyword》菌种项目首要业务目标是在市场中占据有利地位，实现产品/服务的成功推广和销售。通过不断提升产品质量、创新性，菌种项目追求成为行业中的领导者，赢得更多客户的青睐。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在科技迅速发展的时代，菌种项目着眼于技术创新。通过持续的研发和技术升级，菌种项目旨在推出更具创新性的产品或服务，以满足市场对新鲜、先进解决方案的需求。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为了建立可持续的客户关系，菌种项目设定了客户满意度目标。通过提供卓越的产品质量和优质的客户服务，菌种项目追求赢得客户的信任和忠诚度，确保他们的满意度达到行业领先水平。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菌种项目注重社会责任和可持续发展。通过实施环保、社会责任菌种项目，菌种项目致力于在经济发展的同时保护环境，促进社会公平，实现可持续经营。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菌种项目的团队是实现目标的核心驱动力。因此，菌种项目设定了团队发展目标，包括提升团队成员的专业技能、培养领导力，以及搭建协同高效的团队工作氛围。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7021"/>
      <w:r>
        <w:rPr>
          <w:rFonts w:ascii="仿宋" w:eastAsia="仿宋" w:hAnsi="仿宋" w:cs="仿宋" w:hint="eastAsia"/>
          <w:sz w:val="28"/>
          <w:lang w:eastAsia="zh-CN"/>
        </w:rPr>
        <w:t>(三)、菌种项目提出的理由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菌种项目提出的理由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提出源于对市场机遇的深刻洞察。当前市场中存在的需求缺口和行业发展趋势表明，有巨大的商业机会等待被开发。通过准确捕捉市场机遇，菌种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理念基于对技术创新的信仰。通过持续的研发和技术投入，菌种项目有望推出更具创新性的产品或服务。在科技飞速发展的当下，菌种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提出是为了增强企业的行业竞争力。通过提升产品或服务的质量和独特性，菌种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响应了消费者需求的变化。随着社会和科技的不断发展，消费者对产品和服务的需求也在发生变化。通过深入了解并及时回应消费者的新需求，菌种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菌种项目的提出是企业战略发展规划的一部分。在面对日益激烈的市场竞争和不断变化的商业环境中，菌种项目作为企业战略的一环，旨在为企业开辟新的增长领域，巩固企业在行业中的地位。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菌种项目的提出不仅仅是基于商业考量，还注重社会责任。通过推出环保、社会责任等方面的菌种项目，菌种企业可以在社会中树立积极形象，为社会做出积极贡献，实现经济效益和社会效益的双赢。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菌种项目的提出反映了对利益相关者期望的关注。包括客户、员工、投资者等利益相关者在企业发展中都有着各自的期望，菌种项目力求在满足这些期望的同时，取得更大的共赢。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0824"/>
      <w:r>
        <w:rPr>
          <w:rFonts w:ascii="仿宋" w:eastAsia="仿宋" w:hAnsi="仿宋" w:cs="仿宋" w:hint="eastAsia"/>
          <w:sz w:val="28"/>
          <w:lang w:eastAsia="zh-CN"/>
        </w:rPr>
        <w:t>(四)、菌种项目意义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在实施菌种项目的过程中，我们不仅仅是在追逐商业成功，更是为企业和社会的多个层面创造了深远的意义。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的首要意义在于提升企业的市场竞争力。通过持续的创新和对产品质量的高标准要求，菌种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菌种项目的推进将促使行业技术水平的提升。通过引入先进技术和创新性解决方案，菌种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在社会层面，菌种项目不仅创造了大量就业机会，提高了就业水平，还注重社会责任和环保。通过参与社会公益事业和推动环保菌种项目，菌种项目为社会贡献了一份力量，体现了企业对社会的积极回馈。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综合而言，菌种项目意义重大，不仅推动了企业的发展，也为行业和社会的进步贡献了积极力量。这是一个全面而深刻的影响，将在未来产生可持续的正面效应。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4944"/>
      <w:r>
        <w:rPr>
          <w:rFonts w:ascii="仿宋" w:eastAsia="仿宋" w:hAnsi="仿宋" w:cs="仿宋" w:hint="eastAsia"/>
          <w:sz w:val="28"/>
          <w:lang w:eastAsia="zh-CN"/>
        </w:rPr>
        <w:t>(五)、菌种项目背景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在当今迅猛发展的商业环境中，菌种项目的动因根植于对多方面因素的审慎考量。这个菌种项目的提出并非孤立的决策，而是对企业所处背景深入思考的产物。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市场的不断演变是菌种项目背后的首要原因。科技的迅速发展和全球市场的快速变化使得企业必须灵活应对。菌种项目应运而生，旨在通过创新性的解决方案迎合市场的多变需求，赢得竞争中的先机。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竞争的激烈程度也是菌种项目背景中不可忽视的一环。企业需要在激烈竞争中脱颖而出，为此，菌种项目致力于打破常规，提供独特的价值主张，以吸引客户并确保市场份额的增长。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技术的迅速发展为企业带来了机遇与挑战。作为菌种项目启动的背景之一，对新兴技术的应用将有助于提升企业的技术水平，使其在不断演进的商业环境中保持竞争优势。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此外，社会对企业责任的期望也在逐渐升高。菌种项目充分融入了社会责任的理念，通过可持续经营和社会公益菌种项目，企图为社会贡献一份力量，在商业成功的同时关注社会价值。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2687"/>
      <w:r>
        <w:rPr>
          <w:rFonts w:ascii="仿宋" w:eastAsia="仿宋" w:hAnsi="仿宋" w:cs="仿宋" w:hint="eastAsia"/>
          <w:sz w:val="28"/>
          <w:lang w:eastAsia="zh-CN"/>
        </w:rPr>
        <w:t>二、菌种项目文档管理</w:t>
      </w:r>
      <w:bookmarkEnd w:id="8"/>
    </w:p>
    <w:p>
      <w:pPr>
        <w:pStyle w:val="Heading2"/>
        <w:rPr>
          <w:rFonts w:ascii="仿宋" w:eastAsia="仿宋" w:hAnsi="仿宋" w:cs="仿宋" w:hint="eastAsia"/>
          <w:lang w:eastAsia="zh-CN"/>
        </w:rPr>
      </w:pPr>
      <w:bookmarkStart w:id="9" w:name="_Toc19311"/>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菌种项目高度重视文档的质量和准确性，以支持菌种项目的各项活动和决策。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文档的编制始于菌种项目计划的初期，我们制定了详细的文档编制计划，明确了每个文档的内容、格式和编写责任人。在菌种项目启动阶段，我们首先编制了菌种项目章程，明确定义了菌种项目的目标、范围、风险等关键要素。随后，菌种项目团队根据计划陆续编制了需求文档、设计文档、测试文档等各类文档，确保菌种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菌种项目管理中的重要环节，旨在确保菌种项目文档符合质量标准和菌种项目需求。在菌种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除了内部审查，我们还进行了外部审查，邀请菌种项目相关利益方和专业领域的专家对文档进行独立审查。这有助于获取更全面、客观的反馈，确保菌种项目文档不仅符合内部标准，也满足外部需求。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菌种项目在文档编制与审查方面建立了严格的管理机制，通过规范的流程和多维度的审查，确保菌种项目文档的质量、准确性和可靠性，为菌种项目的顺利推进提供了有力支持。</w:t>
      </w:r>
    </w:p>
    <w:p>
      <w:pPr>
        <w:pStyle w:val="Heading2"/>
        <w:ind w:firstLine="560" w:firstLineChars="200"/>
        <w:rPr>
          <w:rFonts w:ascii="仿宋" w:eastAsia="仿宋" w:hAnsi="仿宋" w:cs="仿宋" w:hint="eastAsia"/>
          <w:sz w:val="28"/>
          <w:lang w:eastAsia="zh-CN"/>
        </w:rPr>
      </w:pPr>
      <w:bookmarkStart w:id="10" w:name="_Toc32391"/>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在菌种项目中，我们致力于优化文档发布与分发过程，以确保信息的高效传递和团队间协作的顺畅进行。以下是我们采取的关键优化策略：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我们通过多渠道发布文档，包括电子邮件、菌种项目管理平台、内部网站等，以满足不同团队成员的偏好和需求。多渠道发布确保了信息的全面覆盖。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我们采用了精细的权限控制，确保只有授权人员可以访问敏感信息。这种安全措施保护了菌种项目文档的机密性，防止了未经授权的信息泄露。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895"/>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文档存档与归档是菌种项目生命周期中一个至关重要的环节，直接关系到菌种项目信息的长期保存和历史记录的完整性。在菌种项目中，我们实施了一系列有效的文档存档与归档管理策略：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5819"/>
      <w:r>
        <w:rPr>
          <w:rFonts w:ascii="仿宋" w:eastAsia="仿宋" w:hAnsi="仿宋" w:cs="仿宋" w:hint="eastAsia"/>
          <w:sz w:val="28"/>
          <w:lang w:eastAsia="zh-CN"/>
        </w:rPr>
        <w:t>三、菌种项目绩效评估</w:t>
      </w:r>
      <w:bookmarkEnd w:id="12"/>
    </w:p>
    <w:p>
      <w:pPr>
        <w:pStyle w:val="Heading2"/>
        <w:rPr>
          <w:rFonts w:ascii="仿宋" w:eastAsia="仿宋" w:hAnsi="仿宋" w:cs="仿宋" w:hint="eastAsia"/>
          <w:lang w:eastAsia="zh-CN"/>
        </w:rPr>
      </w:pPr>
      <w:bookmarkStart w:id="13" w:name="_Toc31125"/>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在菌种项目中，我们设计了一套全面的绩效评估指标，以确保菌种项目的可控和成功交付。这些指标跨足菌种项目目标、成本、进度和质量等多个维度，为我们提供了全面洞察菌种项目的健康状况。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目标达成率是我们关注的首要指标。我们设定了明确的目标，并通过定期监测和评估，迅速发现并应对潜在的目标偏差。这为菌种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成本绩效是另一个核心关注点。通过实际成本与预算成本的对比分析，我们深入了解成本差异的原因，及时调整资源分配，保持菌种项目在经济效益方面的合理水平。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菌种项目进度作为关键的绩效指标之一，得到了精心的关注。我们制定了详细的菌种项目进度计划，并设立了进度符合度指标，确保实际进度与计划进度保持一致。这使我们能够快速发现和解决潜在的进度问题，保持菌种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菌种项目绩效的不可或缺的一环。我们引入了一系列的质量标准和客户满意度指标，以确保菌种项目交付的成果在质量上达到或超越预期水平。通过持续监测这些指标，我们努力提升菌种项目整体质量水平，为菌种项目的成功交付提供有力保障。通过这些科学且全面的绩效评估，我们能够更好地引导菌种项目的持续改进，确保菌种项目目标的顺利达成。</w:t>
      </w:r>
    </w:p>
    <w:p>
      <w:pPr>
        <w:pStyle w:val="Heading2"/>
        <w:ind w:firstLine="560" w:firstLineChars="200"/>
        <w:rPr>
          <w:rFonts w:ascii="仿宋" w:eastAsia="仿宋" w:hAnsi="仿宋" w:cs="仿宋" w:hint="eastAsia"/>
          <w:sz w:val="28"/>
          <w:lang w:eastAsia="zh-CN"/>
        </w:rPr>
      </w:pPr>
      <w:bookmarkStart w:id="14" w:name="_Toc12921"/>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绩效评估是菌种项目中的关键环节，为确保菌种项目达到预期目标，我们采用了多层次、多维度的绩效评估方法。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菌种项目的战略目标对齐，确保每个决策和行动都与菌种项目整体目标保持一致。团队会定期召开战略对齐会议，审视当前工作与菌种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菌种项目进度、质量、成本和风险等方面。这些指标通过数据收集和分析，为菌种项目管理团队提供了客观的评估依据。例如，我们通过菌种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绩效评估不仅仅停留在菌种项目内部，还考虑了菌种项目对外部环境的影响。我们定期进行干系人满意度调查，以了解各利益相关方对菌种项目的期望和满意度，并及时做出调整。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这种多层次、多角度的绩效评估方法，使得我们能够全面了解菌种项目的运行状态，及时做出调整，确保菌种项目在不断变化的环境中保持稳健前行。</w:t>
      </w:r>
    </w:p>
    <w:p>
      <w:pPr>
        <w:pStyle w:val="Heading2"/>
        <w:ind w:firstLine="560" w:firstLineChars="200"/>
        <w:rPr>
          <w:rFonts w:ascii="仿宋" w:eastAsia="仿宋" w:hAnsi="仿宋" w:cs="仿宋" w:hint="eastAsia"/>
          <w:sz w:val="28"/>
          <w:lang w:eastAsia="zh-CN"/>
        </w:rPr>
      </w:pPr>
      <w:bookmarkStart w:id="15" w:name="_Toc26530"/>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为了确保菌种项目的有效管理和不断优化，我们采用了精心设计的绩效评估周期。这个周期旨在实现灵活、实时和全面的评估，以适应菌种项目执行中的各种挑战。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菌种项目的不同需求，分为短期、中期和长期。短期评估关注每个迭代或工作周期，以及时发现和解决当前任务中的问题。中期评估涵盖几个迭代，深入了解整体菌种项目的趋势和性能。长期评估则着眼于整个菌种项目阶段，确保菌种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菌种项目管理工具和协作平台，团队成员能够随时更新和分享菌种项目数据。这种实时性的反馈机制使我们能够及时察觉潜在问题，快速调整，保持菌种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绩效评估周期与菌种项目的决策制定密不可分。每个周期的菌种项目回顾会议成为集体总结经验、识别问题深层次原因并找到创新解决方案的平台。这种定期的反思与调整机制使菌种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23573"/>
      <w:r>
        <w:rPr>
          <w:rFonts w:ascii="仿宋" w:eastAsia="仿宋" w:hAnsi="仿宋" w:cs="仿宋" w:hint="eastAsia"/>
          <w:sz w:val="28"/>
          <w:lang w:eastAsia="zh-CN"/>
        </w:rPr>
        <w:t>四、市场分析、调研</w:t>
      </w:r>
      <w:bookmarkEnd w:id="16"/>
    </w:p>
    <w:p>
      <w:pPr>
        <w:pStyle w:val="Heading2"/>
        <w:rPr>
          <w:rFonts w:ascii="仿宋" w:eastAsia="仿宋" w:hAnsi="仿宋" w:cs="仿宋" w:hint="eastAsia"/>
          <w:lang w:eastAsia="zh-CN"/>
        </w:rPr>
      </w:pPr>
      <w:bookmarkStart w:id="17" w:name="_Toc26787"/>
      <w:r>
        <w:rPr>
          <w:rFonts w:ascii="仿宋" w:eastAsia="仿宋" w:hAnsi="仿宋" w:cs="仿宋" w:hint="eastAsia"/>
          <w:lang w:eastAsia="zh-CN"/>
        </w:rPr>
        <w:t>(一)、菌种行业分析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菌种行业一直以来都是市场的关注焦点。行业内的发展趋势、竞争态势以及潜在机会都对菌种项目的推进产生深远的影响。通过深入研究行业的整体概貌，我们将更好地理解行业的核心特征，为菌种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菌种行业，技术一直是推动创新和发展的关键因素。我们将对当前技术趋势进行详尽分析，包括但不限于人工智能、大数据应用、先进制造技术等。这有助于菌种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菌种项目成功的基础。我们将对主要竞争对手进行深入研究，包括其市场份额、产品特点、市场定位等。通过全面了解竞争对手的优势和劣势，菌种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21556"/>
      <w:r>
        <w:rPr>
          <w:rFonts w:ascii="仿宋" w:eastAsia="仿宋" w:hAnsi="仿宋" w:cs="仿宋" w:hint="eastAsia"/>
          <w:sz w:val="28"/>
          <w:lang w:eastAsia="zh-CN"/>
        </w:rPr>
        <w:t>(二)、菌种市场分析预测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https://d.book118.com/385233344040011103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菌种项目规划设计蓝图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517877"/>
    <w:rsid w:val="6851787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8523334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2024-02-01T17:22:00Z</dcterms:created>
  <dcterms:modified xsi:type="dcterms:W3CDTF">2024-02-01T17:22:34Z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B5B189BA1F6B43C4B840F98B7F42A62A_11</vt:lpwstr>
  </property>
  <property fmtid="{D5CDD505-2E9C-101B-9397-08002B2CF9AE}" pid="3" name="KSOProductBuildVer">
    <vt:lpwstr>2052-12.1.0.16250</vt:lpwstr>
  </property>
</Properties>
</file>