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背景墙项目规划设计蓝图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64" w:history="1">
        <w:r>
          <w:rPr>
            <w:rFonts w:ascii="仿宋" w:eastAsia="仿宋" w:hAnsi="仿宋" w:cs="仿宋" w:hint="eastAsia"/>
            <w:lang w:eastAsia="zh-CN"/>
          </w:rPr>
          <w:t>序言</w:t>
        </w:r>
        <w:r>
          <w:tab/>
        </w:r>
        <w:r>
          <w:fldChar w:fldCharType="begin"/>
        </w:r>
        <w:r>
          <w:instrText xml:space="preserve"> PAGEREF _Toc20964 \h </w:instrText>
        </w:r>
        <w:r>
          <w:fldChar w:fldCharType="separate"/>
        </w:r>
        <w:r>
          <w:t>3</w:t>
        </w:r>
        <w:r>
          <w:fldChar w:fldCharType="end"/>
        </w:r>
      </w:hyperlink>
    </w:p>
    <w:p>
      <w:pPr>
        <w:pStyle w:val="TOC1"/>
        <w:tabs>
          <w:tab w:val="right" w:leader="dot" w:pos="8306"/>
        </w:tabs>
      </w:pPr>
      <w:hyperlink w:anchor="_Toc10118" w:history="1">
        <w:r>
          <w:rPr>
            <w:rFonts w:ascii="仿宋" w:eastAsia="仿宋" w:hAnsi="仿宋" w:cs="仿宋" w:hint="eastAsia"/>
            <w:lang w:eastAsia="zh-CN"/>
          </w:rPr>
          <w:t>一、背景墙项目文档管理</w:t>
        </w:r>
        <w:r>
          <w:tab/>
        </w:r>
        <w:r>
          <w:fldChar w:fldCharType="begin"/>
        </w:r>
        <w:r>
          <w:instrText xml:space="preserve"> PAGEREF _Toc10118 \h </w:instrText>
        </w:r>
        <w:r>
          <w:fldChar w:fldCharType="separate"/>
        </w:r>
        <w:r>
          <w:t>3</w:t>
        </w:r>
        <w:r>
          <w:fldChar w:fldCharType="end"/>
        </w:r>
      </w:hyperlink>
    </w:p>
    <w:p>
      <w:pPr>
        <w:pStyle w:val="TOC2"/>
        <w:tabs>
          <w:tab w:val="right" w:leader="dot" w:pos="8306"/>
        </w:tabs>
      </w:pPr>
      <w:hyperlink w:anchor="_Toc9642" w:history="1">
        <w:r>
          <w:rPr>
            <w:rFonts w:ascii="仿宋" w:eastAsia="仿宋" w:hAnsi="仿宋" w:cs="仿宋" w:hint="eastAsia"/>
            <w:lang w:eastAsia="zh-CN"/>
          </w:rPr>
          <w:t>(一)、文档编制与审查</w:t>
        </w:r>
        <w:r>
          <w:tab/>
        </w:r>
        <w:r>
          <w:fldChar w:fldCharType="begin"/>
        </w:r>
        <w:r>
          <w:instrText xml:space="preserve"> PAGEREF _Toc9642 \h </w:instrText>
        </w:r>
        <w:r>
          <w:fldChar w:fldCharType="separate"/>
        </w:r>
        <w:r>
          <w:t>3</w:t>
        </w:r>
        <w:r>
          <w:fldChar w:fldCharType="end"/>
        </w:r>
      </w:hyperlink>
    </w:p>
    <w:p>
      <w:pPr>
        <w:pStyle w:val="TOC2"/>
        <w:tabs>
          <w:tab w:val="right" w:leader="dot" w:pos="8306"/>
        </w:tabs>
      </w:pPr>
      <w:hyperlink w:anchor="_Toc1300" w:history="1">
        <w:r>
          <w:rPr>
            <w:rFonts w:ascii="仿宋" w:eastAsia="仿宋" w:hAnsi="仿宋" w:cs="仿宋" w:hint="eastAsia"/>
            <w:lang w:eastAsia="zh-CN"/>
          </w:rPr>
          <w:t>(二)、文档发布与分发</w:t>
        </w:r>
        <w:r>
          <w:tab/>
        </w:r>
        <w:r>
          <w:fldChar w:fldCharType="begin"/>
        </w:r>
        <w:r>
          <w:instrText xml:space="preserve"> PAGEREF _Toc1300 \h </w:instrText>
        </w:r>
        <w:r>
          <w:fldChar w:fldCharType="separate"/>
        </w:r>
        <w:r>
          <w:t>4</w:t>
        </w:r>
        <w:r>
          <w:fldChar w:fldCharType="end"/>
        </w:r>
      </w:hyperlink>
    </w:p>
    <w:p>
      <w:pPr>
        <w:pStyle w:val="TOC2"/>
        <w:tabs>
          <w:tab w:val="right" w:leader="dot" w:pos="8306"/>
        </w:tabs>
      </w:pPr>
      <w:hyperlink w:anchor="_Toc5253" w:history="1">
        <w:r>
          <w:rPr>
            <w:rFonts w:ascii="仿宋" w:eastAsia="仿宋" w:hAnsi="仿宋" w:cs="仿宋" w:hint="eastAsia"/>
            <w:lang w:eastAsia="zh-CN"/>
          </w:rPr>
          <w:t>(三)、文档存档与归档</w:t>
        </w:r>
        <w:r>
          <w:tab/>
        </w:r>
        <w:r>
          <w:fldChar w:fldCharType="begin"/>
        </w:r>
        <w:r>
          <w:instrText xml:space="preserve"> PAGEREF _Toc5253 \h </w:instrText>
        </w:r>
        <w:r>
          <w:fldChar w:fldCharType="separate"/>
        </w:r>
        <w:r>
          <w:t>5</w:t>
        </w:r>
        <w:r>
          <w:fldChar w:fldCharType="end"/>
        </w:r>
      </w:hyperlink>
    </w:p>
    <w:p>
      <w:pPr>
        <w:pStyle w:val="TOC1"/>
        <w:tabs>
          <w:tab w:val="right" w:leader="dot" w:pos="8306"/>
        </w:tabs>
      </w:pPr>
      <w:hyperlink w:anchor="_Toc27536" w:history="1">
        <w:r>
          <w:rPr>
            <w:rFonts w:ascii="仿宋" w:eastAsia="仿宋" w:hAnsi="仿宋" w:cs="仿宋" w:hint="eastAsia"/>
            <w:lang w:eastAsia="zh-CN"/>
          </w:rPr>
          <w:t>二、背景墙项目可持续发展</w:t>
        </w:r>
        <w:r>
          <w:tab/>
        </w:r>
        <w:r>
          <w:fldChar w:fldCharType="begin"/>
        </w:r>
        <w:r>
          <w:instrText xml:space="preserve"> PAGEREF _Toc27536 \h </w:instrText>
        </w:r>
        <w:r>
          <w:fldChar w:fldCharType="separate"/>
        </w:r>
        <w:r>
          <w:t>6</w:t>
        </w:r>
        <w:r>
          <w:fldChar w:fldCharType="end"/>
        </w:r>
      </w:hyperlink>
    </w:p>
    <w:p>
      <w:pPr>
        <w:pStyle w:val="TOC2"/>
        <w:tabs>
          <w:tab w:val="right" w:leader="dot" w:pos="8306"/>
        </w:tabs>
      </w:pPr>
      <w:hyperlink w:anchor="_Toc27400" w:history="1">
        <w:r>
          <w:rPr>
            <w:rFonts w:ascii="仿宋" w:eastAsia="仿宋" w:hAnsi="仿宋" w:cs="仿宋" w:hint="eastAsia"/>
            <w:lang w:eastAsia="zh-CN"/>
          </w:rPr>
          <w:t>(一)、可持续战略与实践</w:t>
        </w:r>
        <w:r>
          <w:tab/>
        </w:r>
        <w:r>
          <w:fldChar w:fldCharType="begin"/>
        </w:r>
        <w:r>
          <w:instrText xml:space="preserve"> PAGEREF _Toc27400 \h </w:instrText>
        </w:r>
        <w:r>
          <w:fldChar w:fldCharType="separate"/>
        </w:r>
        <w:r>
          <w:t>6</w:t>
        </w:r>
        <w:r>
          <w:fldChar w:fldCharType="end"/>
        </w:r>
      </w:hyperlink>
    </w:p>
    <w:p>
      <w:pPr>
        <w:pStyle w:val="TOC2"/>
        <w:tabs>
          <w:tab w:val="right" w:leader="dot" w:pos="8306"/>
        </w:tabs>
      </w:pPr>
      <w:hyperlink w:anchor="_Toc24776" w:history="1">
        <w:r>
          <w:rPr>
            <w:rFonts w:ascii="仿宋" w:eastAsia="仿宋" w:hAnsi="仿宋" w:cs="仿宋" w:hint="eastAsia"/>
            <w:lang w:eastAsia="zh-CN"/>
          </w:rPr>
          <w:t>(二)、环保与社会责任</w:t>
        </w:r>
        <w:r>
          <w:tab/>
        </w:r>
        <w:r>
          <w:fldChar w:fldCharType="begin"/>
        </w:r>
        <w:r>
          <w:instrText xml:space="preserve"> PAGEREF _Toc24776 \h </w:instrText>
        </w:r>
        <w:r>
          <w:fldChar w:fldCharType="separate"/>
        </w:r>
        <w:r>
          <w:t>7</w:t>
        </w:r>
        <w:r>
          <w:fldChar w:fldCharType="end"/>
        </w:r>
      </w:hyperlink>
    </w:p>
    <w:p>
      <w:pPr>
        <w:pStyle w:val="TOC1"/>
        <w:tabs>
          <w:tab w:val="right" w:leader="dot" w:pos="8306"/>
        </w:tabs>
      </w:pPr>
      <w:hyperlink w:anchor="_Toc23871" w:history="1">
        <w:r>
          <w:rPr>
            <w:rFonts w:ascii="仿宋" w:eastAsia="仿宋" w:hAnsi="仿宋" w:cs="仿宋" w:hint="eastAsia"/>
            <w:lang w:eastAsia="zh-CN"/>
          </w:rPr>
          <w:t>三、市场分析、调研</w:t>
        </w:r>
        <w:r>
          <w:tab/>
        </w:r>
        <w:r>
          <w:fldChar w:fldCharType="begin"/>
        </w:r>
        <w:r>
          <w:instrText xml:space="preserve"> PAGEREF _Toc23871 \h </w:instrText>
        </w:r>
        <w:r>
          <w:fldChar w:fldCharType="separate"/>
        </w:r>
        <w:r>
          <w:t>8</w:t>
        </w:r>
        <w:r>
          <w:fldChar w:fldCharType="end"/>
        </w:r>
      </w:hyperlink>
    </w:p>
    <w:p>
      <w:pPr>
        <w:pStyle w:val="TOC2"/>
        <w:tabs>
          <w:tab w:val="right" w:leader="dot" w:pos="8306"/>
        </w:tabs>
      </w:pPr>
      <w:hyperlink w:anchor="_Toc24616" w:history="1">
        <w:r>
          <w:rPr>
            <w:rFonts w:ascii="仿宋" w:eastAsia="仿宋" w:hAnsi="仿宋" w:cs="仿宋" w:hint="eastAsia"/>
            <w:lang w:eastAsia="zh-CN"/>
          </w:rPr>
          <w:t>(一)、背景墙行业分析</w:t>
        </w:r>
        <w:r>
          <w:tab/>
        </w:r>
        <w:r>
          <w:fldChar w:fldCharType="begin"/>
        </w:r>
        <w:r>
          <w:instrText xml:space="preserve"> PAGEREF _Toc24616 \h </w:instrText>
        </w:r>
        <w:r>
          <w:fldChar w:fldCharType="separate"/>
        </w:r>
        <w:r>
          <w:t>8</w:t>
        </w:r>
        <w:r>
          <w:fldChar w:fldCharType="end"/>
        </w:r>
      </w:hyperlink>
    </w:p>
    <w:p>
      <w:pPr>
        <w:pStyle w:val="TOC2"/>
        <w:tabs>
          <w:tab w:val="right" w:leader="dot" w:pos="8306"/>
        </w:tabs>
      </w:pPr>
      <w:hyperlink w:anchor="_Toc31281" w:history="1">
        <w:r>
          <w:rPr>
            <w:rFonts w:ascii="仿宋" w:eastAsia="仿宋" w:hAnsi="仿宋" w:cs="仿宋" w:hint="eastAsia"/>
            <w:lang w:eastAsia="zh-CN"/>
          </w:rPr>
          <w:t>(二)、背景墙市场分析预测</w:t>
        </w:r>
        <w:r>
          <w:tab/>
        </w:r>
        <w:r>
          <w:fldChar w:fldCharType="begin"/>
        </w:r>
        <w:r>
          <w:instrText xml:space="preserve"> PAGEREF _Toc31281 \h </w:instrText>
        </w:r>
        <w:r>
          <w:fldChar w:fldCharType="separate"/>
        </w:r>
        <w:r>
          <w:t>9</w:t>
        </w:r>
        <w:r>
          <w:fldChar w:fldCharType="end"/>
        </w:r>
      </w:hyperlink>
    </w:p>
    <w:p>
      <w:pPr>
        <w:pStyle w:val="TOC1"/>
        <w:tabs>
          <w:tab w:val="right" w:leader="dot" w:pos="8306"/>
        </w:tabs>
      </w:pPr>
      <w:hyperlink w:anchor="_Toc24766" w:history="1">
        <w:r>
          <w:rPr>
            <w:rFonts w:ascii="仿宋" w:eastAsia="仿宋" w:hAnsi="仿宋" w:cs="仿宋" w:hint="eastAsia"/>
            <w:lang w:eastAsia="zh-CN"/>
          </w:rPr>
          <w:t>四、背景墙项目建设单位说明</w:t>
        </w:r>
        <w:r>
          <w:tab/>
        </w:r>
        <w:r>
          <w:fldChar w:fldCharType="begin"/>
        </w:r>
        <w:r>
          <w:instrText xml:space="preserve"> PAGEREF _Toc24766 \h </w:instrText>
        </w:r>
        <w:r>
          <w:fldChar w:fldCharType="separate"/>
        </w:r>
        <w:r>
          <w:t>9</w:t>
        </w:r>
        <w:r>
          <w:fldChar w:fldCharType="end"/>
        </w:r>
      </w:hyperlink>
    </w:p>
    <w:p>
      <w:pPr>
        <w:pStyle w:val="TOC2"/>
        <w:tabs>
          <w:tab w:val="right" w:leader="dot" w:pos="8306"/>
        </w:tabs>
      </w:pPr>
      <w:hyperlink w:anchor="_Toc30797" w:history="1">
        <w:r>
          <w:rPr>
            <w:rFonts w:ascii="仿宋" w:eastAsia="仿宋" w:hAnsi="仿宋" w:cs="仿宋" w:hint="eastAsia"/>
            <w:lang w:eastAsia="zh-CN"/>
          </w:rPr>
          <w:t>(一)、背景墙项目承办单位基本情况</w:t>
        </w:r>
        <w:r>
          <w:tab/>
        </w:r>
        <w:r>
          <w:fldChar w:fldCharType="begin"/>
        </w:r>
        <w:r>
          <w:instrText xml:space="preserve"> PAGEREF _Toc30797 \h </w:instrText>
        </w:r>
        <w:r>
          <w:fldChar w:fldCharType="separate"/>
        </w:r>
        <w:r>
          <w:t>9</w:t>
        </w:r>
        <w:r>
          <w:fldChar w:fldCharType="end"/>
        </w:r>
      </w:hyperlink>
    </w:p>
    <w:p>
      <w:pPr>
        <w:pStyle w:val="TOC2"/>
        <w:tabs>
          <w:tab w:val="right" w:leader="dot" w:pos="8306"/>
        </w:tabs>
      </w:pPr>
      <w:hyperlink w:anchor="_Toc21614" w:history="1">
        <w:r>
          <w:rPr>
            <w:rFonts w:ascii="仿宋" w:eastAsia="仿宋" w:hAnsi="仿宋" w:cs="仿宋" w:hint="eastAsia"/>
            <w:lang w:eastAsia="zh-CN"/>
          </w:rPr>
          <w:t>(二)、公司经济效益分析</w:t>
        </w:r>
        <w:r>
          <w:tab/>
        </w:r>
        <w:r>
          <w:fldChar w:fldCharType="begin"/>
        </w:r>
        <w:r>
          <w:instrText xml:space="preserve"> PAGEREF _Toc21614 \h </w:instrText>
        </w:r>
        <w:r>
          <w:fldChar w:fldCharType="separate"/>
        </w:r>
        <w:r>
          <w:t>10</w:t>
        </w:r>
        <w:r>
          <w:fldChar w:fldCharType="end"/>
        </w:r>
      </w:hyperlink>
    </w:p>
    <w:p>
      <w:pPr>
        <w:pStyle w:val="TOC1"/>
        <w:tabs>
          <w:tab w:val="right" w:leader="dot" w:pos="8306"/>
        </w:tabs>
      </w:pPr>
      <w:hyperlink w:anchor="_Toc2644" w:history="1">
        <w:r>
          <w:rPr>
            <w:rFonts w:ascii="仿宋" w:eastAsia="仿宋" w:hAnsi="仿宋" w:cs="仿宋" w:hint="eastAsia"/>
            <w:lang w:eastAsia="zh-CN"/>
          </w:rPr>
          <w:t>五、背景墙项目概论</w:t>
        </w:r>
        <w:r>
          <w:tab/>
        </w:r>
        <w:r>
          <w:fldChar w:fldCharType="begin"/>
        </w:r>
        <w:r>
          <w:instrText xml:space="preserve"> PAGEREF _Toc2644 \h </w:instrText>
        </w:r>
        <w:r>
          <w:fldChar w:fldCharType="separate"/>
        </w:r>
        <w:r>
          <w:t>11</w:t>
        </w:r>
        <w:r>
          <w:fldChar w:fldCharType="end"/>
        </w:r>
      </w:hyperlink>
    </w:p>
    <w:p>
      <w:pPr>
        <w:pStyle w:val="TOC2"/>
        <w:tabs>
          <w:tab w:val="right" w:leader="dot" w:pos="8306"/>
        </w:tabs>
      </w:pPr>
      <w:hyperlink w:anchor="_Toc12727" w:history="1">
        <w:r>
          <w:rPr>
            <w:rFonts w:ascii="仿宋" w:eastAsia="仿宋" w:hAnsi="仿宋" w:cs="仿宋" w:hint="eastAsia"/>
            <w:lang w:eastAsia="zh-CN"/>
          </w:rPr>
          <w:t>(一)、背景墙项目概况</w:t>
        </w:r>
        <w:r>
          <w:tab/>
        </w:r>
        <w:r>
          <w:fldChar w:fldCharType="begin"/>
        </w:r>
        <w:r>
          <w:instrText xml:space="preserve"> PAGEREF _Toc12727 \h </w:instrText>
        </w:r>
        <w:r>
          <w:fldChar w:fldCharType="separate"/>
        </w:r>
        <w:r>
          <w:t>11</w:t>
        </w:r>
        <w:r>
          <w:fldChar w:fldCharType="end"/>
        </w:r>
      </w:hyperlink>
    </w:p>
    <w:p>
      <w:pPr>
        <w:pStyle w:val="TOC2"/>
        <w:tabs>
          <w:tab w:val="right" w:leader="dot" w:pos="8306"/>
        </w:tabs>
      </w:pPr>
      <w:hyperlink w:anchor="_Toc10369" w:history="1">
        <w:r>
          <w:rPr>
            <w:rFonts w:ascii="仿宋" w:eastAsia="仿宋" w:hAnsi="仿宋" w:cs="仿宋" w:hint="eastAsia"/>
            <w:lang w:eastAsia="zh-CN"/>
          </w:rPr>
          <w:t>(二)、背景墙项目目标</w:t>
        </w:r>
        <w:r>
          <w:tab/>
        </w:r>
        <w:r>
          <w:fldChar w:fldCharType="begin"/>
        </w:r>
        <w:r>
          <w:instrText xml:space="preserve"> PAGEREF _Toc10369 \h </w:instrText>
        </w:r>
        <w:r>
          <w:fldChar w:fldCharType="separate"/>
        </w:r>
        <w:r>
          <w:t>13</w:t>
        </w:r>
        <w:r>
          <w:fldChar w:fldCharType="end"/>
        </w:r>
      </w:hyperlink>
    </w:p>
    <w:p>
      <w:pPr>
        <w:pStyle w:val="TOC2"/>
        <w:tabs>
          <w:tab w:val="right" w:leader="dot" w:pos="8306"/>
        </w:tabs>
      </w:pPr>
      <w:hyperlink w:anchor="_Toc25785" w:history="1">
        <w:r>
          <w:rPr>
            <w:rFonts w:ascii="仿宋" w:eastAsia="仿宋" w:hAnsi="仿宋" w:cs="仿宋" w:hint="eastAsia"/>
            <w:lang w:eastAsia="zh-CN"/>
          </w:rPr>
          <w:t>(三)、背景墙项目提出的理由</w:t>
        </w:r>
        <w:r>
          <w:tab/>
        </w:r>
        <w:r>
          <w:fldChar w:fldCharType="begin"/>
        </w:r>
        <w:r>
          <w:instrText xml:space="preserve"> PAGEREF _Toc25785 \h </w:instrText>
        </w:r>
        <w:r>
          <w:fldChar w:fldCharType="separate"/>
        </w:r>
        <w:r>
          <w:t>14</w:t>
        </w:r>
        <w:r>
          <w:fldChar w:fldCharType="end"/>
        </w:r>
      </w:hyperlink>
    </w:p>
    <w:p>
      <w:pPr>
        <w:pStyle w:val="TOC2"/>
        <w:tabs>
          <w:tab w:val="right" w:leader="dot" w:pos="8306"/>
        </w:tabs>
      </w:pPr>
      <w:hyperlink w:anchor="_Toc22523" w:history="1">
        <w:r>
          <w:rPr>
            <w:rFonts w:ascii="仿宋" w:eastAsia="仿宋" w:hAnsi="仿宋" w:cs="仿宋" w:hint="eastAsia"/>
            <w:lang w:eastAsia="zh-CN"/>
          </w:rPr>
          <w:t>(四)、背景墙项目意义</w:t>
        </w:r>
        <w:r>
          <w:tab/>
        </w:r>
        <w:r>
          <w:fldChar w:fldCharType="begin"/>
        </w:r>
        <w:r>
          <w:instrText xml:space="preserve"> PAGEREF _Toc22523 \h </w:instrText>
        </w:r>
        <w:r>
          <w:fldChar w:fldCharType="separate"/>
        </w:r>
        <w:r>
          <w:t>16</w:t>
        </w:r>
        <w:r>
          <w:fldChar w:fldCharType="end"/>
        </w:r>
      </w:hyperlink>
    </w:p>
    <w:p>
      <w:pPr>
        <w:pStyle w:val="TOC2"/>
        <w:tabs>
          <w:tab w:val="right" w:leader="dot" w:pos="8306"/>
        </w:tabs>
      </w:pPr>
      <w:hyperlink w:anchor="_Toc10593" w:history="1">
        <w:r>
          <w:rPr>
            <w:rFonts w:ascii="仿宋" w:eastAsia="仿宋" w:hAnsi="仿宋" w:cs="仿宋" w:hint="eastAsia"/>
            <w:lang w:eastAsia="zh-CN"/>
          </w:rPr>
          <w:t>(五)、背景墙项目背景</w:t>
        </w:r>
        <w:r>
          <w:tab/>
        </w:r>
        <w:r>
          <w:fldChar w:fldCharType="begin"/>
        </w:r>
        <w:r>
          <w:instrText xml:space="preserve"> PAGEREF _Toc10593 \h </w:instrText>
        </w:r>
        <w:r>
          <w:fldChar w:fldCharType="separate"/>
        </w:r>
        <w:r>
          <w:t>17</w:t>
        </w:r>
        <w:r>
          <w:fldChar w:fldCharType="end"/>
        </w:r>
      </w:hyperlink>
    </w:p>
    <w:p>
      <w:pPr>
        <w:pStyle w:val="TOC1"/>
        <w:tabs>
          <w:tab w:val="right" w:leader="dot" w:pos="8306"/>
        </w:tabs>
      </w:pPr>
      <w:hyperlink w:anchor="_Toc2778" w:history="1">
        <w:r>
          <w:rPr>
            <w:rFonts w:ascii="仿宋" w:eastAsia="仿宋" w:hAnsi="仿宋" w:cs="仿宋" w:hint="eastAsia"/>
            <w:lang w:eastAsia="zh-CN"/>
          </w:rPr>
          <w:t>六、背景墙项目选址可行性分析</w:t>
        </w:r>
        <w:r>
          <w:tab/>
        </w:r>
        <w:r>
          <w:fldChar w:fldCharType="begin"/>
        </w:r>
        <w:r>
          <w:instrText xml:space="preserve"> PAGEREF _Toc2778 \h </w:instrText>
        </w:r>
        <w:r>
          <w:fldChar w:fldCharType="separate"/>
        </w:r>
        <w:r>
          <w:t>17</w:t>
        </w:r>
        <w:r>
          <w:fldChar w:fldCharType="end"/>
        </w:r>
      </w:hyperlink>
    </w:p>
    <w:p>
      <w:pPr>
        <w:pStyle w:val="TOC2"/>
        <w:tabs>
          <w:tab w:val="right" w:leader="dot" w:pos="8306"/>
        </w:tabs>
      </w:pPr>
      <w:hyperlink w:anchor="_Toc8156" w:history="1">
        <w:r>
          <w:rPr>
            <w:rFonts w:ascii="仿宋" w:eastAsia="仿宋" w:hAnsi="仿宋" w:cs="仿宋" w:hint="eastAsia"/>
            <w:lang w:eastAsia="zh-CN"/>
          </w:rPr>
          <w:t>(一)、背景墙项目选址</w:t>
        </w:r>
        <w:r>
          <w:tab/>
        </w:r>
        <w:r>
          <w:fldChar w:fldCharType="begin"/>
        </w:r>
        <w:r>
          <w:instrText xml:space="preserve"> PAGEREF _Toc8156 \h </w:instrText>
        </w:r>
        <w:r>
          <w:fldChar w:fldCharType="separate"/>
        </w:r>
        <w:r>
          <w:t>17</w:t>
        </w:r>
        <w:r>
          <w:fldChar w:fldCharType="end"/>
        </w:r>
      </w:hyperlink>
    </w:p>
    <w:p>
      <w:pPr>
        <w:pStyle w:val="TOC2"/>
        <w:tabs>
          <w:tab w:val="right" w:leader="dot" w:pos="8306"/>
        </w:tabs>
      </w:pPr>
      <w:hyperlink w:anchor="_Toc17728" w:history="1">
        <w:r>
          <w:rPr>
            <w:rFonts w:ascii="仿宋" w:eastAsia="仿宋" w:hAnsi="仿宋" w:cs="仿宋" w:hint="eastAsia"/>
            <w:lang w:eastAsia="zh-CN"/>
          </w:rPr>
          <w:t>(二)、用地控制指标</w:t>
        </w:r>
        <w:r>
          <w:tab/>
        </w:r>
        <w:r>
          <w:fldChar w:fldCharType="begin"/>
        </w:r>
        <w:r>
          <w:instrText xml:space="preserve"> PAGEREF _Toc17728 \h </w:instrText>
        </w:r>
        <w:r>
          <w:fldChar w:fldCharType="separate"/>
        </w:r>
        <w:r>
          <w:t>18</w:t>
        </w:r>
        <w:r>
          <w:fldChar w:fldCharType="end"/>
        </w:r>
      </w:hyperlink>
    </w:p>
    <w:p>
      <w:pPr>
        <w:pStyle w:val="TOC2"/>
        <w:tabs>
          <w:tab w:val="right" w:leader="dot" w:pos="8306"/>
        </w:tabs>
      </w:pPr>
      <w:hyperlink w:anchor="_Toc13764" w:history="1">
        <w:r>
          <w:rPr>
            <w:rFonts w:ascii="仿宋" w:eastAsia="仿宋" w:hAnsi="仿宋" w:cs="仿宋" w:hint="eastAsia"/>
            <w:lang w:eastAsia="zh-CN"/>
          </w:rPr>
          <w:t>(三)、节约用地措施</w:t>
        </w:r>
        <w:r>
          <w:tab/>
        </w:r>
        <w:r>
          <w:fldChar w:fldCharType="begin"/>
        </w:r>
        <w:r>
          <w:instrText xml:space="preserve"> PAGEREF _Toc13764 \h </w:instrText>
        </w:r>
        <w:r>
          <w:fldChar w:fldCharType="separate"/>
        </w:r>
        <w:r>
          <w:t>19</w:t>
        </w:r>
        <w:r>
          <w:fldChar w:fldCharType="end"/>
        </w:r>
      </w:hyperlink>
    </w:p>
    <w:p>
      <w:pPr>
        <w:pStyle w:val="TOC2"/>
        <w:tabs>
          <w:tab w:val="right" w:leader="dot" w:pos="8306"/>
        </w:tabs>
      </w:pPr>
      <w:hyperlink w:anchor="_Toc22617" w:history="1">
        <w:r>
          <w:rPr>
            <w:rFonts w:ascii="仿宋" w:eastAsia="仿宋" w:hAnsi="仿宋" w:cs="仿宋" w:hint="eastAsia"/>
            <w:lang w:eastAsia="zh-CN"/>
          </w:rPr>
          <w:t>(四)、总图布置方案</w:t>
        </w:r>
        <w:r>
          <w:tab/>
        </w:r>
        <w:r>
          <w:fldChar w:fldCharType="begin"/>
        </w:r>
        <w:r>
          <w:instrText xml:space="preserve"> PAGEREF _Toc22617 \h </w:instrText>
        </w:r>
        <w:r>
          <w:fldChar w:fldCharType="separate"/>
        </w:r>
        <w:r>
          <w:t>20</w:t>
        </w:r>
        <w:r>
          <w:fldChar w:fldCharType="end"/>
        </w:r>
      </w:hyperlink>
    </w:p>
    <w:p>
      <w:pPr>
        <w:pStyle w:val="TOC2"/>
        <w:tabs>
          <w:tab w:val="right" w:leader="dot" w:pos="8306"/>
        </w:tabs>
      </w:pPr>
      <w:hyperlink w:anchor="_Toc4521" w:history="1">
        <w:r>
          <w:rPr>
            <w:rFonts w:ascii="仿宋" w:eastAsia="仿宋" w:hAnsi="仿宋" w:cs="仿宋" w:hint="eastAsia"/>
            <w:lang w:eastAsia="zh-CN"/>
          </w:rPr>
          <w:t>(五)、选址综合评价</w:t>
        </w:r>
        <w:r>
          <w:tab/>
        </w:r>
        <w:r>
          <w:fldChar w:fldCharType="begin"/>
        </w:r>
        <w:r>
          <w:instrText xml:space="preserve"> PAGEREF _Toc4521 \h </w:instrText>
        </w:r>
        <w:r>
          <w:fldChar w:fldCharType="separate"/>
        </w:r>
        <w:r>
          <w:t>22</w:t>
        </w:r>
        <w:r>
          <w:fldChar w:fldCharType="end"/>
        </w:r>
      </w:hyperlink>
    </w:p>
    <w:p>
      <w:pPr>
        <w:pStyle w:val="TOC1"/>
        <w:tabs>
          <w:tab w:val="right" w:leader="dot" w:pos="8306"/>
        </w:tabs>
      </w:pPr>
      <w:hyperlink w:anchor="_Toc19006" w:history="1">
        <w:r>
          <w:rPr>
            <w:rFonts w:ascii="仿宋" w:eastAsia="仿宋" w:hAnsi="仿宋" w:cs="仿宋" w:hint="eastAsia"/>
            <w:lang w:eastAsia="zh-CN"/>
          </w:rPr>
          <w:t>七、背景墙项目财务管理</w:t>
        </w:r>
        <w:r>
          <w:tab/>
        </w:r>
        <w:r>
          <w:fldChar w:fldCharType="begin"/>
        </w:r>
        <w:r>
          <w:instrText xml:space="preserve"> PAGEREF _Toc19006 \h </w:instrText>
        </w:r>
        <w:r>
          <w:fldChar w:fldCharType="separate"/>
        </w:r>
        <w:r>
          <w:t>23</w:t>
        </w:r>
        <w:r>
          <w:fldChar w:fldCharType="end"/>
        </w:r>
      </w:hyperlink>
    </w:p>
    <w:p>
      <w:pPr>
        <w:pStyle w:val="TOC2"/>
        <w:tabs>
          <w:tab w:val="right" w:leader="dot" w:pos="8306"/>
        </w:tabs>
      </w:pPr>
      <w:hyperlink w:anchor="_Toc23518" w:history="1">
        <w:r>
          <w:rPr>
            <w:rFonts w:ascii="仿宋" w:eastAsia="仿宋" w:hAnsi="仿宋" w:cs="仿宋" w:hint="eastAsia"/>
            <w:lang w:eastAsia="zh-CN"/>
          </w:rPr>
          <w:t>(一)、资金需求大</w:t>
        </w:r>
        <w:r>
          <w:tab/>
        </w:r>
        <w:r>
          <w:fldChar w:fldCharType="begin"/>
        </w:r>
        <w:r>
          <w:instrText xml:space="preserve"> PAGEREF _Toc23518 \h </w:instrText>
        </w:r>
        <w:r>
          <w:fldChar w:fldCharType="separate"/>
        </w:r>
        <w:r>
          <w:t>23</w:t>
        </w:r>
        <w:r>
          <w:fldChar w:fldCharType="end"/>
        </w:r>
      </w:hyperlink>
    </w:p>
    <w:p>
      <w:pPr>
        <w:pStyle w:val="TOC2"/>
        <w:tabs>
          <w:tab w:val="right" w:leader="dot" w:pos="8306"/>
        </w:tabs>
      </w:pPr>
      <w:hyperlink w:anchor="_Toc31249" w:history="1">
        <w:r>
          <w:rPr>
            <w:rFonts w:ascii="仿宋" w:eastAsia="仿宋" w:hAnsi="仿宋" w:cs="仿宋" w:hint="eastAsia"/>
            <w:lang w:eastAsia="zh-CN"/>
          </w:rPr>
          <w:t>(二)、研发周期长</w:t>
        </w:r>
        <w:r>
          <w:tab/>
        </w:r>
        <w:r>
          <w:fldChar w:fldCharType="begin"/>
        </w:r>
        <w:r>
          <w:instrText xml:space="preserve"> PAGEREF _Toc31249 \h </w:instrText>
        </w:r>
        <w:r>
          <w:fldChar w:fldCharType="separate"/>
        </w:r>
        <w:r>
          <w:t>24</w:t>
        </w:r>
        <w:r>
          <w:fldChar w:fldCharType="end"/>
        </w:r>
      </w:hyperlink>
    </w:p>
    <w:p>
      <w:pPr>
        <w:pStyle w:val="TOC2"/>
        <w:tabs>
          <w:tab w:val="right" w:leader="dot" w:pos="8306"/>
        </w:tabs>
      </w:pPr>
      <w:hyperlink w:anchor="_Toc22196" w:history="1">
        <w:r>
          <w:rPr>
            <w:rFonts w:ascii="仿宋" w:eastAsia="仿宋" w:hAnsi="仿宋" w:cs="仿宋" w:hint="eastAsia"/>
            <w:lang w:eastAsia="zh-CN"/>
          </w:rPr>
          <w:t>(三)、市场风险大</w:t>
        </w:r>
        <w:r>
          <w:tab/>
        </w:r>
        <w:r>
          <w:fldChar w:fldCharType="begin"/>
        </w:r>
        <w:r>
          <w:instrText xml:space="preserve"> PAGEREF _Toc22196 \h </w:instrText>
        </w:r>
        <w:r>
          <w:fldChar w:fldCharType="separate"/>
        </w:r>
        <w:r>
          <w:t>25</w:t>
        </w:r>
        <w:r>
          <w:fldChar w:fldCharType="end"/>
        </w:r>
      </w:hyperlink>
    </w:p>
    <w:p>
      <w:pPr>
        <w:pStyle w:val="TOC2"/>
        <w:tabs>
          <w:tab w:val="right" w:leader="dot" w:pos="8306"/>
        </w:tabs>
      </w:pPr>
      <w:hyperlink w:anchor="_Toc18887" w:history="1">
        <w:r>
          <w:rPr>
            <w:rFonts w:ascii="仿宋" w:eastAsia="仿宋" w:hAnsi="仿宋" w:cs="仿宋" w:hint="eastAsia"/>
            <w:lang w:eastAsia="zh-CN"/>
          </w:rPr>
          <w:t>(四)、利润率高</w:t>
        </w:r>
        <w:r>
          <w:tab/>
        </w:r>
        <w:r>
          <w:fldChar w:fldCharType="begin"/>
        </w:r>
        <w:r>
          <w:instrText xml:space="preserve"> PAGEREF _Toc18887 \h </w:instrText>
        </w:r>
        <w:r>
          <w:fldChar w:fldCharType="separate"/>
        </w:r>
        <w:r>
          <w:t>28</w:t>
        </w:r>
        <w:r>
          <w:fldChar w:fldCharType="end"/>
        </w:r>
      </w:hyperlink>
    </w:p>
    <w:p>
      <w:pPr>
        <w:pStyle w:val="TOC1"/>
        <w:tabs>
          <w:tab w:val="right" w:leader="dot" w:pos="8306"/>
        </w:tabs>
      </w:pPr>
      <w:hyperlink w:anchor="_Toc2442" w:history="1">
        <w:r>
          <w:rPr>
            <w:rFonts w:ascii="仿宋" w:eastAsia="仿宋" w:hAnsi="仿宋" w:cs="仿宋" w:hint="eastAsia"/>
            <w:lang w:eastAsia="zh-CN"/>
          </w:rPr>
          <w:t>八、背景墙项目经营效益</w:t>
        </w:r>
        <w:r>
          <w:tab/>
        </w:r>
        <w:r>
          <w:fldChar w:fldCharType="begin"/>
        </w:r>
        <w:r>
          <w:instrText xml:space="preserve"> PAGEREF _Toc2442 \h </w:instrText>
        </w:r>
        <w:r>
          <w:fldChar w:fldCharType="separate"/>
        </w:r>
        <w:r>
          <w:t>30</w:t>
        </w:r>
        <w:r>
          <w:fldChar w:fldCharType="end"/>
        </w:r>
      </w:hyperlink>
    </w:p>
    <w:p>
      <w:pPr>
        <w:pStyle w:val="TOC2"/>
        <w:tabs>
          <w:tab w:val="right" w:leader="dot" w:pos="8306"/>
        </w:tabs>
      </w:pPr>
      <w:hyperlink w:anchor="_Toc9086" w:history="1">
        <w:r>
          <w:rPr>
            <w:rFonts w:ascii="仿宋" w:eastAsia="仿宋" w:hAnsi="仿宋" w:cs="仿宋" w:hint="eastAsia"/>
            <w:lang w:eastAsia="zh-CN"/>
          </w:rPr>
          <w:t>(一)、经济评价财务测算</w:t>
        </w:r>
        <w:r>
          <w:tab/>
        </w:r>
        <w:r>
          <w:fldChar w:fldCharType="begin"/>
        </w:r>
        <w:r>
          <w:instrText xml:space="preserve"> PAGEREF _Toc9086 \h </w:instrText>
        </w:r>
        <w:r>
          <w:fldChar w:fldCharType="separate"/>
        </w:r>
        <w:r>
          <w:t>30</w:t>
        </w:r>
        <w:r>
          <w:fldChar w:fldCharType="end"/>
        </w:r>
      </w:hyperlink>
    </w:p>
    <w:p>
      <w:pPr>
        <w:pStyle w:val="TOC2"/>
        <w:tabs>
          <w:tab w:val="right" w:leader="dot" w:pos="8306"/>
        </w:tabs>
      </w:pPr>
      <w:hyperlink w:anchor="_Toc7514" w:history="1">
        <w:r>
          <w:rPr>
            <w:rFonts w:ascii="仿宋" w:eastAsia="仿宋" w:hAnsi="仿宋" w:cs="仿宋" w:hint="eastAsia"/>
            <w:lang w:eastAsia="zh-CN"/>
          </w:rPr>
          <w:t>(二)、背景墙项目盈利能力分析</w:t>
        </w:r>
        <w:r>
          <w:tab/>
        </w:r>
        <w:r>
          <w:fldChar w:fldCharType="begin"/>
        </w:r>
        <w:r>
          <w:instrText xml:space="preserve"> PAGEREF _Toc7514 \h </w:instrText>
        </w:r>
        <w:r>
          <w:fldChar w:fldCharType="separate"/>
        </w:r>
        <w:r>
          <w:t>31</w:t>
        </w:r>
        <w:r>
          <w:fldChar w:fldCharType="end"/>
        </w:r>
      </w:hyperlink>
    </w:p>
    <w:p>
      <w:pPr>
        <w:pStyle w:val="TOC1"/>
        <w:tabs>
          <w:tab w:val="right" w:leader="dot" w:pos="8306"/>
        </w:tabs>
      </w:pPr>
      <w:hyperlink w:anchor="_Toc7765" w:history="1">
        <w:r>
          <w:rPr>
            <w:rFonts w:ascii="仿宋" w:eastAsia="仿宋" w:hAnsi="仿宋" w:cs="仿宋" w:hint="eastAsia"/>
            <w:lang w:eastAsia="zh-CN"/>
          </w:rPr>
          <w:t>九、背景墙项目人力资源管理</w:t>
        </w:r>
        <w:r>
          <w:tab/>
        </w:r>
        <w:r>
          <w:fldChar w:fldCharType="begin"/>
        </w:r>
        <w:r>
          <w:instrText xml:space="preserve"> PAGEREF _Toc7765 \h </w:instrText>
        </w:r>
        <w:r>
          <w:fldChar w:fldCharType="separate"/>
        </w:r>
        <w:r>
          <w:t>32</w:t>
        </w:r>
        <w:r>
          <w:fldChar w:fldCharType="end"/>
        </w:r>
      </w:hyperlink>
    </w:p>
    <w:p>
      <w:pPr>
        <w:pStyle w:val="TOC2"/>
        <w:tabs>
          <w:tab w:val="right" w:leader="dot" w:pos="8306"/>
        </w:tabs>
      </w:pPr>
      <w:hyperlink w:anchor="_Toc16039" w:history="1">
        <w:r>
          <w:rPr>
            <w:rFonts w:ascii="仿宋" w:eastAsia="仿宋" w:hAnsi="仿宋" w:cs="仿宋" w:hint="eastAsia"/>
            <w:lang w:eastAsia="zh-CN"/>
          </w:rPr>
          <w:t>(一)、建立健全的预算管理制度</w:t>
        </w:r>
        <w:r>
          <w:tab/>
        </w:r>
        <w:r>
          <w:fldChar w:fldCharType="begin"/>
        </w:r>
        <w:r>
          <w:instrText xml:space="preserve"> PAGEREF _Toc16039 \h </w:instrText>
        </w:r>
        <w:r>
          <w:fldChar w:fldCharType="separate"/>
        </w:r>
        <w:r>
          <w:t>32</w:t>
        </w:r>
        <w:r>
          <w:fldChar w:fldCharType="end"/>
        </w:r>
      </w:hyperlink>
    </w:p>
    <w:p>
      <w:pPr>
        <w:pStyle w:val="TOC2"/>
        <w:tabs>
          <w:tab w:val="right" w:leader="dot" w:pos="8306"/>
        </w:tabs>
      </w:pPr>
      <w:hyperlink w:anchor="_Toc26391" w:history="1">
        <w:r>
          <w:rPr>
            <w:rFonts w:ascii="仿宋" w:eastAsia="仿宋" w:hAnsi="仿宋" w:cs="仿宋" w:hint="eastAsia"/>
            <w:lang w:eastAsia="zh-CN"/>
          </w:rPr>
          <w:t>(二)、加强资金流动监控</w:t>
        </w:r>
        <w:r>
          <w:tab/>
        </w:r>
        <w:r>
          <w:fldChar w:fldCharType="begin"/>
        </w:r>
        <w:r>
          <w:instrText xml:space="preserve"> PAGEREF _Toc26391 \h </w:instrText>
        </w:r>
        <w:r>
          <w:fldChar w:fldCharType="separate"/>
        </w:r>
        <w:r>
          <w:t>33</w:t>
        </w:r>
        <w:r>
          <w:fldChar w:fldCharType="end"/>
        </w:r>
      </w:hyperlink>
    </w:p>
    <w:p>
      <w:pPr>
        <w:pStyle w:val="TOC2"/>
        <w:tabs>
          <w:tab w:val="right" w:leader="dot" w:pos="8306"/>
        </w:tabs>
      </w:pPr>
      <w:hyperlink w:anchor="_Toc14337" w:history="1">
        <w:r>
          <w:rPr>
            <w:rFonts w:ascii="仿宋" w:eastAsia="仿宋" w:hAnsi="仿宋" w:cs="仿宋" w:hint="eastAsia"/>
            <w:lang w:eastAsia="zh-CN"/>
          </w:rPr>
          <w:t>(三)、制定完善的风险控制机制</w:t>
        </w:r>
        <w:r>
          <w:tab/>
        </w:r>
        <w:r>
          <w:fldChar w:fldCharType="begin"/>
        </w:r>
        <w:r>
          <w:instrText xml:space="preserve"> PAGEREF _Toc14337 \h </w:instrText>
        </w:r>
        <w:r>
          <w:fldChar w:fldCharType="separate"/>
        </w:r>
        <w:r>
          <w:t>34</w:t>
        </w:r>
        <w:r>
          <w:fldChar w:fldCharType="end"/>
        </w:r>
      </w:hyperlink>
    </w:p>
    <w:p>
      <w:pPr>
        <w:pStyle w:val="TOC2"/>
        <w:tabs>
          <w:tab w:val="right" w:leader="dot" w:pos="8306"/>
        </w:tabs>
      </w:pPr>
      <w:hyperlink w:anchor="_Toc29506" w:history="1">
        <w:r>
          <w:rPr>
            <w:rFonts w:ascii="仿宋" w:eastAsia="仿宋" w:hAnsi="仿宋" w:cs="仿宋" w:hint="eastAsia"/>
            <w:lang w:eastAsia="zh-CN"/>
          </w:rPr>
          <w:t>(四)、优化成本管理</w:t>
        </w:r>
        <w:r>
          <w:tab/>
        </w:r>
        <w:r>
          <w:fldChar w:fldCharType="begin"/>
        </w:r>
        <w:r>
          <w:instrText xml:space="preserve"> PAGEREF _Toc29506 \h </w:instrText>
        </w:r>
        <w:r>
          <w:fldChar w:fldCharType="separate"/>
        </w:r>
        <w:r>
          <w:t>36</w:t>
        </w:r>
        <w:r>
          <w:fldChar w:fldCharType="end"/>
        </w:r>
      </w:hyperlink>
    </w:p>
    <w:p>
      <w:pPr>
        <w:pStyle w:val="TOC1"/>
        <w:tabs>
          <w:tab w:val="right" w:leader="dot" w:pos="8306"/>
        </w:tabs>
      </w:pPr>
      <w:hyperlink w:anchor="_Toc20853" w:history="1">
        <w:r>
          <w:rPr>
            <w:rFonts w:ascii="仿宋" w:eastAsia="仿宋" w:hAnsi="仿宋" w:cs="仿宋" w:hint="eastAsia"/>
            <w:lang w:eastAsia="zh-CN"/>
          </w:rPr>
          <w:t>十、背景墙项目风险管理</w:t>
        </w:r>
        <w:r>
          <w:tab/>
        </w:r>
        <w:r>
          <w:fldChar w:fldCharType="begin"/>
        </w:r>
        <w:r>
          <w:instrText xml:space="preserve"> PAGEREF _Toc20853 \h </w:instrText>
        </w:r>
        <w:r>
          <w:fldChar w:fldCharType="separate"/>
        </w:r>
        <w:r>
          <w:t>37</w:t>
        </w:r>
        <w:r>
          <w:fldChar w:fldCharType="end"/>
        </w:r>
      </w:hyperlink>
    </w:p>
    <w:p>
      <w:pPr>
        <w:pStyle w:val="TOC2"/>
        <w:tabs>
          <w:tab w:val="right" w:leader="dot" w:pos="8306"/>
        </w:tabs>
      </w:pPr>
      <w:hyperlink w:anchor="_Toc31014" w:history="1">
        <w:r>
          <w:rPr>
            <w:rFonts w:ascii="仿宋" w:eastAsia="仿宋" w:hAnsi="仿宋" w:cs="仿宋" w:hint="eastAsia"/>
            <w:lang w:eastAsia="zh-CN"/>
          </w:rPr>
          <w:t>(一)、风险识别与评估</w:t>
        </w:r>
        <w:r>
          <w:tab/>
        </w:r>
        <w:r>
          <w:fldChar w:fldCharType="begin"/>
        </w:r>
        <w:r>
          <w:instrText xml:space="preserve"> PAGEREF _Toc31014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76" w:history="1">
        <w:r>
          <w:rPr>
            <w:rFonts w:ascii="仿宋" w:eastAsia="仿宋" w:hAnsi="仿宋" w:cs="仿宋" w:hint="eastAsia"/>
            <w:lang w:eastAsia="zh-CN"/>
          </w:rPr>
          <w:t>(二)、风险应对策略</w:t>
        </w:r>
        <w:r>
          <w:tab/>
        </w:r>
        <w:r>
          <w:fldChar w:fldCharType="begin"/>
        </w:r>
        <w:r>
          <w:instrText xml:space="preserve"> PAGEREF _Toc9376 \h </w:instrText>
        </w:r>
        <w:r>
          <w:fldChar w:fldCharType="separate"/>
        </w:r>
        <w:r>
          <w:t>38</w:t>
        </w:r>
        <w:r>
          <w:fldChar w:fldCharType="end"/>
        </w:r>
      </w:hyperlink>
    </w:p>
    <w:p>
      <w:pPr>
        <w:pStyle w:val="TOC2"/>
        <w:tabs>
          <w:tab w:val="right" w:leader="dot" w:pos="8306"/>
        </w:tabs>
      </w:pPr>
      <w:hyperlink w:anchor="_Toc15931" w:history="1">
        <w:r>
          <w:rPr>
            <w:rFonts w:ascii="仿宋" w:eastAsia="仿宋" w:hAnsi="仿宋" w:cs="仿宋" w:hint="eastAsia"/>
            <w:lang w:eastAsia="zh-CN"/>
          </w:rPr>
          <w:t>(三)、风险监控与控制</w:t>
        </w:r>
        <w:r>
          <w:tab/>
        </w:r>
        <w:r>
          <w:fldChar w:fldCharType="begin"/>
        </w:r>
        <w:r>
          <w:instrText xml:space="preserve"> PAGEREF _Toc15931 \h </w:instrText>
        </w:r>
        <w:r>
          <w:fldChar w:fldCharType="separate"/>
        </w:r>
        <w:r>
          <w:t>40</w:t>
        </w:r>
        <w:r>
          <w:fldChar w:fldCharType="end"/>
        </w:r>
      </w:hyperlink>
    </w:p>
    <w:p>
      <w:pPr>
        <w:pStyle w:val="TOC1"/>
        <w:tabs>
          <w:tab w:val="right" w:leader="dot" w:pos="8306"/>
        </w:tabs>
      </w:pPr>
      <w:hyperlink w:anchor="_Toc21058" w:history="1">
        <w:r>
          <w:rPr>
            <w:rFonts w:ascii="仿宋" w:eastAsia="仿宋" w:hAnsi="仿宋" w:cs="仿宋" w:hint="eastAsia"/>
            <w:lang w:eastAsia="zh-CN"/>
          </w:rPr>
          <w:t>十一、背景墙项目环境影响分析</w:t>
        </w:r>
        <w:r>
          <w:tab/>
        </w:r>
        <w:r>
          <w:fldChar w:fldCharType="begin"/>
        </w:r>
        <w:r>
          <w:instrText xml:space="preserve"> PAGEREF _Toc21058 \h </w:instrText>
        </w:r>
        <w:r>
          <w:fldChar w:fldCharType="separate"/>
        </w:r>
        <w:r>
          <w:t>41</w:t>
        </w:r>
        <w:r>
          <w:fldChar w:fldCharType="end"/>
        </w:r>
      </w:hyperlink>
    </w:p>
    <w:p>
      <w:pPr>
        <w:pStyle w:val="TOC2"/>
        <w:tabs>
          <w:tab w:val="right" w:leader="dot" w:pos="8306"/>
        </w:tabs>
      </w:pPr>
      <w:hyperlink w:anchor="_Toc5336" w:history="1">
        <w:r>
          <w:rPr>
            <w:rFonts w:ascii="仿宋" w:eastAsia="仿宋" w:hAnsi="仿宋" w:cs="仿宋" w:hint="eastAsia"/>
            <w:lang w:eastAsia="zh-CN"/>
          </w:rPr>
          <w:t>(一)、建设区域环境质量现状</w:t>
        </w:r>
        <w:r>
          <w:tab/>
        </w:r>
        <w:r>
          <w:fldChar w:fldCharType="begin"/>
        </w:r>
        <w:r>
          <w:instrText xml:space="preserve"> PAGEREF _Toc5336 \h </w:instrText>
        </w:r>
        <w:r>
          <w:fldChar w:fldCharType="separate"/>
        </w:r>
        <w:r>
          <w:t>41</w:t>
        </w:r>
        <w:r>
          <w:fldChar w:fldCharType="end"/>
        </w:r>
      </w:hyperlink>
    </w:p>
    <w:p>
      <w:pPr>
        <w:pStyle w:val="TOC2"/>
        <w:tabs>
          <w:tab w:val="right" w:leader="dot" w:pos="8306"/>
        </w:tabs>
      </w:pPr>
      <w:hyperlink w:anchor="_Toc11651" w:history="1">
        <w:r>
          <w:rPr>
            <w:rFonts w:ascii="仿宋" w:eastAsia="仿宋" w:hAnsi="仿宋" w:cs="仿宋" w:hint="eastAsia"/>
            <w:lang w:eastAsia="zh-CN"/>
          </w:rPr>
          <w:t>(二)、建设期环境保护</w:t>
        </w:r>
        <w:r>
          <w:tab/>
        </w:r>
        <w:r>
          <w:fldChar w:fldCharType="begin"/>
        </w:r>
        <w:r>
          <w:instrText xml:space="preserve"> PAGEREF _Toc11651 \h </w:instrText>
        </w:r>
        <w:r>
          <w:fldChar w:fldCharType="separate"/>
        </w:r>
        <w:r>
          <w:t>42</w:t>
        </w:r>
        <w:r>
          <w:fldChar w:fldCharType="end"/>
        </w:r>
      </w:hyperlink>
    </w:p>
    <w:p>
      <w:pPr>
        <w:pStyle w:val="TOC2"/>
        <w:tabs>
          <w:tab w:val="right" w:leader="dot" w:pos="8306"/>
        </w:tabs>
      </w:pPr>
      <w:hyperlink w:anchor="_Toc27890" w:history="1">
        <w:r>
          <w:rPr>
            <w:rFonts w:ascii="仿宋" w:eastAsia="仿宋" w:hAnsi="仿宋" w:cs="仿宋" w:hint="eastAsia"/>
            <w:lang w:eastAsia="zh-CN"/>
          </w:rPr>
          <w:t>(三)、运营期环境保护</w:t>
        </w:r>
        <w:r>
          <w:tab/>
        </w:r>
        <w:r>
          <w:fldChar w:fldCharType="begin"/>
        </w:r>
        <w:r>
          <w:instrText xml:space="preserve"> PAGEREF _Toc27890 \h </w:instrText>
        </w:r>
        <w:r>
          <w:fldChar w:fldCharType="separate"/>
        </w:r>
        <w:r>
          <w:t>44</w:t>
        </w:r>
        <w:r>
          <w:fldChar w:fldCharType="end"/>
        </w:r>
      </w:hyperlink>
    </w:p>
    <w:p>
      <w:pPr>
        <w:pStyle w:val="TOC2"/>
        <w:tabs>
          <w:tab w:val="right" w:leader="dot" w:pos="8306"/>
        </w:tabs>
      </w:pPr>
      <w:hyperlink w:anchor="_Toc21063" w:history="1">
        <w:r>
          <w:rPr>
            <w:rFonts w:ascii="仿宋" w:eastAsia="仿宋" w:hAnsi="仿宋" w:cs="仿宋" w:hint="eastAsia"/>
            <w:lang w:eastAsia="zh-CN"/>
          </w:rPr>
          <w:t>(四)、背景墙项目建设对区域经济的影响</w:t>
        </w:r>
        <w:r>
          <w:tab/>
        </w:r>
        <w:r>
          <w:fldChar w:fldCharType="begin"/>
        </w:r>
        <w:r>
          <w:instrText xml:space="preserve"> PAGEREF _Toc21063 \h </w:instrText>
        </w:r>
        <w:r>
          <w:fldChar w:fldCharType="separate"/>
        </w:r>
        <w:r>
          <w:t>45</w:t>
        </w:r>
        <w:r>
          <w:fldChar w:fldCharType="end"/>
        </w:r>
      </w:hyperlink>
    </w:p>
    <w:p>
      <w:pPr>
        <w:pStyle w:val="TOC2"/>
        <w:tabs>
          <w:tab w:val="right" w:leader="dot" w:pos="8306"/>
        </w:tabs>
      </w:pPr>
      <w:hyperlink w:anchor="_Toc14224" w:history="1">
        <w:r>
          <w:rPr>
            <w:rFonts w:ascii="仿宋" w:eastAsia="仿宋" w:hAnsi="仿宋" w:cs="仿宋" w:hint="eastAsia"/>
            <w:lang w:eastAsia="zh-CN"/>
          </w:rPr>
          <w:t>(五)、废弃物处理</w:t>
        </w:r>
        <w:r>
          <w:tab/>
        </w:r>
        <w:r>
          <w:fldChar w:fldCharType="begin"/>
        </w:r>
        <w:r>
          <w:instrText xml:space="preserve"> PAGEREF _Toc14224 \h </w:instrText>
        </w:r>
        <w:r>
          <w:fldChar w:fldCharType="separate"/>
        </w:r>
        <w:r>
          <w:t>47</w:t>
        </w:r>
        <w:r>
          <w:fldChar w:fldCharType="end"/>
        </w:r>
      </w:hyperlink>
    </w:p>
    <w:p>
      <w:pPr>
        <w:pStyle w:val="TOC2"/>
        <w:tabs>
          <w:tab w:val="right" w:leader="dot" w:pos="8306"/>
        </w:tabs>
      </w:pPr>
      <w:hyperlink w:anchor="_Toc1864" w:history="1">
        <w:r>
          <w:rPr>
            <w:rFonts w:ascii="仿宋" w:eastAsia="仿宋" w:hAnsi="仿宋" w:cs="仿宋" w:hint="eastAsia"/>
            <w:lang w:eastAsia="zh-CN"/>
          </w:rPr>
          <w:t>(六)、特殊环境影响分析</w:t>
        </w:r>
        <w:r>
          <w:tab/>
        </w:r>
        <w:r>
          <w:fldChar w:fldCharType="begin"/>
        </w:r>
        <w:r>
          <w:instrText xml:space="preserve"> PAGEREF _Toc1864 \h </w:instrText>
        </w:r>
        <w:r>
          <w:fldChar w:fldCharType="separate"/>
        </w:r>
        <w:r>
          <w:t>48</w:t>
        </w:r>
        <w:r>
          <w:fldChar w:fldCharType="end"/>
        </w:r>
      </w:hyperlink>
    </w:p>
    <w:p>
      <w:pPr>
        <w:pStyle w:val="TOC2"/>
        <w:tabs>
          <w:tab w:val="right" w:leader="dot" w:pos="8306"/>
        </w:tabs>
      </w:pPr>
      <w:hyperlink w:anchor="_Toc6931" w:history="1">
        <w:r>
          <w:rPr>
            <w:rFonts w:ascii="仿宋" w:eastAsia="仿宋" w:hAnsi="仿宋" w:cs="仿宋" w:hint="eastAsia"/>
            <w:lang w:eastAsia="zh-CN"/>
          </w:rPr>
          <w:t>(七)、清洁生产</w:t>
        </w:r>
        <w:r>
          <w:tab/>
        </w:r>
        <w:r>
          <w:fldChar w:fldCharType="begin"/>
        </w:r>
        <w:r>
          <w:instrText xml:space="preserve"> PAGEREF _Toc6931 \h </w:instrText>
        </w:r>
        <w:r>
          <w:fldChar w:fldCharType="separate"/>
        </w:r>
        <w:r>
          <w:t>49</w:t>
        </w:r>
        <w:r>
          <w:fldChar w:fldCharType="end"/>
        </w:r>
      </w:hyperlink>
    </w:p>
    <w:p>
      <w:pPr>
        <w:pStyle w:val="TOC2"/>
        <w:tabs>
          <w:tab w:val="right" w:leader="dot" w:pos="8306"/>
        </w:tabs>
      </w:pPr>
      <w:hyperlink w:anchor="_Toc4557" w:history="1">
        <w:r>
          <w:rPr>
            <w:rFonts w:ascii="仿宋" w:eastAsia="仿宋" w:hAnsi="仿宋" w:cs="仿宋" w:hint="eastAsia"/>
            <w:lang w:eastAsia="zh-CN"/>
          </w:rPr>
          <w:t>(八)、环境保护综合评价</w:t>
        </w:r>
        <w:r>
          <w:tab/>
        </w:r>
        <w:r>
          <w:fldChar w:fldCharType="begin"/>
        </w:r>
        <w:r>
          <w:instrText xml:space="preserve"> PAGEREF _Toc4557 \h </w:instrText>
        </w:r>
        <w:r>
          <w:fldChar w:fldCharType="separate"/>
        </w:r>
        <w:r>
          <w:t>50</w:t>
        </w:r>
        <w:r>
          <w:fldChar w:fldCharType="end"/>
        </w:r>
      </w:hyperlink>
    </w:p>
    <w:p>
      <w:pPr>
        <w:pStyle w:val="TOC1"/>
        <w:tabs>
          <w:tab w:val="right" w:leader="dot" w:pos="8306"/>
        </w:tabs>
      </w:pPr>
      <w:hyperlink w:anchor="_Toc9857" w:history="1">
        <w:r>
          <w:rPr>
            <w:rFonts w:ascii="仿宋" w:eastAsia="仿宋" w:hAnsi="仿宋" w:cs="仿宋" w:hint="eastAsia"/>
            <w:lang w:eastAsia="zh-CN"/>
          </w:rPr>
          <w:t>十二、背景墙项目投资规划</w:t>
        </w:r>
        <w:r>
          <w:tab/>
        </w:r>
        <w:r>
          <w:fldChar w:fldCharType="begin"/>
        </w:r>
        <w:r>
          <w:instrText xml:space="preserve"> PAGEREF _Toc9857 \h </w:instrText>
        </w:r>
        <w:r>
          <w:fldChar w:fldCharType="separate"/>
        </w:r>
        <w:r>
          <w:t>51</w:t>
        </w:r>
        <w:r>
          <w:fldChar w:fldCharType="end"/>
        </w:r>
      </w:hyperlink>
    </w:p>
    <w:p>
      <w:pPr>
        <w:pStyle w:val="TOC2"/>
        <w:tabs>
          <w:tab w:val="right" w:leader="dot" w:pos="8306"/>
        </w:tabs>
      </w:pPr>
      <w:hyperlink w:anchor="_Toc4142" w:history="1">
        <w:r>
          <w:rPr>
            <w:rFonts w:ascii="仿宋" w:eastAsia="仿宋" w:hAnsi="仿宋" w:cs="仿宋" w:hint="eastAsia"/>
            <w:lang w:eastAsia="zh-CN"/>
          </w:rPr>
          <w:t>(一)、背景墙项目总投资估算</w:t>
        </w:r>
        <w:r>
          <w:tab/>
        </w:r>
        <w:r>
          <w:fldChar w:fldCharType="begin"/>
        </w:r>
        <w:r>
          <w:instrText xml:space="preserve"> PAGEREF _Toc4142 \h </w:instrText>
        </w:r>
        <w:r>
          <w:fldChar w:fldCharType="separate"/>
        </w:r>
        <w:r>
          <w:t>51</w:t>
        </w:r>
        <w:r>
          <w:fldChar w:fldCharType="end"/>
        </w:r>
      </w:hyperlink>
    </w:p>
    <w:p>
      <w:pPr>
        <w:pStyle w:val="TOC2"/>
        <w:tabs>
          <w:tab w:val="right" w:leader="dot" w:pos="8306"/>
        </w:tabs>
      </w:pPr>
      <w:hyperlink w:anchor="_Toc25722" w:history="1">
        <w:r>
          <w:rPr>
            <w:rFonts w:ascii="仿宋" w:eastAsia="仿宋" w:hAnsi="仿宋" w:cs="仿宋" w:hint="eastAsia"/>
            <w:lang w:eastAsia="zh-CN"/>
          </w:rPr>
          <w:t>(二)、资金筹措</w:t>
        </w:r>
        <w:r>
          <w:tab/>
        </w:r>
        <w:r>
          <w:fldChar w:fldCharType="begin"/>
        </w:r>
        <w:r>
          <w:instrText xml:space="preserve"> PAGEREF _Toc25722 \h </w:instrText>
        </w:r>
        <w:r>
          <w:fldChar w:fldCharType="separate"/>
        </w:r>
        <w:r>
          <w:t>53</w:t>
        </w:r>
        <w:r>
          <w:fldChar w:fldCharType="end"/>
        </w:r>
      </w:hyperlink>
    </w:p>
    <w:p>
      <w:pPr>
        <w:pStyle w:val="TOC1"/>
        <w:tabs>
          <w:tab w:val="right" w:leader="dot" w:pos="8306"/>
        </w:tabs>
      </w:pPr>
      <w:hyperlink w:anchor="_Toc22932" w:history="1">
        <w:r>
          <w:rPr>
            <w:rFonts w:ascii="仿宋" w:eastAsia="仿宋" w:hAnsi="仿宋" w:cs="仿宋" w:hint="eastAsia"/>
            <w:lang w:eastAsia="zh-CN"/>
          </w:rPr>
          <w:t>十三、营销与推广策略</w:t>
        </w:r>
        <w:r>
          <w:tab/>
        </w:r>
        <w:r>
          <w:fldChar w:fldCharType="begin"/>
        </w:r>
        <w:r>
          <w:instrText xml:space="preserve"> PAGEREF _Toc22932 \h </w:instrText>
        </w:r>
        <w:r>
          <w:fldChar w:fldCharType="separate"/>
        </w:r>
        <w:r>
          <w:t>53</w:t>
        </w:r>
        <w:r>
          <w:fldChar w:fldCharType="end"/>
        </w:r>
      </w:hyperlink>
    </w:p>
    <w:p>
      <w:pPr>
        <w:pStyle w:val="TOC2"/>
        <w:tabs>
          <w:tab w:val="right" w:leader="dot" w:pos="8306"/>
        </w:tabs>
      </w:pPr>
      <w:hyperlink w:anchor="_Toc29308" w:history="1">
        <w:r>
          <w:rPr>
            <w:rFonts w:ascii="仿宋" w:eastAsia="仿宋" w:hAnsi="仿宋" w:cs="仿宋" w:hint="eastAsia"/>
            <w:lang w:eastAsia="zh-CN"/>
          </w:rPr>
          <w:t>(一)、产品/服务定位与特点</w:t>
        </w:r>
        <w:r>
          <w:tab/>
        </w:r>
        <w:r>
          <w:fldChar w:fldCharType="begin"/>
        </w:r>
        <w:r>
          <w:instrText xml:space="preserve"> PAGEREF _Toc29308 \h </w:instrText>
        </w:r>
        <w:r>
          <w:fldChar w:fldCharType="separate"/>
        </w:r>
        <w:r>
          <w:t>53</w:t>
        </w:r>
        <w:r>
          <w:fldChar w:fldCharType="end"/>
        </w:r>
      </w:hyperlink>
    </w:p>
    <w:p>
      <w:pPr>
        <w:pStyle w:val="TOC2"/>
        <w:tabs>
          <w:tab w:val="right" w:leader="dot" w:pos="8306"/>
        </w:tabs>
      </w:pPr>
      <w:hyperlink w:anchor="_Toc5263" w:history="1">
        <w:r>
          <w:rPr>
            <w:rFonts w:ascii="仿宋" w:eastAsia="仿宋" w:hAnsi="仿宋" w:cs="仿宋" w:hint="eastAsia"/>
            <w:lang w:eastAsia="zh-CN"/>
          </w:rPr>
          <w:t>(二)、市场定位与竞争分析</w:t>
        </w:r>
        <w:r>
          <w:tab/>
        </w:r>
        <w:r>
          <w:fldChar w:fldCharType="begin"/>
        </w:r>
        <w:r>
          <w:instrText xml:space="preserve"> PAGEREF _Toc5263 \h </w:instrText>
        </w:r>
        <w:r>
          <w:fldChar w:fldCharType="separate"/>
        </w:r>
        <w:r>
          <w:t>55</w:t>
        </w:r>
        <w:r>
          <w:fldChar w:fldCharType="end"/>
        </w:r>
      </w:hyperlink>
    </w:p>
    <w:p>
      <w:pPr>
        <w:pStyle w:val="TOC2"/>
        <w:tabs>
          <w:tab w:val="right" w:leader="dot" w:pos="8306"/>
        </w:tabs>
      </w:pPr>
      <w:hyperlink w:anchor="_Toc10147" w:history="1">
        <w:r>
          <w:rPr>
            <w:rFonts w:ascii="仿宋" w:eastAsia="仿宋" w:hAnsi="仿宋" w:cs="仿宋" w:hint="eastAsia"/>
            <w:lang w:eastAsia="zh-CN"/>
          </w:rPr>
          <w:t>(三)、营销渠道与策略</w:t>
        </w:r>
        <w:r>
          <w:tab/>
        </w:r>
        <w:r>
          <w:fldChar w:fldCharType="begin"/>
        </w:r>
        <w:r>
          <w:instrText xml:space="preserve"> PAGEREF _Toc10147 \h </w:instrText>
        </w:r>
        <w:r>
          <w:fldChar w:fldCharType="separate"/>
        </w:r>
        <w:r>
          <w:t>56</w:t>
        </w:r>
        <w:r>
          <w:fldChar w:fldCharType="end"/>
        </w:r>
      </w:hyperlink>
    </w:p>
    <w:p>
      <w:pPr>
        <w:pStyle w:val="TOC2"/>
        <w:tabs>
          <w:tab w:val="right" w:leader="dot" w:pos="8306"/>
        </w:tabs>
      </w:pPr>
      <w:hyperlink w:anchor="_Toc884" w:history="1">
        <w:r>
          <w:rPr>
            <w:rFonts w:ascii="仿宋" w:eastAsia="仿宋" w:hAnsi="仿宋" w:cs="仿宋" w:hint="eastAsia"/>
            <w:lang w:eastAsia="zh-CN"/>
          </w:rPr>
          <w:t>(四)、推广与宣传活动</w:t>
        </w:r>
        <w:r>
          <w:tab/>
        </w:r>
        <w:r>
          <w:fldChar w:fldCharType="begin"/>
        </w:r>
        <w:r>
          <w:instrText xml:space="preserve"> PAGEREF _Toc884 \h </w:instrText>
        </w:r>
        <w:r>
          <w:fldChar w:fldCharType="separate"/>
        </w:r>
        <w:r>
          <w:t>57</w:t>
        </w:r>
        <w:r>
          <w:fldChar w:fldCharType="end"/>
        </w:r>
      </w:hyperlink>
    </w:p>
    <w:p>
      <w:pPr>
        <w:pStyle w:val="TOC1"/>
        <w:tabs>
          <w:tab w:val="right" w:leader="dot" w:pos="8306"/>
        </w:tabs>
      </w:pPr>
      <w:hyperlink w:anchor="_Toc28166" w:history="1">
        <w:r>
          <w:rPr>
            <w:rFonts w:ascii="仿宋" w:eastAsia="仿宋" w:hAnsi="仿宋" w:cs="仿宋" w:hint="eastAsia"/>
            <w:lang w:eastAsia="zh-CN"/>
          </w:rPr>
          <w:t>十四、背景墙项目工程方案分析</w:t>
        </w:r>
        <w:r>
          <w:tab/>
        </w:r>
        <w:r>
          <w:fldChar w:fldCharType="begin"/>
        </w:r>
        <w:r>
          <w:instrText xml:space="preserve"> PAGEREF _Toc28166 \h </w:instrText>
        </w:r>
        <w:r>
          <w:fldChar w:fldCharType="separate"/>
        </w:r>
        <w:r>
          <w:t>62</w:t>
        </w:r>
        <w:r>
          <w:fldChar w:fldCharType="end"/>
        </w:r>
      </w:hyperlink>
    </w:p>
    <w:p>
      <w:pPr>
        <w:pStyle w:val="TOC2"/>
        <w:tabs>
          <w:tab w:val="right" w:leader="dot" w:pos="8306"/>
        </w:tabs>
      </w:pPr>
      <w:hyperlink w:anchor="_Toc15530" w:history="1">
        <w:r>
          <w:rPr>
            <w:rFonts w:ascii="仿宋" w:eastAsia="仿宋" w:hAnsi="仿宋" w:cs="仿宋" w:hint="eastAsia"/>
            <w:lang w:eastAsia="zh-CN"/>
          </w:rPr>
          <w:t>(一)、建筑工程设计原则</w:t>
        </w:r>
        <w:r>
          <w:tab/>
        </w:r>
        <w:r>
          <w:fldChar w:fldCharType="begin"/>
        </w:r>
        <w:r>
          <w:instrText xml:space="preserve"> PAGEREF _Toc15530 \h </w:instrText>
        </w:r>
        <w:r>
          <w:fldChar w:fldCharType="separate"/>
        </w:r>
        <w:r>
          <w:t>62</w:t>
        </w:r>
        <w:r>
          <w:fldChar w:fldCharType="end"/>
        </w:r>
      </w:hyperlink>
    </w:p>
    <w:p>
      <w:pPr>
        <w:pStyle w:val="TOC2"/>
        <w:tabs>
          <w:tab w:val="right" w:leader="dot" w:pos="8306"/>
        </w:tabs>
      </w:pPr>
      <w:hyperlink w:anchor="_Toc19553" w:history="1">
        <w:r>
          <w:rPr>
            <w:rFonts w:ascii="仿宋" w:eastAsia="仿宋" w:hAnsi="仿宋" w:cs="仿宋" w:hint="eastAsia"/>
            <w:lang w:eastAsia="zh-CN"/>
          </w:rPr>
          <w:t>(二)、土建工程建设指标</w:t>
        </w:r>
        <w:r>
          <w:tab/>
        </w:r>
        <w:r>
          <w:fldChar w:fldCharType="begin"/>
        </w:r>
        <w:r>
          <w:instrText xml:space="preserve"> PAGEREF _Toc19553 \h </w:instrText>
        </w:r>
        <w:r>
          <w:fldChar w:fldCharType="separate"/>
        </w:r>
        <w:r>
          <w:t>66</w:t>
        </w:r>
        <w:r>
          <w:fldChar w:fldCharType="end"/>
        </w:r>
      </w:hyperlink>
    </w:p>
    <w:p>
      <w:pPr>
        <w:pStyle w:val="TOC1"/>
        <w:tabs>
          <w:tab w:val="right" w:leader="dot" w:pos="8306"/>
        </w:tabs>
      </w:pPr>
      <w:hyperlink w:anchor="_Toc30277" w:history="1">
        <w:r>
          <w:rPr>
            <w:rFonts w:ascii="仿宋" w:eastAsia="仿宋" w:hAnsi="仿宋" w:cs="仿宋" w:hint="eastAsia"/>
            <w:lang w:eastAsia="zh-CN"/>
          </w:rPr>
          <w:t>十五、背景墙项目实施保障措施</w:t>
        </w:r>
        <w:r>
          <w:tab/>
        </w:r>
        <w:r>
          <w:fldChar w:fldCharType="begin"/>
        </w:r>
        <w:r>
          <w:instrText xml:space="preserve"> PAGEREF _Toc30277 \h </w:instrText>
        </w:r>
        <w:r>
          <w:fldChar w:fldCharType="separate"/>
        </w:r>
        <w:r>
          <w:t>67</w:t>
        </w:r>
        <w:r>
          <w:fldChar w:fldCharType="end"/>
        </w:r>
      </w:hyperlink>
    </w:p>
    <w:p>
      <w:pPr>
        <w:pStyle w:val="TOC2"/>
        <w:tabs>
          <w:tab w:val="right" w:leader="dot" w:pos="8306"/>
        </w:tabs>
      </w:pPr>
      <w:hyperlink w:anchor="_Toc18862" w:history="1">
        <w:r>
          <w:rPr>
            <w:rFonts w:ascii="仿宋" w:eastAsia="仿宋" w:hAnsi="仿宋" w:cs="仿宋" w:hint="eastAsia"/>
            <w:lang w:eastAsia="zh-CN"/>
          </w:rPr>
          <w:t>(一)、背景墙项目实施保障机制</w:t>
        </w:r>
        <w:r>
          <w:tab/>
        </w:r>
        <w:r>
          <w:fldChar w:fldCharType="begin"/>
        </w:r>
        <w:r>
          <w:instrText xml:space="preserve"> PAGEREF _Toc18862 \h </w:instrText>
        </w:r>
        <w:r>
          <w:fldChar w:fldCharType="separate"/>
        </w:r>
        <w:r>
          <w:t>67</w:t>
        </w:r>
        <w:r>
          <w:fldChar w:fldCharType="end"/>
        </w:r>
      </w:hyperlink>
    </w:p>
    <w:p>
      <w:pPr>
        <w:pStyle w:val="TOC2"/>
        <w:tabs>
          <w:tab w:val="right" w:leader="dot" w:pos="8306"/>
        </w:tabs>
      </w:pPr>
      <w:hyperlink w:anchor="_Toc1958" w:history="1">
        <w:r>
          <w:rPr>
            <w:rFonts w:ascii="仿宋" w:eastAsia="仿宋" w:hAnsi="仿宋" w:cs="仿宋" w:hint="eastAsia"/>
            <w:lang w:eastAsia="zh-CN"/>
          </w:rPr>
          <w:t>(二)、背景墙项目法律合规要求</w:t>
        </w:r>
        <w:r>
          <w:tab/>
        </w:r>
        <w:r>
          <w:fldChar w:fldCharType="begin"/>
        </w:r>
        <w:r>
          <w:instrText xml:space="preserve"> PAGEREF _Toc1958 \h </w:instrText>
        </w:r>
        <w:r>
          <w:fldChar w:fldCharType="separate"/>
        </w:r>
        <w:r>
          <w:t>71</w:t>
        </w:r>
        <w:r>
          <w:fldChar w:fldCharType="end"/>
        </w:r>
      </w:hyperlink>
    </w:p>
    <w:p>
      <w:pPr>
        <w:pStyle w:val="TOC2"/>
        <w:tabs>
          <w:tab w:val="right" w:leader="dot" w:pos="8306"/>
        </w:tabs>
      </w:pPr>
      <w:hyperlink w:anchor="_Toc25299" w:history="1">
        <w:r>
          <w:rPr>
            <w:rFonts w:ascii="仿宋" w:eastAsia="仿宋" w:hAnsi="仿宋" w:cs="仿宋" w:hint="eastAsia"/>
            <w:lang w:eastAsia="zh-CN"/>
          </w:rPr>
          <w:t>(三)、背景墙项目合同管理与法律事务</w:t>
        </w:r>
        <w:r>
          <w:tab/>
        </w:r>
        <w:r>
          <w:fldChar w:fldCharType="begin"/>
        </w:r>
        <w:r>
          <w:instrText xml:space="preserve"> PAGEREF _Toc25299 \h </w:instrText>
        </w:r>
        <w:r>
          <w:fldChar w:fldCharType="separate"/>
        </w:r>
        <w:r>
          <w:t>75</w:t>
        </w:r>
        <w:r>
          <w:fldChar w:fldCharType="end"/>
        </w:r>
      </w:hyperlink>
    </w:p>
    <w:p>
      <w:pPr>
        <w:pStyle w:val="TOC2"/>
        <w:tabs>
          <w:tab w:val="right" w:leader="dot" w:pos="8306"/>
        </w:tabs>
      </w:pPr>
      <w:hyperlink w:anchor="_Toc6397" w:history="1">
        <w:r>
          <w:rPr>
            <w:rFonts w:ascii="仿宋" w:eastAsia="仿宋" w:hAnsi="仿宋" w:cs="仿宋" w:hint="eastAsia"/>
            <w:lang w:eastAsia="zh-CN"/>
          </w:rPr>
          <w:t>(四)、背景墙项目知识产权保护策略</w:t>
        </w:r>
        <w:r>
          <w:tab/>
        </w:r>
        <w:r>
          <w:fldChar w:fldCharType="begin"/>
        </w:r>
        <w:r>
          <w:instrText xml:space="preserve"> PAGEREF _Toc6397 \h </w:instrText>
        </w:r>
        <w:r>
          <w:fldChar w:fldCharType="separate"/>
        </w:r>
        <w:r>
          <w:t>81</w:t>
        </w:r>
        <w:r>
          <w:fldChar w:fldCharType="end"/>
        </w:r>
      </w:hyperlink>
    </w:p>
    <w:p>
      <w:pPr>
        <w:pStyle w:val="TOC1"/>
        <w:tabs>
          <w:tab w:val="right" w:leader="dot" w:pos="8306"/>
        </w:tabs>
      </w:pPr>
      <w:hyperlink w:anchor="_Toc19102" w:history="1">
        <w:r>
          <w:rPr>
            <w:rFonts w:ascii="仿宋" w:eastAsia="仿宋" w:hAnsi="仿宋" w:cs="仿宋" w:hint="eastAsia"/>
            <w:lang w:eastAsia="zh-CN"/>
          </w:rPr>
          <w:t>十六、风险识别与分类</w:t>
        </w:r>
        <w:r>
          <w:tab/>
        </w:r>
        <w:r>
          <w:fldChar w:fldCharType="begin"/>
        </w:r>
        <w:r>
          <w:instrText xml:space="preserve"> PAGEREF _Toc19102 \h </w:instrText>
        </w:r>
        <w:r>
          <w:fldChar w:fldCharType="separate"/>
        </w:r>
        <w:r>
          <w:t>83</w:t>
        </w:r>
        <w:r>
          <w:fldChar w:fldCharType="end"/>
        </w:r>
      </w:hyperlink>
    </w:p>
    <w:p>
      <w:pPr>
        <w:pStyle w:val="TOC2"/>
        <w:tabs>
          <w:tab w:val="right" w:leader="dot" w:pos="8306"/>
        </w:tabs>
      </w:pPr>
      <w:hyperlink w:anchor="_Toc30676" w:history="1">
        <w:r>
          <w:rPr>
            <w:rFonts w:ascii="仿宋" w:eastAsia="仿宋" w:hAnsi="仿宋" w:cs="仿宋" w:hint="eastAsia"/>
            <w:lang w:eastAsia="zh-CN"/>
          </w:rPr>
          <w:t>(一)、风险识别</w:t>
        </w:r>
        <w:r>
          <w:tab/>
        </w:r>
        <w:r>
          <w:fldChar w:fldCharType="begin"/>
        </w:r>
        <w:r>
          <w:instrText xml:space="preserve"> PAGEREF _Toc30676 \h </w:instrText>
        </w:r>
        <w:r>
          <w:fldChar w:fldCharType="separate"/>
        </w:r>
        <w:r>
          <w:t>83</w:t>
        </w:r>
        <w:r>
          <w:fldChar w:fldCharType="end"/>
        </w:r>
      </w:hyperlink>
    </w:p>
    <w:p>
      <w:pPr>
        <w:pStyle w:val="TOC2"/>
        <w:tabs>
          <w:tab w:val="right" w:leader="dot" w:pos="8306"/>
        </w:tabs>
      </w:pPr>
      <w:hyperlink w:anchor="_Toc11924" w:history="1">
        <w:r>
          <w:rPr>
            <w:rFonts w:ascii="仿宋" w:eastAsia="仿宋" w:hAnsi="仿宋" w:cs="仿宋" w:hint="eastAsia"/>
            <w:lang w:eastAsia="zh-CN"/>
          </w:rPr>
          <w:t>(二)、风险分类</w:t>
        </w:r>
        <w:r>
          <w:tab/>
        </w:r>
        <w:r>
          <w:fldChar w:fldCharType="begin"/>
        </w:r>
        <w:r>
          <w:instrText xml:space="preserve"> PAGEREF _Toc11924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18"/>
      <w:r>
        <w:rPr>
          <w:rFonts w:ascii="仿宋" w:eastAsia="仿宋" w:hAnsi="仿宋" w:cs="仿宋" w:hint="eastAsia"/>
          <w:sz w:val="28"/>
          <w:lang w:eastAsia="zh-CN"/>
        </w:rPr>
        <w:t>一、背景墙项目文档管理</w:t>
      </w:r>
      <w:bookmarkEnd w:id="2"/>
    </w:p>
    <w:p>
      <w:pPr>
        <w:pStyle w:val="Heading2"/>
        <w:rPr>
          <w:rFonts w:ascii="仿宋" w:eastAsia="仿宋" w:hAnsi="仿宋" w:cs="仿宋" w:hint="eastAsia"/>
          <w:lang w:eastAsia="zh-CN"/>
        </w:rPr>
      </w:pPr>
      <w:bookmarkStart w:id="3" w:name="_Toc96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背景墙项目高度重视文档的质量和准确性，以支持背景墙项目的各项活动和决策。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文档的编制始于背景墙项目计划的初期，我们制定了详细的文档编制计划，明确了每个文档的内容、格式和编写责任人。在背景墙项目启动阶段，我们首先编制了背景墙项目章程，明确定义了背景墙项目的目标、范围、风险等关键要素。随后，背景墙项目团队根据计划陆续编制了需求文档、设计文档、测试文档等各类文档，确保背景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背景墙项目管理中的重要环节，旨在确保背景墙项目文档符合质量标准和背景墙项目需求。在背景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除了内部审查，我们还进行了外部审查，邀请背景墙项目相关利益方和专业领域的专家对文档进行独立审查。这有助于获取更全面、客观的反馈，确保背景墙项目文档不仅符合内部标准，也满足外部需求。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背景墙项目在文档编制与审查方面建立了严格的管理机制，通过规范的流程和多维度的审查，确保背景墙项目文档的质量、准确性和可靠性，为背景墙项目的顺利推进提供了有力支持。</w:t>
      </w:r>
    </w:p>
    <w:p>
      <w:pPr>
        <w:pStyle w:val="Heading2"/>
        <w:ind w:firstLine="560" w:firstLineChars="200"/>
        <w:rPr>
          <w:rFonts w:ascii="仿宋" w:eastAsia="仿宋" w:hAnsi="仿宋" w:cs="仿宋" w:hint="eastAsia"/>
          <w:sz w:val="28"/>
          <w:lang w:eastAsia="zh-CN"/>
        </w:rPr>
      </w:pPr>
      <w:bookmarkStart w:id="4" w:name="_Toc130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在背景墙项目中，我们致力于优化文档发布与分发过程，以确保信息的高效传递和团队间协作的顺畅进行。以下是我们采取的关键优化策略：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我们通过多渠道发布文档，包括电子邮件、背景墙项目管理平台、内部网站等，以满足不同团队成员的偏好和需求。多渠道发布确保了信息的全面覆盖。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我们采用了精细的权限控制，确保只有授权人员可以访问敏感信息。这种安全措施保护了背景墙项目文档的机密性，防止了未经授权的信息泄露。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25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文档存档与归档是背景墙项目生命周期中一个至关重要的环节，直接关系到背景墙项目信息的长期保存和历史记录的完整性。在背景墙项目中，我们实施了一系列有效的文档存档与归档管理策略：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536"/>
      <w:r>
        <w:rPr>
          <w:rFonts w:ascii="仿宋" w:eastAsia="仿宋" w:hAnsi="仿宋" w:cs="仿宋" w:hint="eastAsia"/>
          <w:sz w:val="28"/>
          <w:lang w:eastAsia="zh-CN"/>
        </w:rPr>
        <w:t>二、背景墙项目可持续发展</w:t>
      </w:r>
      <w:bookmarkEnd w:id="6"/>
    </w:p>
    <w:p>
      <w:pPr>
        <w:pStyle w:val="Heading2"/>
        <w:rPr>
          <w:rFonts w:ascii="仿宋" w:eastAsia="仿宋" w:hAnsi="仿宋" w:cs="仿宋" w:hint="eastAsia"/>
          <w:lang w:eastAsia="zh-CN"/>
        </w:rPr>
      </w:pPr>
      <w:bookmarkStart w:id="7" w:name="_Toc2740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背景墙项目中，背景墙项目团队着眼于未来，明确了可持续发展的战略方向。制定的具体可持续发展目标包括降低资源使用、采用环保技术、最大化社会效益等。这一步骤不仅有助于背景墙项目在环保和社会责任方面达到最高标准，也为未来提供了明确的指引，确保背景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可持续实践的融入背景墙项目管理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背景墙项目管理周期。从背景墙项目规划开始，背景墙项目团队就考虑了环境和社会的因素。在执行阶段，背景墙项目团队积极推动绿色技术的应用，优化资源利用。此外，关注员工的社会责任，通过培训和沟通活动提高员工对可持续发展的认知，使他们能够在日常工作中践行可持续实践。这些举措不仅为背景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477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扎根于背景墙项目的可持续发展理念，我们深信环保与社会责任是背景墙项目成功的关键支柱。在背景墙项目的每一步，我们都致力于通过创新和实践，履行对环境和社会的坚定责任。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团队通过引入先进的环保技术、建立高效的废物处理系统以及推动能源节约措施，积极履行环保责任。定期的环保监测和评估确保背景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不仅致力于自身可持续发展，还注重对社会的回馈。通过支持社区背景墙项目、参与慈善事业、提供培训机会等方式，背景墙项目积极履行社会责任。与当地社区建立积极互动，关注员工的工作与生活平衡，以及员工的身心健康，是背景墙项目在社会责任层面的关键举措。这样的实践不仅增强了背景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87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4616"/>
      <w:r>
        <w:rPr>
          <w:rFonts w:ascii="仿宋" w:eastAsia="仿宋" w:hAnsi="仿宋" w:cs="仿宋" w:hint="eastAsia"/>
          <w:lang w:eastAsia="zh-CN"/>
        </w:rPr>
        <w:t>(一)、背景墙行业分析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背景墙行业一直以来都是市场的关注焦点。行业内的发展趋势、竞争态势以及潜在机会都对背景墙项目的推进产生深远的影响。通过深入研究行业的整体概貌，我们将更好地理解行业的核心特征，为背景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背景墙行业，技术一直是推动创新和发展的关键因素。我们将对当前技术趋势进行详尽分析，包括但不限于人工智能、大数据应用、先进制造技术等。这有助于背景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背景墙项目成功的基础。我们将对主要竞争对手进行深入研究，包括其市场份额、产品特点、市场定位等。通过全面了解竞争对手的优势和劣势，背景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1281"/>
      <w:r>
        <w:rPr>
          <w:rFonts w:ascii="仿宋" w:eastAsia="仿宋" w:hAnsi="仿宋" w:cs="仿宋" w:hint="eastAsia"/>
          <w:sz w:val="28"/>
          <w:lang w:eastAsia="zh-CN"/>
        </w:rPr>
        <w:t>(二)、背景墙市场分析预测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通过对市场规模的深入调研，我们将预测背景墙市场未来的增长趋势。这包括市场的整体规模、各细分领域的发展趋势等。背景墙项目可以根据市场的扩张速度和潜在机会，制定更符合市场需求的发展策略。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了解消费者的需求是市场分析的核心。我们将通过调查研究，深入挖掘目标消费者的需求特点、购买习惯以及对产品和服务的期望。这有助于背景墙项目更好地定位目标市场，提供更符合消费者期待的解决方案。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背景墙项目实施过程中需要充分考虑的因素。我们将对市场风险进行全面评估，包括但不限于政策法规风险、市场竞争风险、技术变革风险等。通过对潜在风险的深入分析，背景墙项目可以制定相应的风险缓解策略，降低不确定性对背景墙项目的影响。</w:t>
      </w:r>
    </w:p>
    <w:p>
      <w:pPr>
        <w:pStyle w:val="Heading1"/>
        <w:ind w:firstLine="560" w:firstLineChars="200"/>
        <w:rPr>
          <w:rFonts w:ascii="仿宋" w:eastAsia="仿宋" w:hAnsi="仿宋" w:cs="仿宋" w:hint="eastAsia"/>
          <w:sz w:val="28"/>
          <w:lang w:eastAsia="zh-CN"/>
        </w:rPr>
      </w:pPr>
      <w:bookmarkStart w:id="12" w:name="_Toc24766"/>
      <w:r>
        <w:rPr>
          <w:rFonts w:ascii="仿宋" w:eastAsia="仿宋" w:hAnsi="仿宋" w:cs="仿宋" w:hint="eastAsia"/>
          <w:sz w:val="28"/>
          <w:lang w:eastAsia="zh-CN"/>
        </w:rPr>
        <w:t>四、背景墙项目建设单位说明</w:t>
      </w:r>
      <w:bookmarkEnd w:id="12"/>
    </w:p>
    <w:p>
      <w:pPr>
        <w:pStyle w:val="Heading2"/>
        <w:rPr>
          <w:rFonts w:ascii="仿宋" w:eastAsia="仿宋" w:hAnsi="仿宋" w:cs="仿宋" w:hint="eastAsia"/>
          <w:lang w:eastAsia="zh-CN"/>
        </w:rPr>
      </w:pPr>
      <w:bookmarkStart w:id="13" w:name="_Toc30797"/>
      <w:r>
        <w:rPr>
          <w:rFonts w:ascii="仿宋" w:eastAsia="仿宋" w:hAnsi="仿宋" w:cs="仿宋" w:hint="eastAsia"/>
          <w:lang w:eastAsia="zh-CN"/>
        </w:rPr>
        <w:t>(一)、背景墙项目承办单位基本情况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161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背景墙项目承办单位的XXXX，我们着眼于实现可持续的经济效益。通过技术创新和解决方案的提供，公司预计在背景墙项目执行期间将获得可观的收入增长。这一收入来源主要包括背景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同时，我们注重成本控制和效率提升，以确保背景墙项目的可持续盈利。透过精细的管理和资源优化，公司期望实现背景墙项目利润最大化。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背景墙项目实施进行全面的投资评估，包括背景墙项目启动阶段的资金投入和后续运营成本。通过对背景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背景墙项目实施过程中具备足够的资金流动性，公司将进行详尽的现金流分析。这包括资金需求的合理预测、背景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644"/>
      <w:r>
        <w:rPr>
          <w:rFonts w:ascii="仿宋" w:eastAsia="仿宋" w:hAnsi="仿宋" w:cs="仿宋" w:hint="eastAsia"/>
          <w:sz w:val="28"/>
          <w:lang w:eastAsia="zh-CN"/>
        </w:rPr>
        <w:t>五、背景墙项目概论</w:t>
      </w:r>
      <w:bookmarkEnd w:id="15"/>
    </w:p>
    <w:p>
      <w:pPr>
        <w:pStyle w:val="Heading2"/>
        <w:rPr>
          <w:rFonts w:ascii="仿宋" w:eastAsia="仿宋" w:hAnsi="仿宋" w:cs="仿宋" w:hint="eastAsia"/>
          <w:lang w:eastAsia="zh-CN"/>
        </w:rPr>
      </w:pPr>
      <w:bookmarkStart w:id="16" w:name="_Toc12727"/>
      <w:r>
        <w:rPr>
          <w:rFonts w:ascii="仿宋" w:eastAsia="仿宋" w:hAnsi="仿宋" w:cs="仿宋" w:hint="eastAsia"/>
          <w:lang w:eastAsia="zh-CN"/>
        </w:rPr>
        <w:t>(一)、背景墙项目概况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的起源追溯至对市场的深入洞察。市场的不断演变与变革为背景墙项目提供了难得的机遇。当前市场存在的需求缺口和变革的大环境共同构成了背景墙项目的背景。这个背景墙项目旨在充分利用市场机遇，填补行业中尚未满足的需求，为客户提供全新的解决方案。市场的变革和需求的增长使得这个背景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背景墙项目名称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正式命名为背景墙。这个名称不仅仅是一个标识，更代表了背景墙项目的核心理念和愿景。它蕴含着背景墙项目所要解决问题的关键字，具有强烈的表达和辨识度，为背景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背景墙项目目标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的核心目标是提供一种全新、高效的解决方案，满足客户日益增长的需求。背景墙项目追求的不仅仅是满足市场需求，更是在市场中获得卓越的竞争优势。通过不断提升产品或服务的质量和创新水平，背景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背景墙项目范围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全面涵盖了产品研发、制造、市场推广和售后服务，确保从产品设计到最终用户体验的全方位关注。这一全面的背景墙项目范围是为了确保背景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背景墙项目时间表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背景墙项目计划在未来18个月内完成，包括研发、测试、市场试点和正式推出等不同阶段。这个时间表的合理设计是为了确保背景墙项目各个阶段的顺利推进，以便按时交付高质量的成果。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背景墙项目预算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背景墙项目总预算估算为XX百万美元，主要分配在研发、市场推广、人员培训和运营等方面。这一充足的预算为背景墙项目提供了充足的资源，确保背景墙项目在各个方面都能取得优异的表现。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背景墙项目风险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背景墙项目可能面临的风险包括市场接受度低、技术难题、竞争激烈等。背景墙项目团队已经制定了相应的风险应对计划，通过前瞻性的风险管理，确保背景墙项目在面对不确定性时能够迅速做出应对。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背景墙项目团队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背景墙项目汇聚了一支经验丰富、多领域专业素养的核心团队，确保背景墙项目在各个方面都能拥有高水平的执行力。团队的协同作战是背景墙项目成功的关键因素之一。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背景墙项目背景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背景墙项目的背景根植于市场对更高效、创新产品的渴望，同时也受到科技发展对行业格局的深刻改变的影响。这为背景墙项目提供了广阔的发展空间和市场需求。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背景墙项目现状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截至目前，背景墙项目已完成市场调研和技术验证，取得了初步的成功。这为背景墙项目在未来的发展奠定了坚实的基础，为更远大的目标打下了坚实的基石。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0369"/>
      <w:r>
        <w:rPr>
          <w:rFonts w:ascii="仿宋" w:eastAsia="仿宋" w:hAnsi="仿宋" w:cs="仿宋" w:hint="eastAsia"/>
          <w:sz w:val="28"/>
          <w:lang w:eastAsia="zh-CN"/>
        </w:rPr>
        <w:t>(二)、背景墙项目目标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keyword》背景墙项目首要业务目标是在市场中占据有利地位，实现产品/服务的成功推广和销售。通过不断提升产品质量、创新性，背景墙项目追求成为行业中的领导者，赢得更多客户的青睐。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在科技迅速发展的时代，背景墙项目着眼于技术创新。通过持续的研发和技术升级，背景墙项目旨在推出更具创新性的产品或服务，以满足市场对新鲜、先进解决方案的需求。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为了建立可持续的客户关系，背景墙项目设定了客户满意度目标。通过提供卓越的产品质量和优质的客户服务，背景墙项目追求赢得客户的信任和忠诚度，确保他们的满意度达到行业领先水平。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背景墙项目注重社会责任和可持续发展。通过实施环保、社会责任背景墙项目，背景墙项目致力于在经济发展的同时保护环境，促进社会公平，实现可持续经营。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背景墙项目的团队是实现目标的核心驱动力。因此，背景墙项目设定了团队发展目标，包括提升团队成员的专业技能、培养领导力，以及搭建协同高效的团队工作氛围。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5785"/>
      <w:r>
        <w:rPr>
          <w:rFonts w:ascii="仿宋" w:eastAsia="仿宋" w:hAnsi="仿宋" w:cs="仿宋" w:hint="eastAsia"/>
          <w:sz w:val="28"/>
          <w:lang w:eastAsia="zh-CN"/>
        </w:rPr>
        <w:t>(三)、背景墙项目提出的理由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背景墙项目提出的理由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的提出源于对市场机遇的深刻洞察。当前市场中存在的需求缺口和行业发展趋势表明，有巨大的商业机会等待被开发。通过准确捕捉市场机遇，背景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的理念基于对技术创新的信仰。通过持续的研发和技术投入，背景墙项目有望推出更具创新性的产品或服务。在科技飞速发展的当下，背景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的提出是为了增强企业的行业竞争力。通过提升产品或服务的质量和独特性，背景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响应了消费者需求的变化。随着社会和科技的不断发展，消费者对产品和服务的需求也在发生变化。通过深入了解并及时回应消费者的新需求，背景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背景墙项目的提出是企业战略发展规划的一部分。在面对日益激烈的市场竞争和不断变化的商业环境中，背景墙项目作为企业战略的一环，旨在为企业开辟新的增长领域，巩固企业在行业中的地位。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背景墙项目的提出不仅仅是基于商业考量，还注重社会责任。通过推出环保、社会责任等方面的背景墙项目，背景墙企业可以在社会中树立积极形象，为社会做出积极贡献，实现经济效益和社会效益的双赢。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背景墙项目的提出反映了对利益相关者期望的关注。包括客户、员工、投资者等利益相关者在企业发展中都有着各自的期望，背景墙项目力求在满足这些期望的同时，取得更大的共赢。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2523"/>
      <w:r>
        <w:rPr>
          <w:rFonts w:ascii="仿宋" w:eastAsia="仿宋" w:hAnsi="仿宋" w:cs="仿宋" w:hint="eastAsia"/>
          <w:sz w:val="28"/>
          <w:lang w:eastAsia="zh-CN"/>
        </w:rPr>
        <w:t>(四)、背景墙项目意义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在实施背景墙项目的过程中，我们不仅仅是在追逐商业成功，更是为企业和社会的多个层面创造了深远的意义。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的首要意义在于提升企业的市场竞争力。通过持续的创新和对产品质量的高标准要求，背景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背景墙项目的推进将促使行业技术水平的提升。通过引入先进技术和创新性解决方案，背景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在社会层面，背景墙项目不仅创造了大量就业机会，提高了就业水平，还注重社会责任和环保。通过参与社会公益事业和推动环保背景墙项目，背景墙项目为社会贡献了一份力量，体现了企业对社会的积极回馈。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综合而言，背景墙项目意义重大，不仅推动了企业的发展，也为行业和社会的进步贡献了积极力量。这是一个全面而深刻的影响，将在未来产生可持续的正面效应。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https://d.book118.com/385242131242011100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84076"/>
    <w:rsid w:val="685840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242131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2024-01-26T00:30:00Z</dcterms:created>
  <dcterms:modified xsi:type="dcterms:W3CDTF">2024-01-26T00:31:02Z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99D7AB94A8C04C68B37C8F665614EAEA_11</vt:lpwstr>
  </property>
  <property fmtid="{D5CDD505-2E9C-101B-9397-08002B2CF9AE}" pid="3" name="KSOProductBuildVer">
    <vt:lpwstr>2052-12.1.0.16120</vt:lpwstr>
  </property>
</Properties>
</file>